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F2709F" w:rsidRPr="0021365C" w:rsidTr="00B334F5">
        <w:tc>
          <w:tcPr>
            <w:tcW w:w="3432" w:type="dxa"/>
          </w:tcPr>
          <w:p w:rsidR="00F2709F" w:rsidRPr="0021365C" w:rsidRDefault="00F2709F" w:rsidP="00B334F5">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F2709F" w:rsidRPr="0021365C" w:rsidRDefault="00F2709F" w:rsidP="00B334F5">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5" type="#_x0000_t75" style="width:93pt;height:66pt" o:ole="">
                  <v:imagedata r:id="rId8" o:title="" cropbottom="26758f"/>
                </v:shape>
                <o:OLEObject Type="Embed" ProgID="Word.Picture.8" ShapeID="_x0000_i1025" DrawAspect="Content" ObjectID="_1386046286" r:id="rId9"/>
              </w:object>
            </w:r>
          </w:p>
          <w:p w:rsidR="00F2709F" w:rsidRPr="0021365C" w:rsidRDefault="00F2709F" w:rsidP="00B334F5">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F2709F" w:rsidRPr="0021365C" w:rsidRDefault="00F2709F" w:rsidP="00B334F5">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F2709F" w:rsidRPr="0021365C" w:rsidTr="00B334F5">
        <w:tc>
          <w:tcPr>
            <w:tcW w:w="3432" w:type="dxa"/>
          </w:tcPr>
          <w:p w:rsidR="00F2709F" w:rsidRPr="0021365C" w:rsidRDefault="00F2709F" w:rsidP="00B334F5">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F2709F" w:rsidRPr="0021365C" w:rsidRDefault="00F2709F" w:rsidP="00B334F5">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F2709F" w:rsidRPr="0021365C" w:rsidRDefault="00F2709F" w:rsidP="00B334F5">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F2709F" w:rsidRPr="0021365C" w:rsidTr="00B334F5">
        <w:tc>
          <w:tcPr>
            <w:tcW w:w="3432" w:type="dxa"/>
          </w:tcPr>
          <w:p w:rsidR="00F2709F" w:rsidRPr="0021365C" w:rsidRDefault="00F2709F" w:rsidP="00B334F5">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F2709F" w:rsidRPr="0021365C" w:rsidRDefault="00F2709F" w:rsidP="00B334F5">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F2709F" w:rsidRPr="0021365C" w:rsidRDefault="00F2709F" w:rsidP="00B334F5">
            <w:pPr>
              <w:pStyle w:val="Header"/>
              <w:tabs>
                <w:tab w:val="clear" w:pos="4320"/>
                <w:tab w:val="clear" w:pos="8640"/>
                <w:tab w:val="center" w:pos="5040"/>
                <w:tab w:val="center" w:pos="9900"/>
              </w:tabs>
              <w:jc w:val="right"/>
              <w:rPr>
                <w:rFonts w:ascii="CG Times" w:hAnsi="CG Times"/>
                <w:color w:val="002060"/>
                <w:sz w:val="16"/>
              </w:rPr>
            </w:pPr>
          </w:p>
        </w:tc>
      </w:tr>
      <w:tr w:rsidR="00F2709F" w:rsidRPr="0021365C" w:rsidTr="00B334F5">
        <w:tc>
          <w:tcPr>
            <w:tcW w:w="3432" w:type="dxa"/>
          </w:tcPr>
          <w:p w:rsidR="00F2709F" w:rsidRPr="0021365C" w:rsidRDefault="00F2709F" w:rsidP="00B334F5">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F2709F" w:rsidRPr="0021365C" w:rsidRDefault="00F2709F" w:rsidP="00B334F5">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F2709F" w:rsidRPr="0021365C" w:rsidRDefault="00F2709F" w:rsidP="00B334F5">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F2709F" w:rsidRPr="006F6754" w:rsidTr="00B334F5">
        <w:tc>
          <w:tcPr>
            <w:tcW w:w="3432" w:type="dxa"/>
          </w:tcPr>
          <w:p w:rsidR="00F2709F" w:rsidRPr="0021365C" w:rsidRDefault="00F2709F" w:rsidP="00B334F5">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F2709F" w:rsidRPr="0021365C" w:rsidRDefault="00F2709F" w:rsidP="00B334F5">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F2709F" w:rsidRPr="006F6754" w:rsidRDefault="00F2709F" w:rsidP="00B334F5">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F2709F" w:rsidTr="00B334F5">
        <w:tc>
          <w:tcPr>
            <w:tcW w:w="3432" w:type="dxa"/>
            <w:vMerge w:val="restart"/>
          </w:tcPr>
          <w:p w:rsidR="00F2709F" w:rsidRDefault="00F2709F" w:rsidP="00B334F5">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F2709F" w:rsidRPr="0021365C" w:rsidRDefault="00F2709F" w:rsidP="00B334F5">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F2709F" w:rsidRPr="0021365C" w:rsidRDefault="00F2709F" w:rsidP="00B334F5">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F2709F" w:rsidRDefault="00F2709F" w:rsidP="00B334F5">
            <w:pPr>
              <w:pStyle w:val="Header"/>
              <w:tabs>
                <w:tab w:val="clear" w:pos="4320"/>
                <w:tab w:val="clear" w:pos="8640"/>
                <w:tab w:val="center" w:pos="5040"/>
                <w:tab w:val="center" w:pos="9900"/>
              </w:tabs>
              <w:jc w:val="right"/>
              <w:rPr>
                <w:rFonts w:ascii="CG Times" w:hAnsi="CG Times"/>
                <w:color w:val="002060"/>
                <w:sz w:val="16"/>
              </w:rPr>
            </w:pPr>
          </w:p>
        </w:tc>
      </w:tr>
      <w:tr w:rsidR="00F2709F" w:rsidRPr="0021365C" w:rsidTr="00B334F5">
        <w:tc>
          <w:tcPr>
            <w:tcW w:w="3432" w:type="dxa"/>
            <w:vMerge/>
          </w:tcPr>
          <w:p w:rsidR="00F2709F" w:rsidRPr="0021365C" w:rsidRDefault="00F2709F" w:rsidP="00B334F5">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F2709F" w:rsidRPr="0021365C" w:rsidRDefault="00F2709F" w:rsidP="00B334F5">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F2709F" w:rsidRPr="0021365C" w:rsidRDefault="00F2709F" w:rsidP="00B334F5">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F2709F" w:rsidRPr="006F6754" w:rsidTr="00B334F5">
        <w:tc>
          <w:tcPr>
            <w:tcW w:w="3432" w:type="dxa"/>
            <w:vMerge/>
          </w:tcPr>
          <w:p w:rsidR="00F2709F" w:rsidRPr="0021365C" w:rsidRDefault="00F2709F" w:rsidP="00B334F5">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F2709F" w:rsidRPr="0021365C" w:rsidRDefault="00F2709F" w:rsidP="00B334F5">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F2709F" w:rsidRPr="006F6754" w:rsidRDefault="00F2709F" w:rsidP="00B334F5">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9E4BCC" w:rsidRDefault="009453C6" w:rsidP="00A64A28">
            <w:pPr>
              <w:pStyle w:val="CommentText"/>
              <w:widowControl/>
              <w:tabs>
                <w:tab w:val="clear" w:pos="-720"/>
              </w:tabs>
              <w:suppressAutoHyphens w:val="0"/>
              <w:jc w:val="center"/>
              <w:rPr>
                <w:rFonts w:ascii="Times New Roman" w:hAnsi="Times New Roman"/>
                <w:b/>
                <w:spacing w:val="0"/>
                <w:sz w:val="32"/>
                <w:szCs w:val="32"/>
              </w:rPr>
            </w:pPr>
            <w:r w:rsidRPr="009E4BCC">
              <w:rPr>
                <w:rFonts w:ascii="Times New Roman" w:hAnsi="Times New Roman"/>
                <w:b/>
                <w:spacing w:val="0"/>
                <w:sz w:val="32"/>
                <w:szCs w:val="32"/>
              </w:rPr>
              <w:t>Request for Proposal</w:t>
            </w:r>
            <w:r w:rsidR="00DD2544" w:rsidRPr="009E4BCC">
              <w:rPr>
                <w:rFonts w:ascii="Times New Roman" w:hAnsi="Times New Roman"/>
                <w:b/>
                <w:spacing w:val="0"/>
                <w:sz w:val="32"/>
                <w:szCs w:val="32"/>
              </w:rPr>
              <w:t xml:space="preserve">:  </w:t>
            </w:r>
            <w:r w:rsidR="00A64A28">
              <w:rPr>
                <w:rFonts w:ascii="Times New Roman" w:hAnsi="Times New Roman"/>
                <w:b/>
                <w:spacing w:val="0"/>
                <w:sz w:val="32"/>
                <w:szCs w:val="32"/>
              </w:rPr>
              <w:t>2017</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9453C6" w:rsidRPr="00016C68" w:rsidRDefault="00A64A28" w:rsidP="00A64A28">
            <w:pPr>
              <w:pStyle w:val="CommentText"/>
              <w:widowControl/>
              <w:tabs>
                <w:tab w:val="clear" w:pos="-720"/>
              </w:tabs>
              <w:suppressAutoHyphens w:val="0"/>
              <w:jc w:val="center"/>
              <w:rPr>
                <w:rFonts w:ascii="Times New Roman" w:hAnsi="Times New Roman"/>
                <w:b/>
                <w:spacing w:val="0"/>
                <w:sz w:val="32"/>
                <w:szCs w:val="32"/>
              </w:rPr>
            </w:pPr>
            <w:r w:rsidRPr="00A64A28">
              <w:rPr>
                <w:rFonts w:ascii="Times New Roman" w:hAnsi="Times New Roman"/>
                <w:b/>
                <w:spacing w:val="0"/>
                <w:sz w:val="32"/>
                <w:szCs w:val="32"/>
              </w:rPr>
              <w:t>HEALTH CARE REFORM ELIGIBILITY ENGINE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C44B6C">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Pr="00493CDC">
              <w:rPr>
                <w:rFonts w:ascii="Times New Roman" w:hAnsi="Times New Roman"/>
                <w:spacing w:val="0"/>
                <w:szCs w:val="24"/>
              </w:rPr>
              <w:tab/>
            </w:r>
            <w:r w:rsidR="00AF0AC5">
              <w:rPr>
                <w:rFonts w:ascii="Times New Roman" w:hAnsi="Times New Roman"/>
                <w:spacing w:val="0"/>
                <w:szCs w:val="24"/>
              </w:rPr>
              <w:t xml:space="preserve">December </w:t>
            </w:r>
            <w:r w:rsidR="00C44B6C">
              <w:rPr>
                <w:rFonts w:ascii="Times New Roman" w:hAnsi="Times New Roman"/>
                <w:spacing w:val="0"/>
                <w:szCs w:val="24"/>
              </w:rPr>
              <w:t>20</w:t>
            </w:r>
            <w:r w:rsidR="00AF0AC5">
              <w:rPr>
                <w:rFonts w:ascii="Times New Roman" w:hAnsi="Times New Roman"/>
                <w:spacing w:val="0"/>
                <w:szCs w:val="24"/>
              </w:rPr>
              <w:t>, 2011</w:t>
            </w:r>
          </w:p>
        </w:tc>
      </w:tr>
      <w:tr w:rsidR="009453C6" w:rsidTr="00DA53C5">
        <w:trPr>
          <w:trHeight w:val="432"/>
        </w:trPr>
        <w:tc>
          <w:tcPr>
            <w:tcW w:w="10296" w:type="dxa"/>
            <w:vAlign w:val="center"/>
          </w:tcPr>
          <w:p w:rsidR="009453C6" w:rsidRPr="00493CDC" w:rsidRDefault="009453C6" w:rsidP="00710344">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Pr="00493CDC">
              <w:rPr>
                <w:rFonts w:ascii="Times New Roman" w:hAnsi="Times New Roman"/>
                <w:spacing w:val="0"/>
                <w:szCs w:val="24"/>
              </w:rPr>
              <w:tab/>
            </w:r>
            <w:r w:rsidR="00710344" w:rsidRPr="00710344">
              <w:rPr>
                <w:rFonts w:ascii="Times New Roman" w:hAnsi="Times New Roman"/>
                <w:spacing w:val="0"/>
                <w:szCs w:val="24"/>
              </w:rPr>
              <w:t xml:space="preserve">March 5, 2012 </w:t>
            </w:r>
            <w:r w:rsidRPr="00710344">
              <w:rPr>
                <w:rFonts w:ascii="Times New Roman" w:hAnsi="Times New Roman"/>
                <w:spacing w:val="0"/>
                <w:szCs w:val="24"/>
              </w:rPr>
              <w:t>@ 2:00</w:t>
            </w:r>
            <w:r w:rsidR="00EA72C7" w:rsidRPr="00710344">
              <w:rPr>
                <w:rFonts w:ascii="Times New Roman" w:hAnsi="Times New Roman"/>
                <w:spacing w:val="0"/>
                <w:szCs w:val="24"/>
              </w:rPr>
              <w:t xml:space="preserve"> P</w:t>
            </w:r>
            <w:r w:rsidRPr="00710344">
              <w:rPr>
                <w:rFonts w:ascii="Times New Roman" w:hAnsi="Times New Roman"/>
                <w:spacing w:val="0"/>
                <w:szCs w:val="24"/>
              </w:rPr>
              <w:t>M</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Pr>
                <w:rFonts w:ascii="Times New Roman" w:hAnsi="Times New Roman"/>
                <w:b/>
                <w:i/>
                <w:spacing w:val="0"/>
                <w:szCs w:val="24"/>
              </w:rPr>
              <w:t>10</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A64A28" w:rsidRDefault="00A64A28" w:rsidP="00A64A28">
            <w:pPr>
              <w:pStyle w:val="CommentText"/>
              <w:widowControl/>
              <w:suppressAutoHyphens w:val="0"/>
              <w:jc w:val="center"/>
              <w:rPr>
                <w:rFonts w:ascii="Times New Roman" w:hAnsi="Times New Roman"/>
                <w:spacing w:val="0"/>
                <w:szCs w:val="24"/>
              </w:rPr>
            </w:pPr>
            <w:r w:rsidRPr="00A64A28">
              <w:rPr>
                <w:rFonts w:ascii="Times New Roman" w:hAnsi="Times New Roman"/>
                <w:spacing w:val="0"/>
                <w:szCs w:val="24"/>
              </w:rPr>
              <w:t>Linda DeLoach, Management Analyst IV</w:t>
            </w:r>
          </w:p>
        </w:tc>
      </w:tr>
      <w:tr w:rsidR="009453C6" w:rsidTr="00DA53C5">
        <w:trPr>
          <w:trHeight w:val="432"/>
        </w:trPr>
        <w:tc>
          <w:tcPr>
            <w:tcW w:w="10296" w:type="dxa"/>
            <w:vAlign w:val="center"/>
          </w:tcPr>
          <w:p w:rsidR="009453C6" w:rsidRPr="00A64A28" w:rsidRDefault="009453C6" w:rsidP="00DA53C5">
            <w:pPr>
              <w:pStyle w:val="CommentText"/>
              <w:widowControl/>
              <w:tabs>
                <w:tab w:val="clear" w:pos="-720"/>
              </w:tabs>
              <w:suppressAutoHyphens w:val="0"/>
              <w:jc w:val="center"/>
              <w:rPr>
                <w:rFonts w:ascii="Times New Roman" w:hAnsi="Times New Roman"/>
                <w:spacing w:val="0"/>
                <w:szCs w:val="24"/>
              </w:rPr>
            </w:pPr>
            <w:r w:rsidRPr="00A64A28">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A64A28">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r>
            <w:r w:rsidR="00A64A28">
              <w:rPr>
                <w:rFonts w:ascii="Times New Roman" w:hAnsi="Times New Roman"/>
                <w:spacing w:val="0"/>
                <w:szCs w:val="24"/>
              </w:rPr>
              <w:tab/>
            </w:r>
            <w:r w:rsidRPr="00493CDC">
              <w:rPr>
                <w:rFonts w:ascii="Times New Roman" w:hAnsi="Times New Roman"/>
                <w:spacing w:val="0"/>
                <w:szCs w:val="24"/>
              </w:rPr>
              <w:t>775-684-</w:t>
            </w:r>
            <w:r w:rsidR="00A64A28">
              <w:rPr>
                <w:rFonts w:ascii="Times New Roman" w:hAnsi="Times New Roman"/>
                <w:spacing w:val="0"/>
                <w:szCs w:val="24"/>
              </w:rPr>
              <w:t>5862</w:t>
            </w:r>
          </w:p>
        </w:tc>
      </w:tr>
      <w:tr w:rsidR="009453C6" w:rsidTr="00DA53C5">
        <w:trPr>
          <w:trHeight w:val="432"/>
        </w:trPr>
        <w:tc>
          <w:tcPr>
            <w:tcW w:w="10296" w:type="dxa"/>
            <w:vAlign w:val="center"/>
          </w:tcPr>
          <w:p w:rsidR="009453C6" w:rsidRPr="00A64A28" w:rsidRDefault="009453C6" w:rsidP="00A64A28">
            <w:pPr>
              <w:pStyle w:val="CommentText"/>
              <w:widowControl/>
              <w:tabs>
                <w:tab w:val="clear" w:pos="-720"/>
              </w:tabs>
              <w:suppressAutoHyphens w:val="0"/>
              <w:jc w:val="center"/>
              <w:rPr>
                <w:rFonts w:ascii="Times New Roman" w:hAnsi="Times New Roman"/>
                <w:spacing w:val="0"/>
                <w:szCs w:val="24"/>
              </w:rPr>
            </w:pPr>
            <w:r w:rsidRPr="00A64A28">
              <w:rPr>
                <w:rFonts w:ascii="Times New Roman" w:hAnsi="Times New Roman"/>
                <w:spacing w:val="0"/>
                <w:szCs w:val="24"/>
              </w:rPr>
              <w:t>Email address:</w:t>
            </w:r>
            <w:r w:rsidRPr="00A64A28">
              <w:rPr>
                <w:rFonts w:ascii="Times New Roman" w:hAnsi="Times New Roman"/>
                <w:spacing w:val="0"/>
                <w:szCs w:val="24"/>
              </w:rPr>
              <w:tab/>
            </w:r>
            <w:r w:rsidRPr="00A64A28">
              <w:rPr>
                <w:rFonts w:ascii="Times New Roman" w:hAnsi="Times New Roman"/>
                <w:spacing w:val="0"/>
                <w:szCs w:val="24"/>
              </w:rPr>
              <w:tab/>
            </w:r>
            <w:hyperlink r:id="rId10" w:history="1">
              <w:r w:rsidR="00A64A28" w:rsidRPr="00025734">
                <w:rPr>
                  <w:rStyle w:val="Hyperlink"/>
                  <w:rFonts w:ascii="Times New Roman" w:hAnsi="Times New Roman"/>
                  <w:spacing w:val="0"/>
                  <w:szCs w:val="24"/>
                </w:rPr>
                <w:t>ldeloach@admin.nv.gov</w:t>
              </w:r>
            </w:hyperlink>
            <w:r w:rsidR="00A64A28">
              <w:rPr>
                <w:rFonts w:ascii="Times New Roman" w:hAnsi="Times New Roman"/>
                <w:spacing w:val="0"/>
                <w:szCs w:val="24"/>
              </w:rPr>
              <w:t xml:space="preserve"> </w:t>
            </w:r>
          </w:p>
        </w:tc>
      </w:tr>
      <w:tr w:rsidR="009453C6" w:rsidTr="00DA53C5">
        <w:trPr>
          <w:trHeight w:val="432"/>
        </w:trPr>
        <w:tc>
          <w:tcPr>
            <w:tcW w:w="10296" w:type="dxa"/>
            <w:vAlign w:val="center"/>
          </w:tcPr>
          <w:p w:rsidR="009453C6" w:rsidRPr="00A64A28" w:rsidRDefault="009453C6" w:rsidP="00DA53C5">
            <w:pPr>
              <w:pStyle w:val="CommentText"/>
              <w:widowControl/>
              <w:tabs>
                <w:tab w:val="clear" w:pos="-720"/>
              </w:tabs>
              <w:suppressAutoHyphens w:val="0"/>
              <w:jc w:val="center"/>
              <w:rPr>
                <w:rFonts w:ascii="Times New Roman" w:hAnsi="Times New Roman"/>
                <w:spacing w:val="0"/>
                <w:szCs w:val="24"/>
              </w:rPr>
            </w:pPr>
            <w:r w:rsidRPr="00A64A28">
              <w:rPr>
                <w:rFonts w:ascii="Times New Roman" w:hAnsi="Times New Roman"/>
                <w:spacing w:val="0"/>
                <w:szCs w:val="24"/>
              </w:rPr>
              <w:t>(TTY for Deaf and Hard of Hearing:</w:t>
            </w:r>
            <w:r w:rsidRPr="00A64A28">
              <w:rPr>
                <w:rFonts w:ascii="Times New Roman" w:hAnsi="Times New Roman"/>
                <w:spacing w:val="0"/>
                <w:szCs w:val="24"/>
              </w:rPr>
              <w:tab/>
              <w:t>1-800-326-6868</w:t>
            </w:r>
          </w:p>
          <w:p w:rsidR="009453C6" w:rsidRPr="00A64A28" w:rsidRDefault="009453C6" w:rsidP="00A64A28">
            <w:pPr>
              <w:pStyle w:val="CommentText"/>
              <w:widowControl/>
              <w:tabs>
                <w:tab w:val="clear" w:pos="-720"/>
              </w:tabs>
              <w:suppressAutoHyphens w:val="0"/>
              <w:jc w:val="center"/>
              <w:rPr>
                <w:rFonts w:ascii="Times New Roman" w:hAnsi="Times New Roman"/>
                <w:spacing w:val="0"/>
                <w:szCs w:val="24"/>
              </w:rPr>
            </w:pPr>
            <w:r w:rsidRPr="00A64A28">
              <w:rPr>
                <w:rFonts w:ascii="Times New Roman" w:hAnsi="Times New Roman"/>
                <w:spacing w:val="0"/>
                <w:szCs w:val="24"/>
              </w:rPr>
              <w:t>Ask the relay agent to dial:</w:t>
            </w:r>
            <w:r w:rsidRPr="00A64A28">
              <w:rPr>
                <w:rFonts w:ascii="Times New Roman" w:hAnsi="Times New Roman"/>
                <w:spacing w:val="0"/>
                <w:szCs w:val="24"/>
              </w:rPr>
              <w:tab/>
              <w:t>1-775-684-</w:t>
            </w:r>
            <w:r w:rsidR="00A64A28">
              <w:rPr>
                <w:rFonts w:ascii="Times New Roman" w:hAnsi="Times New Roman"/>
                <w:spacing w:val="0"/>
                <w:szCs w:val="24"/>
              </w:rPr>
              <w:t>5862</w:t>
            </w:r>
            <w:r w:rsidRPr="00A64A28">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Pr>
                <w:rFonts w:ascii="Times New Roman" w:hAnsi="Times New Roman"/>
                <w:b/>
                <w:i/>
                <w:spacing w:val="0"/>
                <w:szCs w:val="24"/>
              </w:rPr>
              <w:t>12</w:t>
            </w:r>
            <w:r w:rsidRPr="00493CDC">
              <w:rPr>
                <w:rFonts w:ascii="Times New Roman" w:hAnsi="Times New Roman"/>
                <w:b/>
                <w:i/>
                <w:spacing w:val="0"/>
                <w:szCs w:val="24"/>
              </w:rPr>
              <w:t xml:space="preserve"> 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FA6725">
        <w:rPr>
          <w:b/>
        </w:rPr>
        <w:t>2017</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6B5F89" w:rsidRDefault="00C07FAF">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12065859" w:history="1">
        <w:r w:rsidR="006B5F89" w:rsidRPr="00405393">
          <w:rPr>
            <w:rStyle w:val="Hyperlink"/>
            <w:rFonts w:ascii="Times New Roman Bold" w:hAnsi="Times New Roman Bold"/>
            <w:noProof/>
          </w:rPr>
          <w:t>1.</w:t>
        </w:r>
        <w:r w:rsidR="006B5F89">
          <w:rPr>
            <w:rFonts w:asciiTheme="minorHAnsi" w:eastAsiaTheme="minorEastAsia" w:hAnsiTheme="minorHAnsi" w:cstheme="minorBidi"/>
            <w:noProof/>
            <w:sz w:val="22"/>
            <w:szCs w:val="22"/>
          </w:rPr>
          <w:tab/>
        </w:r>
        <w:r w:rsidR="006B5F89" w:rsidRPr="00405393">
          <w:rPr>
            <w:rStyle w:val="Hyperlink"/>
            <w:noProof/>
          </w:rPr>
          <w:t>OVERVIEW OF PROJECT</w:t>
        </w:r>
        <w:r w:rsidR="006B5F89">
          <w:rPr>
            <w:noProof/>
            <w:webHidden/>
          </w:rPr>
          <w:tab/>
        </w:r>
        <w:r>
          <w:rPr>
            <w:noProof/>
            <w:webHidden/>
          </w:rPr>
          <w:fldChar w:fldCharType="begin"/>
        </w:r>
        <w:r w:rsidR="006B5F89">
          <w:rPr>
            <w:noProof/>
            <w:webHidden/>
          </w:rPr>
          <w:instrText xml:space="preserve"> PAGEREF _Toc312065859 \h </w:instrText>
        </w:r>
        <w:r>
          <w:rPr>
            <w:noProof/>
            <w:webHidden/>
          </w:rPr>
        </w:r>
        <w:r>
          <w:rPr>
            <w:noProof/>
            <w:webHidden/>
          </w:rPr>
          <w:fldChar w:fldCharType="separate"/>
        </w:r>
        <w:r w:rsidR="00AB6E41">
          <w:rPr>
            <w:noProof/>
            <w:webHidden/>
          </w:rPr>
          <w:t>4</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0" w:history="1">
        <w:r w:rsidR="006B5F89" w:rsidRPr="00405393">
          <w:rPr>
            <w:rStyle w:val="Hyperlink"/>
            <w:rFonts w:ascii="Times New Roman Bold" w:hAnsi="Times New Roman Bold"/>
            <w:bCs/>
            <w:noProof/>
          </w:rPr>
          <w:t>2.</w:t>
        </w:r>
        <w:r w:rsidR="006B5F89">
          <w:rPr>
            <w:rFonts w:asciiTheme="minorHAnsi" w:eastAsiaTheme="minorEastAsia" w:hAnsiTheme="minorHAnsi" w:cstheme="minorBidi"/>
            <w:noProof/>
            <w:sz w:val="22"/>
            <w:szCs w:val="22"/>
          </w:rPr>
          <w:tab/>
        </w:r>
        <w:r w:rsidR="006B5F89" w:rsidRPr="00405393">
          <w:rPr>
            <w:rStyle w:val="Hyperlink"/>
            <w:noProof/>
          </w:rPr>
          <w:t>ACRONYMS/DEFINITIONS</w:t>
        </w:r>
        <w:r w:rsidR="006B5F89">
          <w:rPr>
            <w:noProof/>
            <w:webHidden/>
          </w:rPr>
          <w:tab/>
        </w:r>
        <w:r>
          <w:rPr>
            <w:noProof/>
            <w:webHidden/>
          </w:rPr>
          <w:fldChar w:fldCharType="begin"/>
        </w:r>
        <w:r w:rsidR="006B5F89">
          <w:rPr>
            <w:noProof/>
            <w:webHidden/>
          </w:rPr>
          <w:instrText xml:space="preserve"> PAGEREF _Toc312065860 \h </w:instrText>
        </w:r>
        <w:r>
          <w:rPr>
            <w:noProof/>
            <w:webHidden/>
          </w:rPr>
        </w:r>
        <w:r>
          <w:rPr>
            <w:noProof/>
            <w:webHidden/>
          </w:rPr>
          <w:fldChar w:fldCharType="separate"/>
        </w:r>
        <w:r w:rsidR="00AB6E41">
          <w:rPr>
            <w:noProof/>
            <w:webHidden/>
          </w:rPr>
          <w:t>7</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1" w:history="1">
        <w:r w:rsidR="006B5F89" w:rsidRPr="00405393">
          <w:rPr>
            <w:rStyle w:val="Hyperlink"/>
            <w:rFonts w:ascii="Times New Roman Bold" w:hAnsi="Times New Roman Bold"/>
            <w:bCs/>
            <w:noProof/>
          </w:rPr>
          <w:t>3.</w:t>
        </w:r>
        <w:r w:rsidR="006B5F89">
          <w:rPr>
            <w:rFonts w:asciiTheme="minorHAnsi" w:eastAsiaTheme="minorEastAsia" w:hAnsiTheme="minorHAnsi" w:cstheme="minorBidi"/>
            <w:noProof/>
            <w:sz w:val="22"/>
            <w:szCs w:val="22"/>
          </w:rPr>
          <w:tab/>
        </w:r>
        <w:r w:rsidR="006B5F89" w:rsidRPr="00405393">
          <w:rPr>
            <w:rStyle w:val="Hyperlink"/>
            <w:noProof/>
          </w:rPr>
          <w:t>BACKGROUND</w:t>
        </w:r>
        <w:r w:rsidR="006B5F89">
          <w:rPr>
            <w:noProof/>
            <w:webHidden/>
          </w:rPr>
          <w:tab/>
        </w:r>
        <w:r>
          <w:rPr>
            <w:noProof/>
            <w:webHidden/>
          </w:rPr>
          <w:fldChar w:fldCharType="begin"/>
        </w:r>
        <w:r w:rsidR="006B5F89">
          <w:rPr>
            <w:noProof/>
            <w:webHidden/>
          </w:rPr>
          <w:instrText xml:space="preserve"> PAGEREF _Toc312065861 \h </w:instrText>
        </w:r>
        <w:r>
          <w:rPr>
            <w:noProof/>
            <w:webHidden/>
          </w:rPr>
        </w:r>
        <w:r>
          <w:rPr>
            <w:noProof/>
            <w:webHidden/>
          </w:rPr>
          <w:fldChar w:fldCharType="separate"/>
        </w:r>
        <w:r w:rsidR="00AB6E41">
          <w:rPr>
            <w:noProof/>
            <w:webHidden/>
          </w:rPr>
          <w:t>14</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2" w:history="1">
        <w:r w:rsidR="006B5F89" w:rsidRPr="00405393">
          <w:rPr>
            <w:rStyle w:val="Hyperlink"/>
            <w:rFonts w:ascii="Times New Roman Bold" w:hAnsi="Times New Roman Bold"/>
            <w:bCs/>
            <w:noProof/>
          </w:rPr>
          <w:t>4.</w:t>
        </w:r>
        <w:r w:rsidR="006B5F89">
          <w:rPr>
            <w:rFonts w:asciiTheme="minorHAnsi" w:eastAsiaTheme="minorEastAsia" w:hAnsiTheme="minorHAnsi" w:cstheme="minorBidi"/>
            <w:noProof/>
            <w:sz w:val="22"/>
            <w:szCs w:val="22"/>
          </w:rPr>
          <w:tab/>
        </w:r>
        <w:r w:rsidR="006B5F89" w:rsidRPr="00405393">
          <w:rPr>
            <w:rStyle w:val="Hyperlink"/>
            <w:noProof/>
          </w:rPr>
          <w:t>SYSTEM REQUIREMENTS</w:t>
        </w:r>
        <w:r w:rsidR="006B5F89">
          <w:rPr>
            <w:noProof/>
            <w:webHidden/>
          </w:rPr>
          <w:tab/>
        </w:r>
        <w:r>
          <w:rPr>
            <w:noProof/>
            <w:webHidden/>
          </w:rPr>
          <w:fldChar w:fldCharType="begin"/>
        </w:r>
        <w:r w:rsidR="006B5F89">
          <w:rPr>
            <w:noProof/>
            <w:webHidden/>
          </w:rPr>
          <w:instrText xml:space="preserve"> PAGEREF _Toc312065862 \h </w:instrText>
        </w:r>
        <w:r>
          <w:rPr>
            <w:noProof/>
            <w:webHidden/>
          </w:rPr>
        </w:r>
        <w:r>
          <w:rPr>
            <w:noProof/>
            <w:webHidden/>
          </w:rPr>
          <w:fldChar w:fldCharType="separate"/>
        </w:r>
        <w:r w:rsidR="00AB6E41">
          <w:rPr>
            <w:noProof/>
            <w:webHidden/>
          </w:rPr>
          <w:t>30</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3" w:history="1">
        <w:r w:rsidR="006B5F89" w:rsidRPr="00405393">
          <w:rPr>
            <w:rStyle w:val="Hyperlink"/>
            <w:rFonts w:ascii="Times New Roman Bold" w:hAnsi="Times New Roman Bold"/>
            <w:noProof/>
          </w:rPr>
          <w:t>5.</w:t>
        </w:r>
        <w:r w:rsidR="006B5F89">
          <w:rPr>
            <w:rFonts w:asciiTheme="minorHAnsi" w:eastAsiaTheme="minorEastAsia" w:hAnsiTheme="minorHAnsi" w:cstheme="minorBidi"/>
            <w:noProof/>
            <w:sz w:val="22"/>
            <w:szCs w:val="22"/>
          </w:rPr>
          <w:tab/>
        </w:r>
        <w:r w:rsidR="006B5F89" w:rsidRPr="00405393">
          <w:rPr>
            <w:rStyle w:val="Hyperlink"/>
            <w:noProof/>
          </w:rPr>
          <w:t>SCOPE OF WORK</w:t>
        </w:r>
        <w:r w:rsidR="006B5F89">
          <w:rPr>
            <w:noProof/>
            <w:webHidden/>
          </w:rPr>
          <w:tab/>
        </w:r>
        <w:r>
          <w:rPr>
            <w:noProof/>
            <w:webHidden/>
          </w:rPr>
          <w:fldChar w:fldCharType="begin"/>
        </w:r>
        <w:r w:rsidR="006B5F89">
          <w:rPr>
            <w:noProof/>
            <w:webHidden/>
          </w:rPr>
          <w:instrText xml:space="preserve"> PAGEREF _Toc312065863 \h </w:instrText>
        </w:r>
        <w:r>
          <w:rPr>
            <w:noProof/>
            <w:webHidden/>
          </w:rPr>
        </w:r>
        <w:r>
          <w:rPr>
            <w:noProof/>
            <w:webHidden/>
          </w:rPr>
          <w:fldChar w:fldCharType="separate"/>
        </w:r>
        <w:r w:rsidR="00AB6E41">
          <w:rPr>
            <w:noProof/>
            <w:webHidden/>
          </w:rPr>
          <w:t>36</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4" w:history="1">
        <w:r w:rsidR="006B5F89" w:rsidRPr="00405393">
          <w:rPr>
            <w:rStyle w:val="Hyperlink"/>
            <w:rFonts w:ascii="Times New Roman Bold" w:hAnsi="Times New Roman Bold"/>
            <w:noProof/>
          </w:rPr>
          <w:t>6.</w:t>
        </w:r>
        <w:r w:rsidR="006B5F89">
          <w:rPr>
            <w:rFonts w:asciiTheme="minorHAnsi" w:eastAsiaTheme="minorEastAsia" w:hAnsiTheme="minorHAnsi" w:cstheme="minorBidi"/>
            <w:noProof/>
            <w:sz w:val="22"/>
            <w:szCs w:val="22"/>
          </w:rPr>
          <w:tab/>
        </w:r>
        <w:r w:rsidR="006B5F89" w:rsidRPr="00405393">
          <w:rPr>
            <w:rStyle w:val="Hyperlink"/>
            <w:noProof/>
          </w:rPr>
          <w:t>COMPANY BACKGROUND AND REFERENCES</w:t>
        </w:r>
        <w:r w:rsidR="006B5F89">
          <w:rPr>
            <w:noProof/>
            <w:webHidden/>
          </w:rPr>
          <w:tab/>
        </w:r>
        <w:r>
          <w:rPr>
            <w:noProof/>
            <w:webHidden/>
          </w:rPr>
          <w:fldChar w:fldCharType="begin"/>
        </w:r>
        <w:r w:rsidR="006B5F89">
          <w:rPr>
            <w:noProof/>
            <w:webHidden/>
          </w:rPr>
          <w:instrText xml:space="preserve"> PAGEREF _Toc312065864 \h </w:instrText>
        </w:r>
        <w:r>
          <w:rPr>
            <w:noProof/>
            <w:webHidden/>
          </w:rPr>
        </w:r>
        <w:r>
          <w:rPr>
            <w:noProof/>
            <w:webHidden/>
          </w:rPr>
          <w:fldChar w:fldCharType="separate"/>
        </w:r>
        <w:r w:rsidR="00AB6E41">
          <w:rPr>
            <w:noProof/>
            <w:webHidden/>
          </w:rPr>
          <w:t>57</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5" w:history="1">
        <w:r w:rsidR="006B5F89" w:rsidRPr="00405393">
          <w:rPr>
            <w:rStyle w:val="Hyperlink"/>
            <w:rFonts w:ascii="Times New Roman Bold" w:hAnsi="Times New Roman Bold"/>
            <w:noProof/>
          </w:rPr>
          <w:t>7.</w:t>
        </w:r>
        <w:r w:rsidR="006B5F89">
          <w:rPr>
            <w:rFonts w:asciiTheme="minorHAnsi" w:eastAsiaTheme="minorEastAsia" w:hAnsiTheme="minorHAnsi" w:cstheme="minorBidi"/>
            <w:noProof/>
            <w:sz w:val="22"/>
            <w:szCs w:val="22"/>
          </w:rPr>
          <w:tab/>
        </w:r>
        <w:r w:rsidR="006B5F89" w:rsidRPr="00405393">
          <w:rPr>
            <w:rStyle w:val="Hyperlink"/>
            <w:noProof/>
          </w:rPr>
          <w:t>PROJECT COSTS</w:t>
        </w:r>
        <w:r w:rsidR="006B5F89">
          <w:rPr>
            <w:noProof/>
            <w:webHidden/>
          </w:rPr>
          <w:tab/>
        </w:r>
        <w:r>
          <w:rPr>
            <w:noProof/>
            <w:webHidden/>
          </w:rPr>
          <w:fldChar w:fldCharType="begin"/>
        </w:r>
        <w:r w:rsidR="006B5F89">
          <w:rPr>
            <w:noProof/>
            <w:webHidden/>
          </w:rPr>
          <w:instrText xml:space="preserve"> PAGEREF _Toc312065865 \h </w:instrText>
        </w:r>
        <w:r>
          <w:rPr>
            <w:noProof/>
            <w:webHidden/>
          </w:rPr>
        </w:r>
        <w:r>
          <w:rPr>
            <w:noProof/>
            <w:webHidden/>
          </w:rPr>
          <w:fldChar w:fldCharType="separate"/>
        </w:r>
        <w:r w:rsidR="00AB6E41">
          <w:rPr>
            <w:noProof/>
            <w:webHidden/>
          </w:rPr>
          <w:t>71</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6" w:history="1">
        <w:r w:rsidR="006B5F89" w:rsidRPr="00405393">
          <w:rPr>
            <w:rStyle w:val="Hyperlink"/>
            <w:rFonts w:ascii="Times New Roman Bold" w:hAnsi="Times New Roman Bold"/>
            <w:noProof/>
          </w:rPr>
          <w:t>8.</w:t>
        </w:r>
        <w:r w:rsidR="006B5F89">
          <w:rPr>
            <w:rFonts w:asciiTheme="minorHAnsi" w:eastAsiaTheme="minorEastAsia" w:hAnsiTheme="minorHAnsi" w:cstheme="minorBidi"/>
            <w:noProof/>
            <w:sz w:val="22"/>
            <w:szCs w:val="22"/>
          </w:rPr>
          <w:tab/>
        </w:r>
        <w:r w:rsidR="006B5F89" w:rsidRPr="00405393">
          <w:rPr>
            <w:rStyle w:val="Hyperlink"/>
            <w:noProof/>
          </w:rPr>
          <w:t>FINANCIAL</w:t>
        </w:r>
        <w:r w:rsidR="006B5F89">
          <w:rPr>
            <w:noProof/>
            <w:webHidden/>
          </w:rPr>
          <w:tab/>
        </w:r>
        <w:r>
          <w:rPr>
            <w:noProof/>
            <w:webHidden/>
          </w:rPr>
          <w:fldChar w:fldCharType="begin"/>
        </w:r>
        <w:r w:rsidR="006B5F89">
          <w:rPr>
            <w:noProof/>
            <w:webHidden/>
          </w:rPr>
          <w:instrText xml:space="preserve"> PAGEREF _Toc312065866 \h </w:instrText>
        </w:r>
        <w:r>
          <w:rPr>
            <w:noProof/>
            <w:webHidden/>
          </w:rPr>
        </w:r>
        <w:r>
          <w:rPr>
            <w:noProof/>
            <w:webHidden/>
          </w:rPr>
          <w:fldChar w:fldCharType="separate"/>
        </w:r>
        <w:r w:rsidR="00AB6E41">
          <w:rPr>
            <w:noProof/>
            <w:webHidden/>
          </w:rPr>
          <w:t>76</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7" w:history="1">
        <w:r w:rsidR="006B5F89" w:rsidRPr="00405393">
          <w:rPr>
            <w:rStyle w:val="Hyperlink"/>
            <w:rFonts w:ascii="Times New Roman Bold" w:hAnsi="Times New Roman Bold"/>
            <w:noProof/>
          </w:rPr>
          <w:t>9.</w:t>
        </w:r>
        <w:r w:rsidR="006B5F89">
          <w:rPr>
            <w:rFonts w:asciiTheme="minorHAnsi" w:eastAsiaTheme="minorEastAsia" w:hAnsiTheme="minorHAnsi" w:cstheme="minorBidi"/>
            <w:noProof/>
            <w:sz w:val="22"/>
            <w:szCs w:val="22"/>
          </w:rPr>
          <w:tab/>
        </w:r>
        <w:r w:rsidR="006B5F89" w:rsidRPr="00405393">
          <w:rPr>
            <w:rStyle w:val="Hyperlink"/>
            <w:noProof/>
          </w:rPr>
          <w:t>WRITTEN QUESTIONS AND ANSWERS</w:t>
        </w:r>
        <w:r w:rsidR="006B5F89">
          <w:rPr>
            <w:noProof/>
            <w:webHidden/>
          </w:rPr>
          <w:tab/>
        </w:r>
        <w:r>
          <w:rPr>
            <w:noProof/>
            <w:webHidden/>
          </w:rPr>
          <w:fldChar w:fldCharType="begin"/>
        </w:r>
        <w:r w:rsidR="006B5F89">
          <w:rPr>
            <w:noProof/>
            <w:webHidden/>
          </w:rPr>
          <w:instrText xml:space="preserve"> PAGEREF _Toc312065867 \h </w:instrText>
        </w:r>
        <w:r>
          <w:rPr>
            <w:noProof/>
            <w:webHidden/>
          </w:rPr>
        </w:r>
        <w:r>
          <w:rPr>
            <w:noProof/>
            <w:webHidden/>
          </w:rPr>
          <w:fldChar w:fldCharType="separate"/>
        </w:r>
        <w:r w:rsidR="00AB6E41">
          <w:rPr>
            <w:noProof/>
            <w:webHidden/>
          </w:rPr>
          <w:t>77</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8" w:history="1">
        <w:r w:rsidR="006B5F89" w:rsidRPr="00405393">
          <w:rPr>
            <w:rStyle w:val="Hyperlink"/>
            <w:rFonts w:ascii="Times New Roman Bold" w:hAnsi="Times New Roman Bold"/>
            <w:bCs/>
            <w:noProof/>
          </w:rPr>
          <w:t>10.</w:t>
        </w:r>
        <w:r w:rsidR="006B5F89">
          <w:rPr>
            <w:rFonts w:asciiTheme="minorHAnsi" w:eastAsiaTheme="minorEastAsia" w:hAnsiTheme="minorHAnsi" w:cstheme="minorBidi"/>
            <w:noProof/>
            <w:sz w:val="22"/>
            <w:szCs w:val="22"/>
          </w:rPr>
          <w:tab/>
        </w:r>
        <w:r w:rsidR="006B5F89" w:rsidRPr="00405393">
          <w:rPr>
            <w:rStyle w:val="Hyperlink"/>
            <w:noProof/>
          </w:rPr>
          <w:t>RFP TIMELINE</w:t>
        </w:r>
        <w:r w:rsidR="006B5F89">
          <w:rPr>
            <w:noProof/>
            <w:webHidden/>
          </w:rPr>
          <w:tab/>
        </w:r>
        <w:r>
          <w:rPr>
            <w:noProof/>
            <w:webHidden/>
          </w:rPr>
          <w:fldChar w:fldCharType="begin"/>
        </w:r>
        <w:r w:rsidR="006B5F89">
          <w:rPr>
            <w:noProof/>
            <w:webHidden/>
          </w:rPr>
          <w:instrText xml:space="preserve"> PAGEREF _Toc312065868 \h </w:instrText>
        </w:r>
        <w:r>
          <w:rPr>
            <w:noProof/>
            <w:webHidden/>
          </w:rPr>
        </w:r>
        <w:r>
          <w:rPr>
            <w:noProof/>
            <w:webHidden/>
          </w:rPr>
          <w:fldChar w:fldCharType="separate"/>
        </w:r>
        <w:r w:rsidR="00AB6E41">
          <w:rPr>
            <w:noProof/>
            <w:webHidden/>
          </w:rPr>
          <w:t>77</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69" w:history="1">
        <w:r w:rsidR="006B5F89" w:rsidRPr="00405393">
          <w:rPr>
            <w:rStyle w:val="Hyperlink"/>
            <w:rFonts w:ascii="Times New Roman Bold" w:hAnsi="Times New Roman Bold"/>
            <w:bCs/>
            <w:noProof/>
          </w:rPr>
          <w:t>11.</w:t>
        </w:r>
        <w:r w:rsidR="006B5F89">
          <w:rPr>
            <w:rFonts w:asciiTheme="minorHAnsi" w:eastAsiaTheme="minorEastAsia" w:hAnsiTheme="minorHAnsi" w:cstheme="minorBidi"/>
            <w:noProof/>
            <w:sz w:val="22"/>
            <w:szCs w:val="22"/>
          </w:rPr>
          <w:tab/>
        </w:r>
        <w:r w:rsidR="006B5F89" w:rsidRPr="00405393">
          <w:rPr>
            <w:rStyle w:val="Hyperlink"/>
            <w:noProof/>
          </w:rPr>
          <w:t>REFERENCE LIBRARY</w:t>
        </w:r>
        <w:r w:rsidR="006B5F89">
          <w:rPr>
            <w:noProof/>
            <w:webHidden/>
          </w:rPr>
          <w:tab/>
        </w:r>
        <w:r>
          <w:rPr>
            <w:noProof/>
            <w:webHidden/>
          </w:rPr>
          <w:fldChar w:fldCharType="begin"/>
        </w:r>
        <w:r w:rsidR="006B5F89">
          <w:rPr>
            <w:noProof/>
            <w:webHidden/>
          </w:rPr>
          <w:instrText xml:space="preserve"> PAGEREF _Toc312065869 \h </w:instrText>
        </w:r>
        <w:r>
          <w:rPr>
            <w:noProof/>
            <w:webHidden/>
          </w:rPr>
        </w:r>
        <w:r>
          <w:rPr>
            <w:noProof/>
            <w:webHidden/>
          </w:rPr>
          <w:fldChar w:fldCharType="separate"/>
        </w:r>
        <w:r w:rsidR="00AB6E41">
          <w:rPr>
            <w:noProof/>
            <w:webHidden/>
          </w:rPr>
          <w:t>78</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0" w:history="1">
        <w:r w:rsidR="006B5F89" w:rsidRPr="00405393">
          <w:rPr>
            <w:rStyle w:val="Hyperlink"/>
            <w:rFonts w:ascii="Times New Roman Bold" w:hAnsi="Times New Roman Bold"/>
            <w:bCs/>
            <w:noProof/>
          </w:rPr>
          <w:t>12.</w:t>
        </w:r>
        <w:r w:rsidR="006B5F89">
          <w:rPr>
            <w:rFonts w:asciiTheme="minorHAnsi" w:eastAsiaTheme="minorEastAsia" w:hAnsiTheme="minorHAnsi" w:cstheme="minorBidi"/>
            <w:noProof/>
            <w:sz w:val="22"/>
            <w:szCs w:val="22"/>
          </w:rPr>
          <w:tab/>
        </w:r>
        <w:r w:rsidR="006B5F89" w:rsidRPr="00405393">
          <w:rPr>
            <w:rStyle w:val="Hyperlink"/>
            <w:noProof/>
          </w:rPr>
          <w:t>PROPOSAL SUBMISSION REQUIREMENTS, FORMAT AND CONTENT</w:t>
        </w:r>
        <w:r w:rsidR="006B5F89">
          <w:rPr>
            <w:noProof/>
            <w:webHidden/>
          </w:rPr>
          <w:tab/>
        </w:r>
        <w:r>
          <w:rPr>
            <w:noProof/>
            <w:webHidden/>
          </w:rPr>
          <w:fldChar w:fldCharType="begin"/>
        </w:r>
        <w:r w:rsidR="006B5F89">
          <w:rPr>
            <w:noProof/>
            <w:webHidden/>
          </w:rPr>
          <w:instrText xml:space="preserve"> PAGEREF _Toc312065870 \h </w:instrText>
        </w:r>
        <w:r>
          <w:rPr>
            <w:noProof/>
            <w:webHidden/>
          </w:rPr>
        </w:r>
        <w:r>
          <w:rPr>
            <w:noProof/>
            <w:webHidden/>
          </w:rPr>
          <w:fldChar w:fldCharType="separate"/>
        </w:r>
        <w:r w:rsidR="00AB6E41">
          <w:rPr>
            <w:noProof/>
            <w:webHidden/>
          </w:rPr>
          <w:t>79</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1" w:history="1">
        <w:r w:rsidR="006B5F89" w:rsidRPr="00405393">
          <w:rPr>
            <w:rStyle w:val="Hyperlink"/>
            <w:rFonts w:ascii="Times New Roman Bold" w:hAnsi="Times New Roman Bold"/>
            <w:noProof/>
          </w:rPr>
          <w:t>13.</w:t>
        </w:r>
        <w:r w:rsidR="006B5F89">
          <w:rPr>
            <w:rFonts w:asciiTheme="minorHAnsi" w:eastAsiaTheme="minorEastAsia" w:hAnsiTheme="minorHAnsi" w:cstheme="minorBidi"/>
            <w:noProof/>
            <w:sz w:val="22"/>
            <w:szCs w:val="22"/>
          </w:rPr>
          <w:tab/>
        </w:r>
        <w:r w:rsidR="006B5F89" w:rsidRPr="00405393">
          <w:rPr>
            <w:rStyle w:val="Hyperlink"/>
            <w:noProof/>
          </w:rPr>
          <w:t>PROPOSAL EVALUATION AND AWARD PROCESS</w:t>
        </w:r>
        <w:r w:rsidR="006B5F89">
          <w:rPr>
            <w:noProof/>
            <w:webHidden/>
          </w:rPr>
          <w:tab/>
        </w:r>
        <w:r>
          <w:rPr>
            <w:noProof/>
            <w:webHidden/>
          </w:rPr>
          <w:fldChar w:fldCharType="begin"/>
        </w:r>
        <w:r w:rsidR="006B5F89">
          <w:rPr>
            <w:noProof/>
            <w:webHidden/>
          </w:rPr>
          <w:instrText xml:space="preserve"> PAGEREF _Toc312065871 \h </w:instrText>
        </w:r>
        <w:r>
          <w:rPr>
            <w:noProof/>
            <w:webHidden/>
          </w:rPr>
        </w:r>
        <w:r>
          <w:rPr>
            <w:noProof/>
            <w:webHidden/>
          </w:rPr>
          <w:fldChar w:fldCharType="separate"/>
        </w:r>
        <w:r w:rsidR="00AB6E41">
          <w:rPr>
            <w:noProof/>
            <w:webHidden/>
          </w:rPr>
          <w:t>90</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2" w:history="1">
        <w:r w:rsidR="006B5F89" w:rsidRPr="00405393">
          <w:rPr>
            <w:rStyle w:val="Hyperlink"/>
            <w:rFonts w:ascii="Times New Roman Bold" w:hAnsi="Times New Roman Bold"/>
            <w:noProof/>
          </w:rPr>
          <w:t>14.</w:t>
        </w:r>
        <w:r w:rsidR="006B5F89">
          <w:rPr>
            <w:rFonts w:asciiTheme="minorHAnsi" w:eastAsiaTheme="minorEastAsia" w:hAnsiTheme="minorHAnsi" w:cstheme="minorBidi"/>
            <w:noProof/>
            <w:sz w:val="22"/>
            <w:szCs w:val="22"/>
          </w:rPr>
          <w:tab/>
        </w:r>
        <w:r w:rsidR="006B5F89" w:rsidRPr="00405393">
          <w:rPr>
            <w:rStyle w:val="Hyperlink"/>
            <w:noProof/>
          </w:rPr>
          <w:t>TERMS AND CONDITIONS</w:t>
        </w:r>
        <w:r w:rsidR="006B5F89">
          <w:rPr>
            <w:noProof/>
            <w:webHidden/>
          </w:rPr>
          <w:tab/>
        </w:r>
        <w:r>
          <w:rPr>
            <w:noProof/>
            <w:webHidden/>
          </w:rPr>
          <w:fldChar w:fldCharType="begin"/>
        </w:r>
        <w:r w:rsidR="006B5F89">
          <w:rPr>
            <w:noProof/>
            <w:webHidden/>
          </w:rPr>
          <w:instrText xml:space="preserve"> PAGEREF _Toc312065872 \h </w:instrText>
        </w:r>
        <w:r>
          <w:rPr>
            <w:noProof/>
            <w:webHidden/>
          </w:rPr>
        </w:r>
        <w:r>
          <w:rPr>
            <w:noProof/>
            <w:webHidden/>
          </w:rPr>
          <w:fldChar w:fldCharType="separate"/>
        </w:r>
        <w:r w:rsidR="00AB6E41">
          <w:rPr>
            <w:noProof/>
            <w:webHidden/>
          </w:rPr>
          <w:t>91</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3" w:history="1">
        <w:r w:rsidR="006B5F89" w:rsidRPr="00405393">
          <w:rPr>
            <w:rStyle w:val="Hyperlink"/>
            <w:rFonts w:ascii="Times New Roman Bold" w:hAnsi="Times New Roman Bold"/>
            <w:bCs/>
            <w:noProof/>
          </w:rPr>
          <w:t>15.</w:t>
        </w:r>
        <w:r w:rsidR="006B5F89">
          <w:rPr>
            <w:rFonts w:asciiTheme="minorHAnsi" w:eastAsiaTheme="minorEastAsia" w:hAnsiTheme="minorHAnsi" w:cstheme="minorBidi"/>
            <w:noProof/>
            <w:sz w:val="22"/>
            <w:szCs w:val="22"/>
          </w:rPr>
          <w:tab/>
        </w:r>
        <w:r w:rsidR="006B5F89" w:rsidRPr="00405393">
          <w:rPr>
            <w:rStyle w:val="Hyperlink"/>
            <w:noProof/>
          </w:rPr>
          <w:t>SUBMISSION CHECKLIST</w:t>
        </w:r>
        <w:r w:rsidR="006B5F89">
          <w:rPr>
            <w:noProof/>
            <w:webHidden/>
          </w:rPr>
          <w:tab/>
        </w:r>
        <w:r>
          <w:rPr>
            <w:noProof/>
            <w:webHidden/>
          </w:rPr>
          <w:fldChar w:fldCharType="begin"/>
        </w:r>
        <w:r w:rsidR="006B5F89">
          <w:rPr>
            <w:noProof/>
            <w:webHidden/>
          </w:rPr>
          <w:instrText xml:space="preserve"> PAGEREF _Toc312065873 \h </w:instrText>
        </w:r>
        <w:r>
          <w:rPr>
            <w:noProof/>
            <w:webHidden/>
          </w:rPr>
        </w:r>
        <w:r>
          <w:rPr>
            <w:noProof/>
            <w:webHidden/>
          </w:rPr>
          <w:fldChar w:fldCharType="separate"/>
        </w:r>
        <w:r w:rsidR="00AB6E41">
          <w:rPr>
            <w:noProof/>
            <w:webHidden/>
          </w:rPr>
          <w:t>107</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4" w:history="1">
        <w:r w:rsidR="006B5F89" w:rsidRPr="00405393">
          <w:rPr>
            <w:rStyle w:val="Hyperlink"/>
            <w:noProof/>
          </w:rPr>
          <w:t>ATTACHMENT A – CONFIDENTIALITY AND CERTIFICATION OF INDEMNIFICATION</w:t>
        </w:r>
        <w:r w:rsidR="006B5F89">
          <w:rPr>
            <w:noProof/>
            <w:webHidden/>
          </w:rPr>
          <w:tab/>
        </w:r>
        <w:r>
          <w:rPr>
            <w:noProof/>
            <w:webHidden/>
          </w:rPr>
          <w:fldChar w:fldCharType="begin"/>
        </w:r>
        <w:r w:rsidR="006B5F89">
          <w:rPr>
            <w:noProof/>
            <w:webHidden/>
          </w:rPr>
          <w:instrText xml:space="preserve"> PAGEREF _Toc312065874 \h </w:instrText>
        </w:r>
        <w:r>
          <w:rPr>
            <w:noProof/>
            <w:webHidden/>
          </w:rPr>
        </w:r>
        <w:r>
          <w:rPr>
            <w:noProof/>
            <w:webHidden/>
          </w:rPr>
          <w:fldChar w:fldCharType="separate"/>
        </w:r>
        <w:r w:rsidR="00AB6E41">
          <w:rPr>
            <w:noProof/>
            <w:webHidden/>
          </w:rPr>
          <w:t>108</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5" w:history="1">
        <w:r w:rsidR="006B5F89" w:rsidRPr="00405393">
          <w:rPr>
            <w:rStyle w:val="Hyperlink"/>
            <w:noProof/>
          </w:rPr>
          <w:t>ATTACHMENT B – TECHNICAL PROPOSAL CERTIFICATION OF COMPLIANCE</w:t>
        </w:r>
        <w:r w:rsidR="006B5F89">
          <w:rPr>
            <w:noProof/>
            <w:webHidden/>
          </w:rPr>
          <w:tab/>
        </w:r>
        <w:r>
          <w:rPr>
            <w:noProof/>
            <w:webHidden/>
          </w:rPr>
          <w:fldChar w:fldCharType="begin"/>
        </w:r>
        <w:r w:rsidR="006B5F89">
          <w:rPr>
            <w:noProof/>
            <w:webHidden/>
          </w:rPr>
          <w:instrText xml:space="preserve"> PAGEREF _Toc312065875 \h </w:instrText>
        </w:r>
        <w:r>
          <w:rPr>
            <w:noProof/>
            <w:webHidden/>
          </w:rPr>
        </w:r>
        <w:r>
          <w:rPr>
            <w:noProof/>
            <w:webHidden/>
          </w:rPr>
          <w:fldChar w:fldCharType="separate"/>
        </w:r>
        <w:r w:rsidR="00AB6E41">
          <w:rPr>
            <w:noProof/>
            <w:webHidden/>
          </w:rPr>
          <w:t>109</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6" w:history="1">
        <w:r w:rsidR="006B5F89" w:rsidRPr="00405393">
          <w:rPr>
            <w:rStyle w:val="Hyperlink"/>
            <w:noProof/>
          </w:rPr>
          <w:t>ATTACHMENT C – VENDOR CERTIFICATIONS</w:t>
        </w:r>
        <w:r w:rsidR="006B5F89">
          <w:rPr>
            <w:noProof/>
            <w:webHidden/>
          </w:rPr>
          <w:tab/>
        </w:r>
        <w:r>
          <w:rPr>
            <w:noProof/>
            <w:webHidden/>
          </w:rPr>
          <w:fldChar w:fldCharType="begin"/>
        </w:r>
        <w:r w:rsidR="006B5F89">
          <w:rPr>
            <w:noProof/>
            <w:webHidden/>
          </w:rPr>
          <w:instrText xml:space="preserve"> PAGEREF _Toc312065876 \h </w:instrText>
        </w:r>
        <w:r>
          <w:rPr>
            <w:noProof/>
            <w:webHidden/>
          </w:rPr>
        </w:r>
        <w:r>
          <w:rPr>
            <w:noProof/>
            <w:webHidden/>
          </w:rPr>
          <w:fldChar w:fldCharType="separate"/>
        </w:r>
        <w:r w:rsidR="00AB6E41">
          <w:rPr>
            <w:noProof/>
            <w:webHidden/>
          </w:rPr>
          <w:t>110</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7" w:history="1">
        <w:r w:rsidR="006B5F89" w:rsidRPr="00405393">
          <w:rPr>
            <w:rStyle w:val="Hyperlink"/>
            <w:noProof/>
          </w:rPr>
          <w:t>ATTACHMENT D – CONTRACT FORM</w:t>
        </w:r>
        <w:r w:rsidR="006B5F89">
          <w:rPr>
            <w:noProof/>
            <w:webHidden/>
          </w:rPr>
          <w:tab/>
        </w:r>
        <w:r>
          <w:rPr>
            <w:noProof/>
            <w:webHidden/>
          </w:rPr>
          <w:fldChar w:fldCharType="begin"/>
        </w:r>
        <w:r w:rsidR="006B5F89">
          <w:rPr>
            <w:noProof/>
            <w:webHidden/>
          </w:rPr>
          <w:instrText xml:space="preserve"> PAGEREF _Toc312065877 \h </w:instrText>
        </w:r>
        <w:r>
          <w:rPr>
            <w:noProof/>
            <w:webHidden/>
          </w:rPr>
        </w:r>
        <w:r>
          <w:rPr>
            <w:noProof/>
            <w:webHidden/>
          </w:rPr>
          <w:fldChar w:fldCharType="separate"/>
        </w:r>
        <w:r w:rsidR="00AB6E41">
          <w:rPr>
            <w:noProof/>
            <w:webHidden/>
          </w:rPr>
          <w:t>111</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8" w:history="1">
        <w:r w:rsidR="006B5F89" w:rsidRPr="00405393">
          <w:rPr>
            <w:rStyle w:val="Hyperlink"/>
            <w:noProof/>
          </w:rPr>
          <w:t>ATTACHMENT E – INSURANCE SCHEDULE FOR RFP 2017</w:t>
        </w:r>
        <w:r w:rsidR="006B5F89">
          <w:rPr>
            <w:noProof/>
            <w:webHidden/>
          </w:rPr>
          <w:tab/>
        </w:r>
        <w:r>
          <w:rPr>
            <w:noProof/>
            <w:webHidden/>
          </w:rPr>
          <w:fldChar w:fldCharType="begin"/>
        </w:r>
        <w:r w:rsidR="006B5F89">
          <w:rPr>
            <w:noProof/>
            <w:webHidden/>
          </w:rPr>
          <w:instrText xml:space="preserve"> PAGEREF _Toc312065878 \h </w:instrText>
        </w:r>
        <w:r>
          <w:rPr>
            <w:noProof/>
            <w:webHidden/>
          </w:rPr>
        </w:r>
        <w:r>
          <w:rPr>
            <w:noProof/>
            <w:webHidden/>
          </w:rPr>
          <w:fldChar w:fldCharType="separate"/>
        </w:r>
        <w:r w:rsidR="00AB6E41">
          <w:rPr>
            <w:noProof/>
            <w:webHidden/>
          </w:rPr>
          <w:t>112</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79" w:history="1">
        <w:r w:rsidR="006B5F89" w:rsidRPr="00405393">
          <w:rPr>
            <w:rStyle w:val="Hyperlink"/>
            <w:noProof/>
          </w:rPr>
          <w:t>ATTACHMENT F – REFERENCE QUESTIONNAIRE</w:t>
        </w:r>
        <w:r w:rsidR="006B5F89">
          <w:rPr>
            <w:noProof/>
            <w:webHidden/>
          </w:rPr>
          <w:tab/>
        </w:r>
        <w:r>
          <w:rPr>
            <w:noProof/>
            <w:webHidden/>
          </w:rPr>
          <w:fldChar w:fldCharType="begin"/>
        </w:r>
        <w:r w:rsidR="006B5F89">
          <w:rPr>
            <w:noProof/>
            <w:webHidden/>
          </w:rPr>
          <w:instrText xml:space="preserve"> PAGEREF _Toc312065879 \h </w:instrText>
        </w:r>
        <w:r>
          <w:rPr>
            <w:noProof/>
            <w:webHidden/>
          </w:rPr>
        </w:r>
        <w:r>
          <w:rPr>
            <w:noProof/>
            <w:webHidden/>
          </w:rPr>
          <w:fldChar w:fldCharType="separate"/>
        </w:r>
        <w:r w:rsidR="00AB6E41">
          <w:rPr>
            <w:noProof/>
            <w:webHidden/>
          </w:rPr>
          <w:t>113</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0" w:history="1">
        <w:r w:rsidR="006B5F89" w:rsidRPr="00405393">
          <w:rPr>
            <w:rStyle w:val="Hyperlink"/>
            <w:noProof/>
          </w:rPr>
          <w:t>ATTACHMENT G – PROJECT DELIVERABLE SIGN-OFF FORM</w:t>
        </w:r>
        <w:r w:rsidR="006B5F89">
          <w:rPr>
            <w:noProof/>
            <w:webHidden/>
          </w:rPr>
          <w:tab/>
        </w:r>
        <w:r>
          <w:rPr>
            <w:noProof/>
            <w:webHidden/>
          </w:rPr>
          <w:fldChar w:fldCharType="begin"/>
        </w:r>
        <w:r w:rsidR="006B5F89">
          <w:rPr>
            <w:noProof/>
            <w:webHidden/>
          </w:rPr>
          <w:instrText xml:space="preserve"> PAGEREF _Toc312065880 \h </w:instrText>
        </w:r>
        <w:r>
          <w:rPr>
            <w:noProof/>
            <w:webHidden/>
          </w:rPr>
        </w:r>
        <w:r>
          <w:rPr>
            <w:noProof/>
            <w:webHidden/>
          </w:rPr>
          <w:fldChar w:fldCharType="separate"/>
        </w:r>
        <w:r w:rsidR="00AB6E41">
          <w:rPr>
            <w:noProof/>
            <w:webHidden/>
          </w:rPr>
          <w:t>114</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1" w:history="1">
        <w:r w:rsidR="006B5F89" w:rsidRPr="00405393">
          <w:rPr>
            <w:rStyle w:val="Hyperlink"/>
            <w:noProof/>
          </w:rPr>
          <w:t>ATTACHMENT H – STATEMENT OF UNDERSTANDING</w:t>
        </w:r>
        <w:r w:rsidR="006B5F89">
          <w:rPr>
            <w:noProof/>
            <w:webHidden/>
          </w:rPr>
          <w:tab/>
        </w:r>
        <w:r>
          <w:rPr>
            <w:noProof/>
            <w:webHidden/>
          </w:rPr>
          <w:fldChar w:fldCharType="begin"/>
        </w:r>
        <w:r w:rsidR="006B5F89">
          <w:rPr>
            <w:noProof/>
            <w:webHidden/>
          </w:rPr>
          <w:instrText xml:space="preserve"> PAGEREF _Toc312065881 \h </w:instrText>
        </w:r>
        <w:r>
          <w:rPr>
            <w:noProof/>
            <w:webHidden/>
          </w:rPr>
        </w:r>
        <w:r>
          <w:rPr>
            <w:noProof/>
            <w:webHidden/>
          </w:rPr>
          <w:fldChar w:fldCharType="separate"/>
        </w:r>
        <w:r w:rsidR="00AB6E41">
          <w:rPr>
            <w:noProof/>
            <w:webHidden/>
          </w:rPr>
          <w:t>115</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2" w:history="1">
        <w:r w:rsidR="006B5F89" w:rsidRPr="00405393">
          <w:rPr>
            <w:rStyle w:val="Hyperlink"/>
            <w:noProof/>
          </w:rPr>
          <w:t>ATTACHMENT I – PROPOSED STAFF RESUME</w:t>
        </w:r>
        <w:r w:rsidR="006B5F89">
          <w:rPr>
            <w:noProof/>
            <w:webHidden/>
          </w:rPr>
          <w:tab/>
        </w:r>
        <w:r>
          <w:rPr>
            <w:noProof/>
            <w:webHidden/>
          </w:rPr>
          <w:fldChar w:fldCharType="begin"/>
        </w:r>
        <w:r w:rsidR="006B5F89">
          <w:rPr>
            <w:noProof/>
            <w:webHidden/>
          </w:rPr>
          <w:instrText xml:space="preserve"> PAGEREF _Toc312065882 \h </w:instrText>
        </w:r>
        <w:r>
          <w:rPr>
            <w:noProof/>
            <w:webHidden/>
          </w:rPr>
        </w:r>
        <w:r>
          <w:rPr>
            <w:noProof/>
            <w:webHidden/>
          </w:rPr>
          <w:fldChar w:fldCharType="separate"/>
        </w:r>
        <w:r w:rsidR="00AB6E41">
          <w:rPr>
            <w:noProof/>
            <w:webHidden/>
          </w:rPr>
          <w:t>116</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3" w:history="1">
        <w:r w:rsidR="006B5F89" w:rsidRPr="00405393">
          <w:rPr>
            <w:rStyle w:val="Hyperlink"/>
            <w:noProof/>
          </w:rPr>
          <w:t>ATTACHMENT J – STATE OF NEVADA REGISTRATION SUBSTITUTE IRS FORM W-9</w:t>
        </w:r>
        <w:r w:rsidR="006B5F89">
          <w:rPr>
            <w:noProof/>
            <w:webHidden/>
          </w:rPr>
          <w:tab/>
        </w:r>
        <w:r>
          <w:rPr>
            <w:noProof/>
            <w:webHidden/>
          </w:rPr>
          <w:fldChar w:fldCharType="begin"/>
        </w:r>
        <w:r w:rsidR="006B5F89">
          <w:rPr>
            <w:noProof/>
            <w:webHidden/>
          </w:rPr>
          <w:instrText xml:space="preserve"> PAGEREF _Toc312065883 \h </w:instrText>
        </w:r>
        <w:r>
          <w:rPr>
            <w:noProof/>
            <w:webHidden/>
          </w:rPr>
        </w:r>
        <w:r>
          <w:rPr>
            <w:noProof/>
            <w:webHidden/>
          </w:rPr>
          <w:fldChar w:fldCharType="separate"/>
        </w:r>
        <w:r w:rsidR="00AB6E41">
          <w:rPr>
            <w:noProof/>
            <w:webHidden/>
          </w:rPr>
          <w:t>117</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4" w:history="1">
        <w:r w:rsidR="006B5F89" w:rsidRPr="00405393">
          <w:rPr>
            <w:rStyle w:val="Hyperlink"/>
            <w:noProof/>
          </w:rPr>
          <w:t>ATTACHMENT K – PROJECT COSTS</w:t>
        </w:r>
        <w:r w:rsidR="006B5F89">
          <w:rPr>
            <w:noProof/>
            <w:webHidden/>
          </w:rPr>
          <w:tab/>
        </w:r>
        <w:r>
          <w:rPr>
            <w:noProof/>
            <w:webHidden/>
          </w:rPr>
          <w:fldChar w:fldCharType="begin"/>
        </w:r>
        <w:r w:rsidR="006B5F89">
          <w:rPr>
            <w:noProof/>
            <w:webHidden/>
          </w:rPr>
          <w:instrText xml:space="preserve"> PAGEREF _Toc312065884 \h </w:instrText>
        </w:r>
        <w:r>
          <w:rPr>
            <w:noProof/>
            <w:webHidden/>
          </w:rPr>
        </w:r>
        <w:r>
          <w:rPr>
            <w:noProof/>
            <w:webHidden/>
          </w:rPr>
          <w:fldChar w:fldCharType="separate"/>
        </w:r>
        <w:r w:rsidR="00AB6E41">
          <w:rPr>
            <w:noProof/>
            <w:webHidden/>
          </w:rPr>
          <w:t>118</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5" w:history="1">
        <w:r w:rsidR="006B5F89" w:rsidRPr="00405393">
          <w:rPr>
            <w:rStyle w:val="Hyperlink"/>
            <w:noProof/>
          </w:rPr>
          <w:t>ATTACHMENT L – COST PROPOSAL CERTIFICATION OF COMPLIANCE</w:t>
        </w:r>
        <w:r w:rsidR="006B5F89">
          <w:rPr>
            <w:noProof/>
            <w:webHidden/>
          </w:rPr>
          <w:tab/>
        </w:r>
        <w:r>
          <w:rPr>
            <w:noProof/>
            <w:webHidden/>
          </w:rPr>
          <w:fldChar w:fldCharType="begin"/>
        </w:r>
        <w:r w:rsidR="006B5F89">
          <w:rPr>
            <w:noProof/>
            <w:webHidden/>
          </w:rPr>
          <w:instrText xml:space="preserve"> PAGEREF _Toc312065885 \h </w:instrText>
        </w:r>
        <w:r>
          <w:rPr>
            <w:noProof/>
            <w:webHidden/>
          </w:rPr>
        </w:r>
        <w:r>
          <w:rPr>
            <w:noProof/>
            <w:webHidden/>
          </w:rPr>
          <w:fldChar w:fldCharType="separate"/>
        </w:r>
        <w:r w:rsidR="00AB6E41">
          <w:rPr>
            <w:noProof/>
            <w:webHidden/>
          </w:rPr>
          <w:t>119</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6" w:history="1">
        <w:r w:rsidR="006B5F89" w:rsidRPr="00405393">
          <w:rPr>
            <w:rStyle w:val="Hyperlink"/>
            <w:noProof/>
          </w:rPr>
          <w:t>ATTACHMENT M – CERTIFICATION REGARDING LOBBYING</w:t>
        </w:r>
        <w:r w:rsidR="006B5F89">
          <w:rPr>
            <w:noProof/>
            <w:webHidden/>
          </w:rPr>
          <w:tab/>
        </w:r>
        <w:r>
          <w:rPr>
            <w:noProof/>
            <w:webHidden/>
          </w:rPr>
          <w:fldChar w:fldCharType="begin"/>
        </w:r>
        <w:r w:rsidR="006B5F89">
          <w:rPr>
            <w:noProof/>
            <w:webHidden/>
          </w:rPr>
          <w:instrText xml:space="preserve"> PAGEREF _Toc312065886 \h </w:instrText>
        </w:r>
        <w:r>
          <w:rPr>
            <w:noProof/>
            <w:webHidden/>
          </w:rPr>
        </w:r>
        <w:r>
          <w:rPr>
            <w:noProof/>
            <w:webHidden/>
          </w:rPr>
          <w:fldChar w:fldCharType="separate"/>
        </w:r>
        <w:r w:rsidR="00AB6E41">
          <w:rPr>
            <w:noProof/>
            <w:webHidden/>
          </w:rPr>
          <w:t>120</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7" w:history="1">
        <w:r w:rsidR="006B5F89" w:rsidRPr="00405393">
          <w:rPr>
            <w:rStyle w:val="Hyperlink"/>
            <w:noProof/>
          </w:rPr>
          <w:t>ATTACHMENT N – FEDERAL LAWS AND AUTHORITIES</w:t>
        </w:r>
        <w:r w:rsidR="006B5F89">
          <w:rPr>
            <w:noProof/>
            <w:webHidden/>
          </w:rPr>
          <w:tab/>
        </w:r>
        <w:r>
          <w:rPr>
            <w:noProof/>
            <w:webHidden/>
          </w:rPr>
          <w:fldChar w:fldCharType="begin"/>
        </w:r>
        <w:r w:rsidR="006B5F89">
          <w:rPr>
            <w:noProof/>
            <w:webHidden/>
          </w:rPr>
          <w:instrText xml:space="preserve"> PAGEREF _Toc312065887 \h </w:instrText>
        </w:r>
        <w:r>
          <w:rPr>
            <w:noProof/>
            <w:webHidden/>
          </w:rPr>
        </w:r>
        <w:r>
          <w:rPr>
            <w:noProof/>
            <w:webHidden/>
          </w:rPr>
          <w:fldChar w:fldCharType="separate"/>
        </w:r>
        <w:r w:rsidR="00AB6E41">
          <w:rPr>
            <w:noProof/>
            <w:webHidden/>
          </w:rPr>
          <w:t>121</w:t>
        </w:r>
        <w:r>
          <w:rPr>
            <w:noProof/>
            <w:webHidden/>
          </w:rPr>
          <w:fldChar w:fldCharType="end"/>
        </w:r>
      </w:hyperlink>
    </w:p>
    <w:p w:rsidR="006B5F89" w:rsidRDefault="00C07FAF">
      <w:pPr>
        <w:pStyle w:val="TOC1"/>
        <w:rPr>
          <w:rFonts w:asciiTheme="minorHAnsi" w:eastAsiaTheme="minorEastAsia" w:hAnsiTheme="minorHAnsi" w:cstheme="minorBidi"/>
          <w:noProof/>
          <w:sz w:val="22"/>
          <w:szCs w:val="22"/>
        </w:rPr>
      </w:pPr>
      <w:hyperlink w:anchor="_Toc312065888" w:history="1">
        <w:r w:rsidR="006B5F89" w:rsidRPr="00405393">
          <w:rPr>
            <w:rStyle w:val="Hyperlink"/>
            <w:noProof/>
          </w:rPr>
          <w:t>ATTACHMENT O – BUSINESS AND TECHNICAL REQUIREMENTS</w:t>
        </w:r>
        <w:r w:rsidR="006B5F89">
          <w:rPr>
            <w:noProof/>
            <w:webHidden/>
          </w:rPr>
          <w:tab/>
        </w:r>
        <w:r>
          <w:rPr>
            <w:noProof/>
            <w:webHidden/>
          </w:rPr>
          <w:fldChar w:fldCharType="begin"/>
        </w:r>
        <w:r w:rsidR="006B5F89">
          <w:rPr>
            <w:noProof/>
            <w:webHidden/>
          </w:rPr>
          <w:instrText xml:space="preserve"> PAGEREF _Toc312065888 \h </w:instrText>
        </w:r>
        <w:r>
          <w:rPr>
            <w:noProof/>
            <w:webHidden/>
          </w:rPr>
        </w:r>
        <w:r>
          <w:rPr>
            <w:noProof/>
            <w:webHidden/>
          </w:rPr>
          <w:fldChar w:fldCharType="separate"/>
        </w:r>
        <w:r w:rsidR="00AB6E41">
          <w:rPr>
            <w:noProof/>
            <w:webHidden/>
          </w:rPr>
          <w:t>122</w:t>
        </w:r>
        <w:r>
          <w:rPr>
            <w:noProof/>
            <w:webHidden/>
          </w:rPr>
          <w:fldChar w:fldCharType="end"/>
        </w:r>
      </w:hyperlink>
    </w:p>
    <w:p w:rsidR="002E02FF" w:rsidRDefault="00C07FAF"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60E27" w:rsidRDefault="00260E27" w:rsidP="00233914">
      <w:pPr>
        <w:jc w:val="both"/>
        <w:rPr>
          <w:b/>
        </w:rPr>
      </w:pPr>
    </w:p>
    <w:p w:rsidR="002E02FF" w:rsidRDefault="002E02FF" w:rsidP="00233914">
      <w:pPr>
        <w:jc w:val="both"/>
        <w:rPr>
          <w:b/>
        </w:rPr>
      </w:pPr>
      <w:r w:rsidRPr="00D25A3B">
        <w:rPr>
          <w:b/>
        </w:rPr>
        <w:t>A Request for Proposal process is different from an Invitation to Bid.  The State expects vendors to propose creative, competitive solutions to the agency's stated problem or nee</w:t>
      </w:r>
      <w:r w:rsidRPr="00710344">
        <w:rPr>
          <w:b/>
        </w:rPr>
        <w:t>d, as specified below.  Vendors</w:t>
      </w:r>
      <w:r w:rsidR="00556B03" w:rsidRPr="00710344">
        <w:rPr>
          <w:b/>
        </w:rPr>
        <w:t xml:space="preserve">’ technical </w:t>
      </w:r>
      <w:r w:rsidR="00AE4BB5" w:rsidRPr="00710344">
        <w:rPr>
          <w:b/>
        </w:rPr>
        <w:t>e</w:t>
      </w:r>
      <w:r w:rsidRPr="00710344">
        <w:rPr>
          <w:b/>
        </w:rPr>
        <w:t>xceptions</w:t>
      </w:r>
      <w:r w:rsidR="009203DB" w:rsidRPr="00710344">
        <w:rPr>
          <w:b/>
        </w:rPr>
        <w:t xml:space="preserve"> and/or </w:t>
      </w:r>
      <w:r w:rsidR="0020569C" w:rsidRPr="00710344">
        <w:rPr>
          <w:b/>
        </w:rPr>
        <w:t>assumptions</w:t>
      </w:r>
      <w:r w:rsidRPr="00710344">
        <w:rPr>
          <w:b/>
        </w:rPr>
        <w:t xml:space="preserve"> should be clearly stated in </w:t>
      </w:r>
      <w:r w:rsidRPr="00710344">
        <w:rPr>
          <w:b/>
          <w:i/>
        </w:rPr>
        <w:t xml:space="preserve">Attachment </w:t>
      </w:r>
      <w:r w:rsidR="0086104A" w:rsidRPr="00710344">
        <w:rPr>
          <w:b/>
          <w:i/>
        </w:rPr>
        <w:t>B</w:t>
      </w:r>
      <w:r w:rsidR="00556B03" w:rsidRPr="00710344">
        <w:rPr>
          <w:b/>
          <w:i/>
        </w:rPr>
        <w:t>,</w:t>
      </w:r>
      <w:r w:rsidR="00D55BF2" w:rsidRPr="00710344">
        <w:rPr>
          <w:b/>
          <w:i/>
        </w:rPr>
        <w:t xml:space="preserve"> Technical Proposal </w:t>
      </w:r>
      <w:r w:rsidRPr="00710344">
        <w:rPr>
          <w:b/>
          <w:i/>
        </w:rPr>
        <w:t>Certification of Compliance with Terms and Conditions of RFP</w:t>
      </w:r>
      <w:r w:rsidR="00556B03" w:rsidRPr="00710344">
        <w:rPr>
          <w:b/>
        </w:rPr>
        <w:t xml:space="preserve">.  Vendors’ cost exceptions and/or assumptions should be clearly stated in </w:t>
      </w:r>
      <w:r w:rsidR="00556B03" w:rsidRPr="00710344">
        <w:rPr>
          <w:b/>
          <w:i/>
        </w:rPr>
        <w:t>A</w:t>
      </w:r>
      <w:r w:rsidR="00064A25" w:rsidRPr="00710344">
        <w:rPr>
          <w:b/>
          <w:i/>
        </w:rPr>
        <w:t xml:space="preserve">ttachment </w:t>
      </w:r>
      <w:r w:rsidR="00635422" w:rsidRPr="00710344">
        <w:rPr>
          <w:b/>
          <w:i/>
        </w:rPr>
        <w:t>L</w:t>
      </w:r>
      <w:r w:rsidR="00556B03" w:rsidRPr="00710344">
        <w:rPr>
          <w:b/>
          <w:i/>
        </w:rPr>
        <w:t>,</w:t>
      </w:r>
      <w:r w:rsidR="00064A25" w:rsidRPr="00710344">
        <w:rPr>
          <w:b/>
          <w:i/>
        </w:rPr>
        <w:t xml:space="preserve"> Cost Proposal Certification of Compliance with Terms and Conditions of RFP</w:t>
      </w:r>
      <w:r w:rsidR="00556B03" w:rsidRPr="00710344">
        <w:rPr>
          <w:b/>
        </w:rPr>
        <w:t>.</w:t>
      </w:r>
      <w:r w:rsidR="00064A25" w:rsidRPr="00710344">
        <w:rPr>
          <w:b/>
        </w:rPr>
        <w:t xml:space="preserve"> </w:t>
      </w:r>
      <w:r w:rsidRPr="00710344">
        <w:rPr>
          <w:b/>
        </w:rPr>
        <w:t xml:space="preserve"> </w:t>
      </w:r>
      <w:r w:rsidR="00556B03" w:rsidRPr="00710344">
        <w:rPr>
          <w:b/>
        </w:rPr>
        <w:t>Exceptions and/or as</w:t>
      </w:r>
      <w:r w:rsidR="00556B03">
        <w:rPr>
          <w:b/>
        </w:rPr>
        <w:t xml:space="preserve">sumptions </w:t>
      </w:r>
      <w:r w:rsidRPr="00D25A3B">
        <w:rPr>
          <w:b/>
        </w:rPr>
        <w:t>will be considered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1" w:history="1">
        <w:r w:rsidRPr="00711977">
          <w:rPr>
            <w:rStyle w:val="Hyperlink"/>
            <w:b/>
          </w:rPr>
          <w:t>http://purchasing.state.nv.us</w:t>
        </w:r>
      </w:hyperlink>
      <w:r>
        <w:rPr>
          <w:b/>
        </w:rPr>
        <w:t xml:space="preserve">). </w:t>
      </w:r>
    </w:p>
    <w:p w:rsidR="0070533E" w:rsidRDefault="0070533E" w:rsidP="0070533E">
      <w:pPr>
        <w:jc w:val="both"/>
        <w:rPr>
          <w:b/>
        </w:rPr>
      </w:pPr>
    </w:p>
    <w:p w:rsidR="002E02FF" w:rsidRDefault="002E02FF" w:rsidP="008D24D6"/>
    <w:p w:rsidR="002E02FF" w:rsidRPr="008D24D6" w:rsidRDefault="004661A4" w:rsidP="00034363">
      <w:pPr>
        <w:pStyle w:val="Heading1"/>
      </w:pPr>
      <w:bookmarkStart w:id="0" w:name="_Toc312065859"/>
      <w:r w:rsidRPr="005D2FB9">
        <w:t>OVERVIEW</w:t>
      </w:r>
      <w:r w:rsidRPr="000F62EE">
        <w:t xml:space="preserve"> OF PROJECT</w:t>
      </w:r>
      <w:bookmarkEnd w:id="0"/>
      <w:r w:rsidRPr="008D24D6">
        <w:t xml:space="preserve"> </w:t>
      </w:r>
    </w:p>
    <w:p w:rsidR="00885882" w:rsidRDefault="00885882" w:rsidP="008D24D6"/>
    <w:p w:rsidR="00F54EF7" w:rsidRPr="00914CAD" w:rsidRDefault="00F54EF7" w:rsidP="00F54EF7">
      <w:pPr>
        <w:ind w:left="720"/>
        <w:jc w:val="both"/>
      </w:pPr>
      <w:r w:rsidRPr="00914CAD">
        <w:t>The Nevada State Purchasing Division, on behalf of the Nevada Department of Health and Human Services (DHHS), Division of Welfare and Supportive Services (DWSS) is seeking proposals from qualified vendors to develop and implement a business rules engine that will store all of the eligibility rules for the State of Nevada’s publicly-subsidized health coverage programs in one (1) place and will be accessible to individuals shopping for health coverage from multiple entry points, such as the Health Insurance Exchange.</w:t>
      </w:r>
    </w:p>
    <w:p w:rsidR="00F54EF7" w:rsidRPr="00914CAD" w:rsidRDefault="00F54EF7" w:rsidP="00F54EF7"/>
    <w:p w:rsidR="00F54EF7" w:rsidRPr="00914CAD" w:rsidRDefault="00F54EF7" w:rsidP="00F54EF7">
      <w:pPr>
        <w:ind w:left="720"/>
        <w:jc w:val="both"/>
      </w:pPr>
      <w:r w:rsidRPr="00914CAD">
        <w:t>In March 2010, the Patient Protection and Affordable Care Act of 2010</w:t>
      </w:r>
      <w:r w:rsidRPr="009C376F">
        <w:rPr>
          <w:vertAlign w:val="superscript"/>
        </w:rPr>
        <w:footnoteReference w:id="1"/>
      </w:r>
      <w:r w:rsidRPr="009C376F">
        <w:rPr>
          <w:vertAlign w:val="superscript"/>
        </w:rPr>
        <w:t xml:space="preserve"> </w:t>
      </w:r>
      <w:r w:rsidRPr="00914CAD">
        <w:t xml:space="preserve">(hereinafter the ACA) was enacted by Congress and signed into law by the President.  The Health Care Reform law mandates the creation of Health Benefit Exchanges that will allow consumers to access and evaluate plans from commercial insurers and to apply for health subsidy programs (e.g., Medicaid, the Children’s Health Insurance Program (CHIP), and subsidized commercial insurance) that best meet their needs through an online marketplace. </w:t>
      </w:r>
    </w:p>
    <w:p w:rsidR="00F54EF7" w:rsidRPr="00914CAD" w:rsidRDefault="00F54EF7" w:rsidP="00F54EF7"/>
    <w:p w:rsidR="00F54EF7" w:rsidRPr="00914CAD" w:rsidRDefault="00F54EF7" w:rsidP="00F54EF7">
      <w:pPr>
        <w:ind w:left="720"/>
        <w:jc w:val="both"/>
      </w:pPr>
      <w:r w:rsidRPr="00914CAD">
        <w:t xml:space="preserve">Integrating the eligibility determination and enrollment processes for publicly-subsidized health coverage programs and providing seamless coordination between the Health Benefit Exchange (Exchange), Medicaid and CHIP will be critical to providing a ‘one-stop shop’ to coverage for millions of people across the country starting in 2014.  The intent of the law is to allow an individual to supply a limited amount of information that can be used to determine whether he/she is eligible for coverage under any of the publicly-subsidized health coverage programs available in the State.  </w:t>
      </w:r>
    </w:p>
    <w:p w:rsidR="00F54EF7" w:rsidRPr="00914CAD" w:rsidRDefault="00F54EF7" w:rsidP="00F54EF7"/>
    <w:p w:rsidR="00F54EF7" w:rsidRPr="00914CAD" w:rsidRDefault="00F54EF7" w:rsidP="00F54EF7">
      <w:pPr>
        <w:ind w:left="720"/>
        <w:jc w:val="both"/>
      </w:pPr>
      <w:r w:rsidRPr="00914CAD">
        <w:t>The successful establishment and operation of the Exchange will likely determine whether the ACA will meet its goal of extending coverage to tens of millions of Americans.  Non-elderly individuals with incomes up to 133 percent</w:t>
      </w:r>
      <w:r w:rsidRPr="009C376F">
        <w:rPr>
          <w:vertAlign w:val="superscript"/>
        </w:rPr>
        <w:footnoteReference w:id="2"/>
      </w:r>
      <w:r w:rsidRPr="00914CAD">
        <w:t xml:space="preserve">  of the federal poverty level (FPL)</w:t>
      </w:r>
      <w:r w:rsidR="006D4574" w:rsidRPr="00914CAD">
        <w:t>;</w:t>
      </w:r>
      <w:r w:rsidRPr="00914CAD">
        <w:t xml:space="preserve"> based on the applicant’s Modified Adjusted Gross Income (MAGI) will be eligible for expanded Medicaid.  Through the Exchange, lower and middle-income individuals with MAGI up to 400 percent FPL may be eligible for subsidized commercial health insurance, with limits on point-of-service cost sharing and caps on out-of-pocket expenses.  Small employers with lower-income workers that </w:t>
      </w:r>
      <w:r w:rsidRPr="00914CAD">
        <w:lastRenderedPageBreak/>
        <w:t xml:space="preserve">provide employer-sponsored insurance (ESI) purchased through the Exchange may also be eligible for premium subsidies for up to two (2) years.  Information Technology (IT) systems and processes must be in place by mid-2013 to support these programs.  </w:t>
      </w:r>
    </w:p>
    <w:p w:rsidR="00F54EF7" w:rsidRDefault="00F54EF7" w:rsidP="00C45972">
      <w:pPr>
        <w:ind w:left="720"/>
        <w:jc w:val="both"/>
      </w:pPr>
    </w:p>
    <w:p w:rsidR="00C45972" w:rsidRPr="00F02AC8" w:rsidRDefault="00245B8F" w:rsidP="00F02AC8">
      <w:pPr>
        <w:pStyle w:val="Heading2"/>
      </w:pPr>
      <w:r>
        <w:t>STRATEGIC VISION OF THE PROJECT</w:t>
      </w:r>
    </w:p>
    <w:p w:rsidR="00262C28" w:rsidRDefault="00262C28" w:rsidP="00245B8F">
      <w:pPr>
        <w:jc w:val="both"/>
      </w:pPr>
    </w:p>
    <w:p w:rsidR="00245B8F" w:rsidRPr="00914CAD" w:rsidRDefault="00245B8F" w:rsidP="00245B8F">
      <w:pPr>
        <w:ind w:left="1440"/>
        <w:jc w:val="both"/>
      </w:pPr>
      <w:r w:rsidRPr="00914CAD">
        <w:t>In Nevada, the Medicaid program is administered for the Department of Health and Human Services (DHHS) by the Division of Health Care Financing and Policy (DHCFP) and the Division of Welfare and Supportive Services (DWSS).  Through its technology planning efforts, the DHHS has concluded that it cannot rely on its current eligibility determination system, the Nevada Operations of Multi-Automated Data System (known as NOMADS), to create a ‘no wrong door’ approach (i.e., allowing individuals to access health coverage in a variety of ways, and through multiple entry points).  NOMADS is a system based on outdated technology that is inflexible, costly to maintain, and difficult to modify.  Faced with this challenge in combination with the requirement to implement an Exchange by the fall of 2013, Nevada has decided to create a single coordinated set of rules to determine eligibility for all publicly-subsidized health coverage programs in an external rules engine that will support Medicaid, CHIP, and the exchange based subsidy programs.  A graphic representation of Nevada’s IT strategy and vision is presented below.</w:t>
      </w:r>
    </w:p>
    <w:p w:rsidR="00245B8F" w:rsidRDefault="00245B8F" w:rsidP="00F46121">
      <w:pPr>
        <w:ind w:left="1296" w:hanging="432"/>
        <w:jc w:val="both"/>
      </w:pPr>
    </w:p>
    <w:p w:rsidR="00245B8F" w:rsidRDefault="009F17BD" w:rsidP="00F46121">
      <w:pPr>
        <w:ind w:left="1296" w:hanging="432"/>
        <w:jc w:val="both"/>
      </w:pPr>
      <w:r w:rsidRPr="009F17BD">
        <w:rPr>
          <w:noProof/>
          <w:lang w:eastAsia="zh-TW"/>
        </w:rPr>
        <w:drawing>
          <wp:inline distT="0" distB="0" distL="0" distR="0">
            <wp:extent cx="5562600" cy="3705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62600" cy="3705225"/>
                    </a:xfrm>
                    <a:prstGeom prst="rect">
                      <a:avLst/>
                    </a:prstGeom>
                    <a:noFill/>
                    <a:ln>
                      <a:noFill/>
                    </a:ln>
                  </pic:spPr>
                </pic:pic>
              </a:graphicData>
            </a:graphic>
          </wp:inline>
        </w:drawing>
      </w:r>
    </w:p>
    <w:p w:rsidR="009F17BD" w:rsidRPr="004D3245" w:rsidRDefault="009F17BD" w:rsidP="009F17BD">
      <w:pPr>
        <w:pStyle w:val="NevadaCaption"/>
      </w:pPr>
      <w:bookmarkStart w:id="1" w:name="_Toc304875938"/>
      <w:r w:rsidRPr="004D3245">
        <w:t xml:space="preserve">Figure </w:t>
      </w:r>
      <w:fldSimple w:instr=" STYLEREF 1 \s ">
        <w:r w:rsidR="00AB6E41">
          <w:rPr>
            <w:noProof/>
          </w:rPr>
          <w:t>1</w:t>
        </w:r>
      </w:fldSimple>
      <w:r w:rsidRPr="004D3245">
        <w:t>-</w:t>
      </w:r>
      <w:fldSimple w:instr=" SEQ Figure \* ARABIC \s 1 ">
        <w:r w:rsidR="00AB6E41">
          <w:rPr>
            <w:noProof/>
          </w:rPr>
          <w:t>1</w:t>
        </w:r>
      </w:fldSimple>
      <w:r w:rsidRPr="004D3245">
        <w:t xml:space="preserve"> Nevada’s IT Strategy for Implementing the ACA Requirements</w:t>
      </w:r>
      <w:bookmarkEnd w:id="1"/>
    </w:p>
    <w:p w:rsidR="00245B8F" w:rsidRDefault="00245B8F" w:rsidP="00F46121">
      <w:pPr>
        <w:ind w:left="1296" w:hanging="432"/>
        <w:jc w:val="both"/>
      </w:pPr>
    </w:p>
    <w:p w:rsidR="00830A0B" w:rsidRDefault="00830A0B" w:rsidP="00830A0B">
      <w:pPr>
        <w:ind w:left="1440"/>
        <w:jc w:val="both"/>
      </w:pPr>
      <w:r>
        <w:t>Nevada’s goal in implementing this IT strategy is to support a high-quality customer and partner experience, as well as seamless coordination between Medicaid, CHIP, and the Exchange.  Nevada’s IT vision is to implement a solution that is consumer-focused, cost-effective, and reusable.  Based upon national standards, the new system will:</w:t>
      </w:r>
    </w:p>
    <w:p w:rsidR="00830A0B" w:rsidRDefault="00830A0B" w:rsidP="00F46121">
      <w:pPr>
        <w:ind w:left="1296" w:hanging="432"/>
        <w:jc w:val="both"/>
      </w:pPr>
    </w:p>
    <w:p w:rsidR="00EC71A1" w:rsidRDefault="00EC71A1" w:rsidP="00EC71A1">
      <w:pPr>
        <w:pStyle w:val="Heading3"/>
      </w:pPr>
      <w:bookmarkStart w:id="2" w:name="_Toc303168517"/>
      <w:bookmarkStart w:id="3" w:name="_Toc303169771"/>
      <w:r>
        <w:lastRenderedPageBreak/>
        <w:t>Support real-time eligibility determination, routing and enrollment whenever feasible, and for all individuals, a timely and responsive resolution process;</w:t>
      </w:r>
      <w:bookmarkEnd w:id="2"/>
      <w:bookmarkEnd w:id="3"/>
    </w:p>
    <w:p w:rsidR="00EC71A1" w:rsidRPr="00EC71A1" w:rsidRDefault="00EC71A1" w:rsidP="00EC71A1"/>
    <w:p w:rsidR="00EC71A1" w:rsidRDefault="00EC71A1" w:rsidP="00EC71A1">
      <w:pPr>
        <w:pStyle w:val="Heading3"/>
      </w:pPr>
      <w:bookmarkStart w:id="4" w:name="_Toc303168518"/>
      <w:bookmarkStart w:id="5" w:name="_Toc303169772"/>
      <w:r>
        <w:t>Create a knowled</w:t>
      </w:r>
      <w:r w:rsidRPr="00E65946">
        <w:t>ge-base that serves as a single “point of truth” for business rules and is complemented with a high level of integration to avoid duplication of costs, processes, data and effort on the part of the State and beneficiaries;</w:t>
      </w:r>
      <w:bookmarkEnd w:id="4"/>
      <w:bookmarkEnd w:id="5"/>
      <w:r w:rsidRPr="00E65946">
        <w:t xml:space="preserve"> </w:t>
      </w:r>
    </w:p>
    <w:p w:rsidR="00EC71A1" w:rsidRPr="00E65946" w:rsidRDefault="00EC71A1" w:rsidP="00EC71A1"/>
    <w:p w:rsidR="00EC71A1" w:rsidRDefault="00EC71A1" w:rsidP="00EC71A1">
      <w:pPr>
        <w:pStyle w:val="Heading3"/>
      </w:pPr>
      <w:bookmarkStart w:id="6" w:name="_Toc303168519"/>
      <w:bookmarkStart w:id="7" w:name="_Toc303169773"/>
      <w:r w:rsidRPr="00E65946">
        <w:t>Access the federal hub to verify applicant data with federal agencies such as the Internal Revenue Service, Department of Health and Human Services, and Department of Homeland Security to eliminate the independent establishment of those interfaces and connections at the State level;</w:t>
      </w:r>
      <w:bookmarkEnd w:id="6"/>
      <w:bookmarkEnd w:id="7"/>
    </w:p>
    <w:p w:rsidR="00EC71A1" w:rsidRPr="00E65946" w:rsidRDefault="00EC71A1" w:rsidP="00EC71A1"/>
    <w:p w:rsidR="00EC71A1" w:rsidRDefault="00EC71A1" w:rsidP="00EC71A1">
      <w:pPr>
        <w:pStyle w:val="Heading3"/>
      </w:pPr>
      <w:bookmarkStart w:id="8" w:name="_Toc303168520"/>
      <w:bookmarkStart w:id="9" w:name="_Toc303169774"/>
      <w:r w:rsidRPr="00E65946">
        <w:t>Achieve the necessary degree of interoperability between technology components to provide health insurance coverage through the Exchange, Medicaid or CHIP programs;</w:t>
      </w:r>
      <w:bookmarkEnd w:id="8"/>
      <w:bookmarkEnd w:id="9"/>
      <w:r w:rsidRPr="00E65946">
        <w:t xml:space="preserve"> </w:t>
      </w:r>
    </w:p>
    <w:p w:rsidR="00EC71A1" w:rsidRPr="00E65946" w:rsidRDefault="00EC71A1" w:rsidP="00EC71A1"/>
    <w:p w:rsidR="00EC71A1" w:rsidRDefault="00EC71A1" w:rsidP="00EC71A1">
      <w:pPr>
        <w:pStyle w:val="Heading3"/>
      </w:pPr>
      <w:bookmarkStart w:id="10" w:name="_Toc303168521"/>
      <w:bookmarkStart w:id="11" w:name="_Toc303169775"/>
      <w:r w:rsidRPr="00E65946">
        <w:t>Build a solution that will meet the seven (7) CMS conditions and standards</w:t>
      </w:r>
      <w:r w:rsidRPr="00E65946">
        <w:rPr>
          <w:rStyle w:val="FootnoteReference"/>
        </w:rPr>
        <w:footnoteReference w:id="3"/>
      </w:r>
      <w:r w:rsidRPr="00E65946">
        <w:rPr>
          <w:vertAlign w:val="superscript"/>
        </w:rPr>
        <w:t xml:space="preserve"> </w:t>
      </w:r>
      <w:r w:rsidRPr="00E65946">
        <w:t>that were developed to ensure that states are making efficient investments and improving the likelihood of successful implementation and operation;</w:t>
      </w:r>
      <w:bookmarkEnd w:id="10"/>
      <w:bookmarkEnd w:id="11"/>
    </w:p>
    <w:p w:rsidR="00EC71A1" w:rsidRPr="00E65946" w:rsidRDefault="00EC71A1" w:rsidP="00EC71A1"/>
    <w:p w:rsidR="00EC71A1" w:rsidRDefault="00EC71A1" w:rsidP="00EC71A1">
      <w:pPr>
        <w:pStyle w:val="Heading3"/>
      </w:pPr>
      <w:bookmarkStart w:id="13" w:name="_Toc303168522"/>
      <w:bookmarkStart w:id="14" w:name="_Toc303169776"/>
      <w:r w:rsidRPr="00E65946">
        <w:t xml:space="preserve">Support Medicaid Information Technology Architecture </w:t>
      </w:r>
      <w:r>
        <w:t>(</w:t>
      </w:r>
      <w:r w:rsidRPr="00E65946">
        <w:t>MITA</w:t>
      </w:r>
      <w:r>
        <w:t>)</w:t>
      </w:r>
      <w:r w:rsidRPr="00E65946">
        <w:t xml:space="preserve"> initiatives that provide a common framework to focus on opportunities to build common services by decoupling legacy systems and processes, liberating data previously stored and contained in inaccessible silos, and increasing the State’s abilit</w:t>
      </w:r>
      <w:r>
        <w:t>y to keep up with the rate of change demanded by the changing business landscape of health care delivery and administration;</w:t>
      </w:r>
      <w:bookmarkEnd w:id="13"/>
      <w:bookmarkEnd w:id="14"/>
    </w:p>
    <w:p w:rsidR="00EC71A1" w:rsidRDefault="00EC71A1" w:rsidP="00EC71A1"/>
    <w:p w:rsidR="00EC71A1" w:rsidRDefault="00EC71A1" w:rsidP="00EC71A1">
      <w:pPr>
        <w:pStyle w:val="Heading3"/>
      </w:pPr>
      <w:bookmarkStart w:id="15" w:name="_Toc303168523"/>
      <w:bookmarkStart w:id="16" w:name="_Toc303169777"/>
      <w:r>
        <w:t>Move the design and development of the State’s Medicaid systems toward a service oriented architecture (SOA) framework;</w:t>
      </w:r>
      <w:bookmarkEnd w:id="15"/>
      <w:bookmarkEnd w:id="16"/>
    </w:p>
    <w:p w:rsidR="00EC71A1" w:rsidRDefault="00EC71A1" w:rsidP="00EC71A1"/>
    <w:p w:rsidR="00EC71A1" w:rsidRDefault="00EC71A1" w:rsidP="00EC71A1">
      <w:pPr>
        <w:pStyle w:val="Heading3"/>
      </w:pPr>
      <w:bookmarkStart w:id="17" w:name="_Toc303168524"/>
      <w:bookmarkStart w:id="18" w:name="_Toc303169778"/>
      <w:r>
        <w:t>Build a solution that provides the flexibility of open interfaces and exposed application program interfaces (APIs);</w:t>
      </w:r>
      <w:bookmarkEnd w:id="17"/>
      <w:bookmarkEnd w:id="18"/>
    </w:p>
    <w:p w:rsidR="00EC71A1" w:rsidRDefault="00EC71A1" w:rsidP="00EC71A1"/>
    <w:p w:rsidR="00EC71A1" w:rsidRDefault="00EC71A1" w:rsidP="00EC71A1">
      <w:pPr>
        <w:pStyle w:val="Heading3"/>
      </w:pPr>
      <w:bookmarkStart w:id="19" w:name="_Toc303168525"/>
      <w:bookmarkStart w:id="20" w:name="_Toc303169779"/>
      <w:r>
        <w:t>Ensure alignment with, and incorporation of, industry standards: the Health Insurance Portability and Accountability Act of 1996 (HIPAA) security, privacy and transaction standards; accessibility standards established under Section 508 of the Rehabilitation Act, or standards that provide greater accessibility for individuals with disabilities, and compliance with federal civil rights laws; standards adopted by the Secretary under Section 1104 of the Affordable Care Act; and standards and protocols adopted by the Secretary under Section 1561 of the Affordable Care Act;</w:t>
      </w:r>
      <w:bookmarkEnd w:id="19"/>
      <w:bookmarkEnd w:id="20"/>
    </w:p>
    <w:p w:rsidR="00EC71A1" w:rsidRDefault="00EC71A1" w:rsidP="00EC71A1"/>
    <w:p w:rsidR="00EC71A1" w:rsidRDefault="00EC71A1" w:rsidP="00EC71A1">
      <w:pPr>
        <w:pStyle w:val="Heading3"/>
      </w:pPr>
      <w:bookmarkStart w:id="21" w:name="_Toc303168526"/>
      <w:bookmarkStart w:id="22" w:name="_Toc303169780"/>
      <w:r>
        <w:t>Reduce time to deliver and overall costs by separating the business rules from the rest of the application logic; and</w:t>
      </w:r>
      <w:bookmarkEnd w:id="21"/>
      <w:bookmarkEnd w:id="22"/>
    </w:p>
    <w:p w:rsidR="00EC71A1" w:rsidRDefault="00EC71A1" w:rsidP="00EC71A1"/>
    <w:p w:rsidR="00EC71A1" w:rsidRDefault="00EC71A1" w:rsidP="00EC71A1">
      <w:pPr>
        <w:pStyle w:val="Heading3"/>
      </w:pPr>
      <w:bookmarkStart w:id="23" w:name="_Toc303168527"/>
      <w:bookmarkStart w:id="24" w:name="_Toc303169781"/>
      <w:r>
        <w:t>Be scalable to allow for the incorporation of shared eligibility determination rules to support the State’s phased approach.</w:t>
      </w:r>
      <w:bookmarkEnd w:id="23"/>
      <w:bookmarkEnd w:id="24"/>
    </w:p>
    <w:p w:rsidR="00830A0B" w:rsidRDefault="00830A0B" w:rsidP="00F46121">
      <w:pPr>
        <w:ind w:left="1296" w:hanging="432"/>
        <w:jc w:val="both"/>
      </w:pPr>
    </w:p>
    <w:p w:rsidR="00830A0B" w:rsidRDefault="00830A0B" w:rsidP="00F46121">
      <w:pPr>
        <w:ind w:left="1296" w:hanging="432"/>
        <w:jc w:val="both"/>
      </w:pPr>
    </w:p>
    <w:p w:rsidR="00D02FE4" w:rsidRDefault="00D02FE4" w:rsidP="00D02FE4">
      <w:pPr>
        <w:pStyle w:val="Heading2"/>
      </w:pPr>
      <w:r>
        <w:t>PROJECT OBJECTIVES</w:t>
      </w:r>
    </w:p>
    <w:p w:rsidR="00D02FE4" w:rsidRDefault="00D02FE4" w:rsidP="00F46121">
      <w:pPr>
        <w:ind w:left="1296" w:hanging="432"/>
        <w:jc w:val="both"/>
      </w:pPr>
    </w:p>
    <w:p w:rsidR="00D02FE4" w:rsidRDefault="00D02FE4" w:rsidP="00F55F10">
      <w:pPr>
        <w:ind w:left="1440"/>
        <w:jc w:val="both"/>
      </w:pPr>
      <w:r w:rsidRPr="00E05D40">
        <w:t>To comply with the new regulations and make health coverage easily accessible to all Nevadans, the Nevada DWSS is seeking proposals from qualified vendors to:</w:t>
      </w:r>
    </w:p>
    <w:p w:rsidR="00D02FE4" w:rsidRPr="00E05D40" w:rsidRDefault="00D02FE4" w:rsidP="00D02FE4">
      <w:pPr>
        <w:ind w:left="1440"/>
      </w:pPr>
    </w:p>
    <w:p w:rsidR="00D02FE4" w:rsidRDefault="00D02FE4" w:rsidP="00D02FE4">
      <w:pPr>
        <w:pStyle w:val="Heading3"/>
      </w:pPr>
      <w:bookmarkStart w:id="25" w:name="_Toc303168529"/>
      <w:bookmarkStart w:id="26" w:name="_Toc303169783"/>
      <w:r w:rsidRPr="00E05D40">
        <w:t>Build and implement a business rules engine that can share a common set of eligibility determination rules with the Health Benefit Exchange (Exchange) and other authorized systems by October 2013;</w:t>
      </w:r>
      <w:bookmarkEnd w:id="25"/>
      <w:bookmarkEnd w:id="26"/>
    </w:p>
    <w:p w:rsidR="00D02FE4" w:rsidRPr="00E05D40" w:rsidRDefault="00D02FE4" w:rsidP="00D02FE4"/>
    <w:p w:rsidR="00D02FE4" w:rsidRDefault="00D02FE4" w:rsidP="00D02FE4">
      <w:pPr>
        <w:pStyle w:val="Heading3"/>
      </w:pPr>
      <w:bookmarkStart w:id="27" w:name="_Toc303168530"/>
      <w:bookmarkStart w:id="28" w:name="_Toc303169784"/>
      <w:r w:rsidRPr="00E05D40">
        <w:t>Modify its existing systems and interfaces that support Medicaid and CHIP as required in this Request for Proposal (RFP) by October 2013;</w:t>
      </w:r>
      <w:bookmarkEnd w:id="27"/>
      <w:bookmarkEnd w:id="28"/>
      <w:r w:rsidRPr="00E05D40">
        <w:t xml:space="preserve"> </w:t>
      </w:r>
    </w:p>
    <w:p w:rsidR="00D02FE4" w:rsidRPr="00E05D40" w:rsidRDefault="00D02FE4" w:rsidP="00D02FE4"/>
    <w:p w:rsidR="00D02FE4" w:rsidRDefault="00D02FE4" w:rsidP="00D02FE4">
      <w:pPr>
        <w:pStyle w:val="Heading3"/>
      </w:pPr>
      <w:bookmarkStart w:id="29" w:name="_Toc303168531"/>
      <w:bookmarkStart w:id="30" w:name="_Toc303169785"/>
      <w:r w:rsidRPr="00E05D40">
        <w:t>Partner with the State’s current Fiscal Intermediary (FI) and oversee the FI’s efforts to modify the Medicaid Management Information System (MMIS) as required in this RFP by October 2013;</w:t>
      </w:r>
      <w:bookmarkEnd w:id="29"/>
      <w:bookmarkEnd w:id="30"/>
    </w:p>
    <w:p w:rsidR="00D02FE4" w:rsidRPr="00E05D40" w:rsidRDefault="00D02FE4" w:rsidP="00D02FE4"/>
    <w:p w:rsidR="00D02FE4" w:rsidRDefault="00D02FE4" w:rsidP="00D02FE4">
      <w:pPr>
        <w:pStyle w:val="Heading3"/>
      </w:pPr>
      <w:bookmarkStart w:id="31" w:name="_Toc303168532"/>
      <w:bookmarkStart w:id="32" w:name="_Toc303169786"/>
      <w:r w:rsidRPr="00E05D40">
        <w:t>Provide maintenance and operations support for the business rules engine over a period of  three (3) years with the option for additional years</w:t>
      </w:r>
      <w:r w:rsidR="0061140C">
        <w:t xml:space="preserve"> as described in </w:t>
      </w:r>
      <w:r w:rsidR="0061140C">
        <w:rPr>
          <w:b/>
          <w:i/>
        </w:rPr>
        <w:t>Section 7.1.9, Annual Product Licensing and Maintenance Schedule</w:t>
      </w:r>
      <w:r w:rsidRPr="00E05D40">
        <w:t>;</w:t>
      </w:r>
      <w:bookmarkEnd w:id="31"/>
      <w:bookmarkEnd w:id="32"/>
      <w:r w:rsidRPr="00E05D40">
        <w:t xml:space="preserve"> </w:t>
      </w:r>
    </w:p>
    <w:p w:rsidR="00D02FE4" w:rsidRPr="00E05D40" w:rsidRDefault="00D02FE4" w:rsidP="00D02FE4"/>
    <w:p w:rsidR="00D02FE4" w:rsidRDefault="00D02FE4" w:rsidP="00D02FE4">
      <w:pPr>
        <w:pStyle w:val="Heading3"/>
      </w:pPr>
      <w:bookmarkStart w:id="33" w:name="_Toc303168533"/>
      <w:bookmarkStart w:id="34" w:name="_Toc303169787"/>
      <w:r w:rsidRPr="00E05D40">
        <w:t xml:space="preserve">Work collaboratively with the Division of Welfare and Supportive Services (DWSS), the Division of Health Care Financing and Policy (DHCFP), the Exchange, </w:t>
      </w:r>
      <w:r w:rsidR="0061140C">
        <w:t>all stakeholders</w:t>
      </w:r>
      <w:r w:rsidRPr="00E05D40">
        <w:t>, and the general public; and</w:t>
      </w:r>
      <w:bookmarkEnd w:id="33"/>
      <w:bookmarkEnd w:id="34"/>
    </w:p>
    <w:p w:rsidR="00D02FE4" w:rsidRPr="00D02FE4" w:rsidRDefault="00D02FE4" w:rsidP="00D02FE4"/>
    <w:p w:rsidR="00D02FE4" w:rsidRPr="00E05D40" w:rsidRDefault="00D02FE4" w:rsidP="00D02FE4">
      <w:pPr>
        <w:pStyle w:val="Heading3"/>
      </w:pPr>
      <w:bookmarkStart w:id="35" w:name="_Toc303168534"/>
      <w:bookmarkStart w:id="36" w:name="_Toc303169788"/>
      <w:r w:rsidRPr="00E05D40">
        <w:t>Assume a leadership role in working with the project Steering Committee and ensure effective communications across the participating entities.</w:t>
      </w:r>
      <w:bookmarkEnd w:id="35"/>
      <w:bookmarkEnd w:id="36"/>
    </w:p>
    <w:p w:rsidR="00D02FE4" w:rsidRDefault="00D02FE4" w:rsidP="00F46121">
      <w:pPr>
        <w:ind w:left="1296" w:hanging="432"/>
        <w:jc w:val="both"/>
      </w:pPr>
    </w:p>
    <w:p w:rsidR="002E02FF" w:rsidRPr="003352A2" w:rsidRDefault="002E02FF" w:rsidP="00E224C4">
      <w:pPr>
        <w:pStyle w:val="Heading1"/>
        <w:rPr>
          <w:b w:val="0"/>
          <w:bCs/>
        </w:rPr>
      </w:pPr>
      <w:bookmarkStart w:id="37" w:name="_Toc312065860"/>
      <w:r w:rsidRPr="003352A2">
        <w:t>ACRONYMS/DEFINITIONS</w:t>
      </w:r>
      <w:bookmarkEnd w:id="37"/>
      <w:r w:rsidR="00C0393F" w:rsidRPr="003352A2">
        <w:t xml:space="preserve"> </w:t>
      </w:r>
    </w:p>
    <w:p w:rsidR="00E569CD" w:rsidRDefault="00E569CD" w:rsidP="00E569CD">
      <w:pPr>
        <w:jc w:val="both"/>
      </w:pPr>
    </w:p>
    <w:p w:rsidR="002E02FF" w:rsidRPr="008D24D6" w:rsidRDefault="002E02FF" w:rsidP="00233914">
      <w:pPr>
        <w:ind w:left="720"/>
      </w:pPr>
      <w:r>
        <w:t>For the purposes of this RFP, the following acronyms/definitions will be used:</w:t>
      </w:r>
    </w:p>
    <w:p w:rsidR="003442A8" w:rsidRPr="003442A8" w:rsidRDefault="003442A8" w:rsidP="008D24D6"/>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556B03" w:rsidTr="00556B03">
        <w:trPr>
          <w:trHeight w:val="467"/>
          <w:tblHeader/>
        </w:trPr>
        <w:tc>
          <w:tcPr>
            <w:tcW w:w="2070" w:type="dxa"/>
            <w:shd w:val="clear" w:color="auto" w:fill="auto"/>
            <w:vAlign w:val="center"/>
          </w:tcPr>
          <w:p w:rsidR="00556B03" w:rsidRPr="00556B03" w:rsidRDefault="00556B03" w:rsidP="00556B03">
            <w:pPr>
              <w:jc w:val="center"/>
              <w:rPr>
                <w:b/>
              </w:rPr>
            </w:pPr>
            <w:r w:rsidRPr="00556B03">
              <w:rPr>
                <w:b/>
              </w:rPr>
              <w:t>Acronym</w:t>
            </w:r>
          </w:p>
        </w:tc>
        <w:tc>
          <w:tcPr>
            <w:tcW w:w="7650" w:type="dxa"/>
            <w:shd w:val="clear" w:color="auto" w:fill="auto"/>
            <w:vAlign w:val="center"/>
          </w:tcPr>
          <w:p w:rsidR="00556B03" w:rsidRPr="00556B03" w:rsidRDefault="00556B03" w:rsidP="00556B03">
            <w:pPr>
              <w:jc w:val="center"/>
              <w:rPr>
                <w:b/>
              </w:rPr>
            </w:pPr>
            <w:r w:rsidRPr="00556B03">
              <w:rPr>
                <w:b/>
              </w:rPr>
              <w:t>Definition</w:t>
            </w:r>
          </w:p>
        </w:tc>
      </w:tr>
      <w:tr w:rsidR="00F61F9B" w:rsidTr="00556B03">
        <w:tc>
          <w:tcPr>
            <w:tcW w:w="2070" w:type="dxa"/>
            <w:shd w:val="clear" w:color="auto" w:fill="auto"/>
          </w:tcPr>
          <w:p w:rsidR="00F61F9B" w:rsidRDefault="00F61F9B" w:rsidP="008D24D6">
            <w:pPr>
              <w:rPr>
                <w:b/>
                <w:i/>
              </w:rPr>
            </w:pPr>
            <w:r>
              <w:rPr>
                <w:b/>
                <w:i/>
              </w:rPr>
              <w:t>ACA</w:t>
            </w:r>
          </w:p>
        </w:tc>
        <w:tc>
          <w:tcPr>
            <w:tcW w:w="7650" w:type="dxa"/>
            <w:shd w:val="clear" w:color="auto" w:fill="auto"/>
          </w:tcPr>
          <w:p w:rsidR="00F61F9B" w:rsidRDefault="00F61F9B" w:rsidP="00607100">
            <w:pPr>
              <w:jc w:val="both"/>
            </w:pPr>
            <w:r>
              <w:t>Patient Protection and Affordable Care Act.</w:t>
            </w:r>
          </w:p>
          <w:p w:rsidR="00F61F9B" w:rsidRPr="00B86336" w:rsidRDefault="00F61F9B" w:rsidP="00607100">
            <w:pPr>
              <w:jc w:val="both"/>
            </w:pPr>
          </w:p>
        </w:tc>
      </w:tr>
      <w:tr w:rsidR="00F61F9B" w:rsidTr="00556B03">
        <w:tc>
          <w:tcPr>
            <w:tcW w:w="2070" w:type="dxa"/>
            <w:shd w:val="clear" w:color="auto" w:fill="auto"/>
          </w:tcPr>
          <w:p w:rsidR="00F61F9B" w:rsidRDefault="00F61F9B" w:rsidP="008D24D6">
            <w:pPr>
              <w:rPr>
                <w:b/>
                <w:i/>
              </w:rPr>
            </w:pPr>
            <w:r>
              <w:rPr>
                <w:b/>
                <w:i/>
              </w:rPr>
              <w:t>Access NV</w:t>
            </w:r>
          </w:p>
        </w:tc>
        <w:tc>
          <w:tcPr>
            <w:tcW w:w="7650" w:type="dxa"/>
            <w:shd w:val="clear" w:color="auto" w:fill="auto"/>
          </w:tcPr>
          <w:p w:rsidR="00F61F9B" w:rsidRDefault="00F61F9B" w:rsidP="00607100">
            <w:pPr>
              <w:jc w:val="both"/>
            </w:pPr>
            <w:r>
              <w:t>Access Nevada.</w:t>
            </w:r>
          </w:p>
          <w:p w:rsidR="00F61F9B" w:rsidRDefault="00F61F9B" w:rsidP="00607100">
            <w:pPr>
              <w:jc w:val="both"/>
            </w:pPr>
          </w:p>
        </w:tc>
      </w:tr>
      <w:tr w:rsidR="00F61F9B" w:rsidTr="00556B03">
        <w:tc>
          <w:tcPr>
            <w:tcW w:w="2070" w:type="dxa"/>
            <w:shd w:val="clear" w:color="auto" w:fill="auto"/>
          </w:tcPr>
          <w:p w:rsidR="00F61F9B" w:rsidRDefault="00F61F9B" w:rsidP="008D24D6">
            <w:pPr>
              <w:rPr>
                <w:b/>
                <w:i/>
              </w:rPr>
            </w:pPr>
            <w:r>
              <w:rPr>
                <w:b/>
                <w:i/>
              </w:rPr>
              <w:t>AMPS</w:t>
            </w:r>
          </w:p>
        </w:tc>
        <w:tc>
          <w:tcPr>
            <w:tcW w:w="7650" w:type="dxa"/>
            <w:shd w:val="clear" w:color="auto" w:fill="auto"/>
          </w:tcPr>
          <w:p w:rsidR="00F61F9B" w:rsidRDefault="00F61F9B" w:rsidP="00607100">
            <w:pPr>
              <w:jc w:val="both"/>
            </w:pPr>
            <w:r>
              <w:t xml:space="preserve">Application Modernization and </w:t>
            </w:r>
            <w:r w:rsidR="00C44A69">
              <w:t>P</w:t>
            </w:r>
            <w:r>
              <w:t>roductivity Services.</w:t>
            </w:r>
          </w:p>
          <w:p w:rsidR="00F61F9B" w:rsidRDefault="00F61F9B" w:rsidP="00607100">
            <w:pPr>
              <w:jc w:val="both"/>
            </w:pPr>
          </w:p>
        </w:tc>
      </w:tr>
      <w:tr w:rsidR="00551CB7" w:rsidTr="00556B03">
        <w:tc>
          <w:tcPr>
            <w:tcW w:w="2070" w:type="dxa"/>
            <w:shd w:val="clear" w:color="auto" w:fill="auto"/>
          </w:tcPr>
          <w:p w:rsidR="00551CB7" w:rsidRPr="002812EC" w:rsidRDefault="00551CB7" w:rsidP="008D24D6">
            <w:pPr>
              <w:rPr>
                <w:b/>
                <w:i/>
              </w:rPr>
            </w:pPr>
            <w:r>
              <w:rPr>
                <w:b/>
                <w:i/>
              </w:rPr>
              <w:t>Assumption</w:t>
            </w:r>
          </w:p>
        </w:tc>
        <w:tc>
          <w:tcPr>
            <w:tcW w:w="765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Default="00A532AE" w:rsidP="00607100">
            <w:pPr>
              <w:jc w:val="both"/>
            </w:pPr>
          </w:p>
        </w:tc>
      </w:tr>
      <w:tr w:rsidR="001D35CD" w:rsidTr="00556B03">
        <w:tc>
          <w:tcPr>
            <w:tcW w:w="2070" w:type="dxa"/>
            <w:shd w:val="clear" w:color="auto" w:fill="auto"/>
          </w:tcPr>
          <w:p w:rsidR="001D35CD" w:rsidRPr="002812EC" w:rsidRDefault="009853A8" w:rsidP="008D24D6">
            <w:pPr>
              <w:rPr>
                <w:b/>
                <w:i/>
              </w:rPr>
            </w:pPr>
            <w:r w:rsidRPr="002812EC">
              <w:rPr>
                <w:b/>
                <w:i/>
              </w:rPr>
              <w:t>Awarded Vendor</w:t>
            </w:r>
          </w:p>
        </w:tc>
        <w:tc>
          <w:tcPr>
            <w:tcW w:w="765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Default="00B741A0" w:rsidP="00607100">
            <w:pPr>
              <w:jc w:val="both"/>
            </w:pPr>
          </w:p>
        </w:tc>
      </w:tr>
      <w:tr w:rsidR="00C44A69" w:rsidTr="00556B03">
        <w:tc>
          <w:tcPr>
            <w:tcW w:w="2070" w:type="dxa"/>
            <w:shd w:val="clear" w:color="auto" w:fill="auto"/>
          </w:tcPr>
          <w:p w:rsidR="00C44A69" w:rsidRPr="002812EC" w:rsidRDefault="00C44A69" w:rsidP="008D24D6">
            <w:pPr>
              <w:rPr>
                <w:b/>
                <w:i/>
              </w:rPr>
            </w:pPr>
            <w:r>
              <w:rPr>
                <w:b/>
                <w:i/>
              </w:rPr>
              <w:t>BHP</w:t>
            </w:r>
          </w:p>
        </w:tc>
        <w:tc>
          <w:tcPr>
            <w:tcW w:w="7650" w:type="dxa"/>
            <w:shd w:val="clear" w:color="auto" w:fill="auto"/>
          </w:tcPr>
          <w:p w:rsidR="00C44A69" w:rsidRDefault="00C44A69" w:rsidP="00607100">
            <w:pPr>
              <w:jc w:val="both"/>
            </w:pPr>
            <w:r>
              <w:t>Basic Health Program.</w:t>
            </w:r>
          </w:p>
          <w:p w:rsidR="00C44A69" w:rsidRDefault="00C44A69" w:rsidP="00607100">
            <w:pPr>
              <w:jc w:val="both"/>
            </w:pPr>
          </w:p>
        </w:tc>
      </w:tr>
      <w:tr w:rsidR="00551CB7" w:rsidTr="00556B03">
        <w:tc>
          <w:tcPr>
            <w:tcW w:w="2070" w:type="dxa"/>
            <w:shd w:val="clear" w:color="auto" w:fill="auto"/>
          </w:tcPr>
          <w:p w:rsidR="00551CB7" w:rsidRDefault="00551CB7" w:rsidP="008D24D6">
            <w:pPr>
              <w:rPr>
                <w:b/>
                <w:i/>
              </w:rPr>
            </w:pPr>
            <w:r>
              <w:rPr>
                <w:b/>
                <w:i/>
              </w:rPr>
              <w:t>BOE</w:t>
            </w:r>
          </w:p>
        </w:tc>
        <w:tc>
          <w:tcPr>
            <w:tcW w:w="7650" w:type="dxa"/>
            <w:shd w:val="clear" w:color="auto" w:fill="auto"/>
          </w:tcPr>
          <w:p w:rsidR="00551CB7" w:rsidRDefault="00551CB7"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314B19" w:rsidRPr="005301DD" w:rsidRDefault="00314B19" w:rsidP="00607100">
            <w:pPr>
              <w:autoSpaceDE w:val="0"/>
              <w:autoSpaceDN w:val="0"/>
              <w:adjustRightInd w:val="0"/>
              <w:jc w:val="both"/>
            </w:pPr>
          </w:p>
        </w:tc>
      </w:tr>
      <w:tr w:rsidR="003352A2" w:rsidTr="00556B03">
        <w:tc>
          <w:tcPr>
            <w:tcW w:w="2070" w:type="dxa"/>
            <w:shd w:val="clear" w:color="auto" w:fill="auto"/>
          </w:tcPr>
          <w:p w:rsidR="003352A2" w:rsidRDefault="003352A2" w:rsidP="00C44A69">
            <w:pPr>
              <w:rPr>
                <w:b/>
                <w:i/>
              </w:rPr>
            </w:pPr>
            <w:r>
              <w:rPr>
                <w:b/>
                <w:i/>
              </w:rPr>
              <w:lastRenderedPageBreak/>
              <w:t>B</w:t>
            </w:r>
            <w:r w:rsidR="00C44A69">
              <w:rPr>
                <w:b/>
                <w:i/>
              </w:rPr>
              <w:t>usiness Policy</w:t>
            </w:r>
          </w:p>
        </w:tc>
        <w:tc>
          <w:tcPr>
            <w:tcW w:w="7650" w:type="dxa"/>
            <w:shd w:val="clear" w:color="auto" w:fill="auto"/>
          </w:tcPr>
          <w:p w:rsidR="003352A2" w:rsidRDefault="00C44A69" w:rsidP="00710344">
            <w:pPr>
              <w:jc w:val="both"/>
            </w:pPr>
            <w:r>
              <w:t>A logical grouping of business rules.</w:t>
            </w:r>
          </w:p>
          <w:p w:rsidR="00710344" w:rsidRPr="00D94889" w:rsidRDefault="00710344" w:rsidP="00710344">
            <w:pPr>
              <w:jc w:val="both"/>
            </w:pPr>
          </w:p>
        </w:tc>
      </w:tr>
      <w:tr w:rsidR="00C44A69" w:rsidTr="00556B03">
        <w:tc>
          <w:tcPr>
            <w:tcW w:w="2070" w:type="dxa"/>
            <w:shd w:val="clear" w:color="auto" w:fill="auto"/>
          </w:tcPr>
          <w:p w:rsidR="00C44A69" w:rsidRDefault="00C44A69" w:rsidP="00C44A69">
            <w:pPr>
              <w:rPr>
                <w:b/>
                <w:i/>
              </w:rPr>
            </w:pPr>
            <w:r>
              <w:rPr>
                <w:b/>
                <w:i/>
              </w:rPr>
              <w:t>Business Rule</w:t>
            </w:r>
          </w:p>
        </w:tc>
        <w:tc>
          <w:tcPr>
            <w:tcW w:w="7650" w:type="dxa"/>
            <w:shd w:val="clear" w:color="auto" w:fill="auto"/>
          </w:tcPr>
          <w:p w:rsidR="00C44A69" w:rsidRPr="00F71E50" w:rsidRDefault="00C44A69" w:rsidP="00C44A69">
            <w:pPr>
              <w:jc w:val="both"/>
              <w:rPr>
                <w:rFonts w:ascii="Arial" w:hAnsi="Arial" w:cs="Arial"/>
              </w:rPr>
            </w:pPr>
            <w:r w:rsidRPr="00786412">
              <w:t>A statement that specifies a rule for data in the format “IF &lt;condition&gt; IS TRUE THEN &lt;true response&gt; ELSE &lt;false response&gt;</w:t>
            </w:r>
            <w:r w:rsidRPr="00F71E50">
              <w:rPr>
                <w:rFonts w:ascii="Arial" w:hAnsi="Arial" w:cs="Arial"/>
                <w:sz w:val="22"/>
                <w:szCs w:val="22"/>
              </w:rPr>
              <w:t>”</w:t>
            </w:r>
            <w:r>
              <w:rPr>
                <w:rFonts w:ascii="Arial" w:hAnsi="Arial" w:cs="Arial"/>
                <w:sz w:val="22"/>
                <w:szCs w:val="22"/>
              </w:rPr>
              <w:t>.</w:t>
            </w:r>
          </w:p>
          <w:p w:rsidR="00C44A69" w:rsidRDefault="00C44A69" w:rsidP="00607100">
            <w:pPr>
              <w:jc w:val="both"/>
            </w:pPr>
          </w:p>
        </w:tc>
      </w:tr>
      <w:tr w:rsidR="00C44A69" w:rsidTr="00556B03">
        <w:tc>
          <w:tcPr>
            <w:tcW w:w="2070" w:type="dxa"/>
            <w:shd w:val="clear" w:color="auto" w:fill="auto"/>
          </w:tcPr>
          <w:p w:rsidR="00C44A69" w:rsidRDefault="00C44A69" w:rsidP="00C44A69">
            <w:pPr>
              <w:rPr>
                <w:b/>
                <w:i/>
              </w:rPr>
            </w:pPr>
            <w:r>
              <w:rPr>
                <w:b/>
                <w:i/>
              </w:rPr>
              <w:t>Business Rules Engine</w:t>
            </w:r>
          </w:p>
        </w:tc>
        <w:tc>
          <w:tcPr>
            <w:tcW w:w="7650" w:type="dxa"/>
            <w:shd w:val="clear" w:color="auto" w:fill="auto"/>
          </w:tcPr>
          <w:p w:rsidR="00C44A69" w:rsidRDefault="00C44A69" w:rsidP="00C44A69">
            <w:pPr>
              <w:jc w:val="both"/>
            </w:pPr>
            <w:r>
              <w:t>A system that executes one (1) or more business rules in a runtime production environment that enables company policies and other operational decisions to be defined, tested, executed and maintained separately from application code.  Rules engine software provides the ability to: register, define, classify, and manage all the rules, verify consistency of rules definitions, define the relationships between different rules, and relate some of these rules to IT applications that are affected or need to enforce one (1) or more of the rules.</w:t>
            </w:r>
          </w:p>
          <w:p w:rsidR="00C44A69" w:rsidRPr="00786412" w:rsidRDefault="00C44A69" w:rsidP="00C44A69"/>
        </w:tc>
      </w:tr>
      <w:tr w:rsidR="007D493D" w:rsidTr="00556B03">
        <w:tc>
          <w:tcPr>
            <w:tcW w:w="2070" w:type="dxa"/>
            <w:shd w:val="clear" w:color="auto" w:fill="auto"/>
          </w:tcPr>
          <w:p w:rsidR="007D493D" w:rsidRDefault="00226A10" w:rsidP="00226A10">
            <w:pPr>
              <w:rPr>
                <w:b/>
                <w:i/>
              </w:rPr>
            </w:pPr>
            <w:r>
              <w:rPr>
                <w:b/>
                <w:i/>
              </w:rPr>
              <w:t>CHIP</w:t>
            </w:r>
          </w:p>
        </w:tc>
        <w:tc>
          <w:tcPr>
            <w:tcW w:w="7650" w:type="dxa"/>
            <w:shd w:val="clear" w:color="auto" w:fill="auto"/>
          </w:tcPr>
          <w:p w:rsidR="007D493D" w:rsidRDefault="00226A10" w:rsidP="00607100">
            <w:pPr>
              <w:jc w:val="both"/>
            </w:pPr>
            <w:r>
              <w:t>Children’s Health Insurance Program.</w:t>
            </w:r>
          </w:p>
          <w:p w:rsidR="007D493D" w:rsidRDefault="007D493D" w:rsidP="00607100">
            <w:pPr>
              <w:jc w:val="both"/>
            </w:pPr>
          </w:p>
        </w:tc>
      </w:tr>
      <w:tr w:rsidR="001D35CD" w:rsidTr="00556B03">
        <w:tc>
          <w:tcPr>
            <w:tcW w:w="2070" w:type="dxa"/>
            <w:shd w:val="clear" w:color="auto" w:fill="auto"/>
          </w:tcPr>
          <w:p w:rsidR="001D35CD" w:rsidRPr="002812EC" w:rsidRDefault="00E919B5" w:rsidP="008D24D6">
            <w:pPr>
              <w:rPr>
                <w:b/>
                <w:i/>
              </w:rPr>
            </w:pPr>
            <w:r w:rsidRPr="002812EC">
              <w:rPr>
                <w:b/>
                <w:i/>
              </w:rPr>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E919B5" w:rsidRDefault="001D35CD" w:rsidP="00607100">
            <w:pPr>
              <w:jc w:val="both"/>
              <w:rPr>
                <w:b/>
              </w:rPr>
            </w:pPr>
          </w:p>
        </w:tc>
      </w:tr>
      <w:tr w:rsidR="00551CB7" w:rsidTr="00556B03">
        <w:tc>
          <w:tcPr>
            <w:tcW w:w="2070" w:type="dxa"/>
            <w:shd w:val="clear" w:color="auto" w:fill="auto"/>
          </w:tcPr>
          <w:p w:rsidR="00551CB7" w:rsidRDefault="00607100" w:rsidP="008D24D6">
            <w:pPr>
              <w:rPr>
                <w:b/>
                <w:i/>
              </w:rPr>
            </w:pPr>
            <w:r>
              <w:rPr>
                <w:b/>
                <w:i/>
              </w:rPr>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Default="00551CB7" w:rsidP="00607100">
            <w:pPr>
              <w:jc w:val="both"/>
            </w:pPr>
          </w:p>
        </w:tc>
      </w:tr>
      <w:tr w:rsidR="0087345D" w:rsidTr="00556B03">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D94889" w:rsidRDefault="0087345D" w:rsidP="00607100">
            <w:pPr>
              <w:jc w:val="both"/>
            </w:pPr>
          </w:p>
        </w:tc>
      </w:tr>
      <w:tr w:rsidR="00551CB7" w:rsidTr="00556B03">
        <w:tc>
          <w:tcPr>
            <w:tcW w:w="2070" w:type="dxa"/>
            <w:shd w:val="clear" w:color="auto" w:fill="auto"/>
          </w:tcPr>
          <w:p w:rsidR="00551CB7" w:rsidRDefault="00607100" w:rsidP="008D24D6">
            <w:pPr>
              <w:rPr>
                <w:b/>
                <w:i/>
              </w:rPr>
            </w:pPr>
            <w:r>
              <w:rPr>
                <w:b/>
                <w:i/>
              </w:rPr>
              <w:t>Contractor</w:t>
            </w:r>
          </w:p>
        </w:tc>
        <w:tc>
          <w:tcPr>
            <w:tcW w:w="7650" w:type="dxa"/>
            <w:shd w:val="clear" w:color="auto" w:fill="auto"/>
          </w:tcPr>
          <w:p w:rsidR="00551CB7" w:rsidRPr="00D94889" w:rsidRDefault="00551CB7" w:rsidP="00607100">
            <w:pPr>
              <w:jc w:val="both"/>
            </w:pPr>
            <w:r w:rsidRPr="00D94889">
              <w:t>The company or organization that has an approved contract with the State of Nevada for services identified in this RFP.</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Default="00551CB7" w:rsidP="00607100">
            <w:pPr>
              <w:jc w:val="both"/>
            </w:pPr>
          </w:p>
        </w:tc>
      </w:tr>
      <w:tr w:rsidR="0087345D" w:rsidTr="00556B03">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D94889" w:rsidRDefault="0087345D" w:rsidP="00607100">
            <w:pPr>
              <w:jc w:val="both"/>
            </w:pPr>
          </w:p>
        </w:tc>
      </w:tr>
      <w:tr w:rsidR="00226A10" w:rsidTr="00556B03">
        <w:tc>
          <w:tcPr>
            <w:tcW w:w="2070" w:type="dxa"/>
            <w:shd w:val="clear" w:color="auto" w:fill="auto"/>
          </w:tcPr>
          <w:p w:rsidR="00226A10" w:rsidRDefault="00226A10" w:rsidP="008D24D6">
            <w:pPr>
              <w:rPr>
                <w:b/>
                <w:i/>
              </w:rPr>
            </w:pPr>
            <w:r>
              <w:rPr>
                <w:b/>
                <w:i/>
              </w:rPr>
              <w:t>CSP</w:t>
            </w:r>
          </w:p>
        </w:tc>
        <w:tc>
          <w:tcPr>
            <w:tcW w:w="7650" w:type="dxa"/>
            <w:shd w:val="clear" w:color="auto" w:fill="auto"/>
          </w:tcPr>
          <w:p w:rsidR="00226A10" w:rsidRDefault="00226A10" w:rsidP="00607100">
            <w:pPr>
              <w:jc w:val="both"/>
            </w:pPr>
            <w:r>
              <w:t>Cross System Product.</w:t>
            </w:r>
          </w:p>
          <w:p w:rsidR="00226A10" w:rsidRDefault="00226A10" w:rsidP="00607100">
            <w:pPr>
              <w:jc w:val="both"/>
            </w:pPr>
          </w:p>
        </w:tc>
      </w:tr>
      <w:tr w:rsidR="0087345D" w:rsidTr="00556B03">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Default="0087345D" w:rsidP="00607100">
            <w:pPr>
              <w:jc w:val="both"/>
            </w:pPr>
          </w:p>
        </w:tc>
      </w:tr>
      <w:tr w:rsidR="0087345D" w:rsidTr="00556B03">
        <w:tc>
          <w:tcPr>
            <w:tcW w:w="2070" w:type="dxa"/>
            <w:shd w:val="clear" w:color="auto" w:fill="auto"/>
          </w:tcPr>
          <w:p w:rsidR="0087345D" w:rsidRDefault="0087345D" w:rsidP="008D24D6">
            <w:pPr>
              <w:rPr>
                <w:b/>
                <w:i/>
              </w:rPr>
            </w:pPr>
            <w:r>
              <w:rPr>
                <w:b/>
                <w:i/>
              </w:rPr>
              <w:t>DBA</w:t>
            </w:r>
          </w:p>
        </w:tc>
        <w:tc>
          <w:tcPr>
            <w:tcW w:w="7650" w:type="dxa"/>
            <w:shd w:val="clear" w:color="auto" w:fill="auto"/>
          </w:tcPr>
          <w:p w:rsidR="0087345D" w:rsidRDefault="0087345D" w:rsidP="00607100">
            <w:pPr>
              <w:jc w:val="both"/>
            </w:pPr>
            <w:r>
              <w:t>Database Administrator.</w:t>
            </w:r>
          </w:p>
          <w:p w:rsidR="0087345D" w:rsidRDefault="0087345D" w:rsidP="00607100">
            <w:pPr>
              <w:jc w:val="both"/>
            </w:pPr>
          </w:p>
        </w:tc>
      </w:tr>
      <w:tr w:rsidR="00226A10" w:rsidTr="00556B03">
        <w:tc>
          <w:tcPr>
            <w:tcW w:w="2070" w:type="dxa"/>
            <w:shd w:val="clear" w:color="auto" w:fill="auto"/>
          </w:tcPr>
          <w:p w:rsidR="00226A10" w:rsidRDefault="00226A10" w:rsidP="008D24D6">
            <w:pPr>
              <w:rPr>
                <w:b/>
                <w:i/>
              </w:rPr>
            </w:pPr>
            <w:r>
              <w:rPr>
                <w:b/>
                <w:i/>
              </w:rPr>
              <w:t>DED</w:t>
            </w:r>
          </w:p>
        </w:tc>
        <w:tc>
          <w:tcPr>
            <w:tcW w:w="7650" w:type="dxa"/>
            <w:shd w:val="clear" w:color="auto" w:fill="auto"/>
          </w:tcPr>
          <w:p w:rsidR="00226A10" w:rsidRDefault="00226A10" w:rsidP="00607100">
            <w:pPr>
              <w:jc w:val="both"/>
            </w:pPr>
            <w:r>
              <w:t>Deliverable Expectation Document.</w:t>
            </w:r>
          </w:p>
          <w:p w:rsidR="00226A10" w:rsidRDefault="00226A10" w:rsidP="00607100">
            <w:pPr>
              <w:jc w:val="both"/>
            </w:pPr>
          </w:p>
        </w:tc>
      </w:tr>
      <w:tr w:rsidR="00551CB7" w:rsidTr="00556B03">
        <w:tc>
          <w:tcPr>
            <w:tcW w:w="2070" w:type="dxa"/>
            <w:shd w:val="clear" w:color="auto" w:fill="auto"/>
          </w:tcPr>
          <w:p w:rsidR="00551CB7" w:rsidRDefault="00607100" w:rsidP="008D24D6">
            <w:pPr>
              <w:rPr>
                <w:b/>
                <w:i/>
              </w:rPr>
            </w:pPr>
            <w:r>
              <w:rPr>
                <w:b/>
                <w:i/>
              </w:rPr>
              <w:t>Deliverables</w:t>
            </w:r>
          </w:p>
        </w:tc>
        <w:tc>
          <w:tcPr>
            <w:tcW w:w="7650" w:type="dxa"/>
            <w:shd w:val="clear" w:color="auto" w:fill="auto"/>
          </w:tcPr>
          <w:p w:rsidR="00551CB7" w:rsidRPr="00D94889" w:rsidRDefault="00551CB7" w:rsidP="00607100">
            <w:pPr>
              <w:jc w:val="both"/>
            </w:pPr>
            <w:r w:rsidRPr="00D94889">
              <w:t>Project work products throughout the term of the project/contract that may or may not be tied to a payment.</w:t>
            </w:r>
          </w:p>
          <w:p w:rsidR="00551CB7" w:rsidRDefault="00551CB7" w:rsidP="00607100">
            <w:pPr>
              <w:jc w:val="both"/>
            </w:pPr>
          </w:p>
        </w:tc>
      </w:tr>
      <w:tr w:rsidR="00F46121" w:rsidTr="00556B03">
        <w:tc>
          <w:tcPr>
            <w:tcW w:w="2070" w:type="dxa"/>
            <w:shd w:val="clear" w:color="auto" w:fill="auto"/>
          </w:tcPr>
          <w:p w:rsidR="00F46121" w:rsidRPr="002812EC" w:rsidRDefault="0087345D" w:rsidP="008D24D6">
            <w:pPr>
              <w:rPr>
                <w:b/>
                <w:i/>
              </w:rPr>
            </w:pPr>
            <w:r>
              <w:rPr>
                <w:b/>
                <w:i/>
              </w:rPr>
              <w:lastRenderedPageBreak/>
              <w:t>Development Environment</w:t>
            </w:r>
          </w:p>
        </w:tc>
        <w:tc>
          <w:tcPr>
            <w:tcW w:w="7650" w:type="dxa"/>
            <w:shd w:val="clear" w:color="auto" w:fill="auto"/>
          </w:tcPr>
          <w:p w:rsidR="00F46121" w:rsidRDefault="0087345D" w:rsidP="00607100">
            <w:pPr>
              <w:jc w:val="both"/>
            </w:pPr>
            <w:r>
              <w:t>A computer system, toolset and methodology used to develop and/or modify and test new software applications.</w:t>
            </w:r>
          </w:p>
          <w:p w:rsidR="00F46121" w:rsidRPr="006B0934" w:rsidRDefault="00F46121" w:rsidP="00607100">
            <w:pPr>
              <w:jc w:val="both"/>
            </w:pPr>
          </w:p>
        </w:tc>
      </w:tr>
      <w:tr w:rsidR="00226A10" w:rsidTr="00556B03">
        <w:tc>
          <w:tcPr>
            <w:tcW w:w="2070" w:type="dxa"/>
            <w:shd w:val="clear" w:color="auto" w:fill="auto"/>
          </w:tcPr>
          <w:p w:rsidR="00226A10" w:rsidRDefault="00226A10" w:rsidP="008D24D6">
            <w:pPr>
              <w:rPr>
                <w:b/>
                <w:i/>
              </w:rPr>
            </w:pPr>
            <w:r>
              <w:rPr>
                <w:b/>
                <w:i/>
              </w:rPr>
              <w:t>DHCFP</w:t>
            </w:r>
          </w:p>
        </w:tc>
        <w:tc>
          <w:tcPr>
            <w:tcW w:w="7650" w:type="dxa"/>
            <w:shd w:val="clear" w:color="auto" w:fill="auto"/>
          </w:tcPr>
          <w:p w:rsidR="00226A10" w:rsidRDefault="00226A10" w:rsidP="00607100">
            <w:pPr>
              <w:jc w:val="both"/>
            </w:pPr>
            <w:r>
              <w:t>Division of Health Care Financing and Policy.</w:t>
            </w:r>
          </w:p>
          <w:p w:rsidR="00226A10" w:rsidRDefault="00226A10" w:rsidP="00607100">
            <w:pPr>
              <w:jc w:val="both"/>
            </w:pPr>
          </w:p>
        </w:tc>
      </w:tr>
      <w:tr w:rsidR="001D35CD" w:rsidTr="00556B03">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1D35CD" w:rsidRDefault="0087345D" w:rsidP="00607100">
            <w:pPr>
              <w:jc w:val="both"/>
            </w:pPr>
            <w:r>
              <w:t>The Division/Agency requesting services as identified in this RFP.</w:t>
            </w:r>
          </w:p>
          <w:p w:rsidR="00233914" w:rsidRPr="006B0934" w:rsidRDefault="00233914" w:rsidP="00607100">
            <w:pPr>
              <w:jc w:val="both"/>
            </w:pPr>
          </w:p>
        </w:tc>
      </w:tr>
      <w:tr w:rsidR="0087345D" w:rsidTr="00556B03">
        <w:tc>
          <w:tcPr>
            <w:tcW w:w="2070" w:type="dxa"/>
            <w:shd w:val="clear" w:color="auto" w:fill="auto"/>
          </w:tcPr>
          <w:p w:rsidR="0087345D" w:rsidRDefault="0087345D" w:rsidP="008D24D6">
            <w:pPr>
              <w:rPr>
                <w:b/>
                <w:i/>
              </w:rPr>
            </w:pPr>
            <w:r>
              <w:rPr>
                <w:b/>
                <w:i/>
              </w:rPr>
              <w:t>DSD</w:t>
            </w:r>
          </w:p>
        </w:tc>
        <w:tc>
          <w:tcPr>
            <w:tcW w:w="7650" w:type="dxa"/>
            <w:shd w:val="clear" w:color="auto" w:fill="auto"/>
          </w:tcPr>
          <w:p w:rsidR="0087345D" w:rsidRDefault="0087345D" w:rsidP="00607100">
            <w:pPr>
              <w:jc w:val="both"/>
            </w:pPr>
            <w:r>
              <w:t>Detailed System Design.</w:t>
            </w:r>
          </w:p>
          <w:p w:rsidR="0087345D" w:rsidRDefault="0087345D" w:rsidP="00607100">
            <w:pPr>
              <w:jc w:val="both"/>
            </w:pPr>
          </w:p>
        </w:tc>
      </w:tr>
      <w:tr w:rsidR="006E081C" w:rsidTr="00556B03">
        <w:tc>
          <w:tcPr>
            <w:tcW w:w="2070" w:type="dxa"/>
            <w:shd w:val="clear" w:color="auto" w:fill="auto"/>
          </w:tcPr>
          <w:p w:rsidR="006E081C" w:rsidRDefault="0087345D" w:rsidP="008D24D6">
            <w:pPr>
              <w:rPr>
                <w:b/>
                <w:i/>
              </w:rPr>
            </w:pPr>
            <w:r>
              <w:rPr>
                <w:b/>
                <w:i/>
              </w:rPr>
              <w:t>EFT</w:t>
            </w:r>
          </w:p>
        </w:tc>
        <w:tc>
          <w:tcPr>
            <w:tcW w:w="7650" w:type="dxa"/>
            <w:shd w:val="clear" w:color="auto" w:fill="auto"/>
          </w:tcPr>
          <w:p w:rsidR="006E081C" w:rsidRPr="006E081C" w:rsidRDefault="0087345D" w:rsidP="00607100">
            <w:pPr>
              <w:jc w:val="both"/>
              <w:rPr>
                <w:color w:val="000000"/>
              </w:rPr>
            </w:pPr>
            <w:r>
              <w:t>Electronic Funds Transfer – an electronic transfer of funds through a national automated clearinghouse directly to a designated account.</w:t>
            </w:r>
          </w:p>
          <w:p w:rsidR="006E081C" w:rsidRPr="00814071" w:rsidRDefault="006E081C" w:rsidP="00607100">
            <w:pPr>
              <w:jc w:val="both"/>
            </w:pPr>
          </w:p>
        </w:tc>
      </w:tr>
      <w:tr w:rsidR="0021125B" w:rsidTr="00556B03">
        <w:tc>
          <w:tcPr>
            <w:tcW w:w="2070" w:type="dxa"/>
            <w:shd w:val="clear" w:color="auto" w:fill="auto"/>
          </w:tcPr>
          <w:p w:rsidR="0021125B" w:rsidRDefault="0021125B" w:rsidP="008D24D6">
            <w:pPr>
              <w:rPr>
                <w:b/>
                <w:i/>
              </w:rPr>
            </w:pPr>
            <w:r>
              <w:rPr>
                <w:b/>
                <w:i/>
              </w:rPr>
              <w:t>EIN</w:t>
            </w:r>
          </w:p>
        </w:tc>
        <w:tc>
          <w:tcPr>
            <w:tcW w:w="7650" w:type="dxa"/>
            <w:shd w:val="clear" w:color="auto" w:fill="auto"/>
          </w:tcPr>
          <w:p w:rsidR="0021125B" w:rsidRDefault="0021125B" w:rsidP="00607100">
            <w:pPr>
              <w:jc w:val="both"/>
            </w:pPr>
            <w:r>
              <w:t>Employer Identification Number.</w:t>
            </w:r>
          </w:p>
          <w:p w:rsidR="0021125B" w:rsidRDefault="0021125B" w:rsidP="00607100">
            <w:pPr>
              <w:jc w:val="both"/>
            </w:pPr>
          </w:p>
        </w:tc>
      </w:tr>
      <w:tr w:rsidR="00CE77E3" w:rsidTr="00556B03">
        <w:tc>
          <w:tcPr>
            <w:tcW w:w="2070" w:type="dxa"/>
            <w:shd w:val="clear" w:color="auto" w:fill="auto"/>
          </w:tcPr>
          <w:p w:rsidR="00CE77E3" w:rsidRDefault="00CE77E3" w:rsidP="008D24D6">
            <w:pPr>
              <w:rPr>
                <w:b/>
                <w:i/>
              </w:rPr>
            </w:pPr>
            <w:r>
              <w:rPr>
                <w:b/>
                <w:i/>
              </w:rPr>
              <w:t>EITS</w:t>
            </w:r>
          </w:p>
        </w:tc>
        <w:tc>
          <w:tcPr>
            <w:tcW w:w="7650" w:type="dxa"/>
            <w:shd w:val="clear" w:color="auto" w:fill="auto"/>
          </w:tcPr>
          <w:p w:rsidR="00CE77E3" w:rsidRDefault="00CE77E3" w:rsidP="00607100">
            <w:pPr>
              <w:jc w:val="both"/>
            </w:pPr>
            <w:r>
              <w:t>Enterprise Information Technology Services Division.</w:t>
            </w:r>
          </w:p>
          <w:p w:rsidR="00CE77E3" w:rsidRDefault="00CE77E3" w:rsidP="00607100">
            <w:pPr>
              <w:jc w:val="both"/>
            </w:pPr>
          </w:p>
        </w:tc>
      </w:tr>
      <w:tr w:rsidR="00814071" w:rsidTr="00556B03">
        <w:tc>
          <w:tcPr>
            <w:tcW w:w="2070" w:type="dxa"/>
            <w:shd w:val="clear" w:color="auto" w:fill="auto"/>
          </w:tcPr>
          <w:p w:rsidR="00814071" w:rsidRPr="002812EC" w:rsidRDefault="0087345D" w:rsidP="008D24D6">
            <w:pPr>
              <w:rPr>
                <w:b/>
                <w:i/>
              </w:rPr>
            </w:pPr>
            <w:r>
              <w:rPr>
                <w:b/>
                <w:i/>
              </w:rPr>
              <w:t>Email</w:t>
            </w:r>
          </w:p>
        </w:tc>
        <w:tc>
          <w:tcPr>
            <w:tcW w:w="7650" w:type="dxa"/>
            <w:shd w:val="clear" w:color="auto" w:fill="auto"/>
          </w:tcPr>
          <w:p w:rsidR="00814071" w:rsidRPr="00814071" w:rsidRDefault="0087345D" w:rsidP="00607100">
            <w:pPr>
              <w:jc w:val="both"/>
              <w:rPr>
                <w:color w:val="000000"/>
              </w:rPr>
            </w:pPr>
            <w:r>
              <w:t>Electronic mail.</w:t>
            </w:r>
          </w:p>
          <w:p w:rsidR="00814071" w:rsidRPr="006B0934" w:rsidRDefault="00814071" w:rsidP="00607100">
            <w:pPr>
              <w:jc w:val="both"/>
            </w:pPr>
          </w:p>
        </w:tc>
      </w:tr>
      <w:tr w:rsidR="001D35CD" w:rsidTr="00556B03">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Default="001D35CD" w:rsidP="00607100">
            <w:pPr>
              <w:jc w:val="both"/>
            </w:pPr>
          </w:p>
        </w:tc>
      </w:tr>
      <w:tr w:rsidR="00CE77E3" w:rsidTr="00556B03">
        <w:tc>
          <w:tcPr>
            <w:tcW w:w="2070" w:type="dxa"/>
            <w:shd w:val="clear" w:color="auto" w:fill="auto"/>
          </w:tcPr>
          <w:p w:rsidR="00CE77E3" w:rsidRDefault="00CE77E3" w:rsidP="008D24D6">
            <w:pPr>
              <w:rPr>
                <w:b/>
                <w:i/>
              </w:rPr>
            </w:pPr>
            <w:r>
              <w:rPr>
                <w:b/>
                <w:i/>
              </w:rPr>
              <w:t>EVS</w:t>
            </w:r>
          </w:p>
        </w:tc>
        <w:tc>
          <w:tcPr>
            <w:tcW w:w="7650" w:type="dxa"/>
            <w:shd w:val="clear" w:color="auto" w:fill="auto"/>
          </w:tcPr>
          <w:p w:rsidR="00CE77E3" w:rsidRDefault="00CE77E3" w:rsidP="00607100">
            <w:pPr>
              <w:jc w:val="both"/>
            </w:pPr>
            <w:r>
              <w:t>Electronic Verification System.</w:t>
            </w:r>
          </w:p>
          <w:p w:rsidR="00CE77E3" w:rsidRPr="00D94889" w:rsidRDefault="00CE77E3" w:rsidP="00607100">
            <w:pPr>
              <w:jc w:val="both"/>
            </w:pPr>
          </w:p>
        </w:tc>
      </w:tr>
      <w:tr w:rsidR="00551CB7" w:rsidTr="00556B03">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Default="00551CB7" w:rsidP="00607100">
            <w:pPr>
              <w:jc w:val="both"/>
            </w:pPr>
          </w:p>
        </w:tc>
      </w:tr>
      <w:tr w:rsidR="00CE77E3" w:rsidDel="007274F9" w:rsidTr="00556B03">
        <w:tc>
          <w:tcPr>
            <w:tcW w:w="2070" w:type="dxa"/>
            <w:shd w:val="clear" w:color="auto" w:fill="auto"/>
          </w:tcPr>
          <w:p w:rsidR="00CE77E3" w:rsidRDefault="00CE77E3" w:rsidP="008D24D6">
            <w:pPr>
              <w:rPr>
                <w:b/>
                <w:i/>
              </w:rPr>
            </w:pPr>
            <w:r>
              <w:rPr>
                <w:b/>
                <w:i/>
              </w:rPr>
              <w:t>Exchange</w:t>
            </w:r>
          </w:p>
        </w:tc>
        <w:tc>
          <w:tcPr>
            <w:tcW w:w="7650" w:type="dxa"/>
            <w:shd w:val="clear" w:color="auto" w:fill="auto"/>
          </w:tcPr>
          <w:p w:rsidR="00CE77E3" w:rsidRDefault="00CE77E3" w:rsidP="008D24D6">
            <w:r>
              <w:t>Health Benefit Exchange.</w:t>
            </w:r>
          </w:p>
          <w:p w:rsidR="00CE77E3" w:rsidRDefault="00CE77E3" w:rsidP="008D24D6"/>
        </w:tc>
      </w:tr>
      <w:tr w:rsidR="00CE77E3" w:rsidDel="007274F9" w:rsidTr="00556B03">
        <w:tc>
          <w:tcPr>
            <w:tcW w:w="2070" w:type="dxa"/>
            <w:shd w:val="clear" w:color="auto" w:fill="auto"/>
          </w:tcPr>
          <w:p w:rsidR="00CE77E3" w:rsidRDefault="00CE77E3" w:rsidP="008D24D6">
            <w:pPr>
              <w:rPr>
                <w:b/>
                <w:i/>
              </w:rPr>
            </w:pPr>
            <w:r>
              <w:rPr>
                <w:b/>
                <w:i/>
              </w:rPr>
              <w:t>FPL</w:t>
            </w:r>
          </w:p>
        </w:tc>
        <w:tc>
          <w:tcPr>
            <w:tcW w:w="7650" w:type="dxa"/>
            <w:shd w:val="clear" w:color="auto" w:fill="auto"/>
          </w:tcPr>
          <w:p w:rsidR="00CE77E3" w:rsidRDefault="00CE77E3" w:rsidP="008D24D6">
            <w:r>
              <w:t>The federal poverty level.</w:t>
            </w:r>
          </w:p>
          <w:p w:rsidR="00CE77E3" w:rsidRDefault="00CE77E3" w:rsidP="008D24D6"/>
        </w:tc>
      </w:tr>
      <w:tr w:rsidR="007274F9" w:rsidDel="007274F9" w:rsidTr="00556B03">
        <w:tc>
          <w:tcPr>
            <w:tcW w:w="2070" w:type="dxa"/>
            <w:shd w:val="clear" w:color="auto" w:fill="auto"/>
          </w:tcPr>
          <w:p w:rsidR="007274F9" w:rsidRPr="00A1058E" w:rsidDel="007274F9" w:rsidRDefault="007274F9" w:rsidP="008D24D6">
            <w:pPr>
              <w:rPr>
                <w:b/>
                <w:i/>
              </w:rPr>
            </w:pPr>
            <w:r>
              <w:rPr>
                <w:b/>
                <w:i/>
              </w:rPr>
              <w:t>FTE</w:t>
            </w:r>
          </w:p>
        </w:tc>
        <w:tc>
          <w:tcPr>
            <w:tcW w:w="7650" w:type="dxa"/>
            <w:shd w:val="clear" w:color="auto" w:fill="auto"/>
          </w:tcPr>
          <w:p w:rsidR="007274F9" w:rsidRDefault="007274F9" w:rsidP="008D24D6">
            <w:r>
              <w:t>Full Time Equivalent.</w:t>
            </w:r>
          </w:p>
          <w:p w:rsidR="007274F9" w:rsidRPr="00FE3E34" w:rsidDel="007274F9" w:rsidRDefault="007274F9" w:rsidP="008D24D6"/>
        </w:tc>
      </w:tr>
      <w:tr w:rsidR="00551CB7" w:rsidTr="00556B03">
        <w:tc>
          <w:tcPr>
            <w:tcW w:w="2070" w:type="dxa"/>
            <w:shd w:val="clear" w:color="auto" w:fill="auto"/>
          </w:tcPr>
          <w:p w:rsidR="00551CB7" w:rsidRDefault="00607100" w:rsidP="008D24D6">
            <w:pPr>
              <w:rPr>
                <w:b/>
                <w:i/>
              </w:rPr>
            </w:pPr>
            <w:r>
              <w:rPr>
                <w:b/>
                <w:i/>
              </w:rPr>
              <w:t>Functional Requirements</w:t>
            </w:r>
          </w:p>
        </w:tc>
        <w:tc>
          <w:tcPr>
            <w:tcW w:w="7650" w:type="dxa"/>
            <w:shd w:val="clear" w:color="auto" w:fill="auto"/>
          </w:tcPr>
          <w:p w:rsidR="00551CB7" w:rsidRPr="00D94889" w:rsidRDefault="00551CB7" w:rsidP="00607100">
            <w:pPr>
              <w:jc w:val="both"/>
            </w:pPr>
            <w:r w:rsidRPr="00D94889">
              <w:t>A narrative and illustrative definition of business processes independent of any specific technology or architecture.</w:t>
            </w:r>
          </w:p>
          <w:p w:rsidR="00551CB7" w:rsidRDefault="00551CB7" w:rsidP="00607100">
            <w:pPr>
              <w:jc w:val="both"/>
              <w:rPr>
                <w:bCs/>
              </w:rPr>
            </w:pPr>
          </w:p>
        </w:tc>
      </w:tr>
      <w:tr w:rsidR="0021125B" w:rsidTr="00556B03">
        <w:tc>
          <w:tcPr>
            <w:tcW w:w="2070" w:type="dxa"/>
            <w:shd w:val="clear" w:color="auto" w:fill="auto"/>
          </w:tcPr>
          <w:p w:rsidR="0021125B" w:rsidRDefault="0021125B" w:rsidP="008D24D6">
            <w:pPr>
              <w:rPr>
                <w:b/>
                <w:i/>
              </w:rPr>
            </w:pPr>
            <w:r>
              <w:rPr>
                <w:b/>
                <w:i/>
              </w:rPr>
              <w:t>GAAP</w:t>
            </w:r>
          </w:p>
        </w:tc>
        <w:tc>
          <w:tcPr>
            <w:tcW w:w="7650" w:type="dxa"/>
            <w:shd w:val="clear" w:color="auto" w:fill="auto"/>
          </w:tcPr>
          <w:p w:rsidR="0021125B" w:rsidRDefault="0021125B" w:rsidP="00607100">
            <w:pPr>
              <w:jc w:val="both"/>
            </w:pPr>
            <w:r>
              <w:t>Generally Accepted Accounting Principles.</w:t>
            </w:r>
          </w:p>
          <w:p w:rsidR="0021125B" w:rsidRPr="00D94889" w:rsidRDefault="0021125B" w:rsidP="00607100">
            <w:pPr>
              <w:jc w:val="both"/>
            </w:pPr>
          </w:p>
        </w:tc>
      </w:tr>
      <w:tr w:rsidR="00962D2F" w:rsidTr="00556B03">
        <w:tc>
          <w:tcPr>
            <w:tcW w:w="2070" w:type="dxa"/>
            <w:shd w:val="clear" w:color="auto" w:fill="auto"/>
          </w:tcPr>
          <w:p w:rsidR="00962D2F" w:rsidRDefault="00962D2F" w:rsidP="008D24D6">
            <w:pPr>
              <w:rPr>
                <w:b/>
                <w:i/>
              </w:rPr>
            </w:pPr>
            <w:r>
              <w:rPr>
                <w:b/>
                <w:i/>
              </w:rPr>
              <w:t>Goods</w:t>
            </w:r>
          </w:p>
        </w:tc>
        <w:tc>
          <w:tcPr>
            <w:tcW w:w="7650" w:type="dxa"/>
            <w:shd w:val="clear" w:color="auto" w:fill="auto"/>
          </w:tcPr>
          <w:p w:rsidR="00962D2F" w:rsidRDefault="00962D2F" w:rsidP="00962D2F">
            <w:pPr>
              <w:jc w:val="both"/>
              <w:rPr>
                <w:bCs/>
              </w:rPr>
            </w:pPr>
            <w:r>
              <w:rPr>
                <w:bCs/>
              </w:rPr>
              <w:t xml:space="preserve">The term “goods” as used in this RFP has the meaning ascribed to it in </w:t>
            </w:r>
            <w:r w:rsidRPr="001E75DF">
              <w:rPr>
                <w:bCs/>
              </w:rPr>
              <w:t>NRS §104.2105</w:t>
            </w:r>
            <w:r>
              <w:rPr>
                <w:bCs/>
              </w:rPr>
              <w:t>(1) and includes, without limitation, “supplies”, “materials”, “equipment”, and “commodities”, as those terms are used in NRS Chapter 333.</w:t>
            </w:r>
          </w:p>
          <w:p w:rsidR="00962D2F" w:rsidRDefault="00962D2F" w:rsidP="00607100">
            <w:pPr>
              <w:jc w:val="both"/>
            </w:pPr>
          </w:p>
        </w:tc>
      </w:tr>
      <w:tr w:rsidR="00CE77E3" w:rsidTr="00556B03">
        <w:tc>
          <w:tcPr>
            <w:tcW w:w="2070" w:type="dxa"/>
            <w:shd w:val="clear" w:color="auto" w:fill="auto"/>
          </w:tcPr>
          <w:p w:rsidR="00CE77E3" w:rsidRDefault="00CE77E3" w:rsidP="008D24D6">
            <w:pPr>
              <w:rPr>
                <w:b/>
                <w:i/>
              </w:rPr>
            </w:pPr>
            <w:r>
              <w:rPr>
                <w:b/>
                <w:i/>
              </w:rPr>
              <w:t>HIPAA</w:t>
            </w:r>
          </w:p>
        </w:tc>
        <w:tc>
          <w:tcPr>
            <w:tcW w:w="7650" w:type="dxa"/>
            <w:shd w:val="clear" w:color="auto" w:fill="auto"/>
          </w:tcPr>
          <w:p w:rsidR="00CE77E3" w:rsidRDefault="00CE77E3" w:rsidP="00607100">
            <w:pPr>
              <w:autoSpaceDE w:val="0"/>
              <w:autoSpaceDN w:val="0"/>
              <w:adjustRightInd w:val="0"/>
              <w:jc w:val="both"/>
            </w:pPr>
            <w:r>
              <w:t>Health Insurance Portability and Accountability Act of 1996.</w:t>
            </w:r>
          </w:p>
          <w:p w:rsidR="00CE77E3" w:rsidRPr="00D32852" w:rsidRDefault="00CE77E3" w:rsidP="00607100">
            <w:pPr>
              <w:autoSpaceDE w:val="0"/>
              <w:autoSpaceDN w:val="0"/>
              <w:adjustRightInd w:val="0"/>
              <w:jc w:val="both"/>
            </w:pPr>
          </w:p>
        </w:tc>
      </w:tr>
      <w:tr w:rsidR="00930362" w:rsidTr="00556B03">
        <w:tc>
          <w:tcPr>
            <w:tcW w:w="2070" w:type="dxa"/>
            <w:shd w:val="clear" w:color="auto" w:fill="auto"/>
          </w:tcPr>
          <w:p w:rsidR="00930362" w:rsidRDefault="00930362" w:rsidP="008D24D6">
            <w:pPr>
              <w:rPr>
                <w:b/>
                <w:i/>
              </w:rPr>
            </w:pPr>
            <w:r>
              <w:rPr>
                <w:b/>
                <w:i/>
              </w:rPr>
              <w:t>IEEE</w:t>
            </w:r>
          </w:p>
        </w:tc>
        <w:tc>
          <w:tcPr>
            <w:tcW w:w="7650" w:type="dxa"/>
            <w:shd w:val="clear" w:color="auto" w:fill="auto"/>
          </w:tcPr>
          <w:p w:rsidR="00930362" w:rsidRDefault="00930362" w:rsidP="00607100">
            <w:pPr>
              <w:autoSpaceDE w:val="0"/>
              <w:autoSpaceDN w:val="0"/>
              <w:adjustRightInd w:val="0"/>
              <w:jc w:val="both"/>
            </w:pPr>
            <w:r>
              <w:t>Institute of Electrical and Electronics Engineers.</w:t>
            </w:r>
          </w:p>
          <w:p w:rsidR="00930362" w:rsidRPr="00D32852" w:rsidRDefault="00930362" w:rsidP="00607100">
            <w:pPr>
              <w:autoSpaceDE w:val="0"/>
              <w:autoSpaceDN w:val="0"/>
              <w:adjustRightInd w:val="0"/>
              <w:jc w:val="both"/>
            </w:pPr>
          </w:p>
        </w:tc>
      </w:tr>
      <w:tr w:rsidR="00930362" w:rsidTr="00556B03">
        <w:tc>
          <w:tcPr>
            <w:tcW w:w="2070" w:type="dxa"/>
            <w:shd w:val="clear" w:color="auto" w:fill="auto"/>
          </w:tcPr>
          <w:p w:rsidR="00930362" w:rsidRDefault="00930362" w:rsidP="008D24D6">
            <w:pPr>
              <w:rPr>
                <w:b/>
                <w:i/>
              </w:rPr>
            </w:pPr>
            <w:r>
              <w:rPr>
                <w:b/>
                <w:i/>
              </w:rPr>
              <w:lastRenderedPageBreak/>
              <w:t>IT</w:t>
            </w:r>
          </w:p>
        </w:tc>
        <w:tc>
          <w:tcPr>
            <w:tcW w:w="7650" w:type="dxa"/>
            <w:shd w:val="clear" w:color="auto" w:fill="auto"/>
          </w:tcPr>
          <w:p w:rsidR="00930362" w:rsidRDefault="00930362" w:rsidP="00607100">
            <w:pPr>
              <w:autoSpaceDE w:val="0"/>
              <w:autoSpaceDN w:val="0"/>
              <w:adjustRightInd w:val="0"/>
              <w:jc w:val="both"/>
            </w:pPr>
            <w:r>
              <w:t>Information Technology.</w:t>
            </w:r>
          </w:p>
          <w:p w:rsidR="00930362" w:rsidRPr="00D32852" w:rsidRDefault="00930362" w:rsidP="00607100">
            <w:pPr>
              <w:autoSpaceDE w:val="0"/>
              <w:autoSpaceDN w:val="0"/>
              <w:adjustRightInd w:val="0"/>
              <w:jc w:val="both"/>
            </w:pPr>
          </w:p>
        </w:tc>
      </w:tr>
      <w:tr w:rsidR="00930362" w:rsidTr="00556B03">
        <w:tc>
          <w:tcPr>
            <w:tcW w:w="2070" w:type="dxa"/>
            <w:shd w:val="clear" w:color="auto" w:fill="auto"/>
          </w:tcPr>
          <w:p w:rsidR="00930362" w:rsidRDefault="00930362" w:rsidP="008D24D6">
            <w:pPr>
              <w:rPr>
                <w:b/>
                <w:i/>
              </w:rPr>
            </w:pPr>
            <w:r>
              <w:rPr>
                <w:b/>
                <w:i/>
              </w:rPr>
              <w:t>ITIL</w:t>
            </w:r>
          </w:p>
        </w:tc>
        <w:tc>
          <w:tcPr>
            <w:tcW w:w="7650" w:type="dxa"/>
            <w:shd w:val="clear" w:color="auto" w:fill="auto"/>
          </w:tcPr>
          <w:p w:rsidR="00930362" w:rsidRDefault="00930362" w:rsidP="00607100">
            <w:pPr>
              <w:autoSpaceDE w:val="0"/>
              <w:autoSpaceDN w:val="0"/>
              <w:adjustRightInd w:val="0"/>
              <w:jc w:val="both"/>
            </w:pPr>
            <w:r>
              <w:t>Information Technology Infrastructure Library.</w:t>
            </w:r>
          </w:p>
          <w:p w:rsidR="00930362" w:rsidRPr="00D32852" w:rsidRDefault="00930362" w:rsidP="00607100">
            <w:pPr>
              <w:autoSpaceDE w:val="0"/>
              <w:autoSpaceDN w:val="0"/>
              <w:adjustRightInd w:val="0"/>
              <w:jc w:val="both"/>
            </w:pPr>
          </w:p>
        </w:tc>
      </w:tr>
      <w:tr w:rsidR="00D32852" w:rsidTr="00556B03">
        <w:tc>
          <w:tcPr>
            <w:tcW w:w="2070" w:type="dxa"/>
            <w:shd w:val="clear" w:color="auto" w:fill="auto"/>
          </w:tcPr>
          <w:p w:rsidR="00D32852" w:rsidRPr="002812EC" w:rsidRDefault="00D32852" w:rsidP="008D24D6">
            <w:pPr>
              <w:rPr>
                <w:b/>
                <w:i/>
              </w:rPr>
            </w:pPr>
            <w:r>
              <w:rPr>
                <w:b/>
                <w:i/>
              </w:rPr>
              <w:t>Interoperability</w:t>
            </w:r>
          </w:p>
        </w:tc>
        <w:tc>
          <w:tcPr>
            <w:tcW w:w="7650" w:type="dxa"/>
            <w:shd w:val="clear" w:color="auto" w:fill="auto"/>
          </w:tcPr>
          <w:p w:rsidR="00D32852" w:rsidRPr="00D32852" w:rsidRDefault="001D4FE2" w:rsidP="00607100">
            <w:pPr>
              <w:autoSpaceDE w:val="0"/>
              <w:autoSpaceDN w:val="0"/>
              <w:adjustRightInd w:val="0"/>
              <w:jc w:val="both"/>
            </w:pPr>
            <w:r w:rsidRPr="00D32852">
              <w:t xml:space="preserve">The ability to exchange and use information (usually in a large heterogeneous network made up of several local area networks). </w:t>
            </w:r>
            <w:r>
              <w:t xml:space="preserve"> </w:t>
            </w:r>
            <w:r w:rsidR="00D32852" w:rsidRPr="00D32852">
              <w:t>Interoperable systems reflect the ability of software and hardware on multiple machines from multiple vendors to communicate.</w:t>
            </w:r>
          </w:p>
          <w:p w:rsidR="00D32852" w:rsidRPr="008D24D6" w:rsidRDefault="00D32852" w:rsidP="006035A0">
            <w:pPr>
              <w:pStyle w:val="Level3notTOC"/>
            </w:pPr>
          </w:p>
        </w:tc>
      </w:tr>
      <w:tr w:rsidR="00030A66" w:rsidTr="00556B03">
        <w:tc>
          <w:tcPr>
            <w:tcW w:w="2070" w:type="dxa"/>
            <w:shd w:val="clear" w:color="auto" w:fill="auto"/>
          </w:tcPr>
          <w:p w:rsidR="00030A66" w:rsidRDefault="00030A66" w:rsidP="008D24D6">
            <w:pPr>
              <w:rPr>
                <w:b/>
                <w:i/>
              </w:rPr>
            </w:pPr>
            <w:r>
              <w:rPr>
                <w:b/>
                <w:i/>
              </w:rPr>
              <w:t>IV&amp;V</w:t>
            </w:r>
          </w:p>
        </w:tc>
        <w:tc>
          <w:tcPr>
            <w:tcW w:w="7650" w:type="dxa"/>
            <w:shd w:val="clear" w:color="auto" w:fill="auto"/>
          </w:tcPr>
          <w:p w:rsidR="00030A66" w:rsidRDefault="00030A66" w:rsidP="00607100">
            <w:pPr>
              <w:autoSpaceDE w:val="0"/>
              <w:autoSpaceDN w:val="0"/>
              <w:adjustRightInd w:val="0"/>
              <w:jc w:val="both"/>
            </w:pPr>
            <w:r>
              <w:t>Independent Verification and Validation – the process of checking that a product, service, or system meets specifications and that it fulfills its intended purpose.</w:t>
            </w:r>
          </w:p>
          <w:p w:rsidR="00030A66" w:rsidRDefault="00030A66" w:rsidP="00607100">
            <w:pPr>
              <w:autoSpaceDE w:val="0"/>
              <w:autoSpaceDN w:val="0"/>
              <w:adjustRightInd w:val="0"/>
              <w:jc w:val="both"/>
            </w:pPr>
          </w:p>
        </w:tc>
      </w:tr>
      <w:tr w:rsidR="002E741F" w:rsidTr="00556B03">
        <w:tc>
          <w:tcPr>
            <w:tcW w:w="2070" w:type="dxa"/>
            <w:shd w:val="clear" w:color="auto" w:fill="auto"/>
          </w:tcPr>
          <w:p w:rsidR="002E741F" w:rsidRDefault="002E741F" w:rsidP="008D24D6">
            <w:pPr>
              <w:rPr>
                <w:b/>
                <w:i/>
              </w:rPr>
            </w:pPr>
            <w:r>
              <w:rPr>
                <w:b/>
                <w:i/>
              </w:rPr>
              <w:t>JAD</w:t>
            </w:r>
          </w:p>
        </w:tc>
        <w:tc>
          <w:tcPr>
            <w:tcW w:w="7650" w:type="dxa"/>
            <w:shd w:val="clear" w:color="auto" w:fill="auto"/>
          </w:tcPr>
          <w:p w:rsidR="002E741F" w:rsidRDefault="002E741F" w:rsidP="00607100">
            <w:pPr>
              <w:autoSpaceDE w:val="0"/>
              <w:autoSpaceDN w:val="0"/>
              <w:adjustRightInd w:val="0"/>
              <w:jc w:val="both"/>
            </w:pPr>
            <w:r>
              <w:t>Joint Application Development.</w:t>
            </w:r>
          </w:p>
          <w:p w:rsidR="002E741F" w:rsidRPr="00D32852" w:rsidRDefault="002E741F" w:rsidP="00607100">
            <w:pPr>
              <w:autoSpaceDE w:val="0"/>
              <w:autoSpaceDN w:val="0"/>
              <w:adjustRightInd w:val="0"/>
              <w:jc w:val="both"/>
            </w:pPr>
          </w:p>
        </w:tc>
      </w:tr>
      <w:tr w:rsidR="007D536D" w:rsidTr="00556B03">
        <w:tc>
          <w:tcPr>
            <w:tcW w:w="2070" w:type="dxa"/>
            <w:shd w:val="clear" w:color="auto" w:fill="auto"/>
          </w:tcPr>
          <w:p w:rsidR="007D536D" w:rsidRDefault="007D536D" w:rsidP="008D24D6">
            <w:pPr>
              <w:rPr>
                <w:b/>
                <w:i/>
              </w:rPr>
            </w:pPr>
            <w:r>
              <w:rPr>
                <w:b/>
                <w:i/>
              </w:rPr>
              <w:t>JAR</w:t>
            </w:r>
          </w:p>
        </w:tc>
        <w:tc>
          <w:tcPr>
            <w:tcW w:w="7650" w:type="dxa"/>
            <w:shd w:val="clear" w:color="auto" w:fill="auto"/>
          </w:tcPr>
          <w:p w:rsidR="007D536D" w:rsidRDefault="007D536D" w:rsidP="00607100">
            <w:pPr>
              <w:jc w:val="both"/>
            </w:pPr>
            <w:r>
              <w:t>Joint Application Review.</w:t>
            </w:r>
          </w:p>
          <w:p w:rsidR="007D536D" w:rsidRDefault="007D536D" w:rsidP="00607100">
            <w:pPr>
              <w:jc w:val="both"/>
            </w:pPr>
          </w:p>
        </w:tc>
      </w:tr>
      <w:tr w:rsidR="00607100" w:rsidTr="00556B03">
        <w:tc>
          <w:tcPr>
            <w:tcW w:w="2070" w:type="dxa"/>
            <w:shd w:val="clear" w:color="auto" w:fill="auto"/>
          </w:tcPr>
          <w:p w:rsidR="00607100" w:rsidRPr="00A1058E" w:rsidRDefault="00607100" w:rsidP="008D24D6">
            <w:pPr>
              <w:rPr>
                <w:b/>
                <w:i/>
              </w:rPr>
            </w:pPr>
            <w:r>
              <w:rPr>
                <w:b/>
                <w:i/>
              </w:rPr>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Default="00607100" w:rsidP="00607100">
            <w:pPr>
              <w:jc w:val="both"/>
              <w:rPr>
                <w:bCs/>
              </w:rPr>
            </w:pPr>
          </w:p>
        </w:tc>
      </w:tr>
      <w:tr w:rsidR="00314B19" w:rsidTr="00556B03">
        <w:tc>
          <w:tcPr>
            <w:tcW w:w="2070" w:type="dxa"/>
            <w:shd w:val="clear" w:color="auto" w:fill="auto"/>
          </w:tcPr>
          <w:p w:rsidR="00314B19" w:rsidRPr="00A1058E" w:rsidRDefault="00314B19" w:rsidP="008D24D6">
            <w:pPr>
              <w:rPr>
                <w:b/>
                <w:i/>
              </w:rPr>
            </w:pPr>
            <w:r>
              <w:rPr>
                <w:b/>
                <w:i/>
              </w:rPr>
              <w:t>LAN</w:t>
            </w:r>
          </w:p>
        </w:tc>
        <w:tc>
          <w:tcPr>
            <w:tcW w:w="7650" w:type="dxa"/>
            <w:shd w:val="clear" w:color="auto" w:fill="auto"/>
          </w:tcPr>
          <w:p w:rsidR="00314B19" w:rsidRDefault="00314B19" w:rsidP="00607100">
            <w:pPr>
              <w:jc w:val="both"/>
            </w:pPr>
            <w:r>
              <w:t>Local Area Network.</w:t>
            </w:r>
          </w:p>
          <w:p w:rsidR="00314B19" w:rsidRPr="00FE3E34" w:rsidRDefault="00314B19" w:rsidP="00607100">
            <w:pPr>
              <w:jc w:val="both"/>
            </w:pPr>
          </w:p>
        </w:tc>
      </w:tr>
      <w:tr w:rsidR="002E741F" w:rsidTr="00556B03">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Default="002E741F" w:rsidP="00607100">
            <w:pPr>
              <w:jc w:val="both"/>
            </w:pPr>
          </w:p>
        </w:tc>
      </w:tr>
      <w:tr w:rsidR="001D35CD" w:rsidTr="00556B03">
        <w:tc>
          <w:tcPr>
            <w:tcW w:w="2070" w:type="dxa"/>
            <w:shd w:val="clear" w:color="auto" w:fill="auto"/>
          </w:tcPr>
          <w:p w:rsidR="001D35CD" w:rsidRPr="002812EC" w:rsidRDefault="00544774" w:rsidP="008D24D6">
            <w:pPr>
              <w:rPr>
                <w:b/>
                <w:i/>
              </w:rPr>
            </w:pPr>
            <w:r w:rsidRPr="002812EC">
              <w:rPr>
                <w:b/>
                <w:i/>
              </w:rPr>
              <w:t>LOI</w:t>
            </w:r>
          </w:p>
        </w:tc>
        <w:tc>
          <w:tcPr>
            <w:tcW w:w="765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Default="001D35CD" w:rsidP="00607100">
            <w:pPr>
              <w:jc w:val="both"/>
            </w:pPr>
          </w:p>
        </w:tc>
      </w:tr>
      <w:tr w:rsidR="007D536D" w:rsidTr="00556B03">
        <w:tc>
          <w:tcPr>
            <w:tcW w:w="2070" w:type="dxa"/>
            <w:shd w:val="clear" w:color="auto" w:fill="auto"/>
          </w:tcPr>
          <w:p w:rsidR="007D536D" w:rsidRDefault="007D536D" w:rsidP="008D24D6">
            <w:pPr>
              <w:rPr>
                <w:b/>
                <w:i/>
              </w:rPr>
            </w:pPr>
            <w:r>
              <w:rPr>
                <w:b/>
                <w:i/>
              </w:rPr>
              <w:t>LSD</w:t>
            </w:r>
          </w:p>
        </w:tc>
        <w:tc>
          <w:tcPr>
            <w:tcW w:w="7650" w:type="dxa"/>
            <w:shd w:val="clear" w:color="auto" w:fill="auto"/>
          </w:tcPr>
          <w:p w:rsidR="007D536D" w:rsidRDefault="007D536D" w:rsidP="00280C57">
            <w:pPr>
              <w:jc w:val="both"/>
            </w:pPr>
            <w:r>
              <w:t>Logical Data Model.</w:t>
            </w:r>
          </w:p>
          <w:p w:rsidR="007D536D" w:rsidRPr="006B0934" w:rsidRDefault="007D536D" w:rsidP="00280C57">
            <w:pPr>
              <w:jc w:val="both"/>
            </w:pPr>
          </w:p>
        </w:tc>
      </w:tr>
      <w:tr w:rsidR="007D536D" w:rsidTr="00556B03">
        <w:tc>
          <w:tcPr>
            <w:tcW w:w="2070" w:type="dxa"/>
            <w:shd w:val="clear" w:color="auto" w:fill="auto"/>
          </w:tcPr>
          <w:p w:rsidR="007D536D" w:rsidRDefault="007D536D" w:rsidP="008D24D6">
            <w:pPr>
              <w:rPr>
                <w:b/>
                <w:i/>
              </w:rPr>
            </w:pPr>
            <w:r>
              <w:rPr>
                <w:b/>
                <w:i/>
              </w:rPr>
              <w:t>MAGI</w:t>
            </w:r>
          </w:p>
        </w:tc>
        <w:tc>
          <w:tcPr>
            <w:tcW w:w="7650" w:type="dxa"/>
            <w:shd w:val="clear" w:color="auto" w:fill="auto"/>
          </w:tcPr>
          <w:p w:rsidR="007D536D" w:rsidRDefault="007D536D" w:rsidP="00280C57">
            <w:pPr>
              <w:jc w:val="both"/>
            </w:pPr>
            <w:r>
              <w:t>Modified Adjusted Gross Income.</w:t>
            </w:r>
          </w:p>
          <w:p w:rsidR="007D536D" w:rsidRPr="006B0934" w:rsidRDefault="007D536D" w:rsidP="00280C57">
            <w:pPr>
              <w:jc w:val="both"/>
            </w:pPr>
          </w:p>
        </w:tc>
      </w:tr>
      <w:tr w:rsidR="001D35CD" w:rsidTr="00556B03">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Default="001D35CD" w:rsidP="00607100">
            <w:pPr>
              <w:jc w:val="both"/>
            </w:pPr>
          </w:p>
        </w:tc>
      </w:tr>
      <w:tr w:rsidR="007D536D" w:rsidTr="00556B03">
        <w:tc>
          <w:tcPr>
            <w:tcW w:w="2070" w:type="dxa"/>
            <w:shd w:val="clear" w:color="auto" w:fill="auto"/>
          </w:tcPr>
          <w:p w:rsidR="007D536D" w:rsidRDefault="007D536D" w:rsidP="008D24D6">
            <w:pPr>
              <w:rPr>
                <w:b/>
                <w:i/>
              </w:rPr>
            </w:pPr>
            <w:r>
              <w:rPr>
                <w:b/>
                <w:i/>
              </w:rPr>
              <w:t>Medicaid</w:t>
            </w:r>
          </w:p>
        </w:tc>
        <w:tc>
          <w:tcPr>
            <w:tcW w:w="7650" w:type="dxa"/>
            <w:shd w:val="clear" w:color="auto" w:fill="auto"/>
          </w:tcPr>
          <w:p w:rsidR="007D536D" w:rsidRDefault="007D536D" w:rsidP="00607100">
            <w:pPr>
              <w:jc w:val="both"/>
            </w:pPr>
            <w:r>
              <w:t>Publically subsidized health program governed by Title XIX of the Federal Social Security Act.</w:t>
            </w:r>
          </w:p>
          <w:p w:rsidR="007D536D" w:rsidRDefault="007D536D" w:rsidP="00607100">
            <w:pPr>
              <w:jc w:val="both"/>
            </w:pPr>
          </w:p>
        </w:tc>
      </w:tr>
      <w:tr w:rsidR="007D536D" w:rsidTr="00556B03">
        <w:tc>
          <w:tcPr>
            <w:tcW w:w="2070" w:type="dxa"/>
            <w:shd w:val="clear" w:color="auto" w:fill="auto"/>
          </w:tcPr>
          <w:p w:rsidR="007D536D" w:rsidRDefault="007D536D" w:rsidP="008D24D6">
            <w:pPr>
              <w:rPr>
                <w:b/>
                <w:i/>
              </w:rPr>
            </w:pPr>
            <w:r>
              <w:rPr>
                <w:b/>
                <w:i/>
              </w:rPr>
              <w:t>MITA</w:t>
            </w:r>
          </w:p>
        </w:tc>
        <w:tc>
          <w:tcPr>
            <w:tcW w:w="7650" w:type="dxa"/>
            <w:shd w:val="clear" w:color="auto" w:fill="auto"/>
          </w:tcPr>
          <w:p w:rsidR="007D536D" w:rsidRDefault="007D536D" w:rsidP="00607100">
            <w:pPr>
              <w:jc w:val="both"/>
            </w:pPr>
            <w:r>
              <w:t>Medicaid Information Technology Architecture.</w:t>
            </w:r>
          </w:p>
          <w:p w:rsidR="007D536D" w:rsidRDefault="007D536D" w:rsidP="00607100">
            <w:pPr>
              <w:jc w:val="both"/>
            </w:pPr>
          </w:p>
        </w:tc>
      </w:tr>
      <w:tr w:rsidR="007D536D" w:rsidTr="00556B03">
        <w:tc>
          <w:tcPr>
            <w:tcW w:w="2070" w:type="dxa"/>
            <w:shd w:val="clear" w:color="auto" w:fill="auto"/>
          </w:tcPr>
          <w:p w:rsidR="007D536D" w:rsidRDefault="007D536D" w:rsidP="008D24D6">
            <w:pPr>
              <w:rPr>
                <w:b/>
                <w:i/>
              </w:rPr>
            </w:pPr>
            <w:r>
              <w:rPr>
                <w:b/>
                <w:i/>
              </w:rPr>
              <w:t>MMA</w:t>
            </w:r>
          </w:p>
        </w:tc>
        <w:tc>
          <w:tcPr>
            <w:tcW w:w="7650" w:type="dxa"/>
            <w:shd w:val="clear" w:color="auto" w:fill="auto"/>
          </w:tcPr>
          <w:p w:rsidR="007D536D" w:rsidRDefault="007D536D" w:rsidP="00607100">
            <w:pPr>
              <w:jc w:val="both"/>
            </w:pPr>
            <w:r>
              <w:t>Medicare Modernization Act.</w:t>
            </w:r>
          </w:p>
          <w:p w:rsidR="007D536D" w:rsidRDefault="007D536D" w:rsidP="00607100">
            <w:pPr>
              <w:jc w:val="both"/>
            </w:pPr>
          </w:p>
        </w:tc>
      </w:tr>
      <w:tr w:rsidR="007D536D" w:rsidTr="00556B03">
        <w:tc>
          <w:tcPr>
            <w:tcW w:w="2070" w:type="dxa"/>
            <w:shd w:val="clear" w:color="auto" w:fill="auto"/>
          </w:tcPr>
          <w:p w:rsidR="007D536D" w:rsidRDefault="007D536D" w:rsidP="008D24D6">
            <w:pPr>
              <w:rPr>
                <w:b/>
                <w:i/>
              </w:rPr>
            </w:pPr>
            <w:r>
              <w:rPr>
                <w:b/>
                <w:i/>
              </w:rPr>
              <w:t>MMIS</w:t>
            </w:r>
          </w:p>
        </w:tc>
        <w:tc>
          <w:tcPr>
            <w:tcW w:w="7650" w:type="dxa"/>
            <w:shd w:val="clear" w:color="auto" w:fill="auto"/>
          </w:tcPr>
          <w:p w:rsidR="007D536D" w:rsidRDefault="007D536D" w:rsidP="007D536D">
            <w:pPr>
              <w:jc w:val="both"/>
            </w:pPr>
            <w:r>
              <w:t>Medicaid Management Information System.</w:t>
            </w:r>
          </w:p>
          <w:p w:rsidR="007D536D" w:rsidRDefault="007D536D" w:rsidP="007D536D">
            <w:pPr>
              <w:jc w:val="both"/>
            </w:pPr>
          </w:p>
        </w:tc>
      </w:tr>
      <w:tr w:rsidR="002E741F" w:rsidTr="00556B03">
        <w:tc>
          <w:tcPr>
            <w:tcW w:w="2070" w:type="dxa"/>
            <w:shd w:val="clear" w:color="auto" w:fill="auto"/>
          </w:tcPr>
          <w:p w:rsidR="002E741F" w:rsidRDefault="002E741F" w:rsidP="008D24D6">
            <w:pPr>
              <w:rPr>
                <w:b/>
                <w:i/>
              </w:rPr>
            </w:pPr>
            <w:r>
              <w:rPr>
                <w:b/>
                <w:i/>
              </w:rPr>
              <w:t>MS</w:t>
            </w:r>
          </w:p>
        </w:tc>
        <w:tc>
          <w:tcPr>
            <w:tcW w:w="7650" w:type="dxa"/>
            <w:shd w:val="clear" w:color="auto" w:fill="auto"/>
          </w:tcPr>
          <w:p w:rsidR="002E741F" w:rsidRDefault="004F6C22" w:rsidP="00607100">
            <w:pPr>
              <w:jc w:val="both"/>
            </w:pPr>
            <w:r>
              <w:t>Microsoft</w:t>
            </w:r>
            <w:r w:rsidR="002E741F">
              <w:t>.</w:t>
            </w:r>
          </w:p>
          <w:p w:rsidR="002E741F" w:rsidRDefault="002E741F" w:rsidP="00607100">
            <w:pPr>
              <w:jc w:val="both"/>
            </w:pPr>
          </w:p>
        </w:tc>
      </w:tr>
      <w:tr w:rsidR="00280C57" w:rsidTr="00556B03">
        <w:tc>
          <w:tcPr>
            <w:tcW w:w="2070" w:type="dxa"/>
            <w:shd w:val="clear" w:color="auto" w:fill="auto"/>
          </w:tcPr>
          <w:p w:rsidR="00280C57" w:rsidRDefault="00280C57" w:rsidP="008D24D6">
            <w:pPr>
              <w:rPr>
                <w:b/>
                <w:i/>
              </w:rPr>
            </w:pPr>
            <w:r>
              <w:rPr>
                <w:b/>
                <w:i/>
              </w:rPr>
              <w:lastRenderedPageBreak/>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Default="00280C57" w:rsidP="00607100">
            <w:pPr>
              <w:jc w:val="both"/>
            </w:pPr>
          </w:p>
        </w:tc>
      </w:tr>
      <w:tr w:rsidR="001D35CD" w:rsidTr="00556B03">
        <w:tc>
          <w:tcPr>
            <w:tcW w:w="2070" w:type="dxa"/>
            <w:shd w:val="clear" w:color="auto" w:fill="auto"/>
          </w:tcPr>
          <w:p w:rsidR="001D35CD" w:rsidRPr="002812EC" w:rsidRDefault="00544774" w:rsidP="008D24D6">
            <w:pPr>
              <w:rPr>
                <w:b/>
                <w:i/>
              </w:rPr>
            </w:pPr>
            <w:r w:rsidRPr="002812EC">
              <w:rPr>
                <w:b/>
                <w:i/>
              </w:rPr>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3" w:history="1">
              <w:r w:rsidR="00314B19" w:rsidRPr="00D94889">
                <w:rPr>
                  <w:rStyle w:val="Hyperlink"/>
                  <w:b/>
                </w:rPr>
                <w:t>www.leg.state.nv.us</w:t>
              </w:r>
            </w:hyperlink>
          </w:p>
          <w:p w:rsidR="00233914" w:rsidRPr="006B0934" w:rsidRDefault="00233914" w:rsidP="00607100">
            <w:pPr>
              <w:jc w:val="both"/>
            </w:pPr>
          </w:p>
        </w:tc>
      </w:tr>
      <w:tr w:rsidR="007D536D" w:rsidTr="00556B03">
        <w:tc>
          <w:tcPr>
            <w:tcW w:w="2070" w:type="dxa"/>
            <w:shd w:val="clear" w:color="auto" w:fill="auto"/>
          </w:tcPr>
          <w:p w:rsidR="007D536D" w:rsidRDefault="007D536D" w:rsidP="008D24D6">
            <w:pPr>
              <w:rPr>
                <w:b/>
                <w:i/>
              </w:rPr>
            </w:pPr>
            <w:r>
              <w:rPr>
                <w:b/>
                <w:i/>
              </w:rPr>
              <w:t>NIEM</w:t>
            </w:r>
          </w:p>
        </w:tc>
        <w:tc>
          <w:tcPr>
            <w:tcW w:w="7650" w:type="dxa"/>
            <w:shd w:val="clear" w:color="auto" w:fill="auto"/>
          </w:tcPr>
          <w:p w:rsidR="007D536D" w:rsidRDefault="007D536D" w:rsidP="007D536D">
            <w:pPr>
              <w:jc w:val="both"/>
            </w:pPr>
            <w:r w:rsidRPr="00BF4F84">
              <w:t xml:space="preserve">The </w:t>
            </w:r>
            <w:r w:rsidRPr="00BF4F84">
              <w:rPr>
                <w:b/>
                <w:bCs/>
              </w:rPr>
              <w:t>National Information Exchange Model</w:t>
            </w:r>
            <w:r w:rsidRPr="00BF4F84">
              <w:t xml:space="preserve"> (</w:t>
            </w:r>
            <w:r w:rsidRPr="00BF4F84">
              <w:rPr>
                <w:b/>
                <w:bCs/>
              </w:rPr>
              <w:t>NIEM</w:t>
            </w:r>
            <w:r w:rsidRPr="00BF4F84">
              <w:t xml:space="preserve">) is an </w:t>
            </w:r>
            <w:hyperlink r:id="rId14" w:tooltip="XML" w:history="1">
              <w:r w:rsidRPr="00BF4F84">
                <w:rPr>
                  <w:color w:val="0000FF"/>
                  <w:u w:val="single"/>
                </w:rPr>
                <w:t>XML</w:t>
              </w:r>
            </w:hyperlink>
            <w:r w:rsidRPr="00BF4F84">
              <w:t xml:space="preserve">-based information exchange framework from the </w:t>
            </w:r>
            <w:hyperlink r:id="rId15" w:tooltip="United States" w:history="1">
              <w:r w:rsidRPr="00BF4F84">
                <w:rPr>
                  <w:color w:val="0000FF"/>
                  <w:u w:val="single"/>
                </w:rPr>
                <w:t>United States</w:t>
              </w:r>
            </w:hyperlink>
            <w:r w:rsidRPr="00BF4F84">
              <w:t xml:space="preserve">. </w:t>
            </w:r>
            <w:r>
              <w:t xml:space="preserve"> </w:t>
            </w:r>
            <w:r w:rsidRPr="00BF4F84">
              <w:t>NIEM represents a collaborative partnership of agencies and organizations across all levels of government (federal, state, tribal, and local) and with private industry.</w:t>
            </w:r>
            <w:r>
              <w:t xml:space="preserve"> </w:t>
            </w:r>
            <w:r w:rsidRPr="00BF4F84">
              <w:t xml:space="preserve"> NIEM is designed to develop, disseminate, and support enterprise-wide information exchange standards and processes that will enable </w:t>
            </w:r>
            <w:hyperlink r:id="rId16" w:tooltip="Jurisdictions" w:history="1">
              <w:r w:rsidRPr="00BF4F84">
                <w:rPr>
                  <w:color w:val="0000FF"/>
                  <w:u w:val="single"/>
                </w:rPr>
                <w:t>jurisdictions</w:t>
              </w:r>
            </w:hyperlink>
            <w:r w:rsidRPr="00BF4F84">
              <w:t xml:space="preserve"> to automate information sharing.</w:t>
            </w:r>
          </w:p>
          <w:p w:rsidR="007D536D" w:rsidRDefault="007D536D" w:rsidP="00314B19">
            <w:pPr>
              <w:jc w:val="both"/>
            </w:pPr>
          </w:p>
        </w:tc>
      </w:tr>
      <w:tr w:rsidR="002E741F" w:rsidTr="00556B03">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6B0934" w:rsidRDefault="002E741F" w:rsidP="00314B19">
            <w:pPr>
              <w:jc w:val="both"/>
            </w:pPr>
          </w:p>
        </w:tc>
      </w:tr>
      <w:tr w:rsidR="0006011A" w:rsidTr="00556B03">
        <w:tc>
          <w:tcPr>
            <w:tcW w:w="2070" w:type="dxa"/>
            <w:shd w:val="clear" w:color="auto" w:fill="auto"/>
          </w:tcPr>
          <w:p w:rsidR="0006011A" w:rsidRPr="002812EC" w:rsidRDefault="0006011A" w:rsidP="008D24D6">
            <w:pPr>
              <w:rPr>
                <w:b/>
                <w:i/>
              </w:rPr>
            </w:pPr>
            <w:r>
              <w:rPr>
                <w:b/>
                <w:i/>
              </w:rPr>
              <w:t>NOMADS</w:t>
            </w:r>
          </w:p>
        </w:tc>
        <w:tc>
          <w:tcPr>
            <w:tcW w:w="7650" w:type="dxa"/>
            <w:shd w:val="clear" w:color="auto" w:fill="auto"/>
          </w:tcPr>
          <w:p w:rsidR="0006011A" w:rsidRDefault="0006011A" w:rsidP="00314B19">
            <w:pPr>
              <w:jc w:val="both"/>
            </w:pPr>
            <w:r>
              <w:t>Nevada Operations of Multi-Automated Data System.</w:t>
            </w:r>
          </w:p>
          <w:p w:rsidR="0006011A" w:rsidRPr="006B0934" w:rsidRDefault="0006011A" w:rsidP="00314B19">
            <w:pPr>
              <w:jc w:val="both"/>
            </w:pPr>
          </w:p>
        </w:tc>
      </w:tr>
      <w:tr w:rsidR="001D35CD" w:rsidTr="00556B03">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7" w:history="1">
              <w:r w:rsidR="00314B19" w:rsidRPr="00D94889">
                <w:rPr>
                  <w:rStyle w:val="Hyperlink"/>
                  <w:b/>
                </w:rPr>
                <w:t>www.leg.state.nv.us</w:t>
              </w:r>
            </w:hyperlink>
            <w:r w:rsidR="00314B19">
              <w:t>.</w:t>
            </w:r>
          </w:p>
          <w:p w:rsidR="00233914" w:rsidRPr="006B0934" w:rsidRDefault="00233914" w:rsidP="00607100">
            <w:pPr>
              <w:jc w:val="both"/>
            </w:pPr>
          </w:p>
        </w:tc>
      </w:tr>
      <w:tr w:rsidR="00607100" w:rsidTr="00556B03">
        <w:tc>
          <w:tcPr>
            <w:tcW w:w="2070" w:type="dxa"/>
            <w:shd w:val="clear" w:color="auto" w:fill="auto"/>
          </w:tcPr>
          <w:p w:rsidR="00607100" w:rsidRPr="00C0393F" w:rsidRDefault="00607100" w:rsidP="008D24D6">
            <w:pPr>
              <w:rPr>
                <w:b/>
                <w:i/>
              </w:rPr>
            </w:pPr>
            <w:r w:rsidRPr="00C0393F">
              <w:rPr>
                <w:b/>
                <w:i/>
              </w:rPr>
              <w:t>Open Systems</w:t>
            </w:r>
          </w:p>
        </w:tc>
        <w:tc>
          <w:tcPr>
            <w:tcW w:w="7650" w:type="dxa"/>
            <w:shd w:val="clear" w:color="auto" w:fill="auto"/>
          </w:tcPr>
          <w:p w:rsidR="00607100" w:rsidRPr="00C0393F" w:rsidRDefault="00607100" w:rsidP="00607100">
            <w:pPr>
              <w:autoSpaceDE w:val="0"/>
              <w:autoSpaceDN w:val="0"/>
              <w:adjustRightInd w:val="0"/>
              <w:jc w:val="both"/>
            </w:pPr>
            <w:r w:rsidRPr="00C0393F">
              <w:rPr>
                <w:bCs/>
              </w:rPr>
              <w:t>Computer systems that provide some combination of interoperability</w:t>
            </w:r>
            <w:r w:rsidR="00033AC8">
              <w:rPr>
                <w:bCs/>
              </w:rPr>
              <w:t>,</w:t>
            </w:r>
            <w:r w:rsidRPr="00C0393F">
              <w:rPr>
                <w:bCs/>
              </w:rPr>
              <w:t xml:space="preserve"> portability and open software standards.</w:t>
            </w:r>
          </w:p>
          <w:p w:rsidR="00607100" w:rsidRPr="00C0393F" w:rsidRDefault="00607100" w:rsidP="00607100">
            <w:pPr>
              <w:jc w:val="both"/>
            </w:pPr>
          </w:p>
        </w:tc>
      </w:tr>
      <w:tr w:rsidR="009B2B0B" w:rsidTr="00556B03">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C0393F" w:rsidRDefault="00766324" w:rsidP="009B2B0B">
            <w:pPr>
              <w:jc w:val="both"/>
              <w:rPr>
                <w:bCs/>
              </w:rPr>
            </w:pPr>
          </w:p>
        </w:tc>
      </w:tr>
      <w:tr w:rsidR="00607100" w:rsidTr="00556B03">
        <w:tc>
          <w:tcPr>
            <w:tcW w:w="2070" w:type="dxa"/>
            <w:shd w:val="clear" w:color="auto" w:fill="auto"/>
          </w:tcPr>
          <w:p w:rsidR="00607100" w:rsidRDefault="007B0A67" w:rsidP="008D24D6">
            <w:pPr>
              <w:rPr>
                <w:b/>
                <w:i/>
              </w:rPr>
            </w:pPr>
            <w:r>
              <w:rPr>
                <w:b/>
                <w:i/>
              </w:rPr>
              <w:t>PC</w:t>
            </w:r>
          </w:p>
        </w:tc>
        <w:tc>
          <w:tcPr>
            <w:tcW w:w="7650" w:type="dxa"/>
            <w:shd w:val="clear" w:color="auto" w:fill="auto"/>
          </w:tcPr>
          <w:p w:rsidR="00607100" w:rsidRDefault="007B0A67" w:rsidP="00607100">
            <w:pPr>
              <w:jc w:val="both"/>
            </w:pPr>
            <w:r>
              <w:t>Personal computer.</w:t>
            </w:r>
          </w:p>
          <w:p w:rsidR="00607100" w:rsidRPr="00ED463E" w:rsidRDefault="00607100" w:rsidP="00607100">
            <w:pPr>
              <w:jc w:val="both"/>
            </w:pPr>
          </w:p>
        </w:tc>
      </w:tr>
      <w:tr w:rsidR="0006011A" w:rsidTr="00556B03">
        <w:tc>
          <w:tcPr>
            <w:tcW w:w="2070" w:type="dxa"/>
            <w:shd w:val="clear" w:color="auto" w:fill="auto"/>
          </w:tcPr>
          <w:p w:rsidR="0006011A" w:rsidRDefault="0006011A" w:rsidP="008D24D6">
            <w:pPr>
              <w:rPr>
                <w:b/>
                <w:i/>
              </w:rPr>
            </w:pPr>
            <w:r>
              <w:rPr>
                <w:b/>
                <w:i/>
              </w:rPr>
              <w:t>PDM</w:t>
            </w:r>
          </w:p>
        </w:tc>
        <w:tc>
          <w:tcPr>
            <w:tcW w:w="7650" w:type="dxa"/>
            <w:shd w:val="clear" w:color="auto" w:fill="auto"/>
          </w:tcPr>
          <w:p w:rsidR="0006011A" w:rsidRDefault="0006011A" w:rsidP="00607100">
            <w:pPr>
              <w:jc w:val="both"/>
            </w:pPr>
            <w:r>
              <w:t>Physical Data Model.</w:t>
            </w:r>
          </w:p>
          <w:p w:rsidR="0006011A" w:rsidRDefault="0006011A" w:rsidP="00607100">
            <w:pPr>
              <w:jc w:val="both"/>
            </w:pPr>
          </w:p>
        </w:tc>
      </w:tr>
      <w:tr w:rsidR="00F223FB" w:rsidTr="00556B03">
        <w:tc>
          <w:tcPr>
            <w:tcW w:w="2070" w:type="dxa"/>
            <w:shd w:val="clear" w:color="auto" w:fill="auto"/>
          </w:tcPr>
          <w:p w:rsidR="00F223FB" w:rsidRDefault="00F223FB" w:rsidP="008D24D6">
            <w:pPr>
              <w:rPr>
                <w:b/>
                <w:i/>
              </w:rPr>
            </w:pPr>
            <w:r>
              <w:rPr>
                <w:b/>
                <w:i/>
              </w:rPr>
              <w:t>PMBOK</w:t>
            </w:r>
          </w:p>
        </w:tc>
        <w:tc>
          <w:tcPr>
            <w:tcW w:w="7650" w:type="dxa"/>
            <w:shd w:val="clear" w:color="auto" w:fill="auto"/>
          </w:tcPr>
          <w:p w:rsidR="00F223FB" w:rsidRDefault="00F223FB" w:rsidP="00607100">
            <w:pPr>
              <w:jc w:val="both"/>
            </w:pPr>
            <w:r>
              <w:t>Project Management Institute Body of Knowledge.</w:t>
            </w:r>
          </w:p>
          <w:p w:rsidR="00F223FB" w:rsidRDefault="00F223FB" w:rsidP="00607100">
            <w:pPr>
              <w:jc w:val="both"/>
            </w:pPr>
          </w:p>
        </w:tc>
      </w:tr>
      <w:tr w:rsidR="00F223FB" w:rsidTr="00556B03">
        <w:tc>
          <w:tcPr>
            <w:tcW w:w="2070" w:type="dxa"/>
            <w:shd w:val="clear" w:color="auto" w:fill="auto"/>
          </w:tcPr>
          <w:p w:rsidR="00F223FB" w:rsidRDefault="00F223FB" w:rsidP="008D24D6">
            <w:pPr>
              <w:rPr>
                <w:b/>
                <w:i/>
              </w:rPr>
            </w:pPr>
            <w:r>
              <w:rPr>
                <w:b/>
                <w:i/>
              </w:rPr>
              <w:t>PMI</w:t>
            </w:r>
          </w:p>
        </w:tc>
        <w:tc>
          <w:tcPr>
            <w:tcW w:w="7650" w:type="dxa"/>
            <w:shd w:val="clear" w:color="auto" w:fill="auto"/>
          </w:tcPr>
          <w:p w:rsidR="00F223FB" w:rsidRDefault="00F223FB" w:rsidP="00607100">
            <w:pPr>
              <w:jc w:val="both"/>
            </w:pPr>
            <w:r>
              <w:t>Project Management Institute.</w:t>
            </w:r>
          </w:p>
          <w:p w:rsidR="00F223FB" w:rsidRDefault="00F223FB" w:rsidP="00607100">
            <w:pPr>
              <w:jc w:val="both"/>
            </w:pPr>
          </w:p>
        </w:tc>
      </w:tr>
      <w:tr w:rsidR="00607100" w:rsidTr="00556B03">
        <w:tc>
          <w:tcPr>
            <w:tcW w:w="2070" w:type="dxa"/>
            <w:shd w:val="clear" w:color="auto" w:fill="auto"/>
          </w:tcPr>
          <w:p w:rsidR="00607100" w:rsidRPr="002812EC" w:rsidRDefault="00607100" w:rsidP="008D24D6">
            <w:pPr>
              <w:rPr>
                <w:b/>
                <w:i/>
              </w:rPr>
            </w:pPr>
            <w:r>
              <w:rPr>
                <w:b/>
                <w:i/>
              </w:rPr>
              <w:t>Production Environment</w:t>
            </w:r>
          </w:p>
        </w:tc>
        <w:tc>
          <w:tcPr>
            <w:tcW w:w="7650" w:type="dxa"/>
            <w:shd w:val="clear" w:color="auto" w:fill="auto"/>
          </w:tcPr>
          <w:p w:rsidR="00607100" w:rsidRPr="00D94889" w:rsidRDefault="00607100" w:rsidP="00607100">
            <w:pPr>
              <w:jc w:val="both"/>
            </w:pPr>
            <w:r w:rsidRPr="00D94889">
              <w:t>A computer system, communications capability and applications software that facilitates ongoing business operations.  New hardware/software is not introduced into a production environment until it is fully tested and accepted by the State.</w:t>
            </w:r>
          </w:p>
          <w:p w:rsidR="00607100" w:rsidRPr="006B0934" w:rsidRDefault="00607100" w:rsidP="00607100">
            <w:pPr>
              <w:jc w:val="both"/>
            </w:pPr>
          </w:p>
        </w:tc>
      </w:tr>
      <w:tr w:rsidR="00607100" w:rsidTr="00556B03">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Default="00607100" w:rsidP="00607100">
            <w:pPr>
              <w:jc w:val="both"/>
            </w:pPr>
          </w:p>
        </w:tc>
      </w:tr>
      <w:tr w:rsidR="00607100" w:rsidTr="00556B03">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 xml:space="preserve">All books and public records of a governmental entity, the contents of which are not otherwise declared by law to be confidential must be open to </w:t>
            </w:r>
            <w:r w:rsidRPr="006B0934">
              <w:lastRenderedPageBreak/>
              <w:t>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Default="00607100" w:rsidP="00607100">
            <w:pPr>
              <w:jc w:val="both"/>
            </w:pPr>
          </w:p>
        </w:tc>
      </w:tr>
      <w:tr w:rsidR="00F223FB" w:rsidTr="00556B03">
        <w:tc>
          <w:tcPr>
            <w:tcW w:w="2070" w:type="dxa"/>
            <w:shd w:val="clear" w:color="auto" w:fill="auto"/>
          </w:tcPr>
          <w:p w:rsidR="00F223FB" w:rsidRDefault="00F223FB" w:rsidP="008D24D6">
            <w:pPr>
              <w:rPr>
                <w:b/>
                <w:i/>
              </w:rPr>
            </w:pPr>
            <w:r>
              <w:rPr>
                <w:b/>
                <w:i/>
              </w:rPr>
              <w:lastRenderedPageBreak/>
              <w:t>RACF</w:t>
            </w:r>
          </w:p>
        </w:tc>
        <w:tc>
          <w:tcPr>
            <w:tcW w:w="7650" w:type="dxa"/>
            <w:shd w:val="clear" w:color="auto" w:fill="auto"/>
          </w:tcPr>
          <w:p w:rsidR="00F223FB" w:rsidRDefault="00F223FB" w:rsidP="00607100">
            <w:pPr>
              <w:jc w:val="both"/>
            </w:pPr>
            <w:r>
              <w:t>IBM Resource Access Control Facility.</w:t>
            </w:r>
          </w:p>
          <w:p w:rsidR="00F223FB" w:rsidRDefault="00F223FB" w:rsidP="00607100">
            <w:pPr>
              <w:jc w:val="both"/>
            </w:pPr>
          </w:p>
        </w:tc>
      </w:tr>
      <w:tr w:rsidR="00F223FB" w:rsidTr="00556B03">
        <w:tc>
          <w:tcPr>
            <w:tcW w:w="2070" w:type="dxa"/>
            <w:shd w:val="clear" w:color="auto" w:fill="auto"/>
          </w:tcPr>
          <w:p w:rsidR="00F223FB" w:rsidRDefault="00F223FB" w:rsidP="008D24D6">
            <w:pPr>
              <w:rPr>
                <w:b/>
                <w:i/>
              </w:rPr>
            </w:pPr>
            <w:r>
              <w:rPr>
                <w:b/>
                <w:i/>
              </w:rPr>
              <w:t>RBAC</w:t>
            </w:r>
          </w:p>
        </w:tc>
        <w:tc>
          <w:tcPr>
            <w:tcW w:w="7650" w:type="dxa"/>
            <w:shd w:val="clear" w:color="auto" w:fill="auto"/>
          </w:tcPr>
          <w:p w:rsidR="00F223FB" w:rsidRDefault="00F223FB" w:rsidP="00607100">
            <w:pPr>
              <w:jc w:val="both"/>
            </w:pPr>
            <w:r>
              <w:t>Role-based access control.</w:t>
            </w:r>
          </w:p>
          <w:p w:rsidR="00F223FB" w:rsidRDefault="00F223FB" w:rsidP="00607100">
            <w:pPr>
              <w:jc w:val="both"/>
            </w:pPr>
          </w:p>
        </w:tc>
      </w:tr>
      <w:tr w:rsidR="00F223FB" w:rsidTr="00556B03">
        <w:tc>
          <w:tcPr>
            <w:tcW w:w="2070" w:type="dxa"/>
            <w:shd w:val="clear" w:color="auto" w:fill="auto"/>
          </w:tcPr>
          <w:p w:rsidR="00F223FB" w:rsidRDefault="00F223FB" w:rsidP="008D24D6">
            <w:pPr>
              <w:rPr>
                <w:b/>
                <w:i/>
              </w:rPr>
            </w:pPr>
            <w:r>
              <w:rPr>
                <w:b/>
                <w:i/>
              </w:rPr>
              <w:t>Real-Time</w:t>
            </w:r>
          </w:p>
        </w:tc>
        <w:tc>
          <w:tcPr>
            <w:tcW w:w="7650" w:type="dxa"/>
            <w:shd w:val="clear" w:color="auto" w:fill="auto"/>
          </w:tcPr>
          <w:p w:rsidR="00F223FB" w:rsidRDefault="00F223FB" w:rsidP="00DF497A">
            <w:pPr>
              <w:jc w:val="both"/>
            </w:pPr>
            <w:r w:rsidRPr="008D50B8">
              <w:t>Relative to computer systems that update information at the same rate they receive information</w:t>
            </w:r>
            <w:r>
              <w:t>.</w:t>
            </w:r>
          </w:p>
          <w:p w:rsidR="00F223FB" w:rsidRDefault="00F223FB" w:rsidP="00DF497A">
            <w:pPr>
              <w:jc w:val="both"/>
            </w:pPr>
          </w:p>
        </w:tc>
      </w:tr>
      <w:tr w:rsidR="00962D2F" w:rsidTr="00556B03">
        <w:tc>
          <w:tcPr>
            <w:tcW w:w="2070" w:type="dxa"/>
            <w:shd w:val="clear" w:color="auto" w:fill="auto"/>
          </w:tcPr>
          <w:p w:rsidR="00962D2F" w:rsidRDefault="00962D2F" w:rsidP="008D24D6">
            <w:pPr>
              <w:rPr>
                <w:b/>
                <w:i/>
              </w:rPr>
            </w:pPr>
            <w:r>
              <w:rPr>
                <w:b/>
                <w:i/>
              </w:rPr>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Default="00962D2F" w:rsidP="00607100">
            <w:pPr>
              <w:jc w:val="both"/>
            </w:pPr>
          </w:p>
        </w:tc>
      </w:tr>
      <w:tr w:rsidR="00607100" w:rsidTr="00556B03">
        <w:tc>
          <w:tcPr>
            <w:tcW w:w="2070" w:type="dxa"/>
            <w:shd w:val="clear" w:color="auto" w:fill="auto"/>
          </w:tcPr>
          <w:p w:rsidR="00607100" w:rsidRPr="002812EC" w:rsidRDefault="00607100" w:rsidP="008D24D6">
            <w:pPr>
              <w:rPr>
                <w:b/>
                <w:i/>
              </w:rPr>
            </w:pPr>
            <w:r w:rsidRPr="002812EC">
              <w:rPr>
                <w:b/>
                <w:i/>
              </w:rPr>
              <w:t>RFP</w:t>
            </w:r>
          </w:p>
        </w:tc>
        <w:tc>
          <w:tcPr>
            <w:tcW w:w="765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Default="00607100" w:rsidP="00607100">
            <w:pPr>
              <w:jc w:val="both"/>
            </w:pPr>
          </w:p>
        </w:tc>
      </w:tr>
      <w:tr w:rsidR="00F223FB" w:rsidTr="00556B03">
        <w:tc>
          <w:tcPr>
            <w:tcW w:w="2070" w:type="dxa"/>
            <w:shd w:val="clear" w:color="auto" w:fill="auto"/>
          </w:tcPr>
          <w:p w:rsidR="00F223FB" w:rsidRPr="002812EC" w:rsidRDefault="00F223FB" w:rsidP="008D24D6">
            <w:pPr>
              <w:rPr>
                <w:b/>
                <w:i/>
              </w:rPr>
            </w:pPr>
            <w:r>
              <w:rPr>
                <w:b/>
                <w:i/>
              </w:rPr>
              <w:t>Rule Vocabulary</w:t>
            </w:r>
          </w:p>
        </w:tc>
        <w:tc>
          <w:tcPr>
            <w:tcW w:w="7650" w:type="dxa"/>
            <w:shd w:val="clear" w:color="auto" w:fill="auto"/>
          </w:tcPr>
          <w:p w:rsidR="00F223FB" w:rsidRDefault="00F223FB" w:rsidP="00607100">
            <w:pPr>
              <w:jc w:val="both"/>
            </w:pPr>
            <w:r w:rsidRPr="008D50B8">
              <w:t>Rule conditions and actions expressed with names which are more meaningful to the business user</w:t>
            </w:r>
            <w:r>
              <w:t>.</w:t>
            </w:r>
          </w:p>
          <w:p w:rsidR="00F223FB" w:rsidRPr="006B0934" w:rsidRDefault="00F223FB" w:rsidP="00607100">
            <w:pPr>
              <w:jc w:val="both"/>
            </w:pPr>
          </w:p>
        </w:tc>
      </w:tr>
      <w:tr w:rsidR="00F223FB" w:rsidTr="00556B03">
        <w:tc>
          <w:tcPr>
            <w:tcW w:w="2070" w:type="dxa"/>
            <w:shd w:val="clear" w:color="auto" w:fill="auto"/>
          </w:tcPr>
          <w:p w:rsidR="00F223FB" w:rsidRPr="002812EC" w:rsidRDefault="00F223FB" w:rsidP="008D24D6">
            <w:pPr>
              <w:rPr>
                <w:b/>
                <w:i/>
              </w:rPr>
            </w:pPr>
            <w:r>
              <w:rPr>
                <w:b/>
                <w:i/>
              </w:rPr>
              <w:t>SDLC</w:t>
            </w:r>
          </w:p>
        </w:tc>
        <w:tc>
          <w:tcPr>
            <w:tcW w:w="7650" w:type="dxa"/>
            <w:shd w:val="clear" w:color="auto" w:fill="auto"/>
          </w:tcPr>
          <w:p w:rsidR="00F223FB" w:rsidRDefault="00F223FB" w:rsidP="00607100">
            <w:pPr>
              <w:jc w:val="both"/>
            </w:pPr>
            <w:r>
              <w:t>System Development Lifecycle.</w:t>
            </w:r>
          </w:p>
          <w:p w:rsidR="00F223FB" w:rsidRPr="006B0934" w:rsidRDefault="00F223FB" w:rsidP="00607100">
            <w:pPr>
              <w:jc w:val="both"/>
            </w:pPr>
          </w:p>
        </w:tc>
      </w:tr>
      <w:tr w:rsidR="00F223FB" w:rsidTr="00556B03">
        <w:tc>
          <w:tcPr>
            <w:tcW w:w="2070" w:type="dxa"/>
            <w:shd w:val="clear" w:color="auto" w:fill="auto"/>
          </w:tcPr>
          <w:p w:rsidR="00F223FB" w:rsidRPr="002812EC" w:rsidRDefault="00F223FB" w:rsidP="008D24D6">
            <w:pPr>
              <w:rPr>
                <w:b/>
                <w:i/>
              </w:rPr>
            </w:pPr>
            <w:r>
              <w:rPr>
                <w:b/>
                <w:i/>
              </w:rPr>
              <w:t>SFY</w:t>
            </w:r>
          </w:p>
        </w:tc>
        <w:tc>
          <w:tcPr>
            <w:tcW w:w="7650" w:type="dxa"/>
            <w:shd w:val="clear" w:color="auto" w:fill="auto"/>
          </w:tcPr>
          <w:p w:rsidR="00F223FB" w:rsidRDefault="00F223FB" w:rsidP="00607100">
            <w:pPr>
              <w:jc w:val="both"/>
            </w:pPr>
            <w:r>
              <w:t>State Fiscal Year.</w:t>
            </w:r>
          </w:p>
          <w:p w:rsidR="008768C1" w:rsidRPr="006B0934" w:rsidRDefault="008768C1" w:rsidP="00607100">
            <w:pPr>
              <w:jc w:val="both"/>
            </w:pPr>
          </w:p>
        </w:tc>
      </w:tr>
      <w:tr w:rsidR="00607100" w:rsidTr="00556B03">
        <w:tc>
          <w:tcPr>
            <w:tcW w:w="2070" w:type="dxa"/>
            <w:shd w:val="clear" w:color="auto" w:fill="auto"/>
          </w:tcPr>
          <w:p w:rsidR="00607100" w:rsidRPr="002812EC" w:rsidRDefault="00607100" w:rsidP="008D24D6">
            <w:pPr>
              <w:rPr>
                <w:b/>
                <w:i/>
              </w:rPr>
            </w:pPr>
            <w:r w:rsidRPr="002812EC">
              <w:rPr>
                <w:b/>
                <w:i/>
              </w:rPr>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720AB1" w:rsidRDefault="00607100" w:rsidP="00607100">
            <w:pPr>
              <w:jc w:val="both"/>
              <w:rPr>
                <w:b/>
              </w:rPr>
            </w:pPr>
          </w:p>
        </w:tc>
      </w:tr>
      <w:tr w:rsidR="00F223FB" w:rsidTr="00556B03">
        <w:tc>
          <w:tcPr>
            <w:tcW w:w="2070" w:type="dxa"/>
            <w:shd w:val="clear" w:color="auto" w:fill="auto"/>
          </w:tcPr>
          <w:p w:rsidR="00F223FB" w:rsidRDefault="00F223FB" w:rsidP="008D24D6">
            <w:pPr>
              <w:rPr>
                <w:b/>
                <w:i/>
              </w:rPr>
            </w:pPr>
            <w:r>
              <w:rPr>
                <w:b/>
                <w:i/>
              </w:rPr>
              <w:t>SHOP</w:t>
            </w:r>
          </w:p>
        </w:tc>
        <w:tc>
          <w:tcPr>
            <w:tcW w:w="7650" w:type="dxa"/>
            <w:shd w:val="clear" w:color="auto" w:fill="auto"/>
          </w:tcPr>
          <w:p w:rsidR="00F223FB" w:rsidRDefault="00F223FB" w:rsidP="00607100">
            <w:pPr>
              <w:jc w:val="both"/>
            </w:pPr>
            <w:r>
              <w:t>Small Business Health Options Program.</w:t>
            </w:r>
          </w:p>
          <w:p w:rsidR="00F223FB" w:rsidRPr="006B0934" w:rsidRDefault="00F223FB" w:rsidP="00607100">
            <w:pPr>
              <w:jc w:val="both"/>
            </w:pPr>
          </w:p>
        </w:tc>
      </w:tr>
      <w:tr w:rsidR="00607100" w:rsidTr="00556B03">
        <w:tc>
          <w:tcPr>
            <w:tcW w:w="2070" w:type="dxa"/>
            <w:shd w:val="clear" w:color="auto" w:fill="auto"/>
          </w:tcPr>
          <w:p w:rsidR="00607100" w:rsidRPr="002812EC" w:rsidRDefault="00607100" w:rsidP="008D24D6">
            <w:pPr>
              <w:rPr>
                <w:b/>
                <w:i/>
              </w:rPr>
            </w:pPr>
            <w:r>
              <w:rPr>
                <w:b/>
                <w:i/>
              </w:rPr>
              <w:t>Shoul</w:t>
            </w:r>
            <w:r w:rsidR="00280C57">
              <w:rPr>
                <w:b/>
                <w:i/>
              </w:rPr>
              <w:t>d</w:t>
            </w:r>
          </w:p>
        </w:tc>
        <w:tc>
          <w:tcPr>
            <w:tcW w:w="7650" w:type="dxa"/>
            <w:shd w:val="clear" w:color="auto" w:fill="auto"/>
          </w:tcPr>
          <w:p w:rsidR="00607100" w:rsidRPr="006B0934" w:rsidRDefault="00607100"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8E799D" w:rsidRDefault="00607100" w:rsidP="00607100">
            <w:pPr>
              <w:jc w:val="both"/>
              <w:rPr>
                <w:b/>
              </w:rPr>
            </w:pPr>
          </w:p>
        </w:tc>
      </w:tr>
      <w:tr w:rsidR="00F223FB" w:rsidTr="00556B03">
        <w:tc>
          <w:tcPr>
            <w:tcW w:w="2070" w:type="dxa"/>
            <w:shd w:val="clear" w:color="auto" w:fill="auto"/>
          </w:tcPr>
          <w:p w:rsidR="00F223FB" w:rsidRDefault="00F223FB" w:rsidP="008D24D6">
            <w:pPr>
              <w:rPr>
                <w:b/>
                <w:i/>
              </w:rPr>
            </w:pPr>
            <w:r>
              <w:rPr>
                <w:b/>
                <w:i/>
              </w:rPr>
              <w:t>SOA</w:t>
            </w:r>
          </w:p>
        </w:tc>
        <w:tc>
          <w:tcPr>
            <w:tcW w:w="7650" w:type="dxa"/>
            <w:shd w:val="clear" w:color="auto" w:fill="auto"/>
          </w:tcPr>
          <w:p w:rsidR="00F223FB" w:rsidRDefault="00F223FB" w:rsidP="00607100">
            <w:pPr>
              <w:jc w:val="both"/>
            </w:pPr>
            <w:r>
              <w:t>Service Oriented Architecture.</w:t>
            </w:r>
          </w:p>
          <w:p w:rsidR="00F223FB" w:rsidRPr="006B0934" w:rsidRDefault="00F223FB" w:rsidP="00607100">
            <w:pPr>
              <w:jc w:val="both"/>
            </w:pPr>
          </w:p>
        </w:tc>
      </w:tr>
      <w:tr w:rsidR="00F223FB" w:rsidTr="00556B03">
        <w:tc>
          <w:tcPr>
            <w:tcW w:w="2070" w:type="dxa"/>
            <w:shd w:val="clear" w:color="auto" w:fill="auto"/>
          </w:tcPr>
          <w:p w:rsidR="00F223FB" w:rsidRDefault="00F223FB" w:rsidP="008D24D6">
            <w:pPr>
              <w:rPr>
                <w:b/>
                <w:i/>
              </w:rPr>
            </w:pPr>
            <w:r>
              <w:rPr>
                <w:b/>
                <w:i/>
              </w:rPr>
              <w:t>SNAP</w:t>
            </w:r>
          </w:p>
        </w:tc>
        <w:tc>
          <w:tcPr>
            <w:tcW w:w="7650" w:type="dxa"/>
            <w:shd w:val="clear" w:color="auto" w:fill="auto"/>
          </w:tcPr>
          <w:p w:rsidR="00F223FB" w:rsidRDefault="00F223FB" w:rsidP="00607100">
            <w:pPr>
              <w:jc w:val="both"/>
            </w:pPr>
            <w:r>
              <w:t>Supplemental Nutrition Assistance Program.</w:t>
            </w:r>
          </w:p>
          <w:p w:rsidR="00F223FB" w:rsidRDefault="00F223FB" w:rsidP="00607100">
            <w:pPr>
              <w:jc w:val="both"/>
            </w:pPr>
          </w:p>
        </w:tc>
      </w:tr>
      <w:tr w:rsidR="0021125B" w:rsidTr="00556B03">
        <w:tc>
          <w:tcPr>
            <w:tcW w:w="2070" w:type="dxa"/>
            <w:shd w:val="clear" w:color="auto" w:fill="auto"/>
          </w:tcPr>
          <w:p w:rsidR="0021125B" w:rsidRDefault="0021125B" w:rsidP="008D24D6">
            <w:pPr>
              <w:rPr>
                <w:b/>
                <w:i/>
              </w:rPr>
            </w:pPr>
            <w:r>
              <w:rPr>
                <w:b/>
                <w:i/>
              </w:rPr>
              <w:t>SSN</w:t>
            </w:r>
          </w:p>
        </w:tc>
        <w:tc>
          <w:tcPr>
            <w:tcW w:w="7650" w:type="dxa"/>
            <w:shd w:val="clear" w:color="auto" w:fill="auto"/>
          </w:tcPr>
          <w:p w:rsidR="0021125B" w:rsidRDefault="0021125B" w:rsidP="00607100">
            <w:pPr>
              <w:jc w:val="both"/>
            </w:pPr>
            <w:r>
              <w:t>Social Security Number.</w:t>
            </w:r>
          </w:p>
          <w:p w:rsidR="0021125B" w:rsidRPr="006B0934" w:rsidRDefault="0021125B" w:rsidP="00607100">
            <w:pPr>
              <w:jc w:val="both"/>
            </w:pPr>
          </w:p>
        </w:tc>
      </w:tr>
      <w:tr w:rsidR="00607100" w:rsidTr="00556B03">
        <w:tc>
          <w:tcPr>
            <w:tcW w:w="2070" w:type="dxa"/>
            <w:shd w:val="clear" w:color="auto" w:fill="auto"/>
          </w:tcPr>
          <w:p w:rsidR="00607100" w:rsidRPr="002812EC" w:rsidRDefault="00607100" w:rsidP="008D24D6">
            <w:pPr>
              <w:rPr>
                <w:b/>
                <w:i/>
              </w:rPr>
            </w:pPr>
            <w:r w:rsidRPr="002812EC">
              <w:rPr>
                <w:b/>
                <w:i/>
              </w:rPr>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8D24D6" w:rsidRDefault="00607100" w:rsidP="00607100">
            <w:pPr>
              <w:jc w:val="both"/>
            </w:pPr>
          </w:p>
        </w:tc>
      </w:tr>
      <w:tr w:rsidR="00607100" w:rsidTr="00556B03">
        <w:tc>
          <w:tcPr>
            <w:tcW w:w="2070" w:type="dxa"/>
            <w:shd w:val="clear" w:color="auto" w:fill="auto"/>
          </w:tcPr>
          <w:p w:rsidR="00607100" w:rsidRPr="002812EC" w:rsidRDefault="00607100" w:rsidP="008D24D6">
            <w:pPr>
              <w:rPr>
                <w:b/>
                <w:i/>
              </w:rPr>
            </w:pPr>
            <w:r>
              <w:rPr>
                <w:b/>
                <w:i/>
              </w:rPr>
              <w:t>Statement of Understanding</w:t>
            </w:r>
          </w:p>
        </w:tc>
        <w:tc>
          <w:tcPr>
            <w:tcW w:w="7650" w:type="dxa"/>
            <w:shd w:val="clear" w:color="auto" w:fill="auto"/>
          </w:tcPr>
          <w:p w:rsidR="00607100" w:rsidRPr="00D94889" w:rsidRDefault="00607100" w:rsidP="00607100">
            <w:pPr>
              <w:jc w:val="both"/>
            </w:pPr>
            <w:r w:rsidRPr="00D94889">
              <w:t>A non-disclosure agreement that each contractor and/or individual must sign prior to starting work on the project.</w:t>
            </w:r>
          </w:p>
          <w:p w:rsidR="00607100" w:rsidRPr="006B0934" w:rsidRDefault="00607100" w:rsidP="00607100">
            <w:pPr>
              <w:jc w:val="both"/>
            </w:pPr>
          </w:p>
        </w:tc>
      </w:tr>
      <w:tr w:rsidR="00280C57" w:rsidTr="00556B03">
        <w:tc>
          <w:tcPr>
            <w:tcW w:w="2070" w:type="dxa"/>
            <w:shd w:val="clear" w:color="auto" w:fill="auto"/>
          </w:tcPr>
          <w:p w:rsidR="00280C57" w:rsidRDefault="00280C57" w:rsidP="008D24D6">
            <w:pPr>
              <w:rPr>
                <w:b/>
                <w:i/>
              </w:rPr>
            </w:pPr>
            <w:r>
              <w:rPr>
                <w:b/>
                <w:i/>
              </w:rPr>
              <w:t>Steering Committee</w:t>
            </w:r>
          </w:p>
        </w:tc>
        <w:tc>
          <w:tcPr>
            <w:tcW w:w="7650" w:type="dxa"/>
            <w:shd w:val="clear" w:color="auto" w:fill="auto"/>
          </w:tcPr>
          <w:p w:rsidR="00280C57" w:rsidRDefault="00280C57" w:rsidP="00607100">
            <w:pPr>
              <w:jc w:val="both"/>
            </w:pPr>
            <w:r>
              <w:t>The Steering Committee is made up of the Director/Administrator of the agency and State, local government and private sector representatives.</w:t>
            </w:r>
          </w:p>
          <w:p w:rsidR="00280C57" w:rsidRPr="00D94889" w:rsidRDefault="00280C57" w:rsidP="00607100">
            <w:pPr>
              <w:jc w:val="both"/>
            </w:pPr>
          </w:p>
        </w:tc>
      </w:tr>
      <w:tr w:rsidR="00607100" w:rsidTr="00556B03">
        <w:tc>
          <w:tcPr>
            <w:tcW w:w="2070" w:type="dxa"/>
            <w:shd w:val="clear" w:color="auto" w:fill="auto"/>
          </w:tcPr>
          <w:p w:rsidR="00607100" w:rsidRPr="002812EC" w:rsidRDefault="00607100" w:rsidP="008D24D6">
            <w:pPr>
              <w:rPr>
                <w:b/>
                <w:i/>
              </w:rPr>
            </w:pPr>
            <w:r w:rsidRPr="002812EC">
              <w:rPr>
                <w:b/>
                <w:i/>
              </w:rPr>
              <w:lastRenderedPageBreak/>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services identified in this RFP.  This does not include third parties who provide support or incidental services to the </w:t>
            </w:r>
            <w:r w:rsidR="003F556A">
              <w:t>contractor</w:t>
            </w:r>
            <w:r w:rsidRPr="006B0934">
              <w:t>.</w:t>
            </w:r>
          </w:p>
          <w:p w:rsidR="00607100" w:rsidRPr="006B0934" w:rsidRDefault="00607100" w:rsidP="00607100">
            <w:pPr>
              <w:jc w:val="both"/>
            </w:pPr>
          </w:p>
        </w:tc>
      </w:tr>
      <w:tr w:rsidR="00F223FB" w:rsidTr="00556B03">
        <w:tc>
          <w:tcPr>
            <w:tcW w:w="2070" w:type="dxa"/>
            <w:shd w:val="clear" w:color="auto" w:fill="auto"/>
          </w:tcPr>
          <w:p w:rsidR="00F223FB" w:rsidRPr="002812EC" w:rsidRDefault="00F223FB" w:rsidP="008D24D6">
            <w:pPr>
              <w:rPr>
                <w:b/>
                <w:i/>
              </w:rPr>
            </w:pPr>
            <w:r>
              <w:rPr>
                <w:b/>
                <w:i/>
              </w:rPr>
              <w:t>TANF</w:t>
            </w:r>
          </w:p>
        </w:tc>
        <w:tc>
          <w:tcPr>
            <w:tcW w:w="7650" w:type="dxa"/>
            <w:shd w:val="clear" w:color="auto" w:fill="auto"/>
          </w:tcPr>
          <w:p w:rsidR="00F223FB" w:rsidRDefault="00F223FB" w:rsidP="00607100">
            <w:pPr>
              <w:jc w:val="both"/>
            </w:pPr>
            <w:r>
              <w:t>Temporary Assistance for Needy Families.</w:t>
            </w:r>
          </w:p>
          <w:p w:rsidR="00F223FB" w:rsidRDefault="00F223FB" w:rsidP="00607100">
            <w:pPr>
              <w:jc w:val="both"/>
            </w:pPr>
          </w:p>
        </w:tc>
      </w:tr>
      <w:tr w:rsidR="00607100" w:rsidTr="00556B03">
        <w:tc>
          <w:tcPr>
            <w:tcW w:w="2070" w:type="dxa"/>
            <w:shd w:val="clear" w:color="auto" w:fill="auto"/>
          </w:tcPr>
          <w:p w:rsidR="00607100" w:rsidRPr="002812EC" w:rsidRDefault="00607100" w:rsidP="008D24D6">
            <w:pPr>
              <w:rPr>
                <w:b/>
                <w:i/>
              </w:rPr>
            </w:pPr>
            <w:r w:rsidRPr="002812EC">
              <w:rPr>
                <w:b/>
                <w:i/>
              </w:rPr>
              <w:t>Trade Secret</w:t>
            </w:r>
          </w:p>
        </w:tc>
        <w:tc>
          <w:tcPr>
            <w:tcW w:w="7650" w:type="dxa"/>
            <w:shd w:val="clear" w:color="auto" w:fill="auto"/>
          </w:tcPr>
          <w:p w:rsidR="00607100" w:rsidRPr="006B0934" w:rsidRDefault="00033AC8" w:rsidP="00607100">
            <w:pPr>
              <w:jc w:val="both"/>
            </w:pPr>
            <w:r>
              <w:t>I</w:t>
            </w:r>
            <w:r w:rsidR="00607100"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Default="00607100" w:rsidP="00607100">
            <w:pPr>
              <w:jc w:val="both"/>
            </w:pPr>
          </w:p>
        </w:tc>
      </w:tr>
      <w:tr w:rsidR="004A31DE" w:rsidTr="00556B03">
        <w:tc>
          <w:tcPr>
            <w:tcW w:w="2070" w:type="dxa"/>
            <w:shd w:val="clear" w:color="auto" w:fill="auto"/>
          </w:tcPr>
          <w:p w:rsidR="004A31DE" w:rsidRPr="002812EC" w:rsidRDefault="004A31DE" w:rsidP="008D24D6">
            <w:pPr>
              <w:rPr>
                <w:b/>
                <w:i/>
              </w:rPr>
            </w:pPr>
            <w:r>
              <w:rPr>
                <w:b/>
                <w:i/>
              </w:rPr>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6B0934" w:rsidRDefault="004A31DE" w:rsidP="00607100">
            <w:pPr>
              <w:jc w:val="both"/>
            </w:pPr>
          </w:p>
        </w:tc>
      </w:tr>
      <w:tr w:rsidR="00607100" w:rsidTr="00556B03">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Organization/individual submitting a proposal in response to this RFP.</w:t>
            </w:r>
          </w:p>
          <w:p w:rsidR="00607100" w:rsidRPr="006B0934" w:rsidRDefault="00607100" w:rsidP="00607100">
            <w:pPr>
              <w:jc w:val="both"/>
            </w:pPr>
          </w:p>
        </w:tc>
      </w:tr>
      <w:tr w:rsidR="004A31DE" w:rsidTr="00556B03">
        <w:tc>
          <w:tcPr>
            <w:tcW w:w="2070" w:type="dxa"/>
            <w:shd w:val="clear" w:color="auto" w:fill="auto"/>
          </w:tcPr>
          <w:p w:rsidR="004A31DE" w:rsidRPr="002812EC" w:rsidRDefault="004A31DE" w:rsidP="008D24D6">
            <w:pPr>
              <w:rPr>
                <w:b/>
                <w:i/>
              </w:rPr>
            </w:pPr>
            <w:r>
              <w:rPr>
                <w:b/>
                <w:i/>
              </w:rPr>
              <w:t>Walkthrough</w:t>
            </w:r>
          </w:p>
        </w:tc>
        <w:tc>
          <w:tcPr>
            <w:tcW w:w="7650" w:type="dxa"/>
            <w:shd w:val="clear" w:color="auto" w:fill="auto"/>
          </w:tcPr>
          <w:p w:rsidR="004A31DE" w:rsidRDefault="004A31DE" w:rsidP="00607100">
            <w:pPr>
              <w:jc w:val="both"/>
            </w:pPr>
            <w:r>
              <w:t>Oral presentation by the contractor of deliverables and/or work products.</w:t>
            </w:r>
          </w:p>
          <w:p w:rsidR="004A31DE" w:rsidRPr="006B0934" w:rsidRDefault="004A31DE" w:rsidP="00607100">
            <w:pPr>
              <w:jc w:val="both"/>
            </w:pPr>
          </w:p>
        </w:tc>
      </w:tr>
      <w:tr w:rsidR="00280C57" w:rsidTr="00556B03">
        <w:tc>
          <w:tcPr>
            <w:tcW w:w="2070" w:type="dxa"/>
            <w:shd w:val="clear" w:color="auto" w:fill="auto"/>
          </w:tcPr>
          <w:p w:rsidR="00280C57" w:rsidRPr="002812EC" w:rsidRDefault="00280C57" w:rsidP="008D24D6">
            <w:pPr>
              <w:rPr>
                <w:b/>
                <w:i/>
              </w:rPr>
            </w:pPr>
            <w:r>
              <w:rPr>
                <w:b/>
                <w:i/>
              </w:rPr>
              <w:t>WAN</w:t>
            </w:r>
          </w:p>
        </w:tc>
        <w:tc>
          <w:tcPr>
            <w:tcW w:w="7650" w:type="dxa"/>
            <w:shd w:val="clear" w:color="auto" w:fill="auto"/>
          </w:tcPr>
          <w:p w:rsidR="00280C57" w:rsidRDefault="00280C57" w:rsidP="00607100">
            <w:pPr>
              <w:jc w:val="both"/>
            </w:pPr>
            <w:r>
              <w:t>Wide Are</w:t>
            </w:r>
            <w:r w:rsidR="004A31DE">
              <w:t>a</w:t>
            </w:r>
            <w:r>
              <w:t xml:space="preserve"> Network.</w:t>
            </w:r>
          </w:p>
          <w:p w:rsidR="00280C57" w:rsidRPr="006B0934" w:rsidRDefault="00280C57" w:rsidP="00607100">
            <w:pPr>
              <w:jc w:val="both"/>
            </w:pPr>
          </w:p>
        </w:tc>
      </w:tr>
      <w:tr w:rsidR="00280C57" w:rsidTr="00556B03">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Default="00280C57" w:rsidP="00607100">
            <w:pPr>
              <w:jc w:val="both"/>
            </w:pPr>
          </w:p>
        </w:tc>
      </w:tr>
    </w:tbl>
    <w:p w:rsidR="00E40395" w:rsidRDefault="00E40395" w:rsidP="008D24D6"/>
    <w:p w:rsidR="00E40395" w:rsidRPr="00E62EB3" w:rsidRDefault="00E40395" w:rsidP="00F02AC8">
      <w:pPr>
        <w:pStyle w:val="Heading2"/>
      </w:pPr>
      <w:r w:rsidRPr="00E62EB3">
        <w:t>STATE OBSERVED HOLIDAYS</w:t>
      </w:r>
    </w:p>
    <w:p w:rsidR="00E40395" w:rsidRDefault="00E40395" w:rsidP="00E40395"/>
    <w:p w:rsidR="00E40395"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710344" w:rsidRDefault="00710344" w:rsidP="00710344"/>
    <w:tbl>
      <w:tblPr>
        <w:tblW w:w="882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600"/>
        <w:gridCol w:w="5220"/>
      </w:tblGrid>
      <w:tr w:rsidR="00E40395" w:rsidTr="00672F36">
        <w:trPr>
          <w:trHeight w:val="440"/>
          <w:tblHeader/>
        </w:trPr>
        <w:tc>
          <w:tcPr>
            <w:tcW w:w="3600" w:type="dxa"/>
            <w:vAlign w:val="center"/>
          </w:tcPr>
          <w:p w:rsidR="00E40395" w:rsidRDefault="00556B03" w:rsidP="00556B03">
            <w:pPr>
              <w:jc w:val="center"/>
              <w:rPr>
                <w:b/>
                <w:bCs/>
              </w:rPr>
            </w:pPr>
            <w:r>
              <w:rPr>
                <w:b/>
                <w:bCs/>
              </w:rPr>
              <w:t>Holiday</w:t>
            </w:r>
          </w:p>
        </w:tc>
        <w:tc>
          <w:tcPr>
            <w:tcW w:w="5220" w:type="dxa"/>
            <w:vAlign w:val="center"/>
          </w:tcPr>
          <w:p w:rsidR="00E40395" w:rsidRDefault="00556B03" w:rsidP="0053304C">
            <w:pPr>
              <w:jc w:val="center"/>
              <w:rPr>
                <w:b/>
                <w:bCs/>
              </w:rPr>
            </w:pPr>
            <w:r>
              <w:rPr>
                <w:b/>
                <w:bCs/>
              </w:rPr>
              <w:t>Day Observed</w:t>
            </w:r>
          </w:p>
        </w:tc>
      </w:tr>
      <w:tr w:rsidR="00E40395" w:rsidTr="00672F36">
        <w:tc>
          <w:tcPr>
            <w:tcW w:w="3600" w:type="dxa"/>
            <w:vAlign w:val="bottom"/>
          </w:tcPr>
          <w:p w:rsidR="00E40395" w:rsidRDefault="00E40395" w:rsidP="00E40395">
            <w:r>
              <w:t>New Year’s Day</w:t>
            </w:r>
          </w:p>
        </w:tc>
        <w:tc>
          <w:tcPr>
            <w:tcW w:w="5220" w:type="dxa"/>
            <w:vAlign w:val="bottom"/>
          </w:tcPr>
          <w:p w:rsidR="00E40395" w:rsidRDefault="00E40395" w:rsidP="00E40395">
            <w:r>
              <w:t>January 1</w:t>
            </w:r>
          </w:p>
        </w:tc>
      </w:tr>
      <w:tr w:rsidR="00E40395" w:rsidTr="00672F36">
        <w:tc>
          <w:tcPr>
            <w:tcW w:w="3600" w:type="dxa"/>
            <w:vAlign w:val="bottom"/>
          </w:tcPr>
          <w:p w:rsidR="00E40395" w:rsidRDefault="00E40395" w:rsidP="00E40395">
            <w:r>
              <w:t>Martin Luther King Jr.’s Birthday</w:t>
            </w:r>
          </w:p>
        </w:tc>
        <w:tc>
          <w:tcPr>
            <w:tcW w:w="5220" w:type="dxa"/>
            <w:vAlign w:val="bottom"/>
          </w:tcPr>
          <w:p w:rsidR="00E40395" w:rsidRDefault="00E40395" w:rsidP="00E40395">
            <w:r>
              <w:t>Third Monday in January</w:t>
            </w:r>
          </w:p>
        </w:tc>
      </w:tr>
      <w:tr w:rsidR="00E40395" w:rsidTr="00672F36">
        <w:tc>
          <w:tcPr>
            <w:tcW w:w="3600" w:type="dxa"/>
            <w:vAlign w:val="bottom"/>
          </w:tcPr>
          <w:p w:rsidR="00E40395" w:rsidRDefault="00E40395" w:rsidP="00E40395">
            <w:r>
              <w:t>Presidents' Day</w:t>
            </w:r>
          </w:p>
        </w:tc>
        <w:tc>
          <w:tcPr>
            <w:tcW w:w="5220" w:type="dxa"/>
            <w:vAlign w:val="bottom"/>
          </w:tcPr>
          <w:p w:rsidR="00E40395" w:rsidRDefault="00E40395" w:rsidP="00E40395">
            <w:r>
              <w:t>Third Monday in February</w:t>
            </w:r>
          </w:p>
        </w:tc>
      </w:tr>
      <w:tr w:rsidR="00E40395" w:rsidTr="00672F36">
        <w:tc>
          <w:tcPr>
            <w:tcW w:w="3600" w:type="dxa"/>
            <w:vAlign w:val="bottom"/>
          </w:tcPr>
          <w:p w:rsidR="00E40395" w:rsidRDefault="00E40395" w:rsidP="00E40395">
            <w:r>
              <w:t>Memorial Day</w:t>
            </w:r>
          </w:p>
        </w:tc>
        <w:tc>
          <w:tcPr>
            <w:tcW w:w="5220" w:type="dxa"/>
            <w:vAlign w:val="bottom"/>
          </w:tcPr>
          <w:p w:rsidR="00E40395" w:rsidRDefault="00E40395" w:rsidP="00E40395">
            <w:r>
              <w:t>Last Monday in May</w:t>
            </w:r>
          </w:p>
        </w:tc>
      </w:tr>
      <w:tr w:rsidR="00E40395" w:rsidTr="00672F36">
        <w:tc>
          <w:tcPr>
            <w:tcW w:w="3600" w:type="dxa"/>
            <w:vAlign w:val="bottom"/>
          </w:tcPr>
          <w:p w:rsidR="00E40395" w:rsidRDefault="00E40395" w:rsidP="00E40395">
            <w:r>
              <w:t>Independence Day</w:t>
            </w:r>
          </w:p>
        </w:tc>
        <w:tc>
          <w:tcPr>
            <w:tcW w:w="5220" w:type="dxa"/>
            <w:vAlign w:val="bottom"/>
          </w:tcPr>
          <w:p w:rsidR="00E40395" w:rsidRDefault="00E40395" w:rsidP="00E40395">
            <w:r>
              <w:t>July 4</w:t>
            </w:r>
          </w:p>
        </w:tc>
      </w:tr>
      <w:tr w:rsidR="00E40395" w:rsidTr="00672F36">
        <w:tc>
          <w:tcPr>
            <w:tcW w:w="3600" w:type="dxa"/>
            <w:vAlign w:val="bottom"/>
          </w:tcPr>
          <w:p w:rsidR="00E40395" w:rsidRDefault="00E40395" w:rsidP="00E40395">
            <w:r>
              <w:t>Labor Day</w:t>
            </w:r>
          </w:p>
        </w:tc>
        <w:tc>
          <w:tcPr>
            <w:tcW w:w="5220" w:type="dxa"/>
            <w:vAlign w:val="bottom"/>
          </w:tcPr>
          <w:p w:rsidR="00E40395" w:rsidRDefault="00E40395" w:rsidP="00E40395">
            <w:r>
              <w:t>First Monday in September</w:t>
            </w:r>
          </w:p>
        </w:tc>
      </w:tr>
      <w:tr w:rsidR="00E40395" w:rsidTr="00672F36">
        <w:tc>
          <w:tcPr>
            <w:tcW w:w="360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5220" w:type="dxa"/>
            <w:vAlign w:val="bottom"/>
          </w:tcPr>
          <w:p w:rsidR="00E40395" w:rsidRDefault="00E40395" w:rsidP="00E40395">
            <w:r>
              <w:t>Last Friday in October</w:t>
            </w:r>
          </w:p>
        </w:tc>
      </w:tr>
      <w:tr w:rsidR="00E40395" w:rsidTr="00672F36">
        <w:tc>
          <w:tcPr>
            <w:tcW w:w="3600" w:type="dxa"/>
            <w:vAlign w:val="bottom"/>
          </w:tcPr>
          <w:p w:rsidR="00E40395" w:rsidRDefault="00E40395" w:rsidP="00E40395">
            <w:r>
              <w:t>Veterans' Day</w:t>
            </w:r>
          </w:p>
        </w:tc>
        <w:tc>
          <w:tcPr>
            <w:tcW w:w="5220" w:type="dxa"/>
            <w:vAlign w:val="bottom"/>
          </w:tcPr>
          <w:p w:rsidR="00E40395" w:rsidRDefault="00E40395" w:rsidP="00E40395">
            <w:r>
              <w:t>November 11</w:t>
            </w:r>
          </w:p>
        </w:tc>
      </w:tr>
      <w:tr w:rsidR="00E40395" w:rsidTr="00672F36">
        <w:tc>
          <w:tcPr>
            <w:tcW w:w="3600" w:type="dxa"/>
            <w:vAlign w:val="bottom"/>
          </w:tcPr>
          <w:p w:rsidR="00E40395" w:rsidRDefault="00E40395" w:rsidP="00E40395">
            <w:r>
              <w:t>Thanksgiving Day</w:t>
            </w:r>
          </w:p>
        </w:tc>
        <w:tc>
          <w:tcPr>
            <w:tcW w:w="5220" w:type="dxa"/>
            <w:vAlign w:val="bottom"/>
          </w:tcPr>
          <w:p w:rsidR="00E40395" w:rsidRDefault="00E40395" w:rsidP="00E40395">
            <w:r>
              <w:t>Fourth Thursday in November</w:t>
            </w:r>
          </w:p>
        </w:tc>
      </w:tr>
      <w:tr w:rsidR="00E40395" w:rsidTr="00672F36">
        <w:tc>
          <w:tcPr>
            <w:tcW w:w="3600" w:type="dxa"/>
            <w:vAlign w:val="bottom"/>
          </w:tcPr>
          <w:p w:rsidR="00E40395" w:rsidRDefault="00E40395" w:rsidP="00E40395">
            <w:r>
              <w:t>Family Day</w:t>
            </w:r>
          </w:p>
        </w:tc>
        <w:tc>
          <w:tcPr>
            <w:tcW w:w="5220" w:type="dxa"/>
            <w:vAlign w:val="bottom"/>
          </w:tcPr>
          <w:p w:rsidR="00E40395" w:rsidRDefault="00E40395" w:rsidP="00E40395">
            <w:r>
              <w:t>Friday following the Fourth Thursday in November</w:t>
            </w:r>
          </w:p>
        </w:tc>
      </w:tr>
      <w:tr w:rsidR="00E40395" w:rsidTr="00672F36">
        <w:tc>
          <w:tcPr>
            <w:tcW w:w="3600" w:type="dxa"/>
            <w:vAlign w:val="bottom"/>
          </w:tcPr>
          <w:p w:rsidR="00E40395" w:rsidRDefault="00E40395" w:rsidP="00E40395">
            <w:r>
              <w:t>Christmas Day</w:t>
            </w:r>
          </w:p>
        </w:tc>
        <w:tc>
          <w:tcPr>
            <w:tcW w:w="5220" w:type="dxa"/>
            <w:vAlign w:val="bottom"/>
          </w:tcPr>
          <w:p w:rsidR="00E40395" w:rsidRDefault="00E40395" w:rsidP="00E40395">
            <w:r>
              <w:t>December 25</w:t>
            </w:r>
          </w:p>
        </w:tc>
      </w:tr>
    </w:tbl>
    <w:p w:rsidR="00E40395" w:rsidRDefault="00E40395" w:rsidP="008D24D6"/>
    <w:p w:rsidR="00E40395" w:rsidRPr="001C20E0" w:rsidRDefault="00E40395" w:rsidP="00E224C4">
      <w:pPr>
        <w:pStyle w:val="Heading1"/>
        <w:rPr>
          <w:bCs/>
        </w:rPr>
      </w:pPr>
      <w:bookmarkStart w:id="38" w:name="_Toc163539156"/>
      <w:bookmarkStart w:id="39" w:name="_Toc180917191"/>
      <w:bookmarkStart w:id="40" w:name="_Toc312065861"/>
      <w:r w:rsidRPr="000D3D9F">
        <w:t>BACKGROUND</w:t>
      </w:r>
      <w:bookmarkEnd w:id="38"/>
      <w:bookmarkEnd w:id="39"/>
      <w:bookmarkEnd w:id="40"/>
    </w:p>
    <w:p w:rsidR="00B72901" w:rsidRDefault="00B72901" w:rsidP="00B72901">
      <w:pPr>
        <w:jc w:val="both"/>
      </w:pPr>
    </w:p>
    <w:p w:rsidR="00E40395" w:rsidRPr="000D3D9F" w:rsidRDefault="00E40395" w:rsidP="00F02AC8">
      <w:pPr>
        <w:pStyle w:val="Heading2"/>
        <w:rPr>
          <w:bCs/>
        </w:rPr>
      </w:pPr>
      <w:bookmarkStart w:id="41" w:name="_Toc163539157"/>
      <w:r>
        <w:t>PROJECT</w:t>
      </w:r>
      <w:bookmarkEnd w:id="41"/>
    </w:p>
    <w:p w:rsidR="00EE4220" w:rsidRDefault="00EE4220" w:rsidP="00622244">
      <w:pPr>
        <w:pStyle w:val="BodyTextIndent2"/>
        <w:ind w:left="0"/>
      </w:pPr>
    </w:p>
    <w:p w:rsidR="00622244" w:rsidRPr="008D50B8" w:rsidRDefault="00622244" w:rsidP="00622244">
      <w:pPr>
        <w:ind w:left="1440"/>
        <w:jc w:val="both"/>
      </w:pPr>
      <w:r w:rsidRPr="008D50B8">
        <w:t xml:space="preserve">The ACA mandates the creation of Health Insurance Exchanges that allow consumers to access and evaluate plans from commercial insurers and to apply for health subsidy programs that best meet their needs by submitting an application online, in person, through the mail, or over the phone by January 2014.  </w:t>
      </w:r>
    </w:p>
    <w:p w:rsidR="00622244" w:rsidRPr="008D50B8" w:rsidRDefault="00622244" w:rsidP="00622244"/>
    <w:p w:rsidR="00622244" w:rsidRPr="008D50B8" w:rsidRDefault="00622244" w:rsidP="00622244">
      <w:pPr>
        <w:ind w:left="1440"/>
        <w:jc w:val="both"/>
      </w:pPr>
      <w:r w:rsidRPr="008D50B8">
        <w:t xml:space="preserve">The ACA expects states to use a “single, streamlined form that: may be used [by individuals] to apply for all applicable State health subsidy programs within the State; may be filed online, in person, by mail, or by telephone; may be filed with an Exchange or with State officials operating one of the other applicable State health subsidy programs; and is structured to maximize an applicant’s ability to complete the form satisfactorily, taking into account the characteristics of individuals who qualify for applicable State health subsidy programs.” </w:t>
      </w:r>
    </w:p>
    <w:p w:rsidR="00622244" w:rsidRPr="008D50B8" w:rsidRDefault="00622244" w:rsidP="00622244">
      <w:pPr>
        <w:jc w:val="both"/>
      </w:pPr>
    </w:p>
    <w:p w:rsidR="00622244" w:rsidRPr="008D50B8" w:rsidRDefault="00622244" w:rsidP="00622244">
      <w:pPr>
        <w:ind w:left="1440"/>
        <w:jc w:val="both"/>
      </w:pPr>
      <w:r w:rsidRPr="008D50B8">
        <w:t xml:space="preserve">Currently, Nevada operates two (2) separate and distinct eligibility systems to determine eligibility for its Medicaid Program and its CHIP Program (known as Nevada Check Up).  The DWSS operates and maintains the eligibility system for the State’s Medicaid program, while the DHCFP operates and maintains the Nevada Check Up eligibility system.  Individuals must complete separate applications for Medicaid and Nevada Check Up. </w:t>
      </w:r>
    </w:p>
    <w:p w:rsidR="00622244" w:rsidRPr="008D50B8" w:rsidRDefault="00622244" w:rsidP="00622244">
      <w:pPr>
        <w:jc w:val="both"/>
      </w:pPr>
    </w:p>
    <w:p w:rsidR="00622244" w:rsidRPr="008D50B8" w:rsidRDefault="00622244" w:rsidP="00622244">
      <w:pPr>
        <w:ind w:left="1440"/>
        <w:jc w:val="both"/>
      </w:pPr>
      <w:r w:rsidRPr="008D50B8">
        <w:t xml:space="preserve">To establish a streamlined, single application to determine eligibility for an expanded Medicaid program, the Nevada Check Up program, the Basic Health Program (BHP), and premium subsidies that will be available through the Exchange, the DHHS is seeking to acquire a vendor to develop and implement a business rules engine that will store all of the eligibility rules for the State’s publicly-subsidized health coverage programs in one (1) place and will be accessible to individuals shopping for health coverage from multiple entry points, such as the Health Insurance Exchange. </w:t>
      </w:r>
    </w:p>
    <w:p w:rsidR="00622244" w:rsidRPr="008D50B8" w:rsidRDefault="00622244" w:rsidP="00622244"/>
    <w:p w:rsidR="00622244" w:rsidRDefault="00622244" w:rsidP="00991FE0">
      <w:pPr>
        <w:ind w:left="1440"/>
        <w:jc w:val="both"/>
      </w:pPr>
      <w:r w:rsidRPr="008D50B8">
        <w:t>The business rules engine will determine an individual’s eligibility for all publicly-subsidized health coverage programs, including:</w:t>
      </w:r>
    </w:p>
    <w:p w:rsidR="00622244" w:rsidRPr="008D50B8" w:rsidRDefault="00622244" w:rsidP="00622244"/>
    <w:p w:rsidR="00622244" w:rsidRDefault="00622244" w:rsidP="00622244">
      <w:pPr>
        <w:pStyle w:val="Heading3"/>
      </w:pPr>
      <w:bookmarkStart w:id="42" w:name="_Toc303168539"/>
      <w:bookmarkStart w:id="43" w:name="_Toc303169793"/>
      <w:r w:rsidRPr="008D50B8">
        <w:t>Medicaid (to include expanded Medicaid and all of the State’s existing Medicaid programs);</w:t>
      </w:r>
      <w:bookmarkEnd w:id="42"/>
      <w:bookmarkEnd w:id="43"/>
    </w:p>
    <w:p w:rsidR="00A12703" w:rsidRPr="00A12703" w:rsidRDefault="00A12703" w:rsidP="00A12703"/>
    <w:p w:rsidR="00622244" w:rsidRDefault="00622244" w:rsidP="00622244">
      <w:pPr>
        <w:pStyle w:val="Heading3"/>
      </w:pPr>
      <w:bookmarkStart w:id="44" w:name="_Toc303168540"/>
      <w:bookmarkStart w:id="45" w:name="_Toc303169794"/>
      <w:r w:rsidRPr="008D50B8">
        <w:t>Nevada Check Up;</w:t>
      </w:r>
      <w:bookmarkEnd w:id="44"/>
      <w:bookmarkEnd w:id="45"/>
    </w:p>
    <w:p w:rsidR="00622244" w:rsidRPr="008D50B8" w:rsidRDefault="00622244" w:rsidP="00622244"/>
    <w:p w:rsidR="00622244" w:rsidRDefault="00622244" w:rsidP="00A12703">
      <w:pPr>
        <w:pStyle w:val="Heading3"/>
      </w:pPr>
      <w:bookmarkStart w:id="46" w:name="_Toc303168541"/>
      <w:bookmarkStart w:id="47" w:name="_Toc303169795"/>
      <w:r w:rsidRPr="008D50B8">
        <w:t>The B</w:t>
      </w:r>
      <w:r w:rsidR="00E07B86">
        <w:t>asic Health Program</w:t>
      </w:r>
      <w:r w:rsidRPr="008D50B8">
        <w:t>; and</w:t>
      </w:r>
      <w:bookmarkEnd w:id="46"/>
      <w:bookmarkEnd w:id="47"/>
    </w:p>
    <w:p w:rsidR="00622244" w:rsidRPr="008D50B8" w:rsidRDefault="00622244" w:rsidP="00622244"/>
    <w:p w:rsidR="00622244" w:rsidRDefault="00622244" w:rsidP="00A12703">
      <w:pPr>
        <w:pStyle w:val="Heading3"/>
      </w:pPr>
      <w:bookmarkStart w:id="48" w:name="_Toc303168542"/>
      <w:bookmarkStart w:id="49" w:name="_Toc303169796"/>
      <w:r w:rsidRPr="008D50B8">
        <w:t>Premium subsidies for commercial health insurance purchased through the Exchange.</w:t>
      </w:r>
      <w:bookmarkEnd w:id="48"/>
      <w:bookmarkEnd w:id="49"/>
      <w:r w:rsidRPr="008D50B8">
        <w:t xml:space="preserve">  </w:t>
      </w:r>
    </w:p>
    <w:p w:rsidR="00622244" w:rsidRPr="008D50B8" w:rsidRDefault="00622244" w:rsidP="00622244"/>
    <w:p w:rsidR="00622244" w:rsidRPr="008D50B8" w:rsidRDefault="00622244" w:rsidP="00E1232B">
      <w:pPr>
        <w:ind w:left="1440"/>
        <w:jc w:val="both"/>
      </w:pPr>
      <w:r w:rsidRPr="008D50B8">
        <w:t xml:space="preserve">While the rules to determine eligibility for health coverage programs will be centrally located in the business rules engine, NOMADS will continue to determine eligibility for </w:t>
      </w:r>
      <w:r w:rsidR="008A2DF7">
        <w:t xml:space="preserve">the </w:t>
      </w:r>
      <w:r w:rsidRPr="008D50B8">
        <w:t xml:space="preserve">Supplemental Nutrition Assistance Program (SNAP) and Temporary Assistance for Needy Families (TANF) as well as other public assistance programs that the system currently supports. </w:t>
      </w:r>
      <w:r w:rsidR="00E1232B">
        <w:t xml:space="preserve"> </w:t>
      </w:r>
      <w:r w:rsidRPr="008D50B8">
        <w:t xml:space="preserve">NOMADS will also serve as the system of record for individuals and </w:t>
      </w:r>
      <w:r w:rsidRPr="008D50B8">
        <w:lastRenderedPageBreak/>
        <w:t xml:space="preserve">families receiving premium subsidies for commercial health insurance purchased through the Exchange and for CHIP, as well as Medicaid, SNAP, TANF, and other public assistance programs.  </w:t>
      </w:r>
    </w:p>
    <w:p w:rsidR="00622244" w:rsidRPr="008D50B8" w:rsidRDefault="00622244" w:rsidP="00622244"/>
    <w:p w:rsidR="00622244" w:rsidRPr="008D50B8" w:rsidRDefault="00622244" w:rsidP="00E1232B">
      <w:pPr>
        <w:ind w:left="1440"/>
        <w:jc w:val="both"/>
      </w:pPr>
      <w:r w:rsidRPr="008D50B8">
        <w:t xml:space="preserve">The eligibility engine will not determine eligibility for employers or groups that may wish to purchase coverage through the Exchange’s Small Business Health Options Program (SHOP).  Nor will it perform other functions that will be assumed by the Exchange, such as serving as the premium aggregator or providing plan management functions. </w:t>
      </w:r>
    </w:p>
    <w:p w:rsidR="00622244" w:rsidRPr="008D50B8" w:rsidRDefault="00622244" w:rsidP="00622244"/>
    <w:p w:rsidR="00622244" w:rsidRPr="008D50B8" w:rsidRDefault="00622244" w:rsidP="00E1232B">
      <w:pPr>
        <w:ind w:left="1440"/>
        <w:jc w:val="both"/>
      </w:pPr>
      <w:r w:rsidRPr="008D50B8">
        <w:t>In addition to building the rules engine, it will be necessary for Nevada to modify its existing systems to support the eligibility determination requirements of the ACA.  The core systems that will need to be built and/or modified to meet the goals of the State and vision of the ACA to improve the availability of high-quality health care coverage to families and individuals are presented in the table below.</w:t>
      </w:r>
    </w:p>
    <w:p w:rsidR="00710344" w:rsidRDefault="00710344" w:rsidP="00622244">
      <w:pPr>
        <w:tabs>
          <w:tab w:val="num" w:pos="3240"/>
        </w:tabs>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00"/>
        <w:gridCol w:w="1170"/>
        <w:gridCol w:w="3092"/>
        <w:gridCol w:w="3100"/>
      </w:tblGrid>
      <w:tr w:rsidR="00710344" w:rsidRPr="002D31A6" w:rsidTr="00B95DBF">
        <w:trPr>
          <w:cantSplit/>
          <w:trHeight w:val="465"/>
          <w:tblHeader/>
        </w:trPr>
        <w:tc>
          <w:tcPr>
            <w:tcW w:w="9162"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rsidR="00710344" w:rsidRPr="00FB3B1F" w:rsidRDefault="00710344" w:rsidP="00FB3B1F">
            <w:pPr>
              <w:jc w:val="center"/>
              <w:rPr>
                <w:b/>
              </w:rPr>
            </w:pPr>
            <w:r>
              <w:rPr>
                <w:b/>
              </w:rPr>
              <w:t>State Systems Impacted</w:t>
            </w:r>
          </w:p>
        </w:tc>
      </w:tr>
      <w:tr w:rsidR="00E66E0A" w:rsidRPr="002D31A6" w:rsidTr="00FB3B1F">
        <w:trPr>
          <w:cantSplit/>
          <w:trHeight w:val="465"/>
          <w:tblHeader/>
        </w:trPr>
        <w:tc>
          <w:tcPr>
            <w:tcW w:w="1800" w:type="dxa"/>
            <w:tcBorders>
              <w:top w:val="single" w:sz="12" w:space="0" w:color="auto"/>
              <w:left w:val="single" w:sz="12" w:space="0" w:color="auto"/>
              <w:bottom w:val="single" w:sz="12" w:space="0" w:color="auto"/>
            </w:tcBorders>
            <w:shd w:val="clear" w:color="auto" w:fill="auto"/>
            <w:vAlign w:val="center"/>
          </w:tcPr>
          <w:p w:rsidR="00E66E0A" w:rsidRPr="00FB3B1F" w:rsidRDefault="00E66E0A" w:rsidP="00FB3B1F">
            <w:pPr>
              <w:jc w:val="center"/>
              <w:rPr>
                <w:b/>
              </w:rPr>
            </w:pPr>
            <w:r w:rsidRPr="00FB3B1F">
              <w:rPr>
                <w:b/>
              </w:rPr>
              <w:t>System Name</w:t>
            </w:r>
          </w:p>
        </w:tc>
        <w:tc>
          <w:tcPr>
            <w:tcW w:w="1170" w:type="dxa"/>
            <w:tcBorders>
              <w:top w:val="single" w:sz="12" w:space="0" w:color="auto"/>
              <w:bottom w:val="single" w:sz="12" w:space="0" w:color="auto"/>
            </w:tcBorders>
            <w:shd w:val="clear" w:color="auto" w:fill="auto"/>
            <w:vAlign w:val="center"/>
          </w:tcPr>
          <w:p w:rsidR="00E66E0A" w:rsidRPr="00FB3B1F" w:rsidRDefault="00E66E0A" w:rsidP="00FB3B1F">
            <w:pPr>
              <w:jc w:val="center"/>
              <w:rPr>
                <w:b/>
              </w:rPr>
            </w:pPr>
            <w:r w:rsidRPr="00FB3B1F">
              <w:rPr>
                <w:b/>
              </w:rPr>
              <w:t>New</w:t>
            </w:r>
            <w:r w:rsidR="00FB3B1F" w:rsidRPr="00FB3B1F">
              <w:rPr>
                <w:b/>
              </w:rPr>
              <w:t xml:space="preserve"> </w:t>
            </w:r>
            <w:r w:rsidRPr="00FB3B1F">
              <w:rPr>
                <w:b/>
              </w:rPr>
              <w:t>/</w:t>
            </w:r>
            <w:r w:rsidR="00FB3B1F" w:rsidRPr="00FB3B1F">
              <w:rPr>
                <w:b/>
              </w:rPr>
              <w:t xml:space="preserve"> </w:t>
            </w:r>
            <w:r w:rsidRPr="00FB3B1F">
              <w:rPr>
                <w:b/>
              </w:rPr>
              <w:t>Existing</w:t>
            </w:r>
          </w:p>
        </w:tc>
        <w:tc>
          <w:tcPr>
            <w:tcW w:w="3092" w:type="dxa"/>
            <w:tcBorders>
              <w:top w:val="single" w:sz="12" w:space="0" w:color="auto"/>
              <w:bottom w:val="single" w:sz="12" w:space="0" w:color="auto"/>
            </w:tcBorders>
            <w:shd w:val="clear" w:color="auto" w:fill="auto"/>
            <w:vAlign w:val="center"/>
          </w:tcPr>
          <w:p w:rsidR="00E66E0A" w:rsidRPr="00FB3B1F" w:rsidRDefault="00E66E0A" w:rsidP="00FB3B1F">
            <w:pPr>
              <w:jc w:val="center"/>
              <w:rPr>
                <w:b/>
              </w:rPr>
            </w:pPr>
            <w:r w:rsidRPr="00FB3B1F">
              <w:rPr>
                <w:b/>
              </w:rPr>
              <w:t>Current Functions</w:t>
            </w:r>
          </w:p>
        </w:tc>
        <w:tc>
          <w:tcPr>
            <w:tcW w:w="3100" w:type="dxa"/>
            <w:tcBorders>
              <w:top w:val="single" w:sz="12" w:space="0" w:color="auto"/>
              <w:bottom w:val="single" w:sz="12" w:space="0" w:color="auto"/>
              <w:right w:val="single" w:sz="12" w:space="0" w:color="auto"/>
            </w:tcBorders>
            <w:shd w:val="clear" w:color="auto" w:fill="auto"/>
            <w:vAlign w:val="center"/>
          </w:tcPr>
          <w:p w:rsidR="00FB3B1F" w:rsidRPr="00FB3B1F" w:rsidRDefault="00E66E0A" w:rsidP="00FB3B1F">
            <w:pPr>
              <w:jc w:val="center"/>
              <w:rPr>
                <w:b/>
              </w:rPr>
            </w:pPr>
            <w:r w:rsidRPr="00FB3B1F">
              <w:rPr>
                <w:b/>
              </w:rPr>
              <w:t>New Features</w:t>
            </w:r>
            <w:r w:rsidR="00FB3B1F" w:rsidRPr="00FB3B1F">
              <w:rPr>
                <w:b/>
              </w:rPr>
              <w:t xml:space="preserve"> </w:t>
            </w:r>
            <w:r w:rsidRPr="00FB3B1F">
              <w:rPr>
                <w:b/>
              </w:rPr>
              <w:t>/</w:t>
            </w:r>
          </w:p>
          <w:p w:rsidR="00E66E0A" w:rsidRPr="00FB3B1F" w:rsidRDefault="00E66E0A" w:rsidP="00FB3B1F">
            <w:pPr>
              <w:jc w:val="center"/>
              <w:rPr>
                <w:b/>
              </w:rPr>
            </w:pPr>
            <w:r w:rsidRPr="00FB3B1F">
              <w:rPr>
                <w:b/>
              </w:rPr>
              <w:t>Modifications</w:t>
            </w:r>
          </w:p>
        </w:tc>
      </w:tr>
      <w:tr w:rsidR="00E66E0A" w:rsidRPr="002D31A6" w:rsidTr="00FB3B1F">
        <w:trPr>
          <w:cantSplit/>
        </w:trPr>
        <w:tc>
          <w:tcPr>
            <w:tcW w:w="1800" w:type="dxa"/>
            <w:tcBorders>
              <w:top w:val="single" w:sz="12" w:space="0" w:color="auto"/>
              <w:left w:val="single" w:sz="12" w:space="0" w:color="auto"/>
            </w:tcBorders>
          </w:tcPr>
          <w:p w:rsidR="00E66E0A" w:rsidRPr="002D31A6" w:rsidRDefault="00E66E0A" w:rsidP="00E66E0A">
            <w:r w:rsidRPr="002D31A6">
              <w:t>Rules Engine</w:t>
            </w:r>
          </w:p>
        </w:tc>
        <w:tc>
          <w:tcPr>
            <w:tcW w:w="1170" w:type="dxa"/>
            <w:tcBorders>
              <w:top w:val="single" w:sz="12" w:space="0" w:color="auto"/>
            </w:tcBorders>
          </w:tcPr>
          <w:p w:rsidR="00E66E0A" w:rsidRPr="002D31A6" w:rsidRDefault="00E66E0A" w:rsidP="00E66E0A">
            <w:r w:rsidRPr="002D31A6">
              <w:t>New</w:t>
            </w:r>
          </w:p>
        </w:tc>
        <w:tc>
          <w:tcPr>
            <w:tcW w:w="3092" w:type="dxa"/>
            <w:tcBorders>
              <w:top w:val="single" w:sz="12" w:space="0" w:color="auto"/>
            </w:tcBorders>
          </w:tcPr>
          <w:p w:rsidR="00E66E0A" w:rsidRPr="002D31A6" w:rsidRDefault="00E66E0A" w:rsidP="00E66E0A">
            <w:r w:rsidRPr="002D31A6">
              <w:t>N/A</w:t>
            </w:r>
          </w:p>
        </w:tc>
        <w:tc>
          <w:tcPr>
            <w:tcW w:w="3100" w:type="dxa"/>
            <w:tcBorders>
              <w:top w:val="single" w:sz="12" w:space="0" w:color="auto"/>
              <w:right w:val="single" w:sz="12" w:space="0" w:color="auto"/>
            </w:tcBorders>
          </w:tcPr>
          <w:p w:rsidR="00E66E0A" w:rsidRPr="002D31A6" w:rsidRDefault="00E66E0A" w:rsidP="007F110F">
            <w:r w:rsidRPr="002D31A6">
              <w:t>Creation of standards-based business rules and a technology-neutral business rules repository that can be easily accessed to determine eligibility for all publically subsidized programs.</w:t>
            </w:r>
          </w:p>
        </w:tc>
      </w:tr>
      <w:tr w:rsidR="00E66E0A" w:rsidRPr="002D31A6" w:rsidTr="00FB3B1F">
        <w:trPr>
          <w:cantSplit/>
        </w:trPr>
        <w:tc>
          <w:tcPr>
            <w:tcW w:w="1800" w:type="dxa"/>
            <w:tcBorders>
              <w:left w:val="single" w:sz="12" w:space="0" w:color="auto"/>
            </w:tcBorders>
          </w:tcPr>
          <w:p w:rsidR="00E66E0A" w:rsidRPr="002D31A6" w:rsidRDefault="00E66E0A" w:rsidP="00E66E0A">
            <w:r w:rsidRPr="002D31A6">
              <w:t xml:space="preserve">Access Nevada </w:t>
            </w:r>
          </w:p>
          <w:p w:rsidR="00E66E0A" w:rsidRPr="002D31A6" w:rsidRDefault="00E66E0A" w:rsidP="00E66E0A">
            <w:r w:rsidRPr="002D31A6">
              <w:t>(Access NV)</w:t>
            </w:r>
          </w:p>
        </w:tc>
        <w:tc>
          <w:tcPr>
            <w:tcW w:w="1170" w:type="dxa"/>
          </w:tcPr>
          <w:p w:rsidR="00E66E0A" w:rsidRPr="002D31A6" w:rsidRDefault="00E66E0A" w:rsidP="00E66E0A">
            <w:r w:rsidRPr="002D31A6">
              <w:t>Existing</w:t>
            </w:r>
          </w:p>
        </w:tc>
        <w:tc>
          <w:tcPr>
            <w:tcW w:w="3092" w:type="dxa"/>
          </w:tcPr>
          <w:p w:rsidR="00E66E0A" w:rsidRPr="002D31A6" w:rsidRDefault="00E66E0A" w:rsidP="00E66E0A">
            <w:r w:rsidRPr="002D31A6">
              <w:t>Pre-screens applicants from any location with Internet access – based on a simple set of pre-eligibility rules – for potential eligibility for SNAP, TANF, and/or Medicaid services.</w:t>
            </w:r>
          </w:p>
        </w:tc>
        <w:tc>
          <w:tcPr>
            <w:tcW w:w="3100" w:type="dxa"/>
            <w:tcBorders>
              <w:right w:val="single" w:sz="12" w:space="0" w:color="auto"/>
            </w:tcBorders>
          </w:tcPr>
          <w:p w:rsidR="00E66E0A" w:rsidRPr="002D31A6" w:rsidRDefault="00E66E0A" w:rsidP="00E66E0A">
            <w:r w:rsidRPr="002D31A6">
              <w:t>Pre-screen for premium subsidies, expanded Medicaid, CHIP, and the BHP.</w:t>
            </w:r>
          </w:p>
        </w:tc>
      </w:tr>
      <w:tr w:rsidR="00E66E0A" w:rsidRPr="002D31A6" w:rsidTr="00FB3B1F">
        <w:trPr>
          <w:cantSplit/>
        </w:trPr>
        <w:tc>
          <w:tcPr>
            <w:tcW w:w="1800" w:type="dxa"/>
            <w:tcBorders>
              <w:left w:val="single" w:sz="12" w:space="0" w:color="auto"/>
            </w:tcBorders>
          </w:tcPr>
          <w:p w:rsidR="00E66E0A" w:rsidRPr="002D31A6" w:rsidRDefault="00E66E0A" w:rsidP="00E66E0A">
            <w:r w:rsidRPr="002D31A6">
              <w:t>Application Modernization and Productivity Services (AMPS)</w:t>
            </w:r>
          </w:p>
        </w:tc>
        <w:tc>
          <w:tcPr>
            <w:tcW w:w="1170" w:type="dxa"/>
          </w:tcPr>
          <w:p w:rsidR="00E66E0A" w:rsidRPr="002D31A6" w:rsidRDefault="00E66E0A" w:rsidP="00E66E0A">
            <w:r w:rsidRPr="002D31A6">
              <w:t>Existing</w:t>
            </w:r>
          </w:p>
        </w:tc>
        <w:tc>
          <w:tcPr>
            <w:tcW w:w="3092" w:type="dxa"/>
          </w:tcPr>
          <w:p w:rsidR="00E66E0A" w:rsidRPr="002D31A6" w:rsidRDefault="00E66E0A" w:rsidP="00E66E0A">
            <w:r w:rsidRPr="002D31A6">
              <w:t>Serves as the front-end of NOMADS to enhance worker productivity for processing benefit cases for SNAP, TANF, and Medicaid.</w:t>
            </w:r>
          </w:p>
        </w:tc>
        <w:tc>
          <w:tcPr>
            <w:tcW w:w="3100" w:type="dxa"/>
            <w:tcBorders>
              <w:right w:val="single" w:sz="12" w:space="0" w:color="auto"/>
            </w:tcBorders>
          </w:tcPr>
          <w:p w:rsidR="00E66E0A" w:rsidRPr="002D31A6" w:rsidRDefault="00E66E0A" w:rsidP="00E66E0A">
            <w:r w:rsidRPr="002D31A6">
              <w:t>Accommodate the needs of expanded Medicaid, CHIP, and the BHP.</w:t>
            </w:r>
          </w:p>
        </w:tc>
      </w:tr>
      <w:tr w:rsidR="00E66E0A" w:rsidRPr="002D31A6" w:rsidTr="00FB3B1F">
        <w:trPr>
          <w:cantSplit/>
        </w:trPr>
        <w:tc>
          <w:tcPr>
            <w:tcW w:w="1800" w:type="dxa"/>
            <w:tcBorders>
              <w:left w:val="single" w:sz="12" w:space="0" w:color="auto"/>
            </w:tcBorders>
          </w:tcPr>
          <w:p w:rsidR="00E66E0A" w:rsidRPr="002D31A6" w:rsidRDefault="00E66E0A" w:rsidP="00E66E0A">
            <w:r w:rsidRPr="002D31A6">
              <w:t>NOMADS</w:t>
            </w:r>
          </w:p>
        </w:tc>
        <w:tc>
          <w:tcPr>
            <w:tcW w:w="1170" w:type="dxa"/>
          </w:tcPr>
          <w:p w:rsidR="00E66E0A" w:rsidRPr="002D31A6" w:rsidRDefault="00E66E0A" w:rsidP="00E66E0A">
            <w:r w:rsidRPr="002D31A6">
              <w:t>Existing</w:t>
            </w:r>
          </w:p>
        </w:tc>
        <w:tc>
          <w:tcPr>
            <w:tcW w:w="3092" w:type="dxa"/>
          </w:tcPr>
          <w:p w:rsidR="00E66E0A" w:rsidRPr="002D31A6" w:rsidRDefault="00E66E0A" w:rsidP="00E66E0A">
            <w:r w:rsidRPr="002D31A6">
              <w:t>NOMADS is used for eligibility determination, case processing, and case management, and serves as the system of record for all case and member-related information.</w:t>
            </w:r>
          </w:p>
        </w:tc>
        <w:tc>
          <w:tcPr>
            <w:tcW w:w="3100" w:type="dxa"/>
            <w:tcBorders>
              <w:right w:val="single" w:sz="12" w:space="0" w:color="auto"/>
            </w:tcBorders>
          </w:tcPr>
          <w:p w:rsidR="00E66E0A" w:rsidRPr="002D31A6" w:rsidRDefault="00E66E0A" w:rsidP="00E66E0A">
            <w:r w:rsidRPr="002D31A6">
              <w:t>Accommodate the needs of expanded Medicaid, CHIP, and the BHP; extract the Medicaid eligibility determination rules for inclusion in the rules engine.</w:t>
            </w:r>
          </w:p>
        </w:tc>
      </w:tr>
      <w:tr w:rsidR="00E66E0A" w:rsidRPr="002D31A6" w:rsidTr="00FB3B1F">
        <w:trPr>
          <w:cantSplit/>
        </w:trPr>
        <w:tc>
          <w:tcPr>
            <w:tcW w:w="1800" w:type="dxa"/>
            <w:tcBorders>
              <w:left w:val="single" w:sz="12" w:space="0" w:color="auto"/>
            </w:tcBorders>
          </w:tcPr>
          <w:p w:rsidR="00E66E0A" w:rsidRPr="002D31A6" w:rsidRDefault="00E66E0A" w:rsidP="00E66E0A">
            <w:r w:rsidRPr="002D31A6">
              <w:t>MMIS</w:t>
            </w:r>
          </w:p>
        </w:tc>
        <w:tc>
          <w:tcPr>
            <w:tcW w:w="1170" w:type="dxa"/>
          </w:tcPr>
          <w:p w:rsidR="00E66E0A" w:rsidRPr="002D31A6" w:rsidRDefault="00E66E0A" w:rsidP="00E66E0A">
            <w:r w:rsidRPr="002D31A6">
              <w:t>Existing</w:t>
            </w:r>
          </w:p>
        </w:tc>
        <w:tc>
          <w:tcPr>
            <w:tcW w:w="3092" w:type="dxa"/>
          </w:tcPr>
          <w:p w:rsidR="00E66E0A" w:rsidRPr="002D31A6" w:rsidRDefault="00E66E0A" w:rsidP="00E66E0A">
            <w:r w:rsidRPr="002D31A6">
              <w:t>Processes claims for all of the State’s publically subsidized programs.</w:t>
            </w:r>
          </w:p>
        </w:tc>
        <w:tc>
          <w:tcPr>
            <w:tcW w:w="3100" w:type="dxa"/>
            <w:tcBorders>
              <w:right w:val="single" w:sz="12" w:space="0" w:color="auto"/>
            </w:tcBorders>
          </w:tcPr>
          <w:p w:rsidR="00E66E0A" w:rsidRPr="002D31A6" w:rsidRDefault="00E66E0A" w:rsidP="00E66E0A">
            <w:r w:rsidRPr="002D31A6">
              <w:t>Accommodate the needs of expanded Medicaid, and the BHP.</w:t>
            </w:r>
          </w:p>
        </w:tc>
      </w:tr>
      <w:tr w:rsidR="00E66E0A" w:rsidRPr="002D31A6" w:rsidTr="00FB3B1F">
        <w:trPr>
          <w:cantSplit/>
        </w:trPr>
        <w:tc>
          <w:tcPr>
            <w:tcW w:w="1800" w:type="dxa"/>
            <w:tcBorders>
              <w:left w:val="single" w:sz="12" w:space="0" w:color="auto"/>
              <w:bottom w:val="single" w:sz="12" w:space="0" w:color="auto"/>
            </w:tcBorders>
          </w:tcPr>
          <w:p w:rsidR="00E66E0A" w:rsidRPr="002D31A6" w:rsidRDefault="00E66E0A" w:rsidP="00E66E0A">
            <w:r w:rsidRPr="002D31A6">
              <w:lastRenderedPageBreak/>
              <w:t>CHIP Database</w:t>
            </w:r>
          </w:p>
        </w:tc>
        <w:tc>
          <w:tcPr>
            <w:tcW w:w="1170" w:type="dxa"/>
            <w:tcBorders>
              <w:bottom w:val="single" w:sz="12" w:space="0" w:color="auto"/>
            </w:tcBorders>
          </w:tcPr>
          <w:p w:rsidR="00E66E0A" w:rsidRPr="002D31A6" w:rsidRDefault="00E66E0A" w:rsidP="00E66E0A">
            <w:r w:rsidRPr="002D31A6">
              <w:t>Existing</w:t>
            </w:r>
          </w:p>
        </w:tc>
        <w:tc>
          <w:tcPr>
            <w:tcW w:w="3092" w:type="dxa"/>
            <w:tcBorders>
              <w:bottom w:val="single" w:sz="12" w:space="0" w:color="auto"/>
            </w:tcBorders>
          </w:tcPr>
          <w:p w:rsidR="00E66E0A" w:rsidRPr="002D31A6" w:rsidRDefault="00E66E0A" w:rsidP="00E66E0A">
            <w:r w:rsidRPr="002D31A6">
              <w:t>Maintains recipient data for CHIP recipients.</w:t>
            </w:r>
          </w:p>
        </w:tc>
        <w:tc>
          <w:tcPr>
            <w:tcW w:w="3100" w:type="dxa"/>
            <w:tcBorders>
              <w:bottom w:val="single" w:sz="12" w:space="0" w:color="auto"/>
              <w:right w:val="single" w:sz="12" w:space="0" w:color="auto"/>
            </w:tcBorders>
          </w:tcPr>
          <w:p w:rsidR="00E66E0A" w:rsidRPr="002D31A6" w:rsidRDefault="00E66E0A" w:rsidP="00E66E0A">
            <w:r w:rsidRPr="002D31A6">
              <w:t>Retire the recipient data files; redesign / leverage the premium payment functions for the CHIP and BHP.</w:t>
            </w:r>
          </w:p>
        </w:tc>
      </w:tr>
    </w:tbl>
    <w:p w:rsidR="00E66E0A" w:rsidRDefault="00E66E0A" w:rsidP="00622244">
      <w:pPr>
        <w:tabs>
          <w:tab w:val="num" w:pos="3240"/>
        </w:tabs>
      </w:pPr>
    </w:p>
    <w:p w:rsidR="00E40395" w:rsidRPr="000D3D9F" w:rsidRDefault="00E40395" w:rsidP="00F02AC8">
      <w:pPr>
        <w:pStyle w:val="Heading2"/>
        <w:rPr>
          <w:bCs/>
        </w:rPr>
      </w:pPr>
      <w:bookmarkStart w:id="50" w:name="_Toc163539158"/>
      <w:r>
        <w:t>AGENCY</w:t>
      </w:r>
      <w:bookmarkEnd w:id="50"/>
    </w:p>
    <w:p w:rsidR="00E40395" w:rsidRDefault="00E40395" w:rsidP="00721A4F"/>
    <w:p w:rsidR="003929F2" w:rsidRDefault="003929F2" w:rsidP="00084C36">
      <w:pPr>
        <w:ind w:left="1440"/>
        <w:jc w:val="both"/>
      </w:pPr>
      <w:r w:rsidRPr="008C1D10">
        <w:t>The following paragraphs describe the agency and divisions that will be involved in this project.</w:t>
      </w:r>
    </w:p>
    <w:p w:rsidR="003929F2" w:rsidRPr="008C1D10" w:rsidRDefault="003929F2" w:rsidP="003929F2"/>
    <w:p w:rsidR="003929F2" w:rsidRDefault="003929F2" w:rsidP="003929F2">
      <w:pPr>
        <w:pStyle w:val="Heading3"/>
      </w:pPr>
      <w:bookmarkStart w:id="51" w:name="_Toc303168544"/>
      <w:bookmarkStart w:id="52" w:name="_Toc303169798"/>
      <w:r w:rsidRPr="008C1D10">
        <w:t>Department of Health and Human Services (DHHS)</w:t>
      </w:r>
      <w:bookmarkEnd w:id="51"/>
      <w:bookmarkEnd w:id="52"/>
      <w:r w:rsidRPr="008C1D10">
        <w:t xml:space="preserve"> </w:t>
      </w:r>
    </w:p>
    <w:p w:rsidR="003929F2" w:rsidRPr="008C1D10" w:rsidRDefault="003929F2" w:rsidP="003929F2"/>
    <w:p w:rsidR="003929F2" w:rsidRDefault="003929F2" w:rsidP="003929F2">
      <w:pPr>
        <w:ind w:left="2340"/>
        <w:jc w:val="both"/>
      </w:pPr>
      <w:r w:rsidRPr="008C1D10">
        <w:t xml:space="preserve">The designated single State agency for the Medicaid Program in Nevada is the DHHS.  As the single State agency, the Director of DHHS has the authority to make commitments with the federal government on behalf of Nevada.  The Director is appointed by, and reports to, the Governor.  Within DHHS are the Divisions of Health Care Financing and Policy, Welfare and Supportive Services, Aging and Disability Services, Health, Child and Family Services and Mental Health and Developmental Services. </w:t>
      </w:r>
    </w:p>
    <w:p w:rsidR="003929F2" w:rsidRPr="008C1D10" w:rsidRDefault="003929F2" w:rsidP="003929F2"/>
    <w:p w:rsidR="003929F2" w:rsidRDefault="003929F2" w:rsidP="003929F2">
      <w:pPr>
        <w:pStyle w:val="Heading3"/>
      </w:pPr>
      <w:bookmarkStart w:id="53" w:name="_Toc303168545"/>
      <w:bookmarkStart w:id="54" w:name="_Toc303169799"/>
      <w:r w:rsidRPr="008C1D10">
        <w:t>Division of Welfare and Supportive Services (DWSS)</w:t>
      </w:r>
      <w:bookmarkEnd w:id="53"/>
      <w:bookmarkEnd w:id="54"/>
    </w:p>
    <w:p w:rsidR="003929F2" w:rsidRPr="008C1D10" w:rsidRDefault="003929F2" w:rsidP="003929F2"/>
    <w:p w:rsidR="003929F2" w:rsidRDefault="003929F2" w:rsidP="003929F2">
      <w:pPr>
        <w:ind w:left="2340"/>
        <w:jc w:val="both"/>
      </w:pPr>
      <w:r w:rsidRPr="008C1D10">
        <w:t>The DWSS is a Division of government within the Nevada Department of Health and Human Services.  The mission of the Nevada DWSS is to provide quality, timely, and temporary services enabling Nevada families, the disabled, and the elderly to achieve their highest levels of self-sufficiency.  With an annual budget of approximately $2</w:t>
      </w:r>
      <w:r w:rsidR="00D749CC">
        <w:t>8</w:t>
      </w:r>
      <w:r>
        <w:t xml:space="preserve">0 </w:t>
      </w:r>
      <w:r w:rsidRPr="008C1D10">
        <w:t>million, the DWSS accounts for the third largest budget within the Department of Health and Human Services.  The Division has approximately 1,</w:t>
      </w:r>
      <w:r>
        <w:t>58</w:t>
      </w:r>
      <w:r w:rsidRPr="008C1D10">
        <w:t>0 employees in over 20 locations across the State.  Programs that the DWSS oversees include</w:t>
      </w:r>
      <w:r w:rsidR="00AA4879">
        <w:t xml:space="preserve"> the</w:t>
      </w:r>
      <w:r w:rsidRPr="008C1D10">
        <w:t>:</w:t>
      </w:r>
    </w:p>
    <w:p w:rsidR="003929F2" w:rsidRPr="008C1D10" w:rsidRDefault="003929F2" w:rsidP="003929F2"/>
    <w:p w:rsidR="003929F2" w:rsidRDefault="003929F2" w:rsidP="003929F2">
      <w:pPr>
        <w:pStyle w:val="Heading4"/>
      </w:pPr>
      <w:r w:rsidRPr="008C1D10">
        <w:t xml:space="preserve">TANF Program; </w:t>
      </w:r>
    </w:p>
    <w:p w:rsidR="003929F2" w:rsidRPr="008C1D10" w:rsidRDefault="003929F2" w:rsidP="003929F2"/>
    <w:p w:rsidR="003929F2" w:rsidRDefault="003929F2" w:rsidP="003929F2">
      <w:pPr>
        <w:pStyle w:val="Heading4"/>
      </w:pPr>
      <w:r w:rsidRPr="008C1D10">
        <w:t xml:space="preserve">SNAP (formerly known as the Food Stamp Program); </w:t>
      </w:r>
    </w:p>
    <w:p w:rsidR="003929F2" w:rsidRPr="008C1D10" w:rsidRDefault="003929F2" w:rsidP="003929F2"/>
    <w:p w:rsidR="003929F2" w:rsidRDefault="003929F2" w:rsidP="003929F2">
      <w:pPr>
        <w:pStyle w:val="Heading4"/>
      </w:pPr>
      <w:r w:rsidRPr="008C1D10">
        <w:t xml:space="preserve">Child Support Enforcement Program; </w:t>
      </w:r>
    </w:p>
    <w:p w:rsidR="003929F2" w:rsidRPr="008C1D10" w:rsidRDefault="003929F2" w:rsidP="003929F2"/>
    <w:p w:rsidR="003929F2" w:rsidRDefault="003929F2" w:rsidP="003929F2">
      <w:pPr>
        <w:pStyle w:val="Heading4"/>
      </w:pPr>
      <w:r w:rsidRPr="008C1D10">
        <w:t xml:space="preserve">Child Care Assistance Program; </w:t>
      </w:r>
    </w:p>
    <w:p w:rsidR="003929F2" w:rsidRPr="008C1D10" w:rsidRDefault="003929F2" w:rsidP="003929F2"/>
    <w:p w:rsidR="003929F2" w:rsidRDefault="003929F2" w:rsidP="003929F2">
      <w:pPr>
        <w:pStyle w:val="Heading4"/>
      </w:pPr>
      <w:r w:rsidRPr="008C1D10">
        <w:t xml:space="preserve">Employment and Training Programs for TANF and SNAP recipients; </w:t>
      </w:r>
    </w:p>
    <w:p w:rsidR="003929F2" w:rsidRPr="008C1D10" w:rsidRDefault="003929F2" w:rsidP="003929F2"/>
    <w:p w:rsidR="003929F2" w:rsidRDefault="003929F2" w:rsidP="003929F2">
      <w:pPr>
        <w:pStyle w:val="Heading4"/>
      </w:pPr>
      <w:r w:rsidRPr="008C1D10">
        <w:t xml:space="preserve">Energy Assistance Program (EAP); and </w:t>
      </w:r>
    </w:p>
    <w:p w:rsidR="003929F2" w:rsidRPr="008C1D10" w:rsidRDefault="003929F2" w:rsidP="003929F2"/>
    <w:p w:rsidR="003929F2" w:rsidRDefault="003929F2" w:rsidP="003929F2">
      <w:pPr>
        <w:pStyle w:val="Heading4"/>
      </w:pPr>
      <w:r w:rsidRPr="008C1D10">
        <w:t>Eligibility for Nevada’s Medicaid Program.</w:t>
      </w:r>
    </w:p>
    <w:p w:rsidR="003929F2" w:rsidRPr="008C1D10" w:rsidRDefault="003929F2" w:rsidP="003929F2"/>
    <w:p w:rsidR="003929F2" w:rsidRDefault="003929F2" w:rsidP="003929F2">
      <w:pPr>
        <w:ind w:left="2340"/>
        <w:jc w:val="both"/>
      </w:pPr>
      <w:r w:rsidRPr="008C1D10">
        <w:lastRenderedPageBreak/>
        <w:t xml:space="preserve">At the beginning of State fiscal year (SFY) 2011, Nevada Medicaid covered approximately 255,000 individuals including pregnant women, children, the aged, blind, and/or disabled, and people who are eligible to receive federally assisted income maintenance payments. </w:t>
      </w:r>
    </w:p>
    <w:p w:rsidR="003929F2" w:rsidRPr="008C1D10" w:rsidRDefault="003929F2" w:rsidP="003929F2"/>
    <w:p w:rsidR="003929F2" w:rsidRDefault="003929F2" w:rsidP="003929F2">
      <w:pPr>
        <w:ind w:left="2340"/>
        <w:jc w:val="both"/>
      </w:pPr>
      <w:r w:rsidRPr="008C1D10">
        <w:t>To obtain Medicaid services, individuals can go onto the Internet and submit an application electronically through Access Nevada, which receives about 1,000 applications a month.</w:t>
      </w:r>
      <w:r w:rsidR="00DE49BD">
        <w:t xml:space="preserve"> </w:t>
      </w:r>
      <w:r w:rsidRPr="008C1D10">
        <w:t xml:space="preserve"> Individuals who are not applying electronically can request an application and apply through the mail or visit a local office. </w:t>
      </w:r>
      <w:r w:rsidR="00DE49BD">
        <w:t xml:space="preserve"> </w:t>
      </w:r>
      <w:r w:rsidRPr="008C1D10">
        <w:t>This process includes:</w:t>
      </w:r>
    </w:p>
    <w:p w:rsidR="003929F2" w:rsidRPr="008C1D10" w:rsidRDefault="003929F2" w:rsidP="003929F2"/>
    <w:p w:rsidR="003929F2" w:rsidRDefault="003929F2" w:rsidP="003929F2">
      <w:pPr>
        <w:pStyle w:val="Heading4"/>
      </w:pPr>
      <w:r w:rsidRPr="008C1D10">
        <w:t>Every person receives a paper application and a pamphlet explaining the Medicaid program.</w:t>
      </w:r>
      <w:r w:rsidR="00DE49BD">
        <w:t xml:space="preserve"> </w:t>
      </w:r>
      <w:r w:rsidRPr="008C1D10">
        <w:t xml:space="preserve"> Applicants will receive assistance in completing the application, if such help is requested.</w:t>
      </w:r>
    </w:p>
    <w:p w:rsidR="003929F2" w:rsidRPr="008C1D10" w:rsidRDefault="003929F2" w:rsidP="003929F2"/>
    <w:p w:rsidR="003929F2" w:rsidRDefault="003929F2" w:rsidP="003929F2">
      <w:pPr>
        <w:pStyle w:val="Heading4"/>
      </w:pPr>
      <w:r w:rsidRPr="008C1D10">
        <w:t>Initial requests for an application for assistance may be made verbally, in writing, in person, or through a representative.</w:t>
      </w:r>
      <w:r w:rsidR="00DE49BD">
        <w:t xml:space="preserve"> </w:t>
      </w:r>
      <w:r w:rsidRPr="008C1D10">
        <w:t xml:space="preserve"> A faxed application is acceptable and must be date-stamped the day it is received to protect the applicant’s filing date.</w:t>
      </w:r>
    </w:p>
    <w:p w:rsidR="003929F2" w:rsidRPr="008C1D10" w:rsidRDefault="003929F2" w:rsidP="003929F2"/>
    <w:p w:rsidR="003929F2" w:rsidRDefault="003929F2" w:rsidP="003929F2">
      <w:pPr>
        <w:pStyle w:val="Heading4"/>
      </w:pPr>
      <w:r w:rsidRPr="008C1D10">
        <w:t>The application date and information must be registered in NOMADS within two (2) workdays.</w:t>
      </w:r>
    </w:p>
    <w:p w:rsidR="003929F2" w:rsidRPr="008C1D10" w:rsidRDefault="003929F2" w:rsidP="003929F2"/>
    <w:p w:rsidR="003929F2" w:rsidRDefault="003929F2" w:rsidP="003929F2">
      <w:pPr>
        <w:pStyle w:val="Heading4"/>
      </w:pPr>
      <w:r w:rsidRPr="008C1D10">
        <w:t xml:space="preserve">Federal law allows the DWSS 45 days from the date of application to process Medicaid applications and 90 days for applications for disabled individuals. </w:t>
      </w:r>
    </w:p>
    <w:p w:rsidR="003929F2" w:rsidRPr="008C1D10" w:rsidRDefault="003929F2" w:rsidP="003929F2"/>
    <w:p w:rsidR="003929F2" w:rsidRDefault="003929F2" w:rsidP="003929F2">
      <w:pPr>
        <w:pStyle w:val="Heading4"/>
      </w:pPr>
      <w:r w:rsidRPr="008C1D10">
        <w:t>Coverage begins the first day of the month in which the applicant is found eligible.</w:t>
      </w:r>
    </w:p>
    <w:p w:rsidR="003929F2" w:rsidRPr="008C1D10" w:rsidRDefault="003929F2" w:rsidP="003929F2"/>
    <w:p w:rsidR="003929F2" w:rsidRDefault="003929F2" w:rsidP="003929F2">
      <w:pPr>
        <w:pStyle w:val="Heading3"/>
      </w:pPr>
      <w:bookmarkStart w:id="55" w:name="_Toc303168546"/>
      <w:bookmarkStart w:id="56" w:name="_Toc303169800"/>
      <w:r w:rsidRPr="008C1D10">
        <w:t>Division of Health Care Financing and Policy (DHCFP)</w:t>
      </w:r>
      <w:bookmarkEnd w:id="55"/>
      <w:bookmarkEnd w:id="56"/>
    </w:p>
    <w:p w:rsidR="003929F2" w:rsidRPr="008C1D10" w:rsidRDefault="003929F2" w:rsidP="003929F2"/>
    <w:p w:rsidR="003929F2" w:rsidRDefault="003929F2" w:rsidP="003929F2">
      <w:pPr>
        <w:ind w:left="2340"/>
        <w:jc w:val="both"/>
      </w:pPr>
      <w:r w:rsidRPr="008C1D10">
        <w:t xml:space="preserve">The DHCFP is a Division of government within the Nevada Department of Health and Human Services. </w:t>
      </w:r>
      <w:r>
        <w:t xml:space="preserve"> </w:t>
      </w:r>
      <w:r w:rsidRPr="008C1D10">
        <w:t>The mission of the Nevada DHCFP is to:</w:t>
      </w:r>
    </w:p>
    <w:p w:rsidR="003929F2" w:rsidRPr="008C1D10" w:rsidRDefault="003929F2" w:rsidP="003929F2"/>
    <w:p w:rsidR="003929F2" w:rsidRDefault="003929F2" w:rsidP="003929F2">
      <w:pPr>
        <w:pStyle w:val="Heading4"/>
      </w:pPr>
      <w:bookmarkStart w:id="57" w:name="_Toc303168547"/>
      <w:bookmarkStart w:id="58" w:name="_Toc303169801"/>
      <w:r w:rsidRPr="008C1D10">
        <w:t>Purchase and provide quality health care services to low-income Nevadans in the most efficient manner;</w:t>
      </w:r>
      <w:bookmarkEnd w:id="57"/>
      <w:bookmarkEnd w:id="58"/>
      <w:r w:rsidRPr="008C1D10">
        <w:t xml:space="preserve"> </w:t>
      </w:r>
    </w:p>
    <w:p w:rsidR="003929F2" w:rsidRPr="008C1D10" w:rsidRDefault="003929F2" w:rsidP="003929F2"/>
    <w:p w:rsidR="003929F2" w:rsidRDefault="003929F2" w:rsidP="003929F2">
      <w:pPr>
        <w:pStyle w:val="Heading4"/>
      </w:pPr>
      <w:bookmarkStart w:id="59" w:name="_Toc303168548"/>
      <w:bookmarkStart w:id="60" w:name="_Toc303169802"/>
      <w:r w:rsidRPr="008C1D10">
        <w:t>Promote equal access to health care at an affordable cost to the taxpayers of Nevada;</w:t>
      </w:r>
      <w:bookmarkEnd w:id="59"/>
      <w:bookmarkEnd w:id="60"/>
      <w:r w:rsidRPr="008C1D10">
        <w:t xml:space="preserve"> </w:t>
      </w:r>
    </w:p>
    <w:p w:rsidR="003929F2" w:rsidRPr="008C1D10" w:rsidRDefault="003929F2" w:rsidP="003929F2"/>
    <w:p w:rsidR="003929F2" w:rsidRDefault="003929F2" w:rsidP="003929F2">
      <w:pPr>
        <w:pStyle w:val="Heading4"/>
      </w:pPr>
      <w:bookmarkStart w:id="61" w:name="_Toc303168549"/>
      <w:bookmarkStart w:id="62" w:name="_Toc303169803"/>
      <w:r w:rsidRPr="008C1D10">
        <w:t>Restrain the growth of health care costs; and</w:t>
      </w:r>
      <w:bookmarkEnd w:id="61"/>
      <w:bookmarkEnd w:id="62"/>
      <w:r w:rsidRPr="008C1D10">
        <w:t xml:space="preserve"> </w:t>
      </w:r>
    </w:p>
    <w:p w:rsidR="003929F2" w:rsidRPr="008C1D10" w:rsidRDefault="003929F2" w:rsidP="003929F2"/>
    <w:p w:rsidR="003929F2" w:rsidRDefault="003929F2" w:rsidP="003929F2">
      <w:pPr>
        <w:pStyle w:val="Heading4"/>
      </w:pPr>
      <w:bookmarkStart w:id="63" w:name="_Toc303168550"/>
      <w:bookmarkStart w:id="64" w:name="_Toc303169804"/>
      <w:r w:rsidRPr="008C1D10">
        <w:t>Review Medicaid and other state health care programs to maximize potential federal revenue. Created in 1997, the DHCFP has 272 staff with offices in Carson City, Las Vegas, Reno, and Elko.</w:t>
      </w:r>
      <w:bookmarkEnd w:id="63"/>
      <w:bookmarkEnd w:id="64"/>
    </w:p>
    <w:p w:rsidR="003929F2" w:rsidRPr="008C1D10" w:rsidRDefault="003929F2" w:rsidP="003929F2"/>
    <w:p w:rsidR="003929F2" w:rsidRDefault="003929F2" w:rsidP="003929F2">
      <w:pPr>
        <w:ind w:left="2340"/>
        <w:jc w:val="both"/>
      </w:pPr>
      <w:r w:rsidRPr="008C1D10">
        <w:t xml:space="preserve">The DHCFP administers two (2) major federal health coverage programs, Medicaid and CHIP, which provide health care to eligible Nevadans.  The largest program is Medicaid, which provides health care to low-income families, as well </w:t>
      </w:r>
      <w:r w:rsidRPr="008C1D10">
        <w:lastRenderedPageBreak/>
        <w:t xml:space="preserve">as aged, blind, and disabled individuals.  The CHIP program in Nevada is known as Nevada Check Up, and provides health care coverage to low-income, uninsured children who are not eligible for Medicaid.  Nevada Check Up began providing services to children in October 1998.  Enrollment peaked at nearly 30,000 in SFY 2008, but has since declined.  At the beginning of SFY 2011, approximately 21,000 children were enrolled in Nevada Check Up.  Eligibility determinations are completed at the central office of Nevada Check Up in Carson City and at district offices in Reno and Las Vegas.  The current Nevada Check Up application and eligibility determination process is as follows: </w:t>
      </w:r>
    </w:p>
    <w:p w:rsidR="003929F2" w:rsidRPr="008C1D10" w:rsidRDefault="003929F2" w:rsidP="003929F2"/>
    <w:p w:rsidR="003929F2" w:rsidRDefault="003929F2" w:rsidP="003929F2">
      <w:pPr>
        <w:pStyle w:val="Heading4"/>
      </w:pPr>
      <w:bookmarkStart w:id="65" w:name="_Toc303168551"/>
      <w:bookmarkStart w:id="66" w:name="_Toc303169805"/>
      <w:r w:rsidRPr="008C1D10">
        <w:t>Families complete a paper application and submit it to Nevada Check Up eligibility workers, along with proof of income.</w:t>
      </w:r>
      <w:bookmarkEnd w:id="65"/>
      <w:bookmarkEnd w:id="66"/>
      <w:r w:rsidRPr="008C1D10">
        <w:t xml:space="preserve"> </w:t>
      </w:r>
    </w:p>
    <w:p w:rsidR="003929F2" w:rsidRPr="008C1D10" w:rsidRDefault="003929F2" w:rsidP="003929F2"/>
    <w:p w:rsidR="003929F2" w:rsidRDefault="003929F2" w:rsidP="003929F2">
      <w:pPr>
        <w:pStyle w:val="Heading4"/>
      </w:pPr>
      <w:bookmarkStart w:id="67" w:name="_Toc303168552"/>
      <w:bookmarkStart w:id="68" w:name="_Toc303169806"/>
      <w:r w:rsidRPr="008C1D10">
        <w:t>Eligibility workers review the application, calculate an estimated annual income for the family, and determine eligibility.</w:t>
      </w:r>
      <w:bookmarkEnd w:id="67"/>
      <w:bookmarkEnd w:id="68"/>
    </w:p>
    <w:p w:rsidR="003929F2" w:rsidRPr="003929F2" w:rsidRDefault="003929F2" w:rsidP="003929F2"/>
    <w:p w:rsidR="003929F2" w:rsidRDefault="003929F2" w:rsidP="003929F2">
      <w:pPr>
        <w:pStyle w:val="Heading4"/>
      </w:pPr>
      <w:bookmarkStart w:id="69" w:name="_Toc303168553"/>
      <w:bookmarkStart w:id="70" w:name="_Toc303169807"/>
      <w:r w:rsidRPr="008C1D10">
        <w:t>When all requirements (including legal residency, non-Medicaid eligible children, etc.) are met, the children are enrolled and the families are notified of the premium due.</w:t>
      </w:r>
      <w:bookmarkEnd w:id="69"/>
      <w:bookmarkEnd w:id="70"/>
      <w:r w:rsidRPr="008C1D10">
        <w:t xml:space="preserve"> </w:t>
      </w:r>
    </w:p>
    <w:p w:rsidR="003929F2" w:rsidRPr="008C1D10" w:rsidRDefault="003929F2" w:rsidP="003929F2"/>
    <w:p w:rsidR="003929F2" w:rsidRDefault="003929F2" w:rsidP="003929F2">
      <w:pPr>
        <w:pStyle w:val="Heading4"/>
      </w:pPr>
      <w:bookmarkStart w:id="71" w:name="_Toc303168554"/>
      <w:bookmarkStart w:id="72" w:name="_Toc303169808"/>
      <w:r w:rsidRPr="008C1D10">
        <w:t>Coverage begins the first day of the next administrative month, following the date of the initial determination.</w:t>
      </w:r>
      <w:bookmarkEnd w:id="71"/>
      <w:bookmarkEnd w:id="72"/>
    </w:p>
    <w:p w:rsidR="003929F2" w:rsidRPr="008C1D10" w:rsidRDefault="003929F2" w:rsidP="003929F2"/>
    <w:p w:rsidR="003929F2" w:rsidRDefault="003929F2" w:rsidP="003929F2">
      <w:pPr>
        <w:pStyle w:val="Heading3"/>
      </w:pPr>
      <w:bookmarkStart w:id="73" w:name="_Toc303168555"/>
      <w:bookmarkStart w:id="74" w:name="_Toc303169809"/>
      <w:r w:rsidRPr="008C1D10">
        <w:t>Relationship to the Current Project</w:t>
      </w:r>
      <w:bookmarkEnd w:id="73"/>
      <w:bookmarkEnd w:id="74"/>
    </w:p>
    <w:p w:rsidR="003929F2" w:rsidRPr="008C1D10" w:rsidRDefault="003929F2" w:rsidP="003929F2"/>
    <w:p w:rsidR="00EE0C61" w:rsidRDefault="003929F2" w:rsidP="003929F2">
      <w:pPr>
        <w:ind w:left="2340"/>
        <w:jc w:val="both"/>
      </w:pPr>
      <w:r w:rsidRPr="008C1D10">
        <w:t>The DWSS, with oversight from the DHHS, is the lead agency for this project.  The DHCFP will be a key player in this project on behalf of work performed in relation to the Medicaid Management Information System (MMIS) and the CHIP database.</w:t>
      </w:r>
    </w:p>
    <w:p w:rsidR="003929F2" w:rsidRDefault="003929F2" w:rsidP="00EE0C61"/>
    <w:p w:rsidR="00E40395" w:rsidRPr="000D3D9F" w:rsidRDefault="00E40395" w:rsidP="00F02AC8">
      <w:pPr>
        <w:pStyle w:val="Heading2"/>
        <w:rPr>
          <w:bCs/>
        </w:rPr>
      </w:pPr>
      <w:bookmarkStart w:id="75" w:name="_Toc163539159"/>
      <w:r>
        <w:t>CONCURRENT IMPACTS/PROJECTS</w:t>
      </w:r>
      <w:bookmarkEnd w:id="75"/>
    </w:p>
    <w:p w:rsidR="00E40395" w:rsidRDefault="00E40395" w:rsidP="00E40395"/>
    <w:p w:rsidR="00090232" w:rsidRDefault="00090232" w:rsidP="00090232">
      <w:pPr>
        <w:pStyle w:val="Heading3"/>
      </w:pPr>
      <w:bookmarkStart w:id="76" w:name="_Toc303168557"/>
      <w:bookmarkStart w:id="77" w:name="_Toc303169811"/>
      <w:r w:rsidRPr="008C1D10">
        <w:t>Recent and/or current projects that may impact this project include:</w:t>
      </w:r>
      <w:bookmarkEnd w:id="76"/>
      <w:bookmarkEnd w:id="77"/>
    </w:p>
    <w:p w:rsidR="00090232" w:rsidRPr="008C1D10" w:rsidRDefault="00090232" w:rsidP="00090232"/>
    <w:p w:rsidR="00090232" w:rsidRDefault="00090232" w:rsidP="00090232">
      <w:pPr>
        <w:pStyle w:val="Heading4"/>
      </w:pPr>
      <w:bookmarkStart w:id="78" w:name="_Toc303168558"/>
      <w:bookmarkStart w:id="79" w:name="_Toc303169812"/>
      <w:r w:rsidRPr="008C1D10">
        <w:t>The DWSS will be migrating NOMADS from Cross System Product (CSP) code to Enterprise Generation Language (EGL) to mitigate the risk associated with continuing to operate NOMADS on an unsupported application development language.  This work is scheduled for completion prior to the start-up date of this project.  Once completed, EGL can be generated using the IBM Rational toolset that DWSS currently uses to develop all other server and mainframe based applications.</w:t>
      </w:r>
      <w:bookmarkEnd w:id="78"/>
      <w:bookmarkEnd w:id="79"/>
      <w:r w:rsidRPr="008C1D10">
        <w:t xml:space="preserve"> </w:t>
      </w:r>
    </w:p>
    <w:p w:rsidR="00090232" w:rsidRPr="008C1D10" w:rsidRDefault="00090232" w:rsidP="00090232"/>
    <w:p w:rsidR="00090232" w:rsidRDefault="00090232" w:rsidP="00090232">
      <w:pPr>
        <w:pStyle w:val="Heading4"/>
      </w:pPr>
      <w:bookmarkStart w:id="80" w:name="_Toc303168559"/>
      <w:bookmarkStart w:id="81" w:name="_Toc303169813"/>
      <w:r w:rsidRPr="008C1D10">
        <w:lastRenderedPageBreak/>
        <w:t>The DHCFP awarded a contract to Hewlett Packard in 2011 to take over and operate the existing Nevada MMIS, which included the core MMIS, peripheral systems and tools, and Medicaid program claims processing and program support services for a period of five (5) years, with two (2), two-year option extensions.  During this time DHCFP will seek to procure a replacement, MITA-aligned MMIS.</w:t>
      </w:r>
      <w:bookmarkEnd w:id="80"/>
      <w:bookmarkEnd w:id="81"/>
    </w:p>
    <w:p w:rsidR="00090232" w:rsidRPr="00090232" w:rsidRDefault="00090232" w:rsidP="00090232"/>
    <w:p w:rsidR="00090232" w:rsidRDefault="00090232" w:rsidP="00090232">
      <w:pPr>
        <w:pStyle w:val="Heading4"/>
      </w:pPr>
      <w:bookmarkStart w:id="82" w:name="_Toc303168560"/>
      <w:bookmarkStart w:id="83" w:name="_Toc303169814"/>
      <w:r w:rsidRPr="008C1D10">
        <w:t>The DWSS and the DHCFP will be required to</w:t>
      </w:r>
      <w:r w:rsidRPr="00090232">
        <w:t xml:space="preserve"> address time sensitive business needs of DHCFP, such as responding to imminent Legislative requests fo</w:t>
      </w:r>
      <w:r w:rsidRPr="008C1D10">
        <w:t>r information such as budget data reports during the course of the project.</w:t>
      </w:r>
      <w:bookmarkEnd w:id="82"/>
      <w:bookmarkEnd w:id="83"/>
      <w:r w:rsidRPr="008C1D10">
        <w:t xml:space="preserve"> </w:t>
      </w:r>
    </w:p>
    <w:p w:rsidR="00090232" w:rsidRPr="008C1D10" w:rsidRDefault="00090232" w:rsidP="00090232"/>
    <w:p w:rsidR="00090232" w:rsidRDefault="00090232" w:rsidP="00090232">
      <w:pPr>
        <w:pStyle w:val="Heading4"/>
      </w:pPr>
      <w:bookmarkStart w:id="84" w:name="_Toc303168561"/>
      <w:bookmarkStart w:id="85" w:name="_Toc303169815"/>
      <w:r w:rsidRPr="008C1D10">
        <w:t>The DWSS and the DHCFP will be required to respond to system or program business changes introduced through the change management process during the course of the project.</w:t>
      </w:r>
      <w:bookmarkEnd w:id="84"/>
      <w:bookmarkEnd w:id="85"/>
    </w:p>
    <w:p w:rsidR="00090232" w:rsidRPr="008C1D10" w:rsidRDefault="00090232" w:rsidP="00090232"/>
    <w:p w:rsidR="00090232" w:rsidRPr="008C1D10" w:rsidRDefault="00090232" w:rsidP="00090232">
      <w:pPr>
        <w:pStyle w:val="Heading4"/>
      </w:pPr>
      <w:bookmarkStart w:id="86" w:name="_Toc303168562"/>
      <w:bookmarkStart w:id="87" w:name="_Toc303169816"/>
      <w:r w:rsidRPr="008C1D10">
        <w:t>The DWSS and DHCFP will be required to design its IT solution concurrent with the development and promulgation of health care reform policy at the federal level.  In addition, IT functionalities to be offered at the federal level (e.g., the federal hub and the federal Exchange) are unclear and will continue to evolve.  Such unknowns could significantly impact the DHHS’ strategy and the course of this project.</w:t>
      </w:r>
      <w:bookmarkEnd w:id="86"/>
      <w:bookmarkEnd w:id="87"/>
      <w:r w:rsidRPr="008C1D10">
        <w:t xml:space="preserve">  </w:t>
      </w:r>
      <w:r w:rsidR="00815D39">
        <w:t>As appropriate, any changes (i.e., increase or decrease) in the scope of work would be addressed through the change order process as described within this RFP.</w:t>
      </w:r>
    </w:p>
    <w:p w:rsidR="00B5703C" w:rsidRPr="00B5703C" w:rsidRDefault="00B5703C" w:rsidP="00B5703C">
      <w:bookmarkStart w:id="88" w:name="_Toc163539160"/>
    </w:p>
    <w:p w:rsidR="00E40395" w:rsidRPr="000D3D9F" w:rsidRDefault="00E40395" w:rsidP="00F02AC8">
      <w:pPr>
        <w:pStyle w:val="Heading2"/>
        <w:rPr>
          <w:bCs/>
        </w:rPr>
      </w:pPr>
      <w:r>
        <w:t xml:space="preserve">CURRENT </w:t>
      </w:r>
      <w:r w:rsidR="009C53D1">
        <w:t xml:space="preserve">SYSTEMS AND </w:t>
      </w:r>
      <w:r>
        <w:t>COMPUTING ENVIRONMENT</w:t>
      </w:r>
      <w:bookmarkEnd w:id="88"/>
      <w:r w:rsidR="009C53D1">
        <w:t>S</w:t>
      </w:r>
      <w:r>
        <w:t xml:space="preserve"> </w:t>
      </w:r>
    </w:p>
    <w:p w:rsidR="00E40395" w:rsidRDefault="00E40395" w:rsidP="007516A3"/>
    <w:p w:rsidR="000745F6" w:rsidRDefault="000745F6" w:rsidP="00322915">
      <w:pPr>
        <w:ind w:left="1440"/>
        <w:jc w:val="both"/>
      </w:pPr>
      <w:r w:rsidRPr="00F32175">
        <w:t>Th</w:t>
      </w:r>
      <w:r w:rsidR="003448B0">
        <w:t>e following sections</w:t>
      </w:r>
      <w:r w:rsidRPr="00F32175">
        <w:t xml:space="preserve"> provide a description of the current systems and computing environment</w:t>
      </w:r>
      <w:r w:rsidR="009C53D1">
        <w:t>s</w:t>
      </w:r>
      <w:r w:rsidRPr="00F32175">
        <w:t xml:space="preserve"> at the DWSS, the DHCFP, and the Enterprise Information Technology Services (EITS) Division.</w:t>
      </w:r>
    </w:p>
    <w:p w:rsidR="00322915" w:rsidRPr="00F32175" w:rsidRDefault="00322915" w:rsidP="000745F6"/>
    <w:p w:rsidR="000745F6" w:rsidRDefault="000745F6" w:rsidP="00322915">
      <w:pPr>
        <w:pStyle w:val="Heading3"/>
      </w:pPr>
      <w:bookmarkStart w:id="89" w:name="_Toc303168564"/>
      <w:bookmarkStart w:id="90" w:name="_Toc303169818"/>
      <w:r w:rsidRPr="00F32175">
        <w:t>Division of Welfare and Supportive Services (DWSS)</w:t>
      </w:r>
      <w:bookmarkEnd w:id="89"/>
      <w:bookmarkEnd w:id="90"/>
    </w:p>
    <w:p w:rsidR="00322915" w:rsidRPr="00F32175" w:rsidRDefault="00322915" w:rsidP="000745F6"/>
    <w:p w:rsidR="000745F6" w:rsidRDefault="000745F6" w:rsidP="00322915">
      <w:pPr>
        <w:ind w:left="2340"/>
        <w:jc w:val="both"/>
      </w:pPr>
      <w:r w:rsidRPr="00F32175">
        <w:t xml:space="preserve">The core systems that currently support the enrollment and eligibility determination functions of Nevada’s Medicaid Program are briefly described below. </w:t>
      </w:r>
    </w:p>
    <w:p w:rsidR="00322915" w:rsidRPr="00F32175" w:rsidRDefault="00322915" w:rsidP="000745F6"/>
    <w:p w:rsidR="000745F6" w:rsidRDefault="000745F6" w:rsidP="00322915">
      <w:pPr>
        <w:pStyle w:val="Heading4"/>
      </w:pPr>
      <w:bookmarkStart w:id="91" w:name="_Toc303168565"/>
      <w:bookmarkStart w:id="92" w:name="_Toc303169819"/>
      <w:r w:rsidRPr="00F32175">
        <w:t>Access NV</w:t>
      </w:r>
      <w:bookmarkEnd w:id="91"/>
      <w:bookmarkEnd w:id="92"/>
    </w:p>
    <w:p w:rsidR="00322915" w:rsidRPr="00F32175" w:rsidRDefault="00322915" w:rsidP="000745F6"/>
    <w:p w:rsidR="000745F6" w:rsidRPr="00F32175" w:rsidRDefault="000745F6" w:rsidP="00322915">
      <w:pPr>
        <w:ind w:left="3600"/>
        <w:jc w:val="both"/>
      </w:pPr>
      <w:r w:rsidRPr="00F32175">
        <w:t>The Access NV system is an Internet (public-facing) application that allows clients to apply for benefits online.  The Access NV system provides a simple solution for the public to inquire and apply for public assistance and benefits from any location with Internet access.  Through Access NV, applications are pre-screened, based on a simple set of pre-eligibility rules, for potential eligibility for SNAP, TANF, and/or Medicaid services.  The Access NV technical architecture is based on a standard web-enabled technical model</w:t>
      </w:r>
      <w:r w:rsidR="00665979" w:rsidRPr="00F32175">
        <w:t xml:space="preserve">.  </w:t>
      </w:r>
      <w:r w:rsidRPr="00F32175">
        <w:lastRenderedPageBreak/>
        <w:t>The technical implementation of the application is split across the Presentation Tier, Business Logic Tier, and Database Tier.</w:t>
      </w:r>
    </w:p>
    <w:p w:rsidR="000745F6" w:rsidRPr="00F32175" w:rsidRDefault="000745F6" w:rsidP="000745F6"/>
    <w:p w:rsidR="000745F6" w:rsidRPr="00F32175" w:rsidRDefault="000745F6" w:rsidP="006E06CF">
      <w:pPr>
        <w:ind w:left="3600"/>
        <w:jc w:val="both"/>
      </w:pPr>
      <w:r w:rsidRPr="00F32175">
        <w:t>The Presentation Tier is further split into the end user presentation-rendering component fulfilled by a desktop web browser such as Microsoft’s Internet Explorer and the presentation generation (web page generation) component that is fulfilled by the WebSphere Portal Server product installed on hardware located at the EITS data center.</w:t>
      </w:r>
    </w:p>
    <w:p w:rsidR="000745F6" w:rsidRPr="00F32175" w:rsidRDefault="000745F6" w:rsidP="000745F6"/>
    <w:p w:rsidR="000745F6" w:rsidRPr="00F32175" w:rsidRDefault="000745F6" w:rsidP="006E06CF">
      <w:pPr>
        <w:ind w:left="3600"/>
        <w:jc w:val="both"/>
      </w:pPr>
      <w:r w:rsidRPr="00F32175">
        <w:t xml:space="preserve">The Business Logic Tier is constructed using the Java programming language conforming to the Java 2 Platform Enterprise Edition (J2EE) application model and executed in the run-time environment by IBM’s WebSphere Application Server product.  This tier is deployed across a suite of IBM AIX based Application Servers located at the EITS data center. </w:t>
      </w:r>
    </w:p>
    <w:p w:rsidR="000745F6" w:rsidRPr="00F32175" w:rsidRDefault="000745F6" w:rsidP="000745F6"/>
    <w:p w:rsidR="000745F6" w:rsidRPr="00F32175" w:rsidRDefault="000745F6" w:rsidP="006E06CF">
      <w:pPr>
        <w:ind w:left="3600"/>
        <w:jc w:val="both"/>
      </w:pPr>
      <w:r w:rsidRPr="00F32175">
        <w:t xml:space="preserve">The Database Tier is fulfilled by the IBM DB2 database management system deployed on Database Servers located at the </w:t>
      </w:r>
      <w:r w:rsidR="006D4574">
        <w:t>EITS</w:t>
      </w:r>
      <w:r w:rsidRPr="00F32175">
        <w:t xml:space="preserve"> data center.  Both Access NV and AMPS use Novell iManager and iChain for ID Management (IdM) and role-based access control (RBAC).</w:t>
      </w:r>
    </w:p>
    <w:p w:rsidR="000745F6" w:rsidRPr="00F32175" w:rsidRDefault="000745F6" w:rsidP="000745F6"/>
    <w:p w:rsidR="000745F6" w:rsidRPr="00F32175" w:rsidRDefault="000745F6" w:rsidP="006E06CF">
      <w:pPr>
        <w:ind w:left="3600"/>
        <w:jc w:val="both"/>
      </w:pPr>
      <w:r w:rsidRPr="00F32175">
        <w:t xml:space="preserve">Once the user has entered their application into the Access NV database, the AMPS system pulls the applicant’s data from the Access NV database (via a database listener in the AMPS system) into the AMPS database so that it can be incorporated into the AMPS workflow and displayed in the eligibility worker’s inbox (see description below).  </w:t>
      </w:r>
    </w:p>
    <w:p w:rsidR="000745F6" w:rsidRPr="00F32175" w:rsidRDefault="000745F6" w:rsidP="000745F6"/>
    <w:p w:rsidR="000745F6" w:rsidRPr="00F32175" w:rsidRDefault="000745F6" w:rsidP="006E06CF">
      <w:pPr>
        <w:ind w:left="3600"/>
        <w:jc w:val="both"/>
      </w:pPr>
      <w:r w:rsidRPr="00F32175">
        <w:t xml:space="preserve">Eligibility workers can then pick up the application from their inbox and process it through the AMPS system.  A depiction of how applications are pulled from Access NV into AMPS is provided </w:t>
      </w:r>
      <w:r w:rsidR="00D9437B">
        <w:t>in the following diagram</w:t>
      </w:r>
      <w:r w:rsidRPr="00F32175">
        <w:t>.</w:t>
      </w:r>
    </w:p>
    <w:p w:rsidR="00AA371B" w:rsidRDefault="00AA371B" w:rsidP="00AD1862">
      <w:pPr>
        <w:jc w:val="both"/>
      </w:pPr>
    </w:p>
    <w:p w:rsidR="000745F6" w:rsidRDefault="00AA371B" w:rsidP="00FB3B1F">
      <w:pPr>
        <w:jc w:val="center"/>
      </w:pPr>
      <w:r w:rsidRPr="00AA371B">
        <w:rPr>
          <w:noProof/>
          <w:lang w:eastAsia="zh-TW"/>
        </w:rPr>
        <w:lastRenderedPageBreak/>
        <w:drawing>
          <wp:inline distT="0" distB="0" distL="0" distR="0">
            <wp:extent cx="5876925" cy="4543425"/>
            <wp:effectExtent l="0" t="0" r="9525" b="9525"/>
            <wp:docPr id="3"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76925" cy="4543425"/>
                    </a:xfrm>
                    <a:prstGeom prst="rect">
                      <a:avLst/>
                    </a:prstGeom>
                    <a:noFill/>
                    <a:ln>
                      <a:noFill/>
                    </a:ln>
                  </pic:spPr>
                </pic:pic>
              </a:graphicData>
            </a:graphic>
          </wp:inline>
        </w:drawing>
      </w:r>
    </w:p>
    <w:p w:rsidR="000745F6" w:rsidRDefault="000745F6" w:rsidP="00AD1862">
      <w:pPr>
        <w:jc w:val="both"/>
      </w:pPr>
    </w:p>
    <w:p w:rsidR="000745F6" w:rsidRDefault="00AA371B" w:rsidP="00314021">
      <w:pPr>
        <w:pStyle w:val="NevadaCaption"/>
      </w:pPr>
      <w:r>
        <w:t xml:space="preserve">Figure </w:t>
      </w:r>
      <w:fldSimple w:instr=" STYLEREF 1 \s ">
        <w:r w:rsidR="00AB6E41">
          <w:rPr>
            <w:noProof/>
          </w:rPr>
          <w:t>3</w:t>
        </w:r>
      </w:fldSimple>
      <w:r>
        <w:t>-</w:t>
      </w:r>
      <w:fldSimple w:instr=" SEQ Figure \* ARABIC \s 1 ">
        <w:r w:rsidR="00AB6E41">
          <w:rPr>
            <w:noProof/>
          </w:rPr>
          <w:t>1</w:t>
        </w:r>
      </w:fldSimple>
      <w:r w:rsidRPr="00B052F0">
        <w:t xml:space="preserve"> Data Communications between Access NV and AMPS</w:t>
      </w:r>
    </w:p>
    <w:p w:rsidR="00AA371B" w:rsidRDefault="00AA371B" w:rsidP="00AD1862">
      <w:pPr>
        <w:jc w:val="both"/>
      </w:pPr>
    </w:p>
    <w:p w:rsidR="00C83B56" w:rsidRDefault="00C83B56" w:rsidP="00C83B56">
      <w:pPr>
        <w:pStyle w:val="Heading4"/>
      </w:pPr>
      <w:bookmarkStart w:id="93" w:name="_Toc303168566"/>
      <w:bookmarkStart w:id="94" w:name="_Toc303169820"/>
      <w:r w:rsidRPr="00F32175">
        <w:t>Application Modernization and Productivity Services (AMPS)</w:t>
      </w:r>
      <w:bookmarkEnd w:id="93"/>
      <w:bookmarkEnd w:id="94"/>
    </w:p>
    <w:p w:rsidR="00C83B56" w:rsidRPr="00F32175" w:rsidRDefault="00C83B56" w:rsidP="00C83B56"/>
    <w:p w:rsidR="00C83B56" w:rsidRPr="00F32175" w:rsidRDefault="00C83B56" w:rsidP="00C83B56">
      <w:pPr>
        <w:ind w:left="3600"/>
        <w:jc w:val="both"/>
      </w:pPr>
      <w:r w:rsidRPr="00F32175">
        <w:t xml:space="preserve">Nevada AMPS is a system designed to enhance worker productivity for processing benefit cases for SNAP, TANF, and Medicaid. </w:t>
      </w:r>
      <w:r>
        <w:t xml:space="preserve"> </w:t>
      </w:r>
      <w:r w:rsidRPr="00F32175">
        <w:t xml:space="preserve">The AMPS is a Java/J2EE and DB2 application employing SOA. </w:t>
      </w:r>
      <w:r>
        <w:t xml:space="preserve"> </w:t>
      </w:r>
      <w:r w:rsidRPr="00F32175">
        <w:t xml:space="preserve">This provides a flexible and extensible system to serve as the front-end of the NOMADS. </w:t>
      </w:r>
      <w:r>
        <w:t xml:space="preserve"> </w:t>
      </w:r>
      <w:r w:rsidRPr="00F32175">
        <w:t>As such, AMPS submits all case and member information to NOMADS via information services that expose NOMADS functionality.</w:t>
      </w:r>
    </w:p>
    <w:p w:rsidR="00C83B56" w:rsidRPr="00F32175" w:rsidRDefault="00C83B56" w:rsidP="00C83B56"/>
    <w:p w:rsidR="00C83B56" w:rsidRPr="00F32175" w:rsidRDefault="00C83B56" w:rsidP="00C83B56">
      <w:pPr>
        <w:ind w:left="3600"/>
        <w:jc w:val="both"/>
      </w:pPr>
      <w:r w:rsidRPr="00F32175">
        <w:t xml:space="preserve">The AMPS technical architecture is very similar to the Access NV architecture. </w:t>
      </w:r>
      <w:r>
        <w:t xml:space="preserve"> </w:t>
      </w:r>
      <w:r w:rsidRPr="00F32175">
        <w:t xml:space="preserve">The users interact with the application through a desktop web browser. </w:t>
      </w:r>
      <w:r>
        <w:t xml:space="preserve"> </w:t>
      </w:r>
      <w:r w:rsidRPr="00F32175">
        <w:t xml:space="preserve">The web browser communicates with the WebSphere Portal Server running on AIX to provide business logic and services processing. </w:t>
      </w:r>
      <w:r>
        <w:t xml:space="preserve"> </w:t>
      </w:r>
      <w:r w:rsidRPr="00F32175">
        <w:t xml:space="preserve">AMPS uses iLog jRules for running eligibility determination rules. </w:t>
      </w:r>
      <w:r>
        <w:t xml:space="preserve"> </w:t>
      </w:r>
      <w:r w:rsidRPr="00F32175">
        <w:t>The data is stored in the DB2 database management system.</w:t>
      </w:r>
    </w:p>
    <w:p w:rsidR="00C83B56" w:rsidRPr="00F32175" w:rsidRDefault="00C83B56" w:rsidP="00C83B56"/>
    <w:p w:rsidR="00C83B56" w:rsidRPr="00F32175" w:rsidRDefault="00C83B56" w:rsidP="00C83B56">
      <w:pPr>
        <w:ind w:left="3600"/>
        <w:jc w:val="both"/>
      </w:pPr>
      <w:r w:rsidRPr="00F32175">
        <w:t xml:space="preserve">The AMPS notifies workers (via workflow tools) of applications in the queue and allows workers to review/validate application data that is temporarily stored in the AMPS database. </w:t>
      </w:r>
      <w:r>
        <w:t xml:space="preserve"> </w:t>
      </w:r>
      <w:r w:rsidRPr="00F32175">
        <w:t xml:space="preserve">The system </w:t>
      </w:r>
      <w:r w:rsidRPr="00F32175">
        <w:lastRenderedPageBreak/>
        <w:t xml:space="preserve">interaction diagram for registering a new case, either pulled in as a new application from Access NV or directly entered into AMPS from a paper application in NOMADS, is provided below. </w:t>
      </w:r>
    </w:p>
    <w:p w:rsidR="00C83B56" w:rsidRPr="00F32175" w:rsidRDefault="00C83B56" w:rsidP="00C83B56"/>
    <w:p w:rsidR="00C83B56" w:rsidRDefault="00C83B56" w:rsidP="00C83B56">
      <w:pPr>
        <w:ind w:left="3600"/>
        <w:jc w:val="both"/>
      </w:pPr>
      <w:r w:rsidRPr="00F32175">
        <w:t>As noted in the diagram, NOMADS serves as the “system of record” for the applicant once the case is registered.</w:t>
      </w:r>
    </w:p>
    <w:p w:rsidR="00FB3B1F" w:rsidRDefault="00FB3B1F" w:rsidP="00FB3B1F"/>
    <w:p w:rsidR="00194A9B" w:rsidRDefault="00194A9B" w:rsidP="00194A9B">
      <w:pPr>
        <w:ind w:left="5040"/>
      </w:pPr>
      <w:r>
        <w:rPr>
          <w:noProof/>
          <w:lang w:eastAsia="zh-TW"/>
        </w:rPr>
        <w:drawing>
          <wp:anchor distT="0" distB="0" distL="114300" distR="114300" simplePos="0" relativeHeight="251665920" behindDoc="0" locked="0" layoutInCell="1" allowOverlap="1">
            <wp:simplePos x="0" y="0"/>
            <wp:positionH relativeFrom="column">
              <wp:posOffset>1350645</wp:posOffset>
            </wp:positionH>
            <wp:positionV relativeFrom="paragraph">
              <wp:posOffset>106680</wp:posOffset>
            </wp:positionV>
            <wp:extent cx="4485005" cy="5257800"/>
            <wp:effectExtent l="0" t="0" r="0" b="0"/>
            <wp:wrapSquare wrapText="bothSides"/>
            <wp:docPr id="8"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85005" cy="5257800"/>
                    </a:xfrm>
                    <a:prstGeom prst="rect">
                      <a:avLst/>
                    </a:prstGeom>
                    <a:noFill/>
                  </pic:spPr>
                </pic:pic>
              </a:graphicData>
            </a:graphic>
          </wp:anchor>
        </w:drawing>
      </w:r>
    </w:p>
    <w:p w:rsidR="00194A9B" w:rsidRDefault="00194A9B" w:rsidP="00194A9B">
      <w:pPr>
        <w:jc w:val="right"/>
      </w:pPr>
    </w:p>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194A9B" w:rsidRDefault="00194A9B" w:rsidP="00314021"/>
    <w:p w:rsidR="00FB3B1F" w:rsidRDefault="00FB3B1F" w:rsidP="00BA4865"/>
    <w:p w:rsidR="00FB3B1F" w:rsidRDefault="00FB3B1F" w:rsidP="00BA4865"/>
    <w:p w:rsidR="00FB3B1F" w:rsidRDefault="00FB3B1F" w:rsidP="00BA4865"/>
    <w:p w:rsidR="00BA4865" w:rsidRDefault="00BA4865" w:rsidP="00AD1862">
      <w:pPr>
        <w:jc w:val="both"/>
      </w:pPr>
    </w:p>
    <w:p w:rsidR="00BA4865" w:rsidRDefault="00BA4865" w:rsidP="00BA4865"/>
    <w:p w:rsidR="00BA4865" w:rsidRDefault="00BA4865" w:rsidP="00BA4865"/>
    <w:p w:rsidR="00CD19EA" w:rsidRDefault="00CD19EA" w:rsidP="00BA4865"/>
    <w:p w:rsidR="00CD19EA" w:rsidRDefault="00CD19EA" w:rsidP="00BA4865"/>
    <w:p w:rsidR="00CD19EA" w:rsidRDefault="00CD19EA" w:rsidP="00BA4865"/>
    <w:p w:rsidR="00CD19EA" w:rsidRDefault="00CD19EA" w:rsidP="00AD1862">
      <w:pPr>
        <w:jc w:val="both"/>
      </w:pPr>
    </w:p>
    <w:p w:rsidR="00314021" w:rsidRDefault="00314021" w:rsidP="00314021">
      <w:pPr>
        <w:pStyle w:val="NevadaCaption"/>
      </w:pPr>
      <w:r>
        <w:t xml:space="preserve">Figure </w:t>
      </w:r>
      <w:fldSimple w:instr=" STYLEREF 1 \s ">
        <w:r w:rsidR="00AB6E41">
          <w:rPr>
            <w:noProof/>
          </w:rPr>
          <w:t>3</w:t>
        </w:r>
      </w:fldSimple>
      <w:r>
        <w:t>-2</w:t>
      </w:r>
      <w:r w:rsidRPr="00B052F0">
        <w:t xml:space="preserve"> </w:t>
      </w:r>
      <w:r>
        <w:t>Registering a Case in NOMADS</w:t>
      </w:r>
    </w:p>
    <w:p w:rsidR="00CD19EA" w:rsidRDefault="00CD19EA" w:rsidP="00AD1862">
      <w:pPr>
        <w:jc w:val="both"/>
      </w:pPr>
    </w:p>
    <w:p w:rsidR="00CD19EA" w:rsidRDefault="00DE3451" w:rsidP="00DE3451">
      <w:pPr>
        <w:pStyle w:val="Heading4"/>
      </w:pPr>
      <w:r>
        <w:t>Nevada Operations of Multi-Automated Data Systems (NOMADS)</w:t>
      </w:r>
    </w:p>
    <w:p w:rsidR="00CD19EA" w:rsidRDefault="00CD19EA" w:rsidP="00AD1862">
      <w:pPr>
        <w:jc w:val="both"/>
      </w:pPr>
    </w:p>
    <w:p w:rsidR="00DE3451" w:rsidRDefault="00DE3451" w:rsidP="00DE3451">
      <w:pPr>
        <w:ind w:left="3600"/>
        <w:jc w:val="both"/>
      </w:pPr>
      <w:r>
        <w:t xml:space="preserve">The NOMADS application is a federally-certified system used to support Child Support, SNAP, TANF, Medicaid eligibility, and Employment and Training at the DWSS.  NOMADS is a monolithic mainframe application, originally written in IBM’s Cross System Product (CSP) and COBOL, and uses a DB2 database.  The State plans to migrate from CSP to EGL before the initiation of this project.  The database stores approximately 85 gigabytes (GB) of </w:t>
      </w:r>
      <w:r>
        <w:lastRenderedPageBreak/>
        <w:t xml:space="preserve">case and client information.  Implemented in 2001, NOMADS is used for eligibility determination, case processing, and case management, and serves as the “system of record” for all case and member-related information.  The EITS </w:t>
      </w:r>
      <w:r w:rsidR="00396420">
        <w:t xml:space="preserve">data center </w:t>
      </w:r>
      <w:r>
        <w:t xml:space="preserve">hosts and maintains the NOMADS infrastructure and the DWSS maintains the NOMADS application.  NOMADS uses IBM Resource Access Control Facility (RACF) for ID Management and </w:t>
      </w:r>
      <w:r w:rsidR="00A57D18">
        <w:t>R</w:t>
      </w:r>
      <w:r>
        <w:t>ole-</w:t>
      </w:r>
      <w:r w:rsidR="00A57D18">
        <w:t>B</w:t>
      </w:r>
      <w:r>
        <w:t xml:space="preserve">ased </w:t>
      </w:r>
      <w:r w:rsidR="00A57D18">
        <w:t>A</w:t>
      </w:r>
      <w:r>
        <w:t xml:space="preserve">ccess </w:t>
      </w:r>
      <w:r w:rsidR="00A57D18">
        <w:t>C</w:t>
      </w:r>
      <w:r>
        <w:t>ontrol (RBAC).</w:t>
      </w:r>
    </w:p>
    <w:p w:rsidR="00DE3451" w:rsidRDefault="00DE3451" w:rsidP="00DE3451">
      <w:pPr>
        <w:ind w:left="3600"/>
        <w:jc w:val="both"/>
      </w:pPr>
    </w:p>
    <w:p w:rsidR="00DE3451" w:rsidRDefault="00DE3451" w:rsidP="00DE3451">
      <w:pPr>
        <w:ind w:left="3600"/>
        <w:jc w:val="both"/>
      </w:pPr>
      <w:r>
        <w:t>The NOMADS mainframe/database environment is depicted in the figure below.</w:t>
      </w:r>
    </w:p>
    <w:p w:rsidR="00CD19EA" w:rsidRDefault="00CD19EA" w:rsidP="00AD1862">
      <w:pPr>
        <w:jc w:val="both"/>
      </w:pPr>
    </w:p>
    <w:p w:rsidR="00CD19EA" w:rsidRDefault="00CD19EA" w:rsidP="00AD1862">
      <w:pPr>
        <w:jc w:val="both"/>
      </w:pPr>
    </w:p>
    <w:p w:rsidR="00DE3451" w:rsidRDefault="006152E0" w:rsidP="006152E0">
      <w:pPr>
        <w:jc w:val="right"/>
      </w:pPr>
      <w:r w:rsidRPr="006152E0">
        <w:rPr>
          <w:noProof/>
          <w:lang w:eastAsia="zh-TW"/>
        </w:rPr>
        <w:drawing>
          <wp:inline distT="0" distB="0" distL="0" distR="0">
            <wp:extent cx="4638675" cy="4467225"/>
            <wp:effectExtent l="19050" t="0" r="9525" b="0"/>
            <wp:docPr id="9"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38675" cy="4467225"/>
                    </a:xfrm>
                    <a:prstGeom prst="rect">
                      <a:avLst/>
                    </a:prstGeom>
                    <a:noFill/>
                    <a:ln>
                      <a:noFill/>
                    </a:ln>
                  </pic:spPr>
                </pic:pic>
              </a:graphicData>
            </a:graphic>
          </wp:inline>
        </w:drawing>
      </w:r>
    </w:p>
    <w:p w:rsidR="00DE3451" w:rsidRDefault="00DE3451" w:rsidP="00AD1862">
      <w:pPr>
        <w:jc w:val="both"/>
      </w:pPr>
    </w:p>
    <w:p w:rsidR="00DE3451" w:rsidRDefault="006152E0" w:rsidP="006152E0">
      <w:pPr>
        <w:pStyle w:val="NevadaCaption"/>
      </w:pPr>
      <w:r>
        <w:t>Figure 3-3 Nomads Mainframe / Database Environment</w:t>
      </w:r>
    </w:p>
    <w:p w:rsidR="00DE3451" w:rsidRDefault="00DE3451" w:rsidP="00AD1862">
      <w:pPr>
        <w:jc w:val="both"/>
      </w:pPr>
    </w:p>
    <w:p w:rsidR="00CD19EA" w:rsidRDefault="00091CDA" w:rsidP="00091CDA">
      <w:pPr>
        <w:pStyle w:val="Heading3"/>
      </w:pPr>
      <w:r>
        <w:t>DWSS Computing Environment</w:t>
      </w:r>
    </w:p>
    <w:p w:rsidR="00C83B56" w:rsidRDefault="00C83B56" w:rsidP="00AD1862">
      <w:pPr>
        <w:jc w:val="both"/>
      </w:pPr>
    </w:p>
    <w:p w:rsidR="00C83B56" w:rsidRDefault="00DE49BD" w:rsidP="00DE49BD">
      <w:pPr>
        <w:ind w:left="2340"/>
        <w:jc w:val="both"/>
      </w:pPr>
      <w:r>
        <w:t>A description of the DWSS’ current computing environment is provided in the table below.</w:t>
      </w:r>
    </w:p>
    <w:p w:rsidR="00C83B56" w:rsidRDefault="00C83B56" w:rsidP="00AD1862">
      <w:pPr>
        <w:jc w:val="both"/>
      </w:pPr>
    </w:p>
    <w:p w:rsidR="00DE49BD" w:rsidRDefault="00DE49BD">
      <w:r>
        <w:br w:type="page"/>
      </w:r>
    </w:p>
    <w:p w:rsidR="00DE49BD" w:rsidRDefault="00DE49BD" w:rsidP="009C53D1"/>
    <w:tbl>
      <w:tblPr>
        <w:tblW w:w="0" w:type="auto"/>
        <w:tblInd w:w="15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E0"/>
      </w:tblPr>
      <w:tblGrid>
        <w:gridCol w:w="2790"/>
        <w:gridCol w:w="6030"/>
      </w:tblGrid>
      <w:tr w:rsidR="009C53D1" w:rsidRPr="00C810F0" w:rsidTr="00B95DBF">
        <w:trPr>
          <w:tblHeader/>
        </w:trPr>
        <w:tc>
          <w:tcPr>
            <w:tcW w:w="8820" w:type="dxa"/>
            <w:gridSpan w:val="2"/>
            <w:tcBorders>
              <w:top w:val="single" w:sz="12" w:space="0" w:color="auto"/>
              <w:bottom w:val="single" w:sz="12" w:space="0" w:color="auto"/>
            </w:tcBorders>
            <w:shd w:val="clear" w:color="auto" w:fill="auto"/>
            <w:vAlign w:val="center"/>
          </w:tcPr>
          <w:p w:rsidR="009C53D1" w:rsidRPr="00DE49BD" w:rsidRDefault="009C53D1" w:rsidP="00DE49BD">
            <w:pPr>
              <w:jc w:val="center"/>
              <w:rPr>
                <w:b/>
              </w:rPr>
            </w:pPr>
            <w:r>
              <w:rPr>
                <w:b/>
              </w:rPr>
              <w:t>DWSS C</w:t>
            </w:r>
            <w:r w:rsidR="00CF3F52">
              <w:rPr>
                <w:b/>
              </w:rPr>
              <w:t>urrent Computing Environment</w:t>
            </w:r>
          </w:p>
        </w:tc>
      </w:tr>
      <w:tr w:rsidR="00DE49BD" w:rsidRPr="00C810F0" w:rsidTr="00DE49BD">
        <w:trPr>
          <w:tblHeader/>
        </w:trPr>
        <w:tc>
          <w:tcPr>
            <w:tcW w:w="2790" w:type="dxa"/>
            <w:tcBorders>
              <w:top w:val="single" w:sz="12" w:space="0" w:color="auto"/>
              <w:bottom w:val="single" w:sz="12" w:space="0" w:color="auto"/>
            </w:tcBorders>
            <w:shd w:val="clear" w:color="auto" w:fill="auto"/>
            <w:vAlign w:val="center"/>
          </w:tcPr>
          <w:p w:rsidR="00DE49BD" w:rsidRPr="00DE49BD" w:rsidRDefault="00DE49BD" w:rsidP="00DE49BD">
            <w:pPr>
              <w:jc w:val="center"/>
              <w:rPr>
                <w:b/>
                <w:bCs/>
              </w:rPr>
            </w:pPr>
            <w:r w:rsidRPr="00DE49BD">
              <w:rPr>
                <w:b/>
              </w:rPr>
              <w:t>Technical Environment / Technologies</w:t>
            </w:r>
          </w:p>
        </w:tc>
        <w:tc>
          <w:tcPr>
            <w:tcW w:w="6030" w:type="dxa"/>
            <w:tcBorders>
              <w:top w:val="single" w:sz="12" w:space="0" w:color="auto"/>
              <w:bottom w:val="single" w:sz="12" w:space="0" w:color="auto"/>
            </w:tcBorders>
            <w:shd w:val="clear" w:color="auto" w:fill="auto"/>
            <w:vAlign w:val="center"/>
          </w:tcPr>
          <w:p w:rsidR="00DE49BD" w:rsidRPr="00DE49BD" w:rsidRDefault="00DE49BD" w:rsidP="00DE49BD">
            <w:pPr>
              <w:jc w:val="center"/>
              <w:rPr>
                <w:b/>
              </w:rPr>
            </w:pPr>
            <w:r w:rsidRPr="00DE49BD">
              <w:rPr>
                <w:b/>
              </w:rPr>
              <w:t>Components</w:t>
            </w:r>
          </w:p>
        </w:tc>
      </w:tr>
      <w:tr w:rsidR="00DE49BD" w:rsidRPr="00C810F0" w:rsidTr="00DE49BD">
        <w:tc>
          <w:tcPr>
            <w:tcW w:w="2790" w:type="dxa"/>
            <w:tcBorders>
              <w:top w:val="single" w:sz="12" w:space="0" w:color="auto"/>
            </w:tcBorders>
            <w:shd w:val="clear" w:color="auto" w:fill="FFFFFF"/>
          </w:tcPr>
          <w:p w:rsidR="00DE49BD" w:rsidRPr="00DE49BD" w:rsidRDefault="00DE49BD" w:rsidP="009D2D7E">
            <w:pPr>
              <w:rPr>
                <w:b/>
                <w:i/>
              </w:rPr>
            </w:pPr>
            <w:r w:rsidRPr="00DE49BD">
              <w:rPr>
                <w:b/>
                <w:bCs/>
                <w:i/>
              </w:rPr>
              <w:t>Database</w:t>
            </w:r>
          </w:p>
        </w:tc>
        <w:tc>
          <w:tcPr>
            <w:tcW w:w="6030" w:type="dxa"/>
            <w:tcBorders>
              <w:top w:val="single" w:sz="12" w:space="0" w:color="auto"/>
            </w:tcBorders>
            <w:shd w:val="clear" w:color="auto" w:fill="FFFFFF"/>
            <w:vAlign w:val="center"/>
          </w:tcPr>
          <w:p w:rsidR="00DE49BD" w:rsidRPr="00C810F0" w:rsidRDefault="00DE49BD" w:rsidP="009D2D7E">
            <w:r w:rsidRPr="00C810F0">
              <w:t>DB2 v7 – IBM</w:t>
            </w:r>
          </w:p>
          <w:p w:rsidR="00DE49BD" w:rsidRPr="00C810F0" w:rsidRDefault="00DE49BD" w:rsidP="009D2D7E">
            <w:r w:rsidRPr="00C810F0">
              <w:t>SQL Server – Microsoft</w:t>
            </w:r>
          </w:p>
          <w:p w:rsidR="00DE49BD" w:rsidRPr="00C810F0" w:rsidRDefault="00DE49BD" w:rsidP="009D2D7E">
            <w:r w:rsidRPr="00C810F0">
              <w:t>Oracle – Oracle</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Computing Platform</w:t>
            </w:r>
          </w:p>
        </w:tc>
        <w:tc>
          <w:tcPr>
            <w:tcW w:w="6030" w:type="dxa"/>
            <w:shd w:val="clear" w:color="auto" w:fill="FFFFFF"/>
            <w:vAlign w:val="center"/>
          </w:tcPr>
          <w:p w:rsidR="00DE49BD" w:rsidRPr="00C810F0" w:rsidRDefault="00DE49BD" w:rsidP="009D2D7E">
            <w:r w:rsidRPr="00C810F0">
              <w:t>MMIS (excluding Pharmacy POS): IBM Mainframe</w:t>
            </w:r>
          </w:p>
          <w:p w:rsidR="00DE49BD" w:rsidRPr="00C810F0" w:rsidRDefault="00DE49BD" w:rsidP="009D2D7E">
            <w:r w:rsidRPr="00C810F0">
              <w:t>POS Pharmacy (FirstRx™): IBM RS/6000</w:t>
            </w:r>
          </w:p>
          <w:p w:rsidR="00DE49BD" w:rsidRPr="00C810F0" w:rsidRDefault="00DE49BD" w:rsidP="009D2D7E">
            <w:r w:rsidRPr="00C810F0">
              <w:rPr>
                <w:rStyle w:val="TableTextChar"/>
                <w:sz w:val="22"/>
                <w:szCs w:val="22"/>
              </w:rPr>
              <w:t>Thompson / Reuters:</w:t>
            </w:r>
            <w:r w:rsidRPr="00C810F0">
              <w:t xml:space="preserve"> IBM RS/6000</w:t>
            </w:r>
          </w:p>
          <w:p w:rsidR="00DE49BD" w:rsidRPr="00C810F0" w:rsidRDefault="00DE49BD" w:rsidP="009D2D7E">
            <w:r w:rsidRPr="00C810F0">
              <w:t>FirstDARS™: IBM RS/6000</w:t>
            </w:r>
          </w:p>
          <w:p w:rsidR="00DE49BD" w:rsidRPr="00C810F0" w:rsidRDefault="00DE49BD" w:rsidP="009D2D7E">
            <w:r w:rsidRPr="00C810F0">
              <w:t>First IQ™ RetroDUR: NT Server</w:t>
            </w:r>
          </w:p>
          <w:p w:rsidR="00DE49BD" w:rsidRPr="00C810F0" w:rsidRDefault="00DE49BD" w:rsidP="009D2D7E">
            <w:r w:rsidRPr="00C810F0">
              <w:t>FirstRebate™: Mainframe and NT Server</w:t>
            </w:r>
          </w:p>
          <w:p w:rsidR="00DE49BD" w:rsidRPr="00C810F0" w:rsidRDefault="00DE49BD" w:rsidP="009D2D7E">
            <w:r w:rsidRPr="00C810F0">
              <w:t>PASRR: NT Server</w:t>
            </w:r>
          </w:p>
          <w:p w:rsidR="00DE49BD" w:rsidRPr="00C810F0" w:rsidRDefault="00DE49BD" w:rsidP="009D2D7E">
            <w:r w:rsidRPr="00C810F0">
              <w:t>TPL: IBM mainframe and NT Server</w:t>
            </w:r>
          </w:p>
          <w:p w:rsidR="00DE49BD" w:rsidRPr="00C810F0" w:rsidRDefault="00DE49BD" w:rsidP="009D2D7E">
            <w:r w:rsidRPr="00C810F0">
              <w:t>FirstCRM: IBM RS/6000</w:t>
            </w:r>
          </w:p>
          <w:p w:rsidR="00DE49BD" w:rsidRPr="00C810F0" w:rsidRDefault="00DE49BD" w:rsidP="009D2D7E">
            <w:r w:rsidRPr="00C810F0">
              <w:t>EDIFY: IBM RS/6000</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Network</w:t>
            </w:r>
          </w:p>
        </w:tc>
        <w:tc>
          <w:tcPr>
            <w:tcW w:w="6030" w:type="dxa"/>
            <w:shd w:val="clear" w:color="auto" w:fill="FFFFFF"/>
            <w:vAlign w:val="center"/>
          </w:tcPr>
          <w:p w:rsidR="00DE49BD" w:rsidRPr="00C810F0" w:rsidRDefault="00DE49BD" w:rsidP="009D2D7E">
            <w:r w:rsidRPr="00C810F0">
              <w:t>IBM mainframe – z/OS 1.4, ESCON channels using Ethernet connection</w:t>
            </w:r>
          </w:p>
          <w:p w:rsidR="00DE49BD" w:rsidRPr="00C810F0" w:rsidRDefault="00DE49BD" w:rsidP="009D2D7E">
            <w:r w:rsidRPr="00C810F0">
              <w:t>AIX and Windows data centers – LAN/WAN/Ethernet governed by Cisco equipment</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Network</w:t>
            </w:r>
          </w:p>
        </w:tc>
        <w:tc>
          <w:tcPr>
            <w:tcW w:w="6030" w:type="dxa"/>
            <w:shd w:val="clear" w:color="auto" w:fill="FFFFFF"/>
            <w:vAlign w:val="center"/>
          </w:tcPr>
          <w:p w:rsidR="00DE49BD" w:rsidRPr="00DE49BD" w:rsidRDefault="00DE49BD" w:rsidP="009D2D7E">
            <w:pPr>
              <w:rPr>
                <w:b/>
              </w:rPr>
            </w:pPr>
            <w:r w:rsidRPr="00DE49BD">
              <w:rPr>
                <w:b/>
              </w:rPr>
              <w:t xml:space="preserve">Network </w:t>
            </w:r>
          </w:p>
          <w:p w:rsidR="00DE49BD" w:rsidRPr="00C810F0" w:rsidRDefault="00DE49BD" w:rsidP="009D2D7E">
            <w:r w:rsidRPr="00C810F0">
              <w:tab/>
              <w:t>Ethernet, wireless point to point and fiber</w:t>
            </w:r>
          </w:p>
          <w:p w:rsidR="00DE49BD" w:rsidRPr="00DE49BD" w:rsidRDefault="00DE49BD" w:rsidP="009D2D7E">
            <w:pPr>
              <w:rPr>
                <w:b/>
              </w:rPr>
            </w:pPr>
            <w:r w:rsidRPr="00DE49BD">
              <w:rPr>
                <w:b/>
              </w:rPr>
              <w:t xml:space="preserve">Infrastructure </w:t>
            </w:r>
          </w:p>
          <w:p w:rsidR="00DE49BD" w:rsidRPr="00C810F0" w:rsidRDefault="00DE49BD" w:rsidP="009D2D7E">
            <w:r w:rsidRPr="00C810F0">
              <w:tab/>
              <w:t xml:space="preserve">TCP/IP Primary Protocol </w:t>
            </w:r>
          </w:p>
          <w:p w:rsidR="00DE49BD" w:rsidRPr="00C810F0" w:rsidRDefault="00DE49BD" w:rsidP="009D2D7E">
            <w:r w:rsidRPr="00C810F0">
              <w:t>Switches Cisco 6509, 6510, Cisco PIX firewall</w:t>
            </w:r>
          </w:p>
          <w:p w:rsidR="00DE49BD" w:rsidRPr="00C810F0" w:rsidRDefault="00DE49BD" w:rsidP="009D2D7E">
            <w:r w:rsidRPr="00C810F0">
              <w:t>BIG-IP F5 -proxy and load balancing.</w:t>
            </w:r>
          </w:p>
          <w:p w:rsidR="00DE49BD" w:rsidRPr="00DE49BD" w:rsidRDefault="00DE49BD" w:rsidP="009D2D7E">
            <w:pPr>
              <w:rPr>
                <w:b/>
              </w:rPr>
            </w:pPr>
            <w:r w:rsidRPr="00DE49BD">
              <w:rPr>
                <w:b/>
              </w:rPr>
              <w:t>Hardware</w:t>
            </w:r>
          </w:p>
          <w:p w:rsidR="00DE49BD" w:rsidRPr="00C810F0" w:rsidRDefault="00DE49BD" w:rsidP="009D2D7E">
            <w:r w:rsidRPr="00C810F0">
              <w:tab/>
              <w:t>Intel Class Servers</w:t>
            </w:r>
          </w:p>
          <w:p w:rsidR="00DE49BD" w:rsidRPr="00C810F0" w:rsidRDefault="00DE49BD" w:rsidP="009D2D7E">
            <w:r w:rsidRPr="00C810F0">
              <w:tab/>
              <w:t>IBM power 6 hardware</w:t>
            </w:r>
          </w:p>
          <w:p w:rsidR="00DE49BD" w:rsidRPr="00DE49BD" w:rsidRDefault="00DE49BD" w:rsidP="009D2D7E">
            <w:pPr>
              <w:rPr>
                <w:b/>
              </w:rPr>
            </w:pPr>
            <w:r w:rsidRPr="00DE49BD">
              <w:rPr>
                <w:b/>
              </w:rPr>
              <w:t>Software</w:t>
            </w:r>
          </w:p>
          <w:p w:rsidR="00DE49BD" w:rsidRPr="00C810F0" w:rsidRDefault="00DE49BD" w:rsidP="009D2D7E">
            <w:r w:rsidRPr="00C810F0">
              <w:tab/>
              <w:t>Novell eDirectory 8.8</w:t>
            </w:r>
          </w:p>
          <w:p w:rsidR="00DE49BD" w:rsidRPr="00C810F0" w:rsidRDefault="00DE49BD" w:rsidP="009D2D7E">
            <w:r w:rsidRPr="00C810F0">
              <w:tab/>
              <w:t>Novell Access Manager</w:t>
            </w:r>
          </w:p>
          <w:p w:rsidR="00DE49BD" w:rsidRPr="00C810F0" w:rsidRDefault="00DE49BD" w:rsidP="009D2D7E">
            <w:r w:rsidRPr="00C810F0">
              <w:tab/>
              <w:t>Novell Identity Manager</w:t>
            </w:r>
          </w:p>
          <w:p w:rsidR="00DE49BD" w:rsidRPr="00C810F0" w:rsidRDefault="00DE49BD" w:rsidP="009D2D7E">
            <w:r w:rsidRPr="00C810F0">
              <w:tab/>
              <w:t>LDAP compliant</w:t>
            </w:r>
          </w:p>
          <w:p w:rsidR="00DE49BD" w:rsidRPr="00C810F0" w:rsidRDefault="00DE49BD" w:rsidP="00DE49BD">
            <w:pPr>
              <w:ind w:left="702" w:hanging="702"/>
            </w:pPr>
            <w:r w:rsidRPr="00C810F0">
              <w:tab/>
              <w:t>SUSE Linux Enterprise server 11.x (32-bit and 64-bit versions)</w:t>
            </w:r>
          </w:p>
          <w:p w:rsidR="00DE49BD" w:rsidRPr="00C810F0" w:rsidRDefault="00DE49BD" w:rsidP="009D2D7E">
            <w:r w:rsidRPr="00C810F0">
              <w:tab/>
              <w:t>Windows Server 2008 (32-bit and 64-bit versions)</w:t>
            </w:r>
          </w:p>
          <w:p w:rsidR="00DE49BD" w:rsidRPr="00C810F0" w:rsidRDefault="00DE49BD" w:rsidP="009D2D7E">
            <w:r w:rsidRPr="00C810F0">
              <w:tab/>
              <w:t>VMware ESXi 4.x with VCenter 3.x</w:t>
            </w:r>
          </w:p>
          <w:p w:rsidR="00DE49BD" w:rsidRPr="00C810F0" w:rsidRDefault="00DE49BD" w:rsidP="009D2D7E">
            <w:r w:rsidRPr="00C810F0">
              <w:tab/>
              <w:t>Arcserve Backups software</w:t>
            </w:r>
          </w:p>
          <w:p w:rsidR="00DE49BD" w:rsidRPr="00C810F0" w:rsidRDefault="00DE49BD" w:rsidP="009D2D7E">
            <w:r w:rsidRPr="00C810F0">
              <w:t>Symantec Endpoint Security</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Mainframe</w:t>
            </w:r>
          </w:p>
        </w:tc>
        <w:tc>
          <w:tcPr>
            <w:tcW w:w="6030" w:type="dxa"/>
            <w:shd w:val="clear" w:color="auto" w:fill="FFFFFF"/>
            <w:vAlign w:val="center"/>
          </w:tcPr>
          <w:p w:rsidR="00DE49BD" w:rsidRPr="00DE49BD" w:rsidRDefault="00DE49BD" w:rsidP="009D2D7E">
            <w:pPr>
              <w:rPr>
                <w:b/>
              </w:rPr>
            </w:pPr>
            <w:r w:rsidRPr="00DE49BD">
              <w:rPr>
                <w:b/>
              </w:rPr>
              <w:t>Hardware</w:t>
            </w:r>
          </w:p>
          <w:p w:rsidR="00DE49BD" w:rsidRPr="00C810F0" w:rsidRDefault="00DE49BD" w:rsidP="009D2D7E">
            <w:r w:rsidRPr="00C810F0">
              <w:t xml:space="preserve"> </w:t>
            </w:r>
            <w:r w:rsidRPr="00C810F0">
              <w:tab/>
              <w:t>IBM System Z9</w:t>
            </w:r>
          </w:p>
          <w:p w:rsidR="00DE49BD" w:rsidRPr="00DE49BD" w:rsidRDefault="00DE49BD" w:rsidP="009D2D7E">
            <w:pPr>
              <w:rPr>
                <w:b/>
              </w:rPr>
            </w:pPr>
            <w:r w:rsidRPr="00DE49BD">
              <w:rPr>
                <w:b/>
              </w:rPr>
              <w:t>Software</w:t>
            </w:r>
          </w:p>
          <w:p w:rsidR="00DE49BD" w:rsidRPr="00C810F0" w:rsidRDefault="00DE49BD" w:rsidP="009D2D7E">
            <w:r w:rsidRPr="00C810F0">
              <w:t xml:space="preserve"> </w:t>
            </w:r>
            <w:r w:rsidRPr="00C810F0">
              <w:tab/>
              <w:t>Z/OS Version 1.10</w:t>
            </w:r>
          </w:p>
          <w:p w:rsidR="00DE49BD" w:rsidRPr="00C810F0" w:rsidRDefault="00DE49BD" w:rsidP="009D2D7E">
            <w:r w:rsidRPr="00C810F0">
              <w:t>CICS Transaction Server Version 4.1</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IT Service / Software Management</w:t>
            </w:r>
          </w:p>
        </w:tc>
        <w:tc>
          <w:tcPr>
            <w:tcW w:w="6030" w:type="dxa"/>
            <w:shd w:val="clear" w:color="auto" w:fill="FFFFFF"/>
            <w:vAlign w:val="center"/>
          </w:tcPr>
          <w:p w:rsidR="00DE49BD" w:rsidRPr="00C810F0" w:rsidRDefault="00DE49BD" w:rsidP="009D2D7E">
            <w:r w:rsidRPr="00C810F0">
              <w:t>Microsoft Project 20</w:t>
            </w:r>
            <w:r>
              <w:t>10</w:t>
            </w:r>
          </w:p>
          <w:p w:rsidR="00DE49BD" w:rsidRPr="00C810F0" w:rsidRDefault="00DE49BD" w:rsidP="009D2D7E">
            <w:r w:rsidRPr="00C810F0">
              <w:t>Heat Helpdesk System</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Desktop</w:t>
            </w:r>
          </w:p>
          <w:p w:rsidR="00DE49BD" w:rsidRPr="00DE49BD" w:rsidRDefault="00DE49BD" w:rsidP="009D2D7E">
            <w:pPr>
              <w:rPr>
                <w:b/>
                <w:bCs/>
                <w:i/>
              </w:rPr>
            </w:pPr>
            <w:r w:rsidRPr="00DE49BD">
              <w:rPr>
                <w:b/>
                <w:bCs/>
                <w:i/>
              </w:rPr>
              <w:t>123 Laptops (2 are UTL)</w:t>
            </w:r>
          </w:p>
          <w:p w:rsidR="00DE49BD" w:rsidRPr="00DE49BD" w:rsidRDefault="00DE49BD" w:rsidP="009D2D7E">
            <w:pPr>
              <w:rPr>
                <w:b/>
                <w:bCs/>
                <w:i/>
              </w:rPr>
            </w:pPr>
            <w:r w:rsidRPr="00DE49BD">
              <w:rPr>
                <w:b/>
                <w:bCs/>
                <w:i/>
              </w:rPr>
              <w:lastRenderedPageBreak/>
              <w:t>2303 Desktop Computers (6 are UTL)</w:t>
            </w:r>
          </w:p>
          <w:p w:rsidR="00DE49BD" w:rsidRPr="00DE49BD" w:rsidRDefault="00DE49BD" w:rsidP="009D2D7E">
            <w:pPr>
              <w:rPr>
                <w:b/>
                <w:bCs/>
                <w:i/>
              </w:rPr>
            </w:pPr>
            <w:r w:rsidRPr="00DE49BD">
              <w:rPr>
                <w:b/>
                <w:bCs/>
                <w:i/>
              </w:rPr>
              <w:t>115 Servers </w:t>
            </w:r>
          </w:p>
          <w:p w:rsidR="00DE49BD" w:rsidRPr="00DE49BD" w:rsidRDefault="00DE49BD" w:rsidP="009D2D7E">
            <w:pPr>
              <w:rPr>
                <w:b/>
                <w:bCs/>
                <w:i/>
              </w:rPr>
            </w:pPr>
          </w:p>
        </w:tc>
        <w:tc>
          <w:tcPr>
            <w:tcW w:w="6030" w:type="dxa"/>
            <w:shd w:val="clear" w:color="auto" w:fill="FFFFFF"/>
            <w:vAlign w:val="center"/>
          </w:tcPr>
          <w:p w:rsidR="00DE49BD" w:rsidRPr="00DE49BD" w:rsidRDefault="00DE49BD" w:rsidP="009D2D7E">
            <w:pPr>
              <w:rPr>
                <w:b/>
              </w:rPr>
            </w:pPr>
            <w:r w:rsidRPr="00DE49BD">
              <w:rPr>
                <w:b/>
              </w:rPr>
              <w:lastRenderedPageBreak/>
              <w:t xml:space="preserve">Hardware </w:t>
            </w:r>
          </w:p>
          <w:p w:rsidR="00DE49BD" w:rsidRPr="00C810F0" w:rsidRDefault="00DE49BD" w:rsidP="009D2D7E">
            <w:r w:rsidRPr="00C810F0">
              <w:tab/>
              <w:t>Intel Pentium Class Workstations/Laptops</w:t>
            </w:r>
          </w:p>
          <w:p w:rsidR="00DE49BD" w:rsidRPr="00C810F0" w:rsidRDefault="00DE49BD" w:rsidP="009D2D7E">
            <w:r w:rsidRPr="00C810F0">
              <w:lastRenderedPageBreak/>
              <w:tab/>
              <w:t>USB I and II Ports</w:t>
            </w:r>
          </w:p>
          <w:p w:rsidR="00DE49BD" w:rsidRPr="00DE49BD" w:rsidRDefault="00DE49BD" w:rsidP="009D2D7E">
            <w:pPr>
              <w:rPr>
                <w:b/>
              </w:rPr>
            </w:pPr>
            <w:r w:rsidRPr="00DE49BD">
              <w:rPr>
                <w:b/>
              </w:rPr>
              <w:t>Standard Desktop Software</w:t>
            </w:r>
          </w:p>
          <w:p w:rsidR="00DE49BD" w:rsidRPr="00C810F0" w:rsidRDefault="00DE49BD" w:rsidP="009D2D7E">
            <w:r w:rsidRPr="00C810F0">
              <w:tab/>
              <w:t xml:space="preserve">Microsoft Windows XP Professional with Service </w:t>
            </w:r>
            <w:r w:rsidRPr="00C810F0">
              <w:tab/>
              <w:t>Pack 3</w:t>
            </w:r>
          </w:p>
          <w:p w:rsidR="00DE49BD" w:rsidRPr="00C810F0" w:rsidRDefault="00DE49BD" w:rsidP="009D2D7E">
            <w:r w:rsidRPr="00C810F0">
              <w:tab/>
              <w:t>Office 2000 through current</w:t>
            </w:r>
          </w:p>
          <w:p w:rsidR="00DE49BD" w:rsidRPr="00C810F0" w:rsidRDefault="00DE49BD" w:rsidP="009D2D7E">
            <w:r w:rsidRPr="00C810F0">
              <w:tab/>
              <w:t>Symantec Endpoint 11</w:t>
            </w:r>
          </w:p>
          <w:p w:rsidR="00DE49BD" w:rsidRPr="00C810F0" w:rsidRDefault="00DE49BD" w:rsidP="009D2D7E">
            <w:r w:rsidRPr="00C810F0">
              <w:tab/>
              <w:t>Microsoft Internet Explorer 8.0</w:t>
            </w:r>
          </w:p>
          <w:p w:rsidR="00DE49BD" w:rsidRPr="00C810F0" w:rsidRDefault="00DE49BD" w:rsidP="009D2D7E">
            <w:r w:rsidRPr="00C810F0">
              <w:tab/>
              <w:t>Open Office (Novell edition)</w:t>
            </w:r>
          </w:p>
          <w:p w:rsidR="00DE49BD" w:rsidRPr="00DE49BD" w:rsidRDefault="00DE49BD" w:rsidP="009D2D7E">
            <w:pPr>
              <w:rPr>
                <w:b/>
              </w:rPr>
            </w:pPr>
            <w:r w:rsidRPr="00DE49BD">
              <w:rPr>
                <w:b/>
              </w:rPr>
              <w:t xml:space="preserve">Additional Desktop Software </w:t>
            </w:r>
          </w:p>
          <w:p w:rsidR="00DE49BD" w:rsidRPr="00C810F0" w:rsidRDefault="00DE49BD" w:rsidP="009D2D7E">
            <w:r w:rsidRPr="00C810F0">
              <w:tab/>
              <w:t>Cisco Systems VPN Client</w:t>
            </w:r>
          </w:p>
          <w:p w:rsidR="00DE49BD" w:rsidRPr="00C810F0" w:rsidRDefault="00DE49BD" w:rsidP="009D2D7E">
            <w:r w:rsidRPr="00C810F0">
              <w:tab/>
              <w:t>Adobe Acrobat</w:t>
            </w:r>
          </w:p>
          <w:p w:rsidR="00DE49BD" w:rsidRPr="00C810F0" w:rsidRDefault="00DE49BD" w:rsidP="009D2D7E">
            <w:r w:rsidRPr="00C810F0">
              <w:tab/>
              <w:t>IIS Applications</w:t>
            </w:r>
          </w:p>
          <w:p w:rsidR="00DE49BD" w:rsidRPr="00C810F0" w:rsidRDefault="00DE49BD" w:rsidP="009D2D7E">
            <w:r w:rsidRPr="00C810F0">
              <w:tab/>
              <w:t>Web Services</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lastRenderedPageBreak/>
              <w:t>Printing</w:t>
            </w:r>
          </w:p>
        </w:tc>
        <w:tc>
          <w:tcPr>
            <w:tcW w:w="6030" w:type="dxa"/>
            <w:shd w:val="clear" w:color="auto" w:fill="FFFFFF"/>
            <w:vAlign w:val="center"/>
          </w:tcPr>
          <w:p w:rsidR="00DE49BD" w:rsidRPr="00DE49BD" w:rsidRDefault="00DE49BD" w:rsidP="009D2D7E">
            <w:pPr>
              <w:rPr>
                <w:b/>
              </w:rPr>
            </w:pPr>
            <w:r w:rsidRPr="00DE49BD">
              <w:rPr>
                <w:b/>
              </w:rPr>
              <w:t>Hewlett Packard Printers</w:t>
            </w:r>
          </w:p>
          <w:p w:rsidR="00DE49BD" w:rsidRPr="00DE49BD" w:rsidRDefault="00DE49BD" w:rsidP="009D2D7E">
            <w:pPr>
              <w:rPr>
                <w:b/>
              </w:rPr>
            </w:pPr>
            <w:r w:rsidRPr="00DE49BD">
              <w:rPr>
                <w:b/>
              </w:rPr>
              <w:t xml:space="preserve">Copiers </w:t>
            </w:r>
          </w:p>
          <w:p w:rsidR="00DE49BD" w:rsidRPr="00C810F0" w:rsidRDefault="00DE49BD" w:rsidP="00DE49BD">
            <w:pPr>
              <w:ind w:left="702"/>
            </w:pPr>
            <w:r w:rsidRPr="00C810F0">
              <w:tab/>
              <w:t>Cannon Equipment is on the network and used as printers</w:t>
            </w:r>
          </w:p>
          <w:p w:rsidR="00DE49BD" w:rsidRPr="00DE49BD" w:rsidRDefault="00DE49BD" w:rsidP="009D2D7E">
            <w:pPr>
              <w:rPr>
                <w:b/>
              </w:rPr>
            </w:pPr>
            <w:r w:rsidRPr="00DE49BD">
              <w:rPr>
                <w:b/>
              </w:rPr>
              <w:t xml:space="preserve">Fax Machines </w:t>
            </w:r>
          </w:p>
          <w:p w:rsidR="00DE49BD" w:rsidRPr="00C810F0" w:rsidRDefault="00DE49BD" w:rsidP="009D2D7E">
            <w:r w:rsidRPr="00C810F0">
              <w:tab/>
              <w:t>Sharp FO 4450</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Database Technologies</w:t>
            </w:r>
          </w:p>
        </w:tc>
        <w:tc>
          <w:tcPr>
            <w:tcW w:w="6030" w:type="dxa"/>
            <w:shd w:val="clear" w:color="auto" w:fill="FFFFFF"/>
            <w:vAlign w:val="center"/>
          </w:tcPr>
          <w:p w:rsidR="00DE49BD" w:rsidRPr="00C810F0" w:rsidRDefault="00DE49BD" w:rsidP="009D2D7E">
            <w:r w:rsidRPr="00C810F0">
              <w:t>SQL Server Version 2000</w:t>
            </w:r>
          </w:p>
          <w:p w:rsidR="00DE49BD" w:rsidRPr="00C810F0" w:rsidRDefault="00DE49BD" w:rsidP="009D2D7E">
            <w:r w:rsidRPr="00C810F0">
              <w:t>Microsoft SQL Server 2005</w:t>
            </w:r>
          </w:p>
          <w:p w:rsidR="00DE49BD" w:rsidRPr="00C810F0" w:rsidRDefault="00DE49BD" w:rsidP="009D2D7E">
            <w:r w:rsidRPr="00C810F0">
              <w:t>SQL Server Version 2008 64bit</w:t>
            </w:r>
          </w:p>
          <w:p w:rsidR="00DE49BD" w:rsidRPr="00C810F0" w:rsidRDefault="00DE49BD" w:rsidP="009D2D7E">
            <w:r w:rsidRPr="00C810F0">
              <w:t>DB2UDB Version 8.1</w:t>
            </w:r>
          </w:p>
          <w:p w:rsidR="00DE49BD" w:rsidRPr="00C810F0" w:rsidRDefault="00DE49BD" w:rsidP="009D2D7E">
            <w:r w:rsidRPr="00C810F0">
              <w:t>DB2UDB Version 9.5</w:t>
            </w:r>
          </w:p>
          <w:p w:rsidR="00DE49BD" w:rsidRPr="00C810F0" w:rsidRDefault="00DE49BD" w:rsidP="009D2D7E">
            <w:r w:rsidRPr="00C810F0">
              <w:t xml:space="preserve">DB2 z/OS Version 9.1 </w:t>
            </w:r>
          </w:p>
          <w:p w:rsidR="00DE49BD" w:rsidRPr="00C810F0" w:rsidRDefault="00DE49BD" w:rsidP="009D2D7E">
            <w:r w:rsidRPr="00C810F0">
              <w:t>MySQL version 5.x</w:t>
            </w:r>
          </w:p>
          <w:p w:rsidR="00DE49BD" w:rsidRPr="00C810F0" w:rsidRDefault="00DE49BD" w:rsidP="009D2D7E">
            <w:r w:rsidRPr="00C810F0">
              <w:t>DB2 Workgroup Edition</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Development Languages</w:t>
            </w:r>
          </w:p>
        </w:tc>
        <w:tc>
          <w:tcPr>
            <w:tcW w:w="6030" w:type="dxa"/>
            <w:shd w:val="clear" w:color="auto" w:fill="FFFFFF"/>
            <w:vAlign w:val="center"/>
          </w:tcPr>
          <w:p w:rsidR="00DE49BD" w:rsidRPr="00C810F0" w:rsidRDefault="00DE49BD" w:rsidP="009D2D7E">
            <w:r w:rsidRPr="00C810F0">
              <w:t>Visual Basic 6.0 sp6</w:t>
            </w:r>
          </w:p>
          <w:p w:rsidR="00DE49BD" w:rsidRPr="00C810F0" w:rsidRDefault="00DE49BD" w:rsidP="009D2D7E">
            <w:r w:rsidRPr="00C810F0">
              <w:t>Visual Basic Script</w:t>
            </w:r>
          </w:p>
          <w:p w:rsidR="00DE49BD" w:rsidRPr="00C810F0" w:rsidRDefault="00DE49BD" w:rsidP="009D2D7E">
            <w:r w:rsidRPr="00C810F0">
              <w:t>HTML</w:t>
            </w:r>
          </w:p>
          <w:p w:rsidR="00DE49BD" w:rsidRPr="00C810F0" w:rsidRDefault="00DE49BD" w:rsidP="009D2D7E">
            <w:r w:rsidRPr="00C810F0">
              <w:t>Java (JavaScript, JSP, Struts)</w:t>
            </w:r>
          </w:p>
          <w:p w:rsidR="00DE49BD" w:rsidRPr="00C810F0" w:rsidRDefault="00DE49BD" w:rsidP="009D2D7E">
            <w:r w:rsidRPr="00C810F0">
              <w:t>Microsoft Office and Access VBA</w:t>
            </w:r>
          </w:p>
          <w:p w:rsidR="00DE49BD" w:rsidRPr="00C810F0" w:rsidRDefault="00DE49BD" w:rsidP="009D2D7E">
            <w:r w:rsidRPr="00C810F0">
              <w:t>J2EE</w:t>
            </w:r>
          </w:p>
          <w:p w:rsidR="00DE49BD" w:rsidRPr="00C810F0" w:rsidRDefault="00DE49BD" w:rsidP="009D2D7E">
            <w:r w:rsidRPr="00C810F0">
              <w:t>COBOL for z/OS 4.02</w:t>
            </w:r>
          </w:p>
          <w:p w:rsidR="00DE49BD" w:rsidRPr="00C810F0" w:rsidRDefault="00DE49BD" w:rsidP="009D2D7E">
            <w:r w:rsidRPr="00C810F0">
              <w:t>SAP ECC 6/ABAP</w:t>
            </w:r>
          </w:p>
          <w:p w:rsidR="00DE49BD" w:rsidRPr="00C810F0" w:rsidRDefault="00DE49BD" w:rsidP="009D2D7E">
            <w:r w:rsidRPr="00C810F0">
              <w:t>XML, XSLT</w:t>
            </w:r>
          </w:p>
          <w:p w:rsidR="00DE49BD" w:rsidRPr="00C810F0" w:rsidRDefault="00DE49BD" w:rsidP="009D2D7E">
            <w:r w:rsidRPr="00C810F0">
              <w:t>Perl 5.8.0</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t>Utilities</w:t>
            </w:r>
          </w:p>
        </w:tc>
        <w:tc>
          <w:tcPr>
            <w:tcW w:w="6030" w:type="dxa"/>
            <w:shd w:val="clear" w:color="auto" w:fill="FFFFFF"/>
            <w:vAlign w:val="center"/>
          </w:tcPr>
          <w:p w:rsidR="00DE49BD" w:rsidRPr="00C810F0" w:rsidRDefault="00DE49BD" w:rsidP="009D2D7E">
            <w:r w:rsidRPr="00C810F0">
              <w:t>MQ Series</w:t>
            </w:r>
          </w:p>
          <w:p w:rsidR="00DE49BD" w:rsidRPr="00C810F0" w:rsidRDefault="00DE49BD" w:rsidP="009D2D7E">
            <w:r w:rsidRPr="00C810F0">
              <w:t>Terminal Services</w:t>
            </w:r>
          </w:p>
          <w:p w:rsidR="00DE49BD" w:rsidRPr="00C810F0" w:rsidRDefault="00DE49BD" w:rsidP="009D2D7E">
            <w:r w:rsidRPr="00C810F0">
              <w:t>Web Services</w:t>
            </w:r>
          </w:p>
          <w:p w:rsidR="00DE49BD" w:rsidRPr="00C810F0" w:rsidRDefault="00DE49BD" w:rsidP="009D2D7E">
            <w:r w:rsidRPr="00C810F0">
              <w:t>iLog  jRules</w:t>
            </w:r>
          </w:p>
          <w:p w:rsidR="00DE49BD" w:rsidRPr="00C810F0" w:rsidRDefault="00DE49BD" w:rsidP="009D2D7E">
            <w:r w:rsidRPr="00C810F0">
              <w:t xml:space="preserve">IBM WebSphere Rational Application Developer 6 </w:t>
            </w:r>
          </w:p>
          <w:p w:rsidR="00DE49BD" w:rsidRPr="00C810F0" w:rsidRDefault="00DE49BD" w:rsidP="009D2D7E">
            <w:r w:rsidRPr="00C810F0">
              <w:t>IBM WebSphere Rational Application Developer 7.5</w:t>
            </w:r>
          </w:p>
          <w:p w:rsidR="00DE49BD" w:rsidRPr="00C810F0" w:rsidRDefault="00DE49BD" w:rsidP="009D2D7E">
            <w:r w:rsidRPr="00C810F0">
              <w:t>WebSphere Application Server (WAS) v6.0.2 on AIX v5.3/Windows 2003</w:t>
            </w:r>
          </w:p>
          <w:p w:rsidR="00DE49BD" w:rsidRPr="00C810F0" w:rsidRDefault="00DE49BD" w:rsidP="009D2D7E">
            <w:r w:rsidRPr="00C810F0">
              <w:t>WebSphere Application Server (WAS) v7.0 on AIX v6.1</w:t>
            </w:r>
          </w:p>
          <w:p w:rsidR="00DE49BD" w:rsidRPr="00C810F0" w:rsidRDefault="00DE49BD" w:rsidP="009D2D7E">
            <w:r w:rsidRPr="00C810F0">
              <w:t>FileNet P8 v3.5.2</w:t>
            </w:r>
          </w:p>
          <w:p w:rsidR="00DE49BD" w:rsidRPr="00C810F0" w:rsidRDefault="00DE49BD" w:rsidP="009D2D7E">
            <w:r w:rsidRPr="00C810F0">
              <w:lastRenderedPageBreak/>
              <w:t>FileNet 4.5</w:t>
            </w:r>
          </w:p>
          <w:p w:rsidR="00DE49BD" w:rsidRPr="00C810F0" w:rsidRDefault="00DE49BD" w:rsidP="009D2D7E">
            <w:r w:rsidRPr="00C810F0">
              <w:t>Entity Analytics Solutions v4.1</w:t>
            </w:r>
          </w:p>
          <w:p w:rsidR="00DE49BD" w:rsidRPr="00C810F0" w:rsidRDefault="00DE49BD" w:rsidP="009D2D7E">
            <w:r w:rsidRPr="00C810F0">
              <w:t>Host Access Transformation Services (HATS) 6.0</w:t>
            </w:r>
          </w:p>
        </w:tc>
      </w:tr>
      <w:tr w:rsidR="00DE49BD" w:rsidRPr="00C810F0" w:rsidTr="00DE49BD">
        <w:tc>
          <w:tcPr>
            <w:tcW w:w="2790" w:type="dxa"/>
            <w:shd w:val="clear" w:color="auto" w:fill="FFFFFF"/>
          </w:tcPr>
          <w:p w:rsidR="00DE49BD" w:rsidRPr="00DE49BD" w:rsidRDefault="00DE49BD" w:rsidP="009D2D7E">
            <w:pPr>
              <w:rPr>
                <w:b/>
                <w:bCs/>
                <w:i/>
              </w:rPr>
            </w:pPr>
            <w:r w:rsidRPr="00DE49BD">
              <w:rPr>
                <w:b/>
                <w:bCs/>
                <w:i/>
              </w:rPr>
              <w:lastRenderedPageBreak/>
              <w:t>Repository</w:t>
            </w:r>
          </w:p>
        </w:tc>
        <w:tc>
          <w:tcPr>
            <w:tcW w:w="6030" w:type="dxa"/>
            <w:shd w:val="clear" w:color="auto" w:fill="FFFFFF"/>
            <w:vAlign w:val="center"/>
          </w:tcPr>
          <w:p w:rsidR="00DE49BD" w:rsidRPr="00C810F0" w:rsidRDefault="00DE49BD" w:rsidP="009D2D7E">
            <w:r w:rsidRPr="00C810F0">
              <w:t>Microsoft Visual SourceSafe 6.0</w:t>
            </w:r>
          </w:p>
          <w:p w:rsidR="00DE49BD" w:rsidRPr="00C810F0" w:rsidRDefault="00DE49BD" w:rsidP="009D2D7E">
            <w:r w:rsidRPr="00C810F0">
              <w:t>Perforce Windows Server 2003 V2007.2</w:t>
            </w:r>
          </w:p>
        </w:tc>
      </w:tr>
      <w:tr w:rsidR="00DE49BD" w:rsidRPr="00C810F0" w:rsidTr="00DE49BD">
        <w:tc>
          <w:tcPr>
            <w:tcW w:w="2790" w:type="dxa"/>
            <w:tcBorders>
              <w:bottom w:val="single" w:sz="12" w:space="0" w:color="auto"/>
            </w:tcBorders>
            <w:shd w:val="clear" w:color="auto" w:fill="FFFFFF"/>
          </w:tcPr>
          <w:p w:rsidR="00DE49BD" w:rsidRPr="00DE49BD" w:rsidRDefault="00DE49BD" w:rsidP="009D2D7E">
            <w:pPr>
              <w:rPr>
                <w:b/>
                <w:bCs/>
                <w:i/>
              </w:rPr>
            </w:pPr>
            <w:r w:rsidRPr="00DE49BD">
              <w:rPr>
                <w:b/>
                <w:bCs/>
                <w:i/>
                <w:sz w:val="22"/>
                <w:szCs w:val="22"/>
              </w:rPr>
              <w:t>Reporting Tools</w:t>
            </w:r>
          </w:p>
        </w:tc>
        <w:tc>
          <w:tcPr>
            <w:tcW w:w="6030" w:type="dxa"/>
            <w:tcBorders>
              <w:bottom w:val="single" w:sz="12" w:space="0" w:color="auto"/>
            </w:tcBorders>
            <w:shd w:val="clear" w:color="auto" w:fill="FFFFFF"/>
            <w:vAlign w:val="center"/>
          </w:tcPr>
          <w:p w:rsidR="00DE49BD" w:rsidRPr="00C810F0" w:rsidRDefault="00DE49BD" w:rsidP="009D2D7E">
            <w:r w:rsidRPr="00C810F0">
              <w:rPr>
                <w:sz w:val="22"/>
                <w:szCs w:val="22"/>
              </w:rPr>
              <w:t xml:space="preserve">Business Objects Crystal Reports XIR3 </w:t>
            </w:r>
          </w:p>
        </w:tc>
      </w:tr>
    </w:tbl>
    <w:p w:rsidR="00DE49BD" w:rsidRDefault="00DE49BD" w:rsidP="00AD1862">
      <w:pPr>
        <w:jc w:val="both"/>
      </w:pPr>
    </w:p>
    <w:p w:rsidR="00DE49BD" w:rsidRDefault="009D2D7E" w:rsidP="009D2D7E">
      <w:pPr>
        <w:pStyle w:val="Heading3"/>
      </w:pPr>
      <w:r>
        <w:t>Division of Health Care Financing and Policy (DHCFP)</w:t>
      </w:r>
    </w:p>
    <w:p w:rsidR="00DE49BD" w:rsidRDefault="00DE49BD" w:rsidP="00AD1862">
      <w:pPr>
        <w:jc w:val="both"/>
      </w:pPr>
    </w:p>
    <w:p w:rsidR="009D2D7E" w:rsidRDefault="009D2D7E" w:rsidP="009D2D7E">
      <w:pPr>
        <w:pStyle w:val="Heading4"/>
      </w:pPr>
      <w:r>
        <w:t>Medicaid Management Information System (MMIS)</w:t>
      </w:r>
    </w:p>
    <w:p w:rsidR="009D2D7E" w:rsidRDefault="009D2D7E" w:rsidP="00AD1862">
      <w:pPr>
        <w:jc w:val="both"/>
      </w:pPr>
    </w:p>
    <w:p w:rsidR="009D2D7E" w:rsidRDefault="009D2D7E" w:rsidP="009D2D7E">
      <w:pPr>
        <w:ind w:left="3600"/>
        <w:jc w:val="both"/>
      </w:pPr>
      <w:r w:rsidRPr="00D377B6">
        <w:t>The current MMIS supports the administration of the Medicaid program, Medicaid program waivers, including managed care, and Nevada Check Up.  Information exchanges between the MMIS and sister agencies include:</w:t>
      </w:r>
    </w:p>
    <w:p w:rsidR="009D2D7E" w:rsidRPr="00D377B6" w:rsidRDefault="009D2D7E" w:rsidP="009D2D7E">
      <w:pPr>
        <w:jc w:val="both"/>
      </w:pPr>
    </w:p>
    <w:p w:rsidR="009D2D7E" w:rsidRDefault="009D2D7E" w:rsidP="00D72BC6">
      <w:pPr>
        <w:pStyle w:val="Heading5"/>
      </w:pPr>
      <w:r w:rsidRPr="00D377B6">
        <w:t>HIPAA compliant transactions exchanged between the Nevada MMIS and the DHCFP trading partners</w:t>
      </w:r>
      <w:r w:rsidR="00617C23">
        <w:t>;</w:t>
      </w:r>
    </w:p>
    <w:p w:rsidR="00D72BC6" w:rsidRPr="00D377B6" w:rsidRDefault="00D72BC6" w:rsidP="009D2D7E"/>
    <w:p w:rsidR="009D2D7E" w:rsidRDefault="009D2D7E" w:rsidP="00D72BC6">
      <w:pPr>
        <w:pStyle w:val="Heading5"/>
      </w:pPr>
      <w:r w:rsidRPr="00D377B6">
        <w:t>Eligibility data from NOMADS</w:t>
      </w:r>
      <w:r w:rsidR="00617C23">
        <w:t>;</w:t>
      </w:r>
    </w:p>
    <w:p w:rsidR="009D2D7E" w:rsidRPr="00D377B6" w:rsidRDefault="009D2D7E" w:rsidP="009D2D7E"/>
    <w:p w:rsidR="009D2D7E" w:rsidRDefault="009D2D7E" w:rsidP="00D72BC6">
      <w:pPr>
        <w:pStyle w:val="Heading5"/>
      </w:pPr>
      <w:r w:rsidRPr="00D377B6">
        <w:t>Eligibility information from the Electronic Verification System (EVS)</w:t>
      </w:r>
      <w:r w:rsidR="00617C23">
        <w:t>; and</w:t>
      </w:r>
    </w:p>
    <w:p w:rsidR="009D2D7E" w:rsidRPr="00D377B6" w:rsidRDefault="009D2D7E" w:rsidP="009D2D7E"/>
    <w:p w:rsidR="009D2D7E" w:rsidRDefault="009D2D7E" w:rsidP="00D72BC6">
      <w:pPr>
        <w:pStyle w:val="Heading5"/>
      </w:pPr>
      <w:r w:rsidRPr="00D377B6">
        <w:t>Medicare Modernization Act (MMA) information from CMS and MMA reports to CMS.</w:t>
      </w:r>
    </w:p>
    <w:p w:rsidR="009D2D7E" w:rsidRPr="00D377B6" w:rsidRDefault="009D2D7E" w:rsidP="009D2D7E"/>
    <w:p w:rsidR="009D2D7E" w:rsidRPr="00D377B6" w:rsidRDefault="009D2D7E" w:rsidP="00D72BC6">
      <w:pPr>
        <w:ind w:left="3600"/>
        <w:jc w:val="both"/>
      </w:pPr>
      <w:r w:rsidRPr="00D377B6">
        <w:t>The DHCFP manages the Fiscal Agent contract for the State’s MMIS, which was first operational in 2003.  First Health Services Corporation currently provides MMIS services for DHCFP through a contract scheduled to terminate in September 2012.  In 2011, DHCFP awarded a contract to Hewlett Packard to take over and operate the existing Nevada MMIS, which included the Core MMIS, peripheral systems and tools, and Medicaid program claims processing and program support services through 2016.</w:t>
      </w:r>
    </w:p>
    <w:p w:rsidR="009D2D7E" w:rsidRPr="00D377B6" w:rsidRDefault="009D2D7E" w:rsidP="009D2D7E"/>
    <w:p w:rsidR="009D2D7E" w:rsidRPr="00D377B6" w:rsidRDefault="009D2D7E" w:rsidP="00D72BC6">
      <w:pPr>
        <w:ind w:left="3600"/>
        <w:jc w:val="both"/>
      </w:pPr>
      <w:r w:rsidRPr="00D377B6">
        <w:t>All agency computers currently run Microsoft Windows XP Service Pack 3.  Agency computers connect to the MMIS using Citrix Program neighborhood via a dedicated, T1 line with encryption.</w:t>
      </w:r>
    </w:p>
    <w:p w:rsidR="009D2D7E" w:rsidRPr="00D377B6" w:rsidRDefault="009D2D7E" w:rsidP="009D2D7E"/>
    <w:p w:rsidR="009D2D7E" w:rsidRDefault="009D2D7E" w:rsidP="00D72BC6">
      <w:pPr>
        <w:ind w:left="3600"/>
        <w:jc w:val="both"/>
      </w:pPr>
      <w:r w:rsidRPr="00D377B6">
        <w:t>There are four (4) DHCFP Division offices that currently connect to the MMIS.  The offices are listed below:</w:t>
      </w:r>
    </w:p>
    <w:p w:rsidR="00617C23" w:rsidRDefault="00617C23" w:rsidP="00617C23"/>
    <w:p w:rsidR="009D2D7E" w:rsidRDefault="009D2D7E" w:rsidP="00AC4E38">
      <w:pPr>
        <w:pStyle w:val="Heading6"/>
      </w:pPr>
      <w:r w:rsidRPr="00D377B6">
        <w:t>Las Vegas District Office;</w:t>
      </w:r>
    </w:p>
    <w:p w:rsidR="009D2D7E" w:rsidRDefault="009D2D7E" w:rsidP="00AC4E38">
      <w:pPr>
        <w:pStyle w:val="Heading6"/>
      </w:pPr>
      <w:r w:rsidRPr="00D377B6">
        <w:t>Reno District Office;</w:t>
      </w:r>
    </w:p>
    <w:p w:rsidR="00045739" w:rsidRDefault="00045739" w:rsidP="00045739">
      <w:pPr>
        <w:ind w:left="3960" w:hanging="360"/>
      </w:pPr>
    </w:p>
    <w:p w:rsidR="006354A4" w:rsidRPr="00045739" w:rsidRDefault="006354A4" w:rsidP="006354A4"/>
    <w:p w:rsidR="009D2D7E" w:rsidRDefault="009D2D7E" w:rsidP="00AC4E38">
      <w:pPr>
        <w:pStyle w:val="Heading6"/>
      </w:pPr>
      <w:r w:rsidRPr="00D377B6">
        <w:lastRenderedPageBreak/>
        <w:t>Elko District Office; and</w:t>
      </w:r>
    </w:p>
    <w:p w:rsidR="009D2D7E" w:rsidRPr="00D377B6" w:rsidRDefault="009D2D7E" w:rsidP="00AC4E38">
      <w:pPr>
        <w:pStyle w:val="Heading6"/>
      </w:pPr>
      <w:r w:rsidRPr="00D377B6">
        <w:t>DHCFP Administration.</w:t>
      </w:r>
    </w:p>
    <w:p w:rsidR="009D2D7E" w:rsidRPr="00D377B6" w:rsidRDefault="009D2D7E" w:rsidP="00045739">
      <w:pPr>
        <w:ind w:left="3960" w:hanging="360"/>
      </w:pPr>
    </w:p>
    <w:p w:rsidR="009D2D7E" w:rsidRPr="00D377B6" w:rsidRDefault="009D2D7E" w:rsidP="00045739">
      <w:pPr>
        <w:ind w:left="3600"/>
      </w:pPr>
      <w:r w:rsidRPr="00D377B6">
        <w:t>The current MMIS computing environment as it relates to this project is described in the table below.</w:t>
      </w:r>
    </w:p>
    <w:p w:rsidR="009D2D7E" w:rsidRDefault="009D2D7E" w:rsidP="009C53D1"/>
    <w:tbl>
      <w:tblPr>
        <w:tblW w:w="9000" w:type="dxa"/>
        <w:tblInd w:w="15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E0"/>
      </w:tblPr>
      <w:tblGrid>
        <w:gridCol w:w="2700"/>
        <w:gridCol w:w="6300"/>
      </w:tblGrid>
      <w:tr w:rsidR="009C53D1" w:rsidRPr="00642B03" w:rsidTr="00B95DBF">
        <w:trPr>
          <w:tblHeader/>
        </w:trPr>
        <w:tc>
          <w:tcPr>
            <w:tcW w:w="9000" w:type="dxa"/>
            <w:gridSpan w:val="2"/>
            <w:tcBorders>
              <w:top w:val="single" w:sz="12" w:space="0" w:color="auto"/>
              <w:bottom w:val="single" w:sz="12" w:space="0" w:color="auto"/>
            </w:tcBorders>
            <w:shd w:val="clear" w:color="auto" w:fill="auto"/>
            <w:vAlign w:val="center"/>
          </w:tcPr>
          <w:p w:rsidR="009C53D1" w:rsidRPr="006354A4" w:rsidRDefault="009C53D1" w:rsidP="006354A4">
            <w:pPr>
              <w:jc w:val="center"/>
              <w:rPr>
                <w:b/>
              </w:rPr>
            </w:pPr>
            <w:r>
              <w:rPr>
                <w:b/>
              </w:rPr>
              <w:t>C</w:t>
            </w:r>
            <w:r w:rsidR="00B3772E">
              <w:rPr>
                <w:b/>
              </w:rPr>
              <w:t>urrent</w:t>
            </w:r>
            <w:r>
              <w:rPr>
                <w:b/>
              </w:rPr>
              <w:t xml:space="preserve"> MMIS C</w:t>
            </w:r>
            <w:r w:rsidR="00B3772E">
              <w:rPr>
                <w:b/>
              </w:rPr>
              <w:t>omputing Environment</w:t>
            </w:r>
          </w:p>
        </w:tc>
      </w:tr>
      <w:tr w:rsidR="006354A4" w:rsidRPr="00642B03" w:rsidTr="006354A4">
        <w:trPr>
          <w:tblHeader/>
        </w:trPr>
        <w:tc>
          <w:tcPr>
            <w:tcW w:w="2700" w:type="dxa"/>
            <w:tcBorders>
              <w:top w:val="single" w:sz="12" w:space="0" w:color="auto"/>
              <w:bottom w:val="single" w:sz="12" w:space="0" w:color="auto"/>
            </w:tcBorders>
            <w:shd w:val="clear" w:color="auto" w:fill="auto"/>
            <w:vAlign w:val="center"/>
          </w:tcPr>
          <w:p w:rsidR="006354A4" w:rsidRPr="006354A4" w:rsidRDefault="006354A4" w:rsidP="006354A4">
            <w:pPr>
              <w:jc w:val="center"/>
              <w:rPr>
                <w:b/>
              </w:rPr>
            </w:pPr>
            <w:r w:rsidRPr="006354A4">
              <w:rPr>
                <w:b/>
              </w:rPr>
              <w:t>Technical Environment / Technologies</w:t>
            </w:r>
          </w:p>
        </w:tc>
        <w:tc>
          <w:tcPr>
            <w:tcW w:w="6300" w:type="dxa"/>
            <w:tcBorders>
              <w:top w:val="single" w:sz="12" w:space="0" w:color="auto"/>
              <w:bottom w:val="single" w:sz="12" w:space="0" w:color="auto"/>
            </w:tcBorders>
            <w:shd w:val="clear" w:color="auto" w:fill="auto"/>
            <w:vAlign w:val="center"/>
          </w:tcPr>
          <w:p w:rsidR="006354A4" w:rsidRPr="006354A4" w:rsidRDefault="006354A4" w:rsidP="006354A4">
            <w:pPr>
              <w:jc w:val="center"/>
              <w:rPr>
                <w:b/>
              </w:rPr>
            </w:pPr>
            <w:r w:rsidRPr="006354A4">
              <w:rPr>
                <w:b/>
              </w:rPr>
              <w:t>Components</w:t>
            </w:r>
          </w:p>
        </w:tc>
      </w:tr>
      <w:tr w:rsidR="006354A4" w:rsidRPr="00642B03" w:rsidTr="006354A4">
        <w:tc>
          <w:tcPr>
            <w:tcW w:w="2700" w:type="dxa"/>
            <w:tcBorders>
              <w:top w:val="single" w:sz="12" w:space="0" w:color="auto"/>
            </w:tcBorders>
            <w:shd w:val="clear" w:color="auto" w:fill="FFFFFF"/>
          </w:tcPr>
          <w:p w:rsidR="006354A4" w:rsidRPr="006354A4" w:rsidRDefault="006354A4" w:rsidP="0089770E">
            <w:pPr>
              <w:rPr>
                <w:b/>
                <w:i/>
              </w:rPr>
            </w:pPr>
            <w:r w:rsidRPr="006354A4">
              <w:rPr>
                <w:b/>
                <w:i/>
              </w:rPr>
              <w:t>Database</w:t>
            </w:r>
          </w:p>
        </w:tc>
        <w:tc>
          <w:tcPr>
            <w:tcW w:w="6300" w:type="dxa"/>
            <w:tcBorders>
              <w:top w:val="single" w:sz="12" w:space="0" w:color="auto"/>
            </w:tcBorders>
            <w:shd w:val="clear" w:color="auto" w:fill="FFFFFF"/>
          </w:tcPr>
          <w:p w:rsidR="006354A4" w:rsidRPr="00642B03" w:rsidRDefault="006354A4" w:rsidP="0089770E">
            <w:r w:rsidRPr="00642B03">
              <w:t>DB2 v7 – IBM</w:t>
            </w:r>
          </w:p>
          <w:p w:rsidR="006354A4" w:rsidRPr="00642B03" w:rsidRDefault="006354A4" w:rsidP="0089770E">
            <w:r w:rsidRPr="00642B03">
              <w:t>SQL Server – Microsoft</w:t>
            </w:r>
          </w:p>
          <w:p w:rsidR="006354A4" w:rsidRPr="00642B03" w:rsidRDefault="006354A4" w:rsidP="0089770E">
            <w:r w:rsidRPr="00642B03">
              <w:t>Oracle – Oracle</w:t>
            </w:r>
          </w:p>
        </w:tc>
      </w:tr>
      <w:tr w:rsidR="006354A4" w:rsidRPr="00642B03" w:rsidTr="006354A4">
        <w:tc>
          <w:tcPr>
            <w:tcW w:w="2700" w:type="dxa"/>
            <w:shd w:val="clear" w:color="auto" w:fill="FFFFFF"/>
          </w:tcPr>
          <w:p w:rsidR="006354A4" w:rsidRPr="006354A4" w:rsidRDefault="006354A4" w:rsidP="0089770E">
            <w:pPr>
              <w:rPr>
                <w:b/>
                <w:i/>
              </w:rPr>
            </w:pPr>
            <w:r w:rsidRPr="006354A4">
              <w:rPr>
                <w:b/>
                <w:i/>
              </w:rPr>
              <w:t>Computing Platform</w:t>
            </w:r>
          </w:p>
        </w:tc>
        <w:tc>
          <w:tcPr>
            <w:tcW w:w="6300" w:type="dxa"/>
            <w:shd w:val="clear" w:color="auto" w:fill="FFFFFF"/>
          </w:tcPr>
          <w:p w:rsidR="006354A4" w:rsidRPr="00642B03" w:rsidRDefault="006354A4" w:rsidP="0089770E">
            <w:r w:rsidRPr="00642B03">
              <w:t>MMIS (excluding Pharmacy POS): IBM Mainframe</w:t>
            </w:r>
          </w:p>
          <w:p w:rsidR="006354A4" w:rsidRPr="00642B03" w:rsidRDefault="006354A4" w:rsidP="0089770E">
            <w:r w:rsidRPr="00642B03">
              <w:t>POS Pharmacy (FirstRx™): IBM RS/6000</w:t>
            </w:r>
          </w:p>
          <w:p w:rsidR="006354A4" w:rsidRPr="00642B03" w:rsidRDefault="006354A4" w:rsidP="0089770E">
            <w:r w:rsidRPr="00642B03">
              <w:t>Medstat: IBM RS/6000</w:t>
            </w:r>
          </w:p>
          <w:p w:rsidR="006354A4" w:rsidRPr="00642B03" w:rsidRDefault="006354A4" w:rsidP="0089770E">
            <w:r w:rsidRPr="00642B03">
              <w:t>FirstDARS™: IBM RS/6000</w:t>
            </w:r>
          </w:p>
          <w:p w:rsidR="006354A4" w:rsidRPr="00642B03" w:rsidRDefault="006354A4" w:rsidP="0089770E">
            <w:r w:rsidRPr="00642B03">
              <w:t>First IQ™ RetroDUR: NT Server</w:t>
            </w:r>
          </w:p>
          <w:p w:rsidR="006354A4" w:rsidRPr="00642B03" w:rsidRDefault="006354A4" w:rsidP="0089770E">
            <w:r w:rsidRPr="00642B03">
              <w:t>FirstRebate™: Mainframe and NT Server</w:t>
            </w:r>
          </w:p>
          <w:p w:rsidR="006354A4" w:rsidRPr="00642B03" w:rsidRDefault="006354A4" w:rsidP="0089770E">
            <w:r w:rsidRPr="00642B03">
              <w:t>PASRR: NT Server</w:t>
            </w:r>
          </w:p>
          <w:p w:rsidR="006354A4" w:rsidRPr="00642B03" w:rsidRDefault="006354A4" w:rsidP="0089770E">
            <w:r w:rsidRPr="00642B03">
              <w:t>TPL: IBM mainframe and NT Server</w:t>
            </w:r>
          </w:p>
          <w:p w:rsidR="006354A4" w:rsidRPr="00642B03" w:rsidRDefault="006354A4" w:rsidP="0089770E">
            <w:r w:rsidRPr="00642B03">
              <w:t>FirstCRM: IBM RS/6000</w:t>
            </w:r>
          </w:p>
          <w:p w:rsidR="006354A4" w:rsidRPr="00642B03" w:rsidRDefault="006354A4" w:rsidP="0089770E">
            <w:r w:rsidRPr="00642B03">
              <w:t>EDIFY: IBM RS/6000</w:t>
            </w:r>
          </w:p>
        </w:tc>
      </w:tr>
      <w:tr w:rsidR="006354A4" w:rsidRPr="00642B03" w:rsidTr="006354A4">
        <w:tc>
          <w:tcPr>
            <w:tcW w:w="2700" w:type="dxa"/>
            <w:shd w:val="clear" w:color="auto" w:fill="FFFFFF"/>
          </w:tcPr>
          <w:p w:rsidR="006354A4" w:rsidRPr="006354A4" w:rsidRDefault="006354A4" w:rsidP="0089770E">
            <w:pPr>
              <w:rPr>
                <w:b/>
                <w:i/>
              </w:rPr>
            </w:pPr>
            <w:r w:rsidRPr="006354A4">
              <w:rPr>
                <w:b/>
                <w:i/>
              </w:rPr>
              <w:t>Network</w:t>
            </w:r>
          </w:p>
        </w:tc>
        <w:tc>
          <w:tcPr>
            <w:tcW w:w="6300" w:type="dxa"/>
            <w:shd w:val="clear" w:color="auto" w:fill="FFFFFF"/>
          </w:tcPr>
          <w:p w:rsidR="006354A4" w:rsidRPr="00642B03" w:rsidRDefault="006354A4" w:rsidP="0089770E">
            <w:r w:rsidRPr="00642B03">
              <w:t>IBM mainframe – z/OS 1.4, ESCON channels using Ethernet connection</w:t>
            </w:r>
          </w:p>
          <w:p w:rsidR="006354A4" w:rsidRPr="00642B03" w:rsidRDefault="006354A4" w:rsidP="0089770E">
            <w:r w:rsidRPr="00642B03">
              <w:t>AIX and Windows data centers – LAN/WAN/Ethernet governed by Cisco equipment</w:t>
            </w:r>
          </w:p>
        </w:tc>
      </w:tr>
      <w:tr w:rsidR="006354A4" w:rsidRPr="00642B03" w:rsidTr="006354A4">
        <w:tc>
          <w:tcPr>
            <w:tcW w:w="2700" w:type="dxa"/>
            <w:shd w:val="clear" w:color="auto" w:fill="FFFFFF"/>
          </w:tcPr>
          <w:p w:rsidR="006354A4" w:rsidRPr="006354A4" w:rsidRDefault="006354A4" w:rsidP="0089770E">
            <w:pPr>
              <w:rPr>
                <w:b/>
                <w:i/>
              </w:rPr>
            </w:pPr>
            <w:r w:rsidRPr="006354A4">
              <w:rPr>
                <w:b/>
                <w:i/>
              </w:rPr>
              <w:t>Storage</w:t>
            </w:r>
          </w:p>
        </w:tc>
        <w:tc>
          <w:tcPr>
            <w:tcW w:w="6300" w:type="dxa"/>
            <w:shd w:val="clear" w:color="auto" w:fill="FFFFFF"/>
          </w:tcPr>
          <w:p w:rsidR="006354A4" w:rsidRPr="00642B03" w:rsidRDefault="006354A4" w:rsidP="0089770E">
            <w:r w:rsidRPr="00642B03">
              <w:t>IBM mainframe –</w:t>
            </w:r>
          </w:p>
          <w:p w:rsidR="006354A4" w:rsidRPr="00642B03" w:rsidRDefault="006354A4" w:rsidP="0089770E">
            <w:r w:rsidRPr="00642B03">
              <w:t>EMC Symmetrix 8530 – RAID frames</w:t>
            </w:r>
          </w:p>
          <w:p w:rsidR="006354A4" w:rsidRPr="00642B03" w:rsidRDefault="006354A4" w:rsidP="0089770E">
            <w:r w:rsidRPr="00642B03">
              <w:t>AIX and Windows data centers –</w:t>
            </w:r>
          </w:p>
          <w:p w:rsidR="006354A4" w:rsidRPr="00642B03" w:rsidRDefault="006354A4" w:rsidP="0089770E">
            <w:r w:rsidRPr="00642B03">
              <w:t>Storage Area Network (SAN) consisting of highly available and extendible EMC equipment</w:t>
            </w:r>
          </w:p>
        </w:tc>
      </w:tr>
      <w:tr w:rsidR="006354A4" w:rsidRPr="00642B03" w:rsidTr="006354A4">
        <w:tc>
          <w:tcPr>
            <w:tcW w:w="2700" w:type="dxa"/>
            <w:shd w:val="clear" w:color="auto" w:fill="FFFFFF"/>
          </w:tcPr>
          <w:p w:rsidR="006354A4" w:rsidRPr="006354A4" w:rsidRDefault="006354A4" w:rsidP="0089770E">
            <w:pPr>
              <w:rPr>
                <w:b/>
                <w:i/>
              </w:rPr>
            </w:pPr>
            <w:r w:rsidRPr="006354A4">
              <w:rPr>
                <w:b/>
                <w:i/>
              </w:rPr>
              <w:t>Application Infrastructure</w:t>
            </w:r>
          </w:p>
        </w:tc>
        <w:tc>
          <w:tcPr>
            <w:tcW w:w="6300" w:type="dxa"/>
            <w:shd w:val="clear" w:color="auto" w:fill="FFFFFF"/>
          </w:tcPr>
          <w:p w:rsidR="006354A4" w:rsidRPr="00642B03" w:rsidRDefault="006354A4" w:rsidP="0089770E">
            <w:r w:rsidRPr="00642B03">
              <w:t>MMIS:</w:t>
            </w:r>
          </w:p>
          <w:p w:rsidR="006354A4" w:rsidRPr="00642B03" w:rsidRDefault="006354A4" w:rsidP="0089770E">
            <w:r w:rsidRPr="00642B03">
              <w:t>DB2 V6 with Performance Monitor, QMF for Windows features</w:t>
            </w:r>
          </w:p>
          <w:p w:rsidR="006354A4" w:rsidRPr="00642B03" w:rsidRDefault="006354A4" w:rsidP="0089770E">
            <w:r w:rsidRPr="00642B03">
              <w:t>COBOL for OS/390</w:t>
            </w:r>
          </w:p>
          <w:p w:rsidR="006354A4" w:rsidRPr="00642B03" w:rsidRDefault="006354A4" w:rsidP="0089770E">
            <w:r w:rsidRPr="00642B03">
              <w:t>PSF V3</w:t>
            </w:r>
          </w:p>
          <w:p w:rsidR="006354A4" w:rsidRPr="00642B03" w:rsidRDefault="006354A4" w:rsidP="0089770E">
            <w:r w:rsidRPr="00642B03">
              <w:t>CICS Transaction Server</w:t>
            </w:r>
          </w:p>
          <w:p w:rsidR="006354A4" w:rsidRPr="00642B03" w:rsidRDefault="006354A4" w:rsidP="0089770E">
            <w:r w:rsidRPr="00642B03">
              <w:t>Netview</w:t>
            </w:r>
          </w:p>
          <w:p w:rsidR="006354A4" w:rsidRPr="00642B03" w:rsidRDefault="006354A4" w:rsidP="0089770E">
            <w:r w:rsidRPr="00642B03">
              <w:t>DCF Script</w:t>
            </w:r>
          </w:p>
          <w:p w:rsidR="006354A4" w:rsidRPr="00642B03" w:rsidRDefault="006354A4" w:rsidP="0089770E">
            <w:r w:rsidRPr="00642B03">
              <w:t>OS/390 V2 with DFS (DSS +HSM), GDDM PGF, RMF, SDSF features</w:t>
            </w:r>
          </w:p>
          <w:p w:rsidR="006354A4" w:rsidRPr="00642B03" w:rsidRDefault="006354A4" w:rsidP="0089770E">
            <w:r w:rsidRPr="00642B03">
              <w:t>Ascent Solutions PKZIP for MVS (FHS) 2.51</w:t>
            </w:r>
          </w:p>
          <w:p w:rsidR="006354A4" w:rsidRPr="00642B03" w:rsidRDefault="006354A4" w:rsidP="0089770E">
            <w:r w:rsidRPr="00642B03">
              <w:t>ASG Software Solutions PSL License</w:t>
            </w:r>
          </w:p>
        </w:tc>
      </w:tr>
      <w:tr w:rsidR="006354A4" w:rsidRPr="00642B03" w:rsidTr="006354A4">
        <w:tc>
          <w:tcPr>
            <w:tcW w:w="2700" w:type="dxa"/>
            <w:tcBorders>
              <w:bottom w:val="single" w:sz="12" w:space="0" w:color="auto"/>
            </w:tcBorders>
            <w:shd w:val="clear" w:color="auto" w:fill="FFFFFF"/>
          </w:tcPr>
          <w:p w:rsidR="006354A4" w:rsidRPr="006354A4" w:rsidRDefault="006354A4" w:rsidP="0089770E">
            <w:pPr>
              <w:rPr>
                <w:b/>
                <w:i/>
              </w:rPr>
            </w:pPr>
            <w:r w:rsidRPr="006354A4">
              <w:rPr>
                <w:b/>
                <w:i/>
              </w:rPr>
              <w:t>Development Languages</w:t>
            </w:r>
          </w:p>
        </w:tc>
        <w:tc>
          <w:tcPr>
            <w:tcW w:w="6300" w:type="dxa"/>
            <w:tcBorders>
              <w:bottom w:val="single" w:sz="12" w:space="0" w:color="auto"/>
            </w:tcBorders>
            <w:shd w:val="clear" w:color="auto" w:fill="FFFFFF"/>
          </w:tcPr>
          <w:p w:rsidR="006354A4" w:rsidRPr="00642B03" w:rsidRDefault="006354A4" w:rsidP="0089770E">
            <w:r w:rsidRPr="00642B03">
              <w:t>J2EE</w:t>
            </w:r>
          </w:p>
          <w:p w:rsidR="006354A4" w:rsidRPr="00642B03" w:rsidRDefault="006354A4" w:rsidP="0089770E">
            <w:r w:rsidRPr="00642B03">
              <w:t>Java</w:t>
            </w:r>
          </w:p>
          <w:p w:rsidR="006354A4" w:rsidRPr="00642B03" w:rsidRDefault="006354A4" w:rsidP="0089770E">
            <w:r w:rsidRPr="00642B03">
              <w:t>DB2</w:t>
            </w:r>
          </w:p>
          <w:p w:rsidR="006354A4" w:rsidRPr="00642B03" w:rsidRDefault="006354A4" w:rsidP="0089770E">
            <w:r w:rsidRPr="00642B03">
              <w:t>JBOSS</w:t>
            </w:r>
          </w:p>
        </w:tc>
      </w:tr>
    </w:tbl>
    <w:p w:rsidR="009D2D7E" w:rsidRDefault="009D2D7E" w:rsidP="006354A4"/>
    <w:p w:rsidR="009C53D1" w:rsidRDefault="009C53D1">
      <w:r>
        <w:br w:type="page"/>
      </w:r>
    </w:p>
    <w:p w:rsidR="009C53D1" w:rsidRDefault="009C53D1" w:rsidP="006354A4"/>
    <w:p w:rsidR="009D2D7E" w:rsidRDefault="00617C23" w:rsidP="00617C23">
      <w:pPr>
        <w:pStyle w:val="Heading4"/>
      </w:pPr>
      <w:r>
        <w:t>CHIP Database</w:t>
      </w:r>
    </w:p>
    <w:p w:rsidR="009D2D7E" w:rsidRDefault="009D2D7E" w:rsidP="00AD1862">
      <w:pPr>
        <w:jc w:val="both"/>
      </w:pPr>
    </w:p>
    <w:p w:rsidR="00617C23" w:rsidRPr="00642B03" w:rsidRDefault="00617C23" w:rsidP="00617C23">
      <w:pPr>
        <w:ind w:left="3600"/>
        <w:jc w:val="both"/>
      </w:pPr>
      <w:r w:rsidRPr="00642B03">
        <w:t>The DHCFP also maintains a Visual Basic™ application to store recipient data and a reporting database to support the premium billing and collection needs of CHIP.</w:t>
      </w:r>
    </w:p>
    <w:p w:rsidR="00617C23" w:rsidRDefault="00617C23" w:rsidP="00AD1862">
      <w:pPr>
        <w:jc w:val="both"/>
      </w:pPr>
    </w:p>
    <w:p w:rsidR="00617C23" w:rsidRDefault="00617C23" w:rsidP="00617C23">
      <w:pPr>
        <w:pStyle w:val="Heading3"/>
      </w:pPr>
      <w:bookmarkStart w:id="95" w:name="_Toc303168572"/>
      <w:bookmarkStart w:id="96" w:name="_Toc303169826"/>
      <w:r w:rsidRPr="00642B03">
        <w:t>Enterprise Information Technology Services (EITS) Division’s Data Center</w:t>
      </w:r>
      <w:bookmarkEnd w:id="95"/>
      <w:bookmarkEnd w:id="96"/>
    </w:p>
    <w:p w:rsidR="00617C23" w:rsidRPr="00642B03" w:rsidRDefault="00617C23" w:rsidP="00617C23"/>
    <w:p w:rsidR="00617C23" w:rsidRDefault="00617C23" w:rsidP="00617C23">
      <w:pPr>
        <w:ind w:left="2340"/>
        <w:jc w:val="both"/>
      </w:pPr>
      <w:r w:rsidRPr="00642B03">
        <w:t xml:space="preserve">EITS has approval authority and “first line of refusal” on State agency IT services. </w:t>
      </w:r>
      <w:r>
        <w:t xml:space="preserve"> T</w:t>
      </w:r>
      <w:r w:rsidRPr="00642B03">
        <w:t>he EITS has two (2) main computing environments:</w:t>
      </w:r>
    </w:p>
    <w:p w:rsidR="00617C23" w:rsidRPr="00642B03" w:rsidRDefault="00617C23" w:rsidP="00617C23"/>
    <w:p w:rsidR="00617C23" w:rsidRDefault="00617C23" w:rsidP="00617C23">
      <w:pPr>
        <w:pStyle w:val="Heading4"/>
      </w:pPr>
      <w:r w:rsidRPr="00642B03">
        <w:t>The IBM Mainframe Z9-Y03 (2096-Y03) supports:</w:t>
      </w:r>
    </w:p>
    <w:p w:rsidR="00617C23" w:rsidRPr="00642B03" w:rsidRDefault="00617C23" w:rsidP="00617C23"/>
    <w:p w:rsidR="00617C23" w:rsidRDefault="00F60ACF" w:rsidP="00617C23">
      <w:pPr>
        <w:pStyle w:val="Heading5"/>
      </w:pPr>
      <w:r>
        <w:t>DWSS</w:t>
      </w:r>
      <w:r w:rsidR="00617C23" w:rsidRPr="00642B03">
        <w:t xml:space="preserve"> (NOMADS)</w:t>
      </w:r>
      <w:r w:rsidR="003559C8">
        <w:t>;</w:t>
      </w:r>
    </w:p>
    <w:p w:rsidR="00617C23" w:rsidRPr="00617C23" w:rsidRDefault="00617C23" w:rsidP="00617C23"/>
    <w:p w:rsidR="00617C23" w:rsidRDefault="00617C23" w:rsidP="00617C23">
      <w:pPr>
        <w:pStyle w:val="Heading5"/>
      </w:pPr>
      <w:r w:rsidRPr="00642B03">
        <w:t>Motor Vehicles</w:t>
      </w:r>
      <w:r w:rsidR="003559C8">
        <w:t>;</w:t>
      </w:r>
    </w:p>
    <w:p w:rsidR="00617C23" w:rsidRPr="00617C23" w:rsidRDefault="00617C23" w:rsidP="00617C23"/>
    <w:p w:rsidR="00617C23" w:rsidRDefault="00617C23" w:rsidP="00617C23">
      <w:pPr>
        <w:pStyle w:val="Heading5"/>
      </w:pPr>
      <w:r w:rsidRPr="00642B03">
        <w:t>Child and Family Services</w:t>
      </w:r>
      <w:r w:rsidR="003559C8">
        <w:t>; and</w:t>
      </w:r>
    </w:p>
    <w:p w:rsidR="00617C23" w:rsidRPr="00617C23" w:rsidRDefault="00617C23" w:rsidP="00617C23"/>
    <w:p w:rsidR="00617C23" w:rsidRDefault="00617C23" w:rsidP="00617C23">
      <w:pPr>
        <w:pStyle w:val="Heading5"/>
      </w:pPr>
      <w:r w:rsidRPr="00642B03">
        <w:t>Employment Office</w:t>
      </w:r>
      <w:r w:rsidR="003559C8">
        <w:t>.</w:t>
      </w:r>
    </w:p>
    <w:p w:rsidR="00617C23" w:rsidRPr="00642B03" w:rsidRDefault="00617C23" w:rsidP="00617C23"/>
    <w:p w:rsidR="00617C23" w:rsidRDefault="00617C23" w:rsidP="00617C23">
      <w:pPr>
        <w:pStyle w:val="Heading4"/>
      </w:pPr>
      <w:r w:rsidRPr="00642B03">
        <w:t>This mainframe hardware/software environment is comprised of:</w:t>
      </w:r>
    </w:p>
    <w:p w:rsidR="00617C23" w:rsidRPr="00642B03" w:rsidRDefault="00617C23" w:rsidP="00617C23"/>
    <w:p w:rsidR="00617C23" w:rsidRDefault="00617C23" w:rsidP="00617C23">
      <w:pPr>
        <w:pStyle w:val="Heading5"/>
      </w:pPr>
      <w:r w:rsidRPr="00642B03">
        <w:t>Operating System</w:t>
      </w:r>
      <w:r w:rsidR="001701C5">
        <w:t xml:space="preserve"> -</w:t>
      </w:r>
      <w:r w:rsidRPr="00642B03">
        <w:t xml:space="preserve"> z/OS V1.10 (upgrading to zOS 1.12 in Fall 2011)</w:t>
      </w:r>
      <w:r w:rsidR="003559C8">
        <w:t>;</w:t>
      </w:r>
    </w:p>
    <w:p w:rsidR="00617C23" w:rsidRPr="00617C23" w:rsidRDefault="00617C23" w:rsidP="00617C23"/>
    <w:p w:rsidR="00617C23" w:rsidRDefault="00617C23" w:rsidP="00617C23">
      <w:pPr>
        <w:pStyle w:val="Heading5"/>
      </w:pPr>
      <w:r w:rsidRPr="00642B03">
        <w:t>Database</w:t>
      </w:r>
      <w:r w:rsidR="001701C5">
        <w:t xml:space="preserve"> -</w:t>
      </w:r>
      <w:r w:rsidRPr="00642B03">
        <w:t xml:space="preserve"> DB2 V9 for z/OS</w:t>
      </w:r>
      <w:r w:rsidR="003559C8">
        <w:t>;</w:t>
      </w:r>
    </w:p>
    <w:p w:rsidR="00617C23" w:rsidRPr="00617C23" w:rsidRDefault="00617C23" w:rsidP="00617C23"/>
    <w:p w:rsidR="00617C23" w:rsidRDefault="00617C23" w:rsidP="00617C23">
      <w:pPr>
        <w:pStyle w:val="Heading5"/>
      </w:pPr>
      <w:r w:rsidRPr="00642B03">
        <w:t>OLTP</w:t>
      </w:r>
      <w:r w:rsidR="001701C5">
        <w:t xml:space="preserve"> -</w:t>
      </w:r>
      <w:r w:rsidRPr="00642B03">
        <w:t xml:space="preserve"> CICS V4.1</w:t>
      </w:r>
      <w:r w:rsidR="003559C8">
        <w:t>;</w:t>
      </w:r>
    </w:p>
    <w:p w:rsidR="00617C23" w:rsidRPr="00617C23" w:rsidRDefault="00617C23" w:rsidP="00617C23"/>
    <w:p w:rsidR="00617C23" w:rsidRDefault="00617C23" w:rsidP="00617C23">
      <w:pPr>
        <w:pStyle w:val="Heading5"/>
      </w:pPr>
      <w:r w:rsidRPr="00642B03">
        <w:t>IBM Enterprise</w:t>
      </w:r>
      <w:r w:rsidR="001701C5">
        <w:t xml:space="preserve"> - </w:t>
      </w:r>
      <w:r w:rsidRPr="00642B03">
        <w:t>Cobol for z/OS V4</w:t>
      </w:r>
      <w:r w:rsidR="003559C8">
        <w:t>;</w:t>
      </w:r>
    </w:p>
    <w:p w:rsidR="00617C23" w:rsidRPr="00617C23" w:rsidRDefault="00617C23" w:rsidP="00617C23"/>
    <w:p w:rsidR="00617C23" w:rsidRDefault="00617C23" w:rsidP="00617C23">
      <w:pPr>
        <w:pStyle w:val="Heading5"/>
      </w:pPr>
      <w:r w:rsidRPr="00642B03">
        <w:t>Mainframe configuration</w:t>
      </w:r>
      <w:r w:rsidR="001701C5">
        <w:t xml:space="preserve"> - </w:t>
      </w:r>
      <w:r w:rsidRPr="00642B03">
        <w:t>LPARs (</w:t>
      </w:r>
      <w:r w:rsidR="003559C8">
        <w:t>Two [2]</w:t>
      </w:r>
      <w:r w:rsidRPr="00642B03">
        <w:t xml:space="preserve"> production/</w:t>
      </w:r>
      <w:r w:rsidR="003559C8">
        <w:t>two [2]</w:t>
      </w:r>
      <w:r w:rsidRPr="00642B03">
        <w:t xml:space="preserve"> test)</w:t>
      </w:r>
      <w:r w:rsidR="003559C8">
        <w:t xml:space="preserve">; and </w:t>
      </w:r>
    </w:p>
    <w:p w:rsidR="00617C23" w:rsidRPr="00617C23" w:rsidRDefault="00617C23" w:rsidP="00617C23"/>
    <w:p w:rsidR="00617C23" w:rsidRDefault="00617C23" w:rsidP="00617C23">
      <w:pPr>
        <w:pStyle w:val="Heading5"/>
      </w:pPr>
      <w:r w:rsidRPr="00642B03">
        <w:t>Storage Hardware</w:t>
      </w:r>
      <w:r w:rsidR="001701C5">
        <w:t xml:space="preserve"> - E</w:t>
      </w:r>
      <w:r w:rsidRPr="00642B03">
        <w:t>MC Symmetrix DMX3 and I</w:t>
      </w:r>
      <w:r w:rsidR="003559C8">
        <w:t>BM Virtualization Engine TS7720.</w:t>
      </w:r>
    </w:p>
    <w:p w:rsidR="00617C23" w:rsidRPr="00642B03" w:rsidRDefault="00617C23" w:rsidP="00617C23"/>
    <w:p w:rsidR="00617C23" w:rsidRDefault="00617C23" w:rsidP="00617C23">
      <w:pPr>
        <w:pStyle w:val="Heading4"/>
      </w:pPr>
      <w:r w:rsidRPr="00642B03">
        <w:t>The IBM P570 Virtualized Unix/Linux System supports:</w:t>
      </w:r>
    </w:p>
    <w:p w:rsidR="00617C23" w:rsidRPr="00642B03" w:rsidRDefault="00617C23" w:rsidP="00617C23"/>
    <w:p w:rsidR="00617C23" w:rsidRDefault="00F60ACF" w:rsidP="00617C23">
      <w:pPr>
        <w:pStyle w:val="Heading5"/>
      </w:pPr>
      <w:r>
        <w:t>DWSS</w:t>
      </w:r>
      <w:r w:rsidR="00617C23" w:rsidRPr="00642B03">
        <w:t xml:space="preserve"> (AMPS and Access Nevada)</w:t>
      </w:r>
      <w:r w:rsidR="001701C5">
        <w:t>;</w:t>
      </w:r>
    </w:p>
    <w:p w:rsidR="00617C23" w:rsidRPr="00617C23" w:rsidRDefault="00617C23" w:rsidP="00617C23"/>
    <w:p w:rsidR="00617C23" w:rsidRDefault="00617C23" w:rsidP="00617C23">
      <w:pPr>
        <w:pStyle w:val="Heading5"/>
      </w:pPr>
      <w:r w:rsidRPr="00642B03">
        <w:t>Department of Administration</w:t>
      </w:r>
      <w:r w:rsidR="001701C5">
        <w:t>; and</w:t>
      </w:r>
    </w:p>
    <w:p w:rsidR="00617C23" w:rsidRPr="00617C23" w:rsidRDefault="00617C23" w:rsidP="00617C23"/>
    <w:p w:rsidR="00617C23" w:rsidRDefault="00617C23" w:rsidP="00617C23">
      <w:pPr>
        <w:pStyle w:val="Heading5"/>
      </w:pPr>
      <w:r w:rsidRPr="00642B03">
        <w:t>Department of Transportation</w:t>
      </w:r>
      <w:r w:rsidR="001701C5">
        <w:t>.</w:t>
      </w:r>
    </w:p>
    <w:p w:rsidR="00617C23" w:rsidRPr="00642B03" w:rsidRDefault="00617C23" w:rsidP="00617C23"/>
    <w:p w:rsidR="00617C23" w:rsidRPr="00642B03" w:rsidRDefault="00617C23" w:rsidP="00617C23">
      <w:pPr>
        <w:ind w:left="3600"/>
        <w:jc w:val="both"/>
      </w:pPr>
      <w:r w:rsidRPr="00642B03">
        <w:t xml:space="preserve">The P570 environment consists of two (2) Power6 systems running at 3.5GHz with 11 active processors and 160 GB of RAM in each. </w:t>
      </w:r>
      <w:r>
        <w:t xml:space="preserve"> </w:t>
      </w:r>
      <w:r w:rsidRPr="00642B03">
        <w:t xml:space="preserve">They currently support over 45 LPARs, which are predominantly </w:t>
      </w:r>
      <w:r w:rsidRPr="00642B03">
        <w:lastRenderedPageBreak/>
        <w:t>IBM AIX Unix based. Welfare currently owns almost half of these LPARs with a significant number centered around the AMPS application that provides input to and synchronizes with NOMADS.</w:t>
      </w:r>
    </w:p>
    <w:p w:rsidR="00AA371B" w:rsidRDefault="00AA371B" w:rsidP="00AD1862">
      <w:pPr>
        <w:jc w:val="both"/>
      </w:pPr>
    </w:p>
    <w:p w:rsidR="00E40395" w:rsidRPr="00752BDA" w:rsidRDefault="00E40395" w:rsidP="00F02AC8">
      <w:pPr>
        <w:pStyle w:val="Heading2"/>
        <w:rPr>
          <w:bCs/>
        </w:rPr>
      </w:pPr>
      <w:bookmarkStart w:id="97" w:name="_Toc163539163"/>
      <w:r w:rsidRPr="00752BDA">
        <w:t>PROJECT SOFTWARE</w:t>
      </w:r>
      <w:bookmarkEnd w:id="97"/>
      <w:r w:rsidRPr="00752BDA">
        <w:t xml:space="preserve"> </w:t>
      </w:r>
    </w:p>
    <w:p w:rsidR="00E40395" w:rsidRPr="00752BDA" w:rsidRDefault="00E40395" w:rsidP="00E40395">
      <w:pPr>
        <w:jc w:val="both"/>
      </w:pPr>
    </w:p>
    <w:p w:rsidR="00E40395" w:rsidRPr="00752BDA" w:rsidRDefault="00E40395" w:rsidP="00E40395">
      <w:pPr>
        <w:ind w:left="1440"/>
        <w:jc w:val="both"/>
      </w:pPr>
      <w:r w:rsidRPr="00752BDA">
        <w:t xml:space="preserve">All software used for project management must be approved by the State.  Current desktop tools utilized by </w:t>
      </w:r>
      <w:r w:rsidR="00F402AD">
        <w:t>DWSS</w:t>
      </w:r>
      <w:r w:rsidR="005C26C3" w:rsidRPr="00752BDA">
        <w:t xml:space="preserve"> </w:t>
      </w:r>
      <w:r w:rsidRPr="00752BDA">
        <w:t>include:</w:t>
      </w:r>
    </w:p>
    <w:p w:rsidR="00C83200" w:rsidRPr="00752BDA" w:rsidRDefault="00C83200" w:rsidP="00E40395">
      <w:pPr>
        <w:ind w:left="1440"/>
        <w:jc w:val="both"/>
      </w:pPr>
      <w:bookmarkStart w:id="98" w:name="OLE_LINK1"/>
      <w:bookmarkStart w:id="99" w:name="OLE_LINK2"/>
    </w:p>
    <w:p w:rsidR="00F402AD" w:rsidRPr="00F402AD" w:rsidRDefault="00F402AD" w:rsidP="00F402AD">
      <w:pPr>
        <w:pStyle w:val="Heading3"/>
      </w:pPr>
      <w:r>
        <w:t>MS Project</w:t>
      </w:r>
      <w:r w:rsidR="001B6E8D">
        <w:t>;</w:t>
      </w:r>
    </w:p>
    <w:p w:rsidR="00C83200" w:rsidRDefault="00F402AD" w:rsidP="006035A0">
      <w:pPr>
        <w:pStyle w:val="Heading3"/>
      </w:pPr>
      <w:r>
        <w:t>MS Visio</w:t>
      </w:r>
      <w:r w:rsidR="001B6E8D">
        <w:t>; and</w:t>
      </w:r>
    </w:p>
    <w:p w:rsidR="00F402AD" w:rsidRPr="00F402AD" w:rsidRDefault="00F402AD" w:rsidP="00F402AD">
      <w:pPr>
        <w:pStyle w:val="Heading3"/>
      </w:pPr>
      <w:r>
        <w:t>MS Office Suite</w:t>
      </w:r>
      <w:r w:rsidR="001B6E8D">
        <w:t>.</w:t>
      </w:r>
    </w:p>
    <w:p w:rsidR="00E40395" w:rsidRPr="00752BDA" w:rsidRDefault="00E40395" w:rsidP="00E44BE5">
      <w:pPr>
        <w:jc w:val="both"/>
      </w:pPr>
    </w:p>
    <w:p w:rsidR="00E40395" w:rsidRPr="00752BDA" w:rsidRDefault="00E40395" w:rsidP="00F02AC8">
      <w:pPr>
        <w:pStyle w:val="Heading2"/>
        <w:rPr>
          <w:bCs/>
        </w:rPr>
      </w:pPr>
      <w:bookmarkStart w:id="100" w:name="_Toc163539164"/>
      <w:bookmarkEnd w:id="98"/>
      <w:bookmarkEnd w:id="99"/>
      <w:r w:rsidRPr="00752BDA">
        <w:t>DEVELOPMENT SOFTWARE</w:t>
      </w:r>
      <w:bookmarkEnd w:id="100"/>
      <w:r w:rsidR="000705AE">
        <w:t xml:space="preserve"> AND EQUIPMENT</w:t>
      </w:r>
      <w:r w:rsidRPr="00752BDA">
        <w:t xml:space="preserve"> </w:t>
      </w:r>
    </w:p>
    <w:p w:rsidR="00E40395" w:rsidRDefault="00E40395" w:rsidP="00E40395">
      <w:pPr>
        <w:jc w:val="both"/>
      </w:pPr>
    </w:p>
    <w:p w:rsidR="00E40395" w:rsidRPr="001E0804" w:rsidRDefault="00E40395" w:rsidP="006035A0">
      <w:pPr>
        <w:pStyle w:val="Heading3"/>
      </w:pPr>
      <w:r w:rsidRPr="00B86336">
        <w:t>All proposed software used in the design, development, testing and implementation of the deliverables outlined in this RFP must be approved by the State.</w:t>
      </w:r>
    </w:p>
    <w:p w:rsidR="00E40395" w:rsidRDefault="00E40395" w:rsidP="00E44BE5"/>
    <w:p w:rsidR="00E44BE5" w:rsidRDefault="00E44BE5" w:rsidP="00E44BE5">
      <w:pPr>
        <w:pStyle w:val="Heading3"/>
      </w:pPr>
      <w:r w:rsidRPr="00C1632D">
        <w:t xml:space="preserve">Vendors must describe any equipment to be utilized during the course of the project including minimum hardware requirements and compatibility with existing computing resources as described in </w:t>
      </w:r>
      <w:r w:rsidRPr="00E44BE5">
        <w:rPr>
          <w:b/>
          <w:i/>
        </w:rPr>
        <w:t>Section 3.4, Current Systems and Computing Environments</w:t>
      </w:r>
      <w:r w:rsidRPr="00C1632D">
        <w:t>.</w:t>
      </w:r>
    </w:p>
    <w:p w:rsidR="00E44BE5" w:rsidRPr="00C1632D" w:rsidRDefault="00E44BE5" w:rsidP="00E44BE5"/>
    <w:p w:rsidR="00E44BE5" w:rsidRDefault="00E44BE5" w:rsidP="00E44BE5">
      <w:pPr>
        <w:pStyle w:val="Heading3"/>
      </w:pPr>
      <w:r w:rsidRPr="00C1632D">
        <w:t xml:space="preserve">Costs and training associated with the project software tools identified must be included in </w:t>
      </w:r>
      <w:r w:rsidRPr="00E44BE5">
        <w:rPr>
          <w:b/>
          <w:i/>
        </w:rPr>
        <w:t xml:space="preserve">Attachment </w:t>
      </w:r>
      <w:r w:rsidR="009C53D1">
        <w:rPr>
          <w:b/>
          <w:i/>
        </w:rPr>
        <w:t>K</w:t>
      </w:r>
      <w:r w:rsidRPr="00E44BE5">
        <w:rPr>
          <w:b/>
          <w:i/>
        </w:rPr>
        <w:t>, Project Costs</w:t>
      </w:r>
      <w:r w:rsidRPr="00C1632D">
        <w:t>.</w:t>
      </w:r>
    </w:p>
    <w:p w:rsidR="00E44BE5" w:rsidRPr="00C1632D" w:rsidRDefault="00E44BE5" w:rsidP="00E44BE5"/>
    <w:p w:rsidR="00E44BE5" w:rsidRDefault="00E44BE5" w:rsidP="00E44BE5">
      <w:pPr>
        <w:pStyle w:val="Heading3"/>
      </w:pPr>
      <w:bookmarkStart w:id="101" w:name="_Toc303168579"/>
      <w:bookmarkStart w:id="102" w:name="_Toc303169833"/>
      <w:r w:rsidRPr="00C1632D">
        <w:t>If the application software is not public domain, the contractor must provide a licensing strategy.</w:t>
      </w:r>
      <w:bookmarkEnd w:id="101"/>
      <w:bookmarkEnd w:id="102"/>
    </w:p>
    <w:p w:rsidR="00E44BE5" w:rsidRPr="00C1632D" w:rsidRDefault="00E44BE5" w:rsidP="00E44BE5"/>
    <w:p w:rsidR="00E44BE5" w:rsidRPr="00C1632D" w:rsidRDefault="00E44BE5" w:rsidP="00E44BE5">
      <w:pPr>
        <w:pStyle w:val="Heading3"/>
      </w:pPr>
      <w:bookmarkStart w:id="103" w:name="_Toc303168580"/>
      <w:bookmarkStart w:id="104" w:name="_Toc303169834"/>
      <w:r w:rsidRPr="00C1632D">
        <w:t>The State will procure licenses for all base components and third party equipment (operating system, database, etc.) based upon specifications provided by the contractor.</w:t>
      </w:r>
      <w:bookmarkEnd w:id="103"/>
      <w:bookmarkEnd w:id="104"/>
    </w:p>
    <w:p w:rsidR="00E40395" w:rsidRDefault="00E40395" w:rsidP="00E40395">
      <w:pPr>
        <w:jc w:val="both"/>
      </w:pPr>
    </w:p>
    <w:p w:rsidR="00E40395" w:rsidRPr="001E0804" w:rsidRDefault="00E40395" w:rsidP="00F02AC8">
      <w:pPr>
        <w:pStyle w:val="Heading2"/>
        <w:rPr>
          <w:bCs/>
        </w:rPr>
      </w:pPr>
      <w:bookmarkStart w:id="105" w:name="_Toc163539165"/>
      <w:r>
        <w:t>STATE RESOURCES</w:t>
      </w:r>
      <w:bookmarkEnd w:id="105"/>
      <w:r>
        <w:t xml:space="preserve"> </w:t>
      </w:r>
    </w:p>
    <w:p w:rsidR="00E40395" w:rsidRDefault="00E40395" w:rsidP="00E40395">
      <w:pPr>
        <w:jc w:val="both"/>
      </w:pPr>
    </w:p>
    <w:p w:rsidR="00E40395" w:rsidRPr="001E0804" w:rsidRDefault="00E40395" w:rsidP="00E40395">
      <w:pPr>
        <w:ind w:left="1440"/>
        <w:jc w:val="both"/>
        <w:rPr>
          <w:bCs/>
        </w:rPr>
      </w:pPr>
      <w:r>
        <w:t>The following paragraphs describe the resources the State has committed to this project.</w:t>
      </w:r>
    </w:p>
    <w:p w:rsidR="00E40395" w:rsidRDefault="00E40395" w:rsidP="00E40395">
      <w:pPr>
        <w:jc w:val="both"/>
      </w:pPr>
    </w:p>
    <w:p w:rsidR="00E40395" w:rsidRDefault="00E40395" w:rsidP="006035A0">
      <w:pPr>
        <w:pStyle w:val="Heading3"/>
      </w:pPr>
      <w:bookmarkStart w:id="106" w:name="_Toc163539166"/>
      <w:r>
        <w:t>Steering Committee</w:t>
      </w:r>
      <w:bookmarkEnd w:id="106"/>
    </w:p>
    <w:p w:rsidR="00E40395" w:rsidRDefault="00E40395" w:rsidP="00E40395"/>
    <w:p w:rsidR="00E40395" w:rsidRDefault="00E40395" w:rsidP="002C5961">
      <w:pPr>
        <w:ind w:left="2340"/>
        <w:jc w:val="both"/>
      </w:pPr>
      <w:r>
        <w:t>This team of senior officials will work with, and on behalf of the project in defining overall policy, providing top level decision making, ensuring availability of key resources and effecting key interdepartmental and contractual relationships.  The Steering Committee provides leadership in promoting support for the project.  Additional roles of the Steering Committee may include:</w:t>
      </w:r>
    </w:p>
    <w:p w:rsidR="00E40395" w:rsidRDefault="00E40395" w:rsidP="00E40395">
      <w:pPr>
        <w:jc w:val="both"/>
      </w:pPr>
    </w:p>
    <w:p w:rsidR="00E40395" w:rsidRDefault="00E40395" w:rsidP="002C5961">
      <w:pPr>
        <w:pStyle w:val="Heading4"/>
      </w:pPr>
      <w:r>
        <w:t xml:space="preserve">Review </w:t>
      </w:r>
      <w:r w:rsidR="003B21CC">
        <w:t xml:space="preserve">of </w:t>
      </w:r>
      <w:r>
        <w:t>proposed plans and timetables;</w:t>
      </w:r>
    </w:p>
    <w:p w:rsidR="00E40395" w:rsidRDefault="00E40395" w:rsidP="00752BDA">
      <w:pPr>
        <w:tabs>
          <w:tab w:val="num" w:pos="3060"/>
        </w:tabs>
        <w:ind w:left="3060" w:hanging="900"/>
      </w:pPr>
    </w:p>
    <w:p w:rsidR="00E40395" w:rsidRDefault="00E40395" w:rsidP="002C5961">
      <w:pPr>
        <w:pStyle w:val="Heading4"/>
      </w:pPr>
      <w:r>
        <w:lastRenderedPageBreak/>
        <w:t>Provide problem resolution if issues cannot be resolved at the project team level;</w:t>
      </w:r>
    </w:p>
    <w:p w:rsidR="00E40395" w:rsidRDefault="00E40395" w:rsidP="00752BDA">
      <w:pPr>
        <w:tabs>
          <w:tab w:val="num" w:pos="3060"/>
        </w:tabs>
        <w:ind w:left="3060" w:hanging="900"/>
      </w:pPr>
    </w:p>
    <w:p w:rsidR="00E40395" w:rsidRDefault="00E40395" w:rsidP="002C5961">
      <w:pPr>
        <w:pStyle w:val="Heading4"/>
      </w:pPr>
      <w:r>
        <w:t>Provide departmental policy as it relates to the project;</w:t>
      </w:r>
    </w:p>
    <w:p w:rsidR="00E40395" w:rsidRDefault="00E40395" w:rsidP="00752BDA">
      <w:pPr>
        <w:tabs>
          <w:tab w:val="num" w:pos="3060"/>
        </w:tabs>
        <w:ind w:left="3060" w:hanging="900"/>
      </w:pPr>
    </w:p>
    <w:p w:rsidR="00E40395" w:rsidRDefault="00E40395" w:rsidP="002C5961">
      <w:pPr>
        <w:pStyle w:val="Heading4"/>
      </w:pPr>
      <w:r>
        <w:t>Set priorities;</w:t>
      </w:r>
    </w:p>
    <w:p w:rsidR="00E40395" w:rsidRDefault="00E40395" w:rsidP="00752BDA">
      <w:pPr>
        <w:tabs>
          <w:tab w:val="num" w:pos="3060"/>
        </w:tabs>
        <w:ind w:left="3060" w:hanging="900"/>
      </w:pPr>
    </w:p>
    <w:p w:rsidR="00E40395" w:rsidRDefault="00E40395" w:rsidP="002C5961">
      <w:pPr>
        <w:pStyle w:val="Heading4"/>
      </w:pPr>
      <w:r>
        <w:t>Propose alternative solutions to problems encountered;</w:t>
      </w:r>
    </w:p>
    <w:p w:rsidR="00E40395" w:rsidRDefault="00E40395" w:rsidP="00752BDA">
      <w:pPr>
        <w:tabs>
          <w:tab w:val="num" w:pos="3060"/>
        </w:tabs>
        <w:ind w:left="3060" w:hanging="900"/>
      </w:pPr>
    </w:p>
    <w:p w:rsidR="00E40395" w:rsidRDefault="00E40395" w:rsidP="002C5961">
      <w:pPr>
        <w:pStyle w:val="Heading4"/>
      </w:pPr>
      <w:r>
        <w:t>Obtain Legislative and Administrative backing; and</w:t>
      </w:r>
    </w:p>
    <w:p w:rsidR="00E40395" w:rsidRDefault="00E40395" w:rsidP="00752BDA">
      <w:pPr>
        <w:tabs>
          <w:tab w:val="num" w:pos="3060"/>
        </w:tabs>
        <w:ind w:left="3060" w:hanging="900"/>
      </w:pPr>
    </w:p>
    <w:p w:rsidR="00E40395" w:rsidRDefault="00E40395" w:rsidP="002C5961">
      <w:pPr>
        <w:pStyle w:val="Heading4"/>
      </w:pPr>
      <w:r>
        <w:t>Provide information and involve external parties in project progress, accomplishments and challenges.</w:t>
      </w:r>
    </w:p>
    <w:p w:rsidR="00E40395" w:rsidRDefault="00E40395" w:rsidP="00E40395">
      <w:pPr>
        <w:jc w:val="both"/>
      </w:pPr>
    </w:p>
    <w:p w:rsidR="00E40395" w:rsidRPr="006C5A56" w:rsidRDefault="00E40395" w:rsidP="006035A0">
      <w:pPr>
        <w:pStyle w:val="Heading3"/>
      </w:pPr>
      <w:bookmarkStart w:id="107" w:name="_Toc163539167"/>
      <w:r w:rsidRPr="006C5A56">
        <w:t>Project Sponsor</w:t>
      </w:r>
      <w:bookmarkEnd w:id="107"/>
    </w:p>
    <w:p w:rsidR="00E40395" w:rsidRDefault="00E40395" w:rsidP="00E40395">
      <w:pPr>
        <w:jc w:val="both"/>
      </w:pPr>
    </w:p>
    <w:p w:rsidR="00E40395" w:rsidRDefault="00E40395" w:rsidP="002C5961">
      <w:pPr>
        <w:ind w:left="2340"/>
        <w:jc w:val="both"/>
      </w:pPr>
      <w:r>
        <w:t xml:space="preserve">The </w:t>
      </w:r>
      <w:r w:rsidR="00440D71">
        <w:t>DWSS</w:t>
      </w:r>
      <w:r w:rsidR="00042E6F">
        <w:t xml:space="preserve"> </w:t>
      </w:r>
      <w:r w:rsidR="0086790C">
        <w:t>Administrator</w:t>
      </w:r>
      <w:r>
        <w:t xml:space="preserve"> is the project sponsor.  All project activities will be conducted under the authority of the </w:t>
      </w:r>
      <w:r w:rsidR="0086790C">
        <w:t>Administrator’s</w:t>
      </w:r>
      <w:r>
        <w:t xml:space="preserve"> </w:t>
      </w:r>
      <w:r w:rsidR="00440D71">
        <w:t>O</w:t>
      </w:r>
      <w:r>
        <w:t>ffice.</w:t>
      </w:r>
    </w:p>
    <w:p w:rsidR="00E40395" w:rsidRDefault="00E40395" w:rsidP="00E40395">
      <w:pPr>
        <w:jc w:val="both"/>
      </w:pPr>
    </w:p>
    <w:p w:rsidR="00E40395" w:rsidRPr="009C0ED9" w:rsidRDefault="00E40395" w:rsidP="006035A0">
      <w:pPr>
        <w:pStyle w:val="Heading3"/>
      </w:pPr>
      <w:bookmarkStart w:id="108" w:name="_Toc163539168"/>
      <w:r w:rsidRPr="009C0ED9">
        <w:t>Project Manager</w:t>
      </w:r>
      <w:bookmarkEnd w:id="108"/>
    </w:p>
    <w:p w:rsidR="00E40395" w:rsidRDefault="00E40395" w:rsidP="00E40395">
      <w:pPr>
        <w:jc w:val="both"/>
      </w:pPr>
    </w:p>
    <w:p w:rsidR="00E40395" w:rsidRDefault="00E40395" w:rsidP="002C5961">
      <w:pPr>
        <w:ind w:left="2340"/>
        <w:jc w:val="both"/>
      </w:pPr>
      <w:r>
        <w:t>A project manager has been appointed to coordinate the activities of all individuals and organizations involved in the project.  The project manager will provide on-going daily direction and oversight to the State project staff and the contractor and report progress and problems to the Steering Committee.  The Project Manager will coordinate all organizations involved in the project and ensure resource requirements are identified and addressed.  The project manager sets priorities when choices of alternatives are required.</w:t>
      </w:r>
    </w:p>
    <w:p w:rsidR="00E40395" w:rsidRDefault="00E40395" w:rsidP="00E40395">
      <w:pPr>
        <w:jc w:val="both"/>
      </w:pPr>
    </w:p>
    <w:p w:rsidR="00E40395" w:rsidRDefault="00E40395" w:rsidP="006035A0">
      <w:pPr>
        <w:pStyle w:val="Heading3"/>
      </w:pPr>
      <w:bookmarkStart w:id="109" w:name="_Toc163539169"/>
      <w:r>
        <w:t>State Project Staff</w:t>
      </w:r>
      <w:bookmarkEnd w:id="109"/>
    </w:p>
    <w:p w:rsidR="00E40395" w:rsidRDefault="00E40395" w:rsidP="00E40395">
      <w:pPr>
        <w:jc w:val="both"/>
      </w:pPr>
    </w:p>
    <w:p w:rsidR="00E40395" w:rsidRDefault="00E40395" w:rsidP="002C5961">
      <w:pPr>
        <w:pStyle w:val="Heading4"/>
      </w:pPr>
      <w:r>
        <w:t>The awarded vendor will be expected to work closely with the State project staff assigned to this project.</w:t>
      </w:r>
    </w:p>
    <w:p w:rsidR="00E40395" w:rsidRDefault="00E40395" w:rsidP="00752BDA">
      <w:pPr>
        <w:tabs>
          <w:tab w:val="num" w:pos="3060"/>
        </w:tabs>
      </w:pPr>
    </w:p>
    <w:p w:rsidR="00E40395" w:rsidRDefault="00E40395" w:rsidP="002C5961">
      <w:pPr>
        <w:pStyle w:val="Heading4"/>
      </w:pPr>
      <w:r>
        <w:t>State project staff will be available to attend meetings, interviews and assist assigned staff in reviewing functions with the contractor.</w:t>
      </w:r>
    </w:p>
    <w:p w:rsidR="00E40395" w:rsidRDefault="00E40395" w:rsidP="00752BDA">
      <w:pPr>
        <w:tabs>
          <w:tab w:val="num" w:pos="3060"/>
        </w:tabs>
      </w:pPr>
    </w:p>
    <w:p w:rsidR="00E40395" w:rsidRDefault="00E40395" w:rsidP="002C5961">
      <w:pPr>
        <w:pStyle w:val="Heading4"/>
      </w:pPr>
      <w:r>
        <w:t>State project staff will be assigned to the project on an as-needed basis, as determined by project and technical management to represent the various functional and technical areas.</w:t>
      </w:r>
    </w:p>
    <w:p w:rsidR="00E40395" w:rsidRDefault="00E40395" w:rsidP="00752BDA">
      <w:pPr>
        <w:tabs>
          <w:tab w:val="num" w:pos="3060"/>
        </w:tabs>
      </w:pPr>
    </w:p>
    <w:p w:rsidR="00E40395" w:rsidRDefault="00E40395" w:rsidP="002C5961">
      <w:pPr>
        <w:pStyle w:val="Heading4"/>
      </w:pPr>
      <w:r>
        <w:t>The State project staff will report to the project manager who will act as a conduit to the awarded vendor.</w:t>
      </w:r>
    </w:p>
    <w:p w:rsidR="0006531E" w:rsidRDefault="0006531E" w:rsidP="009D7860"/>
    <w:p w:rsidR="00E40395" w:rsidRPr="0069259E" w:rsidRDefault="00E40395" w:rsidP="0086790C">
      <w:pPr>
        <w:pStyle w:val="Heading1"/>
        <w:rPr>
          <w:bCs/>
        </w:rPr>
      </w:pPr>
      <w:bookmarkStart w:id="110" w:name="_Toc163539173"/>
      <w:bookmarkStart w:id="111" w:name="_Toc312065862"/>
      <w:bookmarkStart w:id="112" w:name="_Toc180917192"/>
      <w:r w:rsidRPr="0069259E">
        <w:t>SYSTEM REQUIREMENTS</w:t>
      </w:r>
      <w:bookmarkEnd w:id="110"/>
      <w:bookmarkEnd w:id="111"/>
      <w:r w:rsidRPr="0069259E">
        <w:t xml:space="preserve"> </w:t>
      </w:r>
      <w:bookmarkEnd w:id="112"/>
    </w:p>
    <w:p w:rsidR="00E40395" w:rsidRDefault="00E40395" w:rsidP="00E40395">
      <w:pPr>
        <w:jc w:val="both"/>
      </w:pPr>
    </w:p>
    <w:p w:rsidR="00E40395" w:rsidRPr="001E0804" w:rsidRDefault="00E40395" w:rsidP="00F02AC8">
      <w:pPr>
        <w:pStyle w:val="Heading2"/>
        <w:rPr>
          <w:bCs/>
        </w:rPr>
      </w:pPr>
      <w:bookmarkStart w:id="113" w:name="_Toc163539174"/>
      <w:r>
        <w:t>VENDOR RESPONSE TO SYSTEM REQUIREMENTS</w:t>
      </w:r>
      <w:bookmarkEnd w:id="113"/>
    </w:p>
    <w:p w:rsidR="00E40395" w:rsidRDefault="00E40395" w:rsidP="00E40395">
      <w:pPr>
        <w:jc w:val="both"/>
      </w:pPr>
    </w:p>
    <w:p w:rsidR="00E40395" w:rsidRDefault="00E40395" w:rsidP="00E40395">
      <w:pPr>
        <w:ind w:left="1440"/>
        <w:jc w:val="both"/>
      </w:pPr>
      <w:r>
        <w:t xml:space="preserve">Vendors must </w:t>
      </w:r>
      <w:r w:rsidR="00F67335">
        <w:t>explain in sufficient detail how the vendor will satisfy the</w:t>
      </w:r>
      <w:r w:rsidR="0085083F">
        <w:t xml:space="preserve"> DWSS project requirements described below:</w:t>
      </w:r>
      <w:r w:rsidR="00F67335">
        <w:t xml:space="preserve"> </w:t>
      </w:r>
    </w:p>
    <w:p w:rsidR="0085083F" w:rsidRDefault="0085083F"/>
    <w:p w:rsidR="0085083F" w:rsidRPr="00882A76" w:rsidRDefault="0085083F" w:rsidP="0085083F">
      <w:pPr>
        <w:pStyle w:val="Heading3"/>
      </w:pPr>
      <w:r w:rsidRPr="00882A76">
        <w:t>General Requirements</w:t>
      </w:r>
    </w:p>
    <w:p w:rsidR="0085083F" w:rsidRDefault="0085083F" w:rsidP="0085083F"/>
    <w:p w:rsidR="0085083F" w:rsidRDefault="0085083F" w:rsidP="0085083F">
      <w:pPr>
        <w:pStyle w:val="Heading4"/>
      </w:pPr>
      <w:r w:rsidRPr="00882A76">
        <w:t>The vendor will conduct and oversee the design, development, and implementation of the business rules engine to determine eligibility for Medicaid, Nevada Check Up, the BHP, and subsidized commercial insurance through the Exchange.</w:t>
      </w:r>
      <w:r>
        <w:t xml:space="preserve"> </w:t>
      </w:r>
      <w:r w:rsidRPr="00882A76">
        <w:t xml:space="preserve"> In addition, the vendor will modify the DWSS’ systems to include Access NV, AMPS, and NOMADS to meet the project requirements.</w:t>
      </w:r>
    </w:p>
    <w:p w:rsidR="0085083F" w:rsidRPr="00882A76" w:rsidRDefault="0085083F" w:rsidP="0085083F"/>
    <w:p w:rsidR="0085083F" w:rsidRDefault="0085083F" w:rsidP="0085083F">
      <w:pPr>
        <w:pStyle w:val="Heading4"/>
      </w:pPr>
      <w:r w:rsidRPr="00882A76">
        <w:t xml:space="preserve">The State intends to host the solution at </w:t>
      </w:r>
      <w:r w:rsidR="00F5439C">
        <w:t xml:space="preserve">the </w:t>
      </w:r>
      <w:r w:rsidRPr="00882A76">
        <w:t>EITS</w:t>
      </w:r>
      <w:r w:rsidR="00F5439C">
        <w:t xml:space="preserve"> data center</w:t>
      </w:r>
      <w:r w:rsidRPr="00882A76">
        <w:t xml:space="preserve">, but is also open to considering vendor hosted solutions.  The vendor will provide the hardware and software requirements and costs as discussed in </w:t>
      </w:r>
      <w:r w:rsidRPr="0085083F">
        <w:rPr>
          <w:b/>
          <w:i/>
        </w:rPr>
        <w:t xml:space="preserve">Section 4.2.1, </w:t>
      </w:r>
      <w:r w:rsidR="00C07FAF" w:rsidRPr="0085083F">
        <w:rPr>
          <w:b/>
          <w:i/>
        </w:rPr>
        <w:fldChar w:fldCharType="begin"/>
      </w:r>
      <w:r w:rsidRPr="0085083F">
        <w:rPr>
          <w:b/>
          <w:i/>
        </w:rPr>
        <w:instrText xml:space="preserve">seq level3 \h \r0 </w:instrText>
      </w:r>
      <w:r w:rsidR="00C07FAF" w:rsidRPr="0085083F">
        <w:rPr>
          <w:b/>
          <w:i/>
        </w:rPr>
        <w:fldChar w:fldCharType="end"/>
      </w:r>
      <w:r w:rsidRPr="0085083F">
        <w:rPr>
          <w:b/>
          <w:i/>
        </w:rPr>
        <w:t>Development, Testing and Training Environmen</w:t>
      </w:r>
      <w:r w:rsidR="00F5439C">
        <w:rPr>
          <w:b/>
          <w:i/>
        </w:rPr>
        <w:t>ts</w:t>
      </w:r>
      <w:r w:rsidRPr="00882A76">
        <w:t xml:space="preserve"> to be used in the evaluation for the State hosted solution.  Should the vendor propose to host the solution, the vendor should describe the hosting environment (security, etc.), their approach to hosting the solution, and the hosting cost.  The State, at its sole option, reserves the right to select where the solution will be housed. </w:t>
      </w:r>
      <w:r w:rsidR="00815D39">
        <w:t xml:space="preserve"> </w:t>
      </w:r>
    </w:p>
    <w:p w:rsidR="0085083F" w:rsidRPr="00882A76" w:rsidRDefault="0085083F" w:rsidP="0085083F"/>
    <w:p w:rsidR="0085083F" w:rsidRDefault="0085083F" w:rsidP="0085083F">
      <w:pPr>
        <w:pStyle w:val="Heading4"/>
      </w:pPr>
      <w:r w:rsidRPr="00882A76">
        <w:t xml:space="preserve">The State is also interested in entertaining proposals from vendors to cleanse the CHIP data that will be converted to NOMADS.  Vendors interested in providing data cleansing services must describe their data cleansing approach, requirements, timeline, recommended State roles and costs as discussed in </w:t>
      </w:r>
      <w:r w:rsidRPr="0085083F">
        <w:rPr>
          <w:b/>
          <w:i/>
        </w:rPr>
        <w:t xml:space="preserve">Section 4.2.1, </w:t>
      </w:r>
      <w:r w:rsidR="00C07FAF" w:rsidRPr="0085083F">
        <w:rPr>
          <w:b/>
          <w:i/>
        </w:rPr>
        <w:fldChar w:fldCharType="begin"/>
      </w:r>
      <w:r w:rsidRPr="0085083F">
        <w:rPr>
          <w:b/>
          <w:i/>
        </w:rPr>
        <w:instrText xml:space="preserve">seq level3 \h \r0 </w:instrText>
      </w:r>
      <w:r w:rsidR="00C07FAF" w:rsidRPr="0085083F">
        <w:rPr>
          <w:b/>
          <w:i/>
        </w:rPr>
        <w:fldChar w:fldCharType="end"/>
      </w:r>
      <w:r w:rsidRPr="0085083F">
        <w:rPr>
          <w:b/>
          <w:i/>
        </w:rPr>
        <w:t>Development, Testing and Training Environment</w:t>
      </w:r>
      <w:r w:rsidR="003415F0">
        <w:rPr>
          <w:b/>
          <w:i/>
        </w:rPr>
        <w:t>s</w:t>
      </w:r>
      <w:r w:rsidRPr="00882A76">
        <w:t>.  The State, at its sole option, reserves the right to select the data cleansing method that best meets their business needs.</w:t>
      </w:r>
    </w:p>
    <w:p w:rsidR="0085083F" w:rsidRPr="00882A76" w:rsidRDefault="0085083F" w:rsidP="0085083F"/>
    <w:p w:rsidR="0085083F" w:rsidRDefault="0085083F" w:rsidP="0085083F">
      <w:pPr>
        <w:pStyle w:val="Heading4"/>
      </w:pPr>
      <w:r w:rsidRPr="00882A76">
        <w:t>The vendor will also provide maintenance and operational support for the business rules engine over a period of three (3) years.  At the end of the three (3) years, the vendor will transition the maintenance and operational support to the State.  The vendor will be required to develop a Transition Plan to ensure State staff are trained and prepared to support the business rules engine upon transfer to the State.</w:t>
      </w:r>
    </w:p>
    <w:p w:rsidR="0085083F" w:rsidRPr="00882A76" w:rsidRDefault="0085083F" w:rsidP="0085083F"/>
    <w:p w:rsidR="0085083F" w:rsidRDefault="0085083F" w:rsidP="0085083F">
      <w:pPr>
        <w:pStyle w:val="Heading4"/>
      </w:pPr>
      <w:r w:rsidRPr="00882A76">
        <w:t>The vendor will partner with the DHCFP’s current</w:t>
      </w:r>
      <w:r w:rsidR="00815D39">
        <w:t xml:space="preserve"> State</w:t>
      </w:r>
      <w:r w:rsidRPr="00882A76">
        <w:t xml:space="preserve"> Fiscal Intermediary (FI) and oversee the FI’s efforts to modify the MMIS to support the project requirements (refer to </w:t>
      </w:r>
      <w:r w:rsidRPr="0085083F">
        <w:rPr>
          <w:b/>
          <w:i/>
        </w:rPr>
        <w:t>Section 1.2, Project Objectives</w:t>
      </w:r>
      <w:r w:rsidRPr="00882A76">
        <w:t xml:space="preserve"> for additional information).  The vendor will also modify the DHCFP’s CHIP database to meet the functional and technical requirements below. </w:t>
      </w:r>
    </w:p>
    <w:p w:rsidR="0085083F" w:rsidRPr="00882A76" w:rsidRDefault="0085083F" w:rsidP="0085083F"/>
    <w:p w:rsidR="0085083F" w:rsidRDefault="0085083F" w:rsidP="0085083F">
      <w:pPr>
        <w:pStyle w:val="Heading4"/>
      </w:pPr>
      <w:r w:rsidRPr="00882A76">
        <w:t xml:space="preserve">In addition, the vendor will be responsible for developing and modifying existing interfaces to allow new information to be shared between all of these systems. </w:t>
      </w:r>
    </w:p>
    <w:p w:rsidR="0085083F" w:rsidRDefault="0085083F"/>
    <w:p w:rsidR="0085083F" w:rsidRDefault="0085083F">
      <w:r>
        <w:br w:type="page"/>
      </w:r>
    </w:p>
    <w:p w:rsidR="0085083F" w:rsidRPr="00882A76" w:rsidRDefault="0085083F" w:rsidP="0085083F"/>
    <w:p w:rsidR="0085083F" w:rsidRPr="00882A76" w:rsidRDefault="0085083F" w:rsidP="0085083F">
      <w:pPr>
        <w:pStyle w:val="Heading4"/>
      </w:pPr>
      <w:r w:rsidRPr="00882A76">
        <w:t>The vendor must describe how the proposed system meets the requirements specified within this RFP.  The vendor’s response to the system requirements must include business and technical overviews of the approach the vendor plans to use that meet DWSS’ requirements.</w:t>
      </w:r>
    </w:p>
    <w:p w:rsidR="0085083F" w:rsidRDefault="0085083F"/>
    <w:p w:rsidR="0085083F" w:rsidRDefault="0066379D" w:rsidP="0066379D">
      <w:pPr>
        <w:pStyle w:val="Heading3"/>
      </w:pPr>
      <w:r>
        <w:t>Business Overview</w:t>
      </w:r>
    </w:p>
    <w:p w:rsidR="0085083F" w:rsidRDefault="0085083F"/>
    <w:p w:rsidR="0066379D" w:rsidRDefault="0066379D" w:rsidP="0066379D">
      <w:pPr>
        <w:ind w:left="2340"/>
        <w:jc w:val="both"/>
      </w:pPr>
      <w:r w:rsidRPr="009E31BB">
        <w:t xml:space="preserve">The vendor must describe their understanding of the business need and their approach to providing the required business functionality outlined in the requirements and any challenges they need to overcome to be successful.  The vendor shall include at a minimum the following:  </w:t>
      </w:r>
    </w:p>
    <w:p w:rsidR="0066379D" w:rsidRPr="009E31BB" w:rsidRDefault="0066379D" w:rsidP="0066379D"/>
    <w:p w:rsidR="0066379D" w:rsidRDefault="0066379D" w:rsidP="0066379D">
      <w:pPr>
        <w:pStyle w:val="Heading4"/>
      </w:pPr>
      <w:r w:rsidRPr="009E31BB">
        <w:t>Understanding of the business requirements and challenges</w:t>
      </w:r>
      <w:r w:rsidR="00C228A6">
        <w:t>;</w:t>
      </w:r>
    </w:p>
    <w:p w:rsidR="0066379D" w:rsidRPr="0066379D" w:rsidRDefault="0066379D" w:rsidP="0066379D"/>
    <w:p w:rsidR="0066379D" w:rsidRDefault="0066379D" w:rsidP="0066379D">
      <w:pPr>
        <w:pStyle w:val="Heading4"/>
      </w:pPr>
      <w:r w:rsidRPr="009E31BB">
        <w:t>Description of proposed solution including required interfaces</w:t>
      </w:r>
      <w:r w:rsidR="00C228A6">
        <w:t>;</w:t>
      </w:r>
      <w:r w:rsidRPr="009E31BB">
        <w:t xml:space="preserve"> </w:t>
      </w:r>
    </w:p>
    <w:p w:rsidR="0066379D" w:rsidRPr="0066379D" w:rsidRDefault="0066379D" w:rsidP="0066379D"/>
    <w:p w:rsidR="0066379D" w:rsidRDefault="0066379D" w:rsidP="0066379D">
      <w:pPr>
        <w:pStyle w:val="Heading4"/>
      </w:pPr>
      <w:r w:rsidRPr="009E31BB">
        <w:t>Proposed process flow</w:t>
      </w:r>
      <w:r w:rsidR="00C228A6">
        <w:t>;</w:t>
      </w:r>
    </w:p>
    <w:p w:rsidR="0066379D" w:rsidRPr="0066379D" w:rsidRDefault="0066379D" w:rsidP="0066379D"/>
    <w:p w:rsidR="0066379D" w:rsidRDefault="0066379D" w:rsidP="0066379D">
      <w:pPr>
        <w:pStyle w:val="Heading4"/>
      </w:pPr>
      <w:r w:rsidRPr="009E31BB">
        <w:t>Project team structure</w:t>
      </w:r>
      <w:r w:rsidR="00C228A6">
        <w:t>;</w:t>
      </w:r>
    </w:p>
    <w:p w:rsidR="0066379D" w:rsidRPr="0066379D" w:rsidRDefault="0066379D" w:rsidP="0066379D"/>
    <w:p w:rsidR="0066379D" w:rsidRDefault="0066379D" w:rsidP="0066379D">
      <w:pPr>
        <w:pStyle w:val="Heading4"/>
      </w:pPr>
      <w:r w:rsidRPr="009E31BB">
        <w:t>Expectations of State business staff</w:t>
      </w:r>
      <w:r w:rsidR="00C228A6">
        <w:t>; and</w:t>
      </w:r>
    </w:p>
    <w:p w:rsidR="0066379D" w:rsidRPr="0066379D" w:rsidRDefault="0066379D" w:rsidP="0066379D"/>
    <w:p w:rsidR="0066379D" w:rsidRPr="009E31BB" w:rsidRDefault="0066379D" w:rsidP="0066379D">
      <w:pPr>
        <w:pStyle w:val="Heading4"/>
      </w:pPr>
      <w:r w:rsidRPr="009E31BB">
        <w:t>Roles and responsibilities for on-going business function</w:t>
      </w:r>
      <w:r w:rsidR="00665979">
        <w:t>s,</w:t>
      </w:r>
      <w:r w:rsidRPr="009E31BB">
        <w:t xml:space="preserve"> support and maintenance.</w:t>
      </w:r>
    </w:p>
    <w:p w:rsidR="0085083F" w:rsidRDefault="0085083F"/>
    <w:p w:rsidR="0057474C" w:rsidRDefault="0066379D" w:rsidP="0066379D">
      <w:pPr>
        <w:pStyle w:val="Heading3"/>
      </w:pPr>
      <w:r>
        <w:t>Technical Overview</w:t>
      </w:r>
    </w:p>
    <w:p w:rsidR="0066379D" w:rsidRDefault="0066379D"/>
    <w:p w:rsidR="0066379D" w:rsidRDefault="0066379D" w:rsidP="0066379D">
      <w:pPr>
        <w:ind w:left="2340"/>
        <w:jc w:val="both"/>
      </w:pPr>
      <w:r w:rsidRPr="0082499B">
        <w:t xml:space="preserve">The </w:t>
      </w:r>
      <w:r>
        <w:t>v</w:t>
      </w:r>
      <w:r w:rsidRPr="0082499B">
        <w:t>endor must prov</w:t>
      </w:r>
      <w:r w:rsidRPr="00F26023">
        <w:t>ide a technical overview of their proposed technical solutio</w:t>
      </w:r>
      <w:r w:rsidRPr="0082499B">
        <w:t>n in accordance with current</w:t>
      </w:r>
      <w:r>
        <w:t xml:space="preserve"> Institute of Electrical and Electronics Engineers</w:t>
      </w:r>
      <w:r w:rsidRPr="0082499B">
        <w:t xml:space="preserve"> </w:t>
      </w:r>
      <w:r>
        <w:t>(</w:t>
      </w:r>
      <w:r w:rsidRPr="0082499B">
        <w:t>IEEE</w:t>
      </w:r>
      <w:r>
        <w:t>)</w:t>
      </w:r>
      <w:r w:rsidRPr="0082499B">
        <w:t xml:space="preserve"> standards, the Information Technology Infrastructure Library (ITIL) framework, and the National Information Exchange Model (NIEM). </w:t>
      </w:r>
    </w:p>
    <w:p w:rsidR="0066379D" w:rsidRDefault="0066379D"/>
    <w:p w:rsidR="0066379D" w:rsidRDefault="0066379D" w:rsidP="0066379D">
      <w:pPr>
        <w:pStyle w:val="Heading4"/>
      </w:pPr>
      <w:r>
        <w:t>The vendor</w:t>
      </w:r>
      <w:r w:rsidRPr="00F90CAD">
        <w:t xml:space="preserve"> must describe the overall architecture of their proposed solution including the degree of "openness" and adherence to industry standard hardware, software, security,</w:t>
      </w:r>
      <w:r>
        <w:t xml:space="preserve"> and communications protocols</w:t>
      </w:r>
      <w:r w:rsidR="00665979" w:rsidRPr="009F3CE2">
        <w:t xml:space="preserve">.  </w:t>
      </w:r>
      <w:r w:rsidRPr="009F3CE2">
        <w:t>The description must include the</w:t>
      </w:r>
      <w:r w:rsidRPr="00F90CAD">
        <w:t xml:space="preserve"> internal architecture and how it facilitates system chan</w:t>
      </w:r>
      <w:r>
        <w:t xml:space="preserve">ges and new user requirements.  </w:t>
      </w:r>
      <w:r w:rsidRPr="00F90CAD">
        <w:t xml:space="preserve">Vendors must describe how the proposed architecture is compatible </w:t>
      </w:r>
      <w:r w:rsidRPr="00024227">
        <w:t>with the State's existing infrastructure and how components of the proposed architecture remain current and supported to avoid becoming obsolete.</w:t>
      </w:r>
    </w:p>
    <w:p w:rsidR="0066379D" w:rsidRDefault="0066379D" w:rsidP="0066379D"/>
    <w:p w:rsidR="0066379D" w:rsidRDefault="0066379D" w:rsidP="0066379D">
      <w:pPr>
        <w:pStyle w:val="Heading4"/>
      </w:pPr>
      <w:r w:rsidRPr="00EC0D6D">
        <w:t>The vendor must describe how their system ensures security for both Intranet and Internet access including recommended maintenance and upgrade strategies.</w:t>
      </w:r>
    </w:p>
    <w:p w:rsidR="0066379D" w:rsidRDefault="0066379D" w:rsidP="0066379D"/>
    <w:p w:rsidR="0066379D" w:rsidRDefault="0066379D" w:rsidP="0066379D">
      <w:pPr>
        <w:pStyle w:val="Heading4"/>
      </w:pPr>
      <w:r w:rsidRPr="00EC0D6D">
        <w:t xml:space="preserve">The vendor must describe how their solution ensures system integrity and recovery.  Include information regarding fault </w:t>
      </w:r>
      <w:r w:rsidRPr="00EC0D6D">
        <w:lastRenderedPageBreak/>
        <w:t>tolerance capability, if any, backup schedules and approach, data, and system recovery, and offsite or alternate site requirements in case of disaster and other system continuity information.</w:t>
      </w:r>
    </w:p>
    <w:p w:rsidR="0066379D" w:rsidRDefault="0066379D" w:rsidP="0066379D"/>
    <w:p w:rsidR="0066379D" w:rsidRDefault="0066379D" w:rsidP="0066379D">
      <w:pPr>
        <w:pStyle w:val="Heading4"/>
      </w:pPr>
      <w:r w:rsidRPr="00EC0D6D">
        <w:t xml:space="preserve">The vendor’s technical overview must meet the requirements as outlined in </w:t>
      </w:r>
      <w:r w:rsidRPr="00F5439C">
        <w:rPr>
          <w:b/>
          <w:i/>
        </w:rPr>
        <w:t>Section 5.5, Design, Development and Implementation (DD&amp;I)</w:t>
      </w:r>
      <w:r w:rsidRPr="00EC0D6D">
        <w:t xml:space="preserve">. </w:t>
      </w:r>
      <w:r>
        <w:t xml:space="preserve"> </w:t>
      </w:r>
      <w:r w:rsidRPr="00EC0D6D">
        <w:t>The vendor will include at a minimum:</w:t>
      </w:r>
      <w:r w:rsidRPr="00F50759">
        <w:rPr>
          <w:rStyle w:val="RFPoutline4"/>
        </w:rPr>
        <w:t xml:space="preserve"> </w:t>
      </w:r>
      <w:r w:rsidRPr="0082499B">
        <w:t xml:space="preserve"> </w:t>
      </w:r>
    </w:p>
    <w:p w:rsidR="0066379D" w:rsidRDefault="0066379D" w:rsidP="0066379D"/>
    <w:p w:rsidR="0066379D" w:rsidRDefault="0066379D" w:rsidP="0066379D">
      <w:pPr>
        <w:pStyle w:val="Heading5"/>
      </w:pPr>
      <w:r w:rsidRPr="005D7DCA">
        <w:t>Architecture design specifications (as applicable in IEEE 12207) including a description of how the system will successfully operate within the constraints of the Nevada’s environment</w:t>
      </w:r>
      <w:r w:rsidR="00F5439C">
        <w:t>;</w:t>
      </w:r>
    </w:p>
    <w:p w:rsidR="0066379D" w:rsidRDefault="0066379D" w:rsidP="0066379D"/>
    <w:p w:rsidR="0066379D" w:rsidRDefault="0066379D" w:rsidP="0066379D">
      <w:pPr>
        <w:pStyle w:val="Heading5"/>
      </w:pPr>
      <w:r w:rsidRPr="005D7DCA">
        <w:t>System requirement specifications</w:t>
      </w:r>
      <w:r w:rsidR="00F5439C">
        <w:t>;</w:t>
      </w:r>
    </w:p>
    <w:p w:rsidR="0066379D" w:rsidRDefault="0066379D" w:rsidP="0066379D"/>
    <w:p w:rsidR="0066379D" w:rsidRDefault="0066379D" w:rsidP="0066379D">
      <w:pPr>
        <w:pStyle w:val="Heading5"/>
      </w:pPr>
      <w:r w:rsidRPr="005D7DCA">
        <w:t>Data security</w:t>
      </w:r>
      <w:r w:rsidR="00F5439C">
        <w:t>;</w:t>
      </w:r>
    </w:p>
    <w:p w:rsidR="0066379D" w:rsidRDefault="0066379D" w:rsidP="0066379D"/>
    <w:p w:rsidR="0066379D" w:rsidRDefault="0066379D" w:rsidP="0066379D">
      <w:pPr>
        <w:pStyle w:val="Heading5"/>
      </w:pPr>
      <w:r w:rsidRPr="005D7DCA">
        <w:t>Capacity management and planning</w:t>
      </w:r>
      <w:r w:rsidR="00F5439C">
        <w:t>;</w:t>
      </w:r>
    </w:p>
    <w:p w:rsidR="0066379D" w:rsidRDefault="0066379D" w:rsidP="0066379D"/>
    <w:p w:rsidR="0066379D" w:rsidRDefault="0066379D" w:rsidP="0066379D">
      <w:pPr>
        <w:pStyle w:val="Heading5"/>
      </w:pPr>
      <w:r w:rsidRPr="005D7DCA">
        <w:t>Disaster recovery</w:t>
      </w:r>
      <w:r w:rsidR="00F5439C">
        <w:t>;</w:t>
      </w:r>
      <w:r w:rsidRPr="005D7DCA">
        <w:t xml:space="preserve"> </w:t>
      </w:r>
    </w:p>
    <w:p w:rsidR="0066379D" w:rsidRDefault="0066379D" w:rsidP="0066379D"/>
    <w:p w:rsidR="0066379D" w:rsidRDefault="0066379D" w:rsidP="0066379D">
      <w:pPr>
        <w:pStyle w:val="Heading5"/>
      </w:pPr>
      <w:r w:rsidRPr="005D7DCA">
        <w:t>Operational recovery</w:t>
      </w:r>
      <w:r w:rsidR="00F5439C">
        <w:t>;</w:t>
      </w:r>
      <w:r w:rsidRPr="005D7DCA">
        <w:t xml:space="preserve"> </w:t>
      </w:r>
    </w:p>
    <w:p w:rsidR="0066379D" w:rsidRDefault="0066379D" w:rsidP="0066379D"/>
    <w:p w:rsidR="0066379D" w:rsidRDefault="0066379D" w:rsidP="0066379D">
      <w:pPr>
        <w:pStyle w:val="Heading5"/>
      </w:pPr>
      <w:r w:rsidRPr="005D7DCA">
        <w:t>Service management</w:t>
      </w:r>
      <w:r w:rsidR="00F5439C">
        <w:t>;</w:t>
      </w:r>
    </w:p>
    <w:p w:rsidR="0066379D" w:rsidRDefault="0066379D" w:rsidP="0066379D"/>
    <w:p w:rsidR="0066379D" w:rsidRDefault="0066379D" w:rsidP="0066379D">
      <w:pPr>
        <w:pStyle w:val="Heading5"/>
      </w:pPr>
      <w:r w:rsidRPr="005D7DCA">
        <w:t xml:space="preserve">Expectations of </w:t>
      </w:r>
      <w:r w:rsidR="00F5439C">
        <w:t>S</w:t>
      </w:r>
      <w:r w:rsidRPr="005D7DCA">
        <w:t>tate staff</w:t>
      </w:r>
      <w:r w:rsidR="00815D39">
        <w:t>, to include involvement in user acceptance testing</w:t>
      </w:r>
      <w:r w:rsidR="00F5439C">
        <w:t>; and</w:t>
      </w:r>
    </w:p>
    <w:p w:rsidR="0066379D" w:rsidRDefault="0066379D" w:rsidP="0066379D"/>
    <w:p w:rsidR="0066379D" w:rsidRDefault="0066379D" w:rsidP="0066379D">
      <w:pPr>
        <w:pStyle w:val="Heading5"/>
      </w:pPr>
      <w:r w:rsidRPr="005D7DCA">
        <w:t xml:space="preserve">Roles and responsibilities for on-going technical support and maintenance. </w:t>
      </w:r>
    </w:p>
    <w:p w:rsidR="0066379D" w:rsidRDefault="0066379D"/>
    <w:p w:rsidR="0066379D" w:rsidRDefault="00F87B2B" w:rsidP="00F87B2B">
      <w:pPr>
        <w:pStyle w:val="Heading2"/>
      </w:pPr>
      <w:r>
        <w:t>TECHNICAL REQUIREMENTS</w:t>
      </w:r>
    </w:p>
    <w:p w:rsidR="0066379D" w:rsidRDefault="0066379D"/>
    <w:p w:rsidR="00F87B2B" w:rsidRPr="00D90A0A" w:rsidRDefault="00F87B2B" w:rsidP="00F87B2B">
      <w:pPr>
        <w:ind w:left="1440"/>
        <w:jc w:val="both"/>
        <w:rPr>
          <w:rStyle w:val="RFPoutline4"/>
        </w:rPr>
      </w:pPr>
      <w:r>
        <w:rPr>
          <w:rStyle w:val="RFPoutline4"/>
        </w:rPr>
        <w:t>The v</w:t>
      </w:r>
      <w:r w:rsidRPr="00D90A0A">
        <w:rPr>
          <w:rStyle w:val="RFPoutline4"/>
        </w:rPr>
        <w:t>endor shall perform all system</w:t>
      </w:r>
      <w:r>
        <w:rPr>
          <w:rStyle w:val="RFPoutline4"/>
        </w:rPr>
        <w:t>s</w:t>
      </w:r>
      <w:r w:rsidRPr="00D90A0A">
        <w:rPr>
          <w:rStyle w:val="RFPoutline4"/>
        </w:rPr>
        <w:t xml:space="preserve"> development, implementation, and maintenance and operations activities </w:t>
      </w:r>
      <w:r>
        <w:rPr>
          <w:rStyle w:val="RFPoutline4"/>
        </w:rPr>
        <w:t xml:space="preserve">as described in </w:t>
      </w:r>
      <w:r w:rsidRPr="00110D84">
        <w:rPr>
          <w:rStyle w:val="RFPoutline4"/>
          <w:b/>
          <w:i/>
        </w:rPr>
        <w:t>Section 4.1</w:t>
      </w:r>
      <w:r>
        <w:rPr>
          <w:rStyle w:val="RFPoutline4"/>
          <w:b/>
          <w:i/>
        </w:rPr>
        <w:t xml:space="preserve">, </w:t>
      </w:r>
      <w:r w:rsidRPr="00110D84">
        <w:rPr>
          <w:rStyle w:val="RFPoutline4"/>
          <w:b/>
          <w:i/>
        </w:rPr>
        <w:t xml:space="preserve">Vendor Response to System Requirements </w:t>
      </w:r>
      <w:r w:rsidRPr="00D90A0A">
        <w:rPr>
          <w:rStyle w:val="RFPoutline4"/>
        </w:rPr>
        <w:t xml:space="preserve">to implement Nevada’s </w:t>
      </w:r>
      <w:r>
        <w:rPr>
          <w:rStyle w:val="RFPoutline4"/>
        </w:rPr>
        <w:t>solution as</w:t>
      </w:r>
      <w:r w:rsidRPr="00D90A0A">
        <w:rPr>
          <w:rStyle w:val="RFPoutline4"/>
        </w:rPr>
        <w:t xml:space="preserve"> </w:t>
      </w:r>
      <w:r>
        <w:rPr>
          <w:rStyle w:val="RFPoutline4"/>
        </w:rPr>
        <w:t>describ</w:t>
      </w:r>
      <w:r w:rsidRPr="00D90A0A">
        <w:rPr>
          <w:rStyle w:val="RFPoutline4"/>
        </w:rPr>
        <w:t xml:space="preserve">ed </w:t>
      </w:r>
      <w:r>
        <w:rPr>
          <w:rStyle w:val="RFPoutline4"/>
        </w:rPr>
        <w:t xml:space="preserve">in this RFP. </w:t>
      </w:r>
      <w:bookmarkStart w:id="114" w:name="_Toc95206701"/>
      <w:bookmarkStart w:id="115" w:name="_Toc95627358"/>
      <w:bookmarkStart w:id="116" w:name="_Toc95627420"/>
      <w:r>
        <w:rPr>
          <w:rStyle w:val="RFPoutline4"/>
        </w:rPr>
        <w:t xml:space="preserve"> </w:t>
      </w:r>
      <w:r>
        <w:rPr>
          <w:b/>
          <w:i/>
        </w:rPr>
        <w:t xml:space="preserve">Attachment </w:t>
      </w:r>
      <w:r w:rsidR="003415F0">
        <w:rPr>
          <w:b/>
          <w:i/>
        </w:rPr>
        <w:t>O</w:t>
      </w:r>
      <w:r>
        <w:rPr>
          <w:b/>
          <w:i/>
        </w:rPr>
        <w:t>,</w:t>
      </w:r>
      <w:r w:rsidRPr="007E07CB">
        <w:rPr>
          <w:b/>
          <w:i/>
        </w:rPr>
        <w:t xml:space="preserve"> Business and Technical Requirements</w:t>
      </w:r>
      <w:r w:rsidRPr="007E07CB">
        <w:rPr>
          <w:rStyle w:val="RFPoutline4"/>
          <w:b/>
          <w:i/>
        </w:rPr>
        <w:t xml:space="preserve"> </w:t>
      </w:r>
      <w:r>
        <w:rPr>
          <w:rStyle w:val="RFPoutline4"/>
        </w:rPr>
        <w:t>contains</w:t>
      </w:r>
      <w:r w:rsidRPr="00D90A0A">
        <w:rPr>
          <w:rStyle w:val="RFPoutline4"/>
        </w:rPr>
        <w:t xml:space="preserve"> the detailed technical requirements that </w:t>
      </w:r>
      <w:r>
        <w:rPr>
          <w:rStyle w:val="RFPoutline4"/>
        </w:rPr>
        <w:t>DWSS</w:t>
      </w:r>
      <w:r w:rsidRPr="00D90A0A">
        <w:rPr>
          <w:rStyle w:val="RFPoutline4"/>
        </w:rPr>
        <w:t xml:space="preserve"> requires of a proposed business solution</w:t>
      </w:r>
      <w:r>
        <w:rPr>
          <w:rStyle w:val="RFPoutline4"/>
        </w:rPr>
        <w:t>.  Vendor</w:t>
      </w:r>
      <w:r w:rsidRPr="00D90A0A">
        <w:rPr>
          <w:rStyle w:val="RFPoutline4"/>
        </w:rPr>
        <w:t xml:space="preserve"> responses to each of the technical requirements must be formatted as follows:</w:t>
      </w:r>
      <w:bookmarkEnd w:id="114"/>
      <w:bookmarkEnd w:id="115"/>
      <w:bookmarkEnd w:id="116"/>
    </w:p>
    <w:p w:rsidR="00F87B2B" w:rsidRDefault="00F87B2B" w:rsidP="00F87B2B">
      <w:pPr>
        <w:jc w:val="both"/>
      </w:pPr>
    </w:p>
    <w:p w:rsidR="00F87B2B" w:rsidRDefault="00F87B2B" w:rsidP="00595C41">
      <w:pPr>
        <w:numPr>
          <w:ilvl w:val="0"/>
          <w:numId w:val="4"/>
        </w:numPr>
        <w:tabs>
          <w:tab w:val="clear" w:pos="907"/>
          <w:tab w:val="num" w:pos="2340"/>
        </w:tabs>
        <w:ind w:left="2340" w:hanging="900"/>
        <w:jc w:val="both"/>
      </w:pPr>
      <w:r>
        <w:t>In the ‘Meets Req.’ column, vendors must enter ‘Yes’ or ‘No’ to indicate whether the proposed solution meets or does not meet each requirement.</w:t>
      </w:r>
    </w:p>
    <w:p w:rsidR="00F87B2B" w:rsidRDefault="00F87B2B" w:rsidP="00595C41">
      <w:pPr>
        <w:tabs>
          <w:tab w:val="num" w:pos="2340"/>
        </w:tabs>
        <w:ind w:left="2340" w:hanging="900"/>
      </w:pPr>
    </w:p>
    <w:p w:rsidR="00F87B2B" w:rsidRDefault="00F87B2B" w:rsidP="00595C41">
      <w:pPr>
        <w:numPr>
          <w:ilvl w:val="0"/>
          <w:numId w:val="4"/>
        </w:numPr>
        <w:tabs>
          <w:tab w:val="clear" w:pos="907"/>
          <w:tab w:val="num" w:pos="2340"/>
        </w:tabs>
        <w:ind w:left="2340" w:hanging="900"/>
        <w:jc w:val="both"/>
      </w:pPr>
      <w:r>
        <w:t>In the ‘Comments’ column, vendors must clearly describe how each requirement will be met or provide a cross reference to where (volume and page number) the response to this requirement can be found in the vendor’s proposal.</w:t>
      </w:r>
    </w:p>
    <w:p w:rsidR="00F87B2B" w:rsidRDefault="00F87B2B"/>
    <w:p w:rsidR="00F87B2B" w:rsidRDefault="00F72F57" w:rsidP="00F72F57">
      <w:pPr>
        <w:pStyle w:val="Heading3"/>
      </w:pPr>
      <w:r>
        <w:t>Development, Testing and Training Environment</w:t>
      </w:r>
      <w:r w:rsidR="003415F0">
        <w:t>s</w:t>
      </w:r>
    </w:p>
    <w:p w:rsidR="00F87B2B" w:rsidRDefault="00F87B2B"/>
    <w:p w:rsidR="00F72F57" w:rsidRDefault="00F72F57" w:rsidP="00F72F57">
      <w:pPr>
        <w:ind w:left="2340"/>
        <w:jc w:val="both"/>
        <w:rPr>
          <w:rStyle w:val="RFPoutline3"/>
        </w:rPr>
      </w:pPr>
      <w:r w:rsidRPr="00A032B9">
        <w:rPr>
          <w:rStyle w:val="RFPoutline3"/>
        </w:rPr>
        <w:t>The State envisions usi</w:t>
      </w:r>
      <w:r w:rsidRPr="00F90CAD">
        <w:rPr>
          <w:rStyle w:val="RFPoutline3"/>
        </w:rPr>
        <w:t>ng four (4) pre-production environments: development, system test, acceptance test</w:t>
      </w:r>
      <w:r>
        <w:rPr>
          <w:rStyle w:val="RFPoutline3"/>
        </w:rPr>
        <w:t>,</w:t>
      </w:r>
      <w:r w:rsidRPr="00F90CAD">
        <w:rPr>
          <w:rStyle w:val="RFPoutline3"/>
        </w:rPr>
        <w:t xml:space="preserve"> and training.  Each environment must use industry-</w:t>
      </w:r>
      <w:r w:rsidRPr="00F90CAD">
        <w:rPr>
          <w:rStyle w:val="RFPoutline3"/>
        </w:rPr>
        <w:lastRenderedPageBreak/>
        <w:t>standard hardware, software and relational database management products.  Security and network communicati</w:t>
      </w:r>
      <w:r w:rsidRPr="00A032B9">
        <w:rPr>
          <w:rStyle w:val="RFPoutline3"/>
        </w:rPr>
        <w:t xml:space="preserve">on protocols compatible with existing LAN and WAN specifications must be used.  </w:t>
      </w:r>
      <w:r>
        <w:rPr>
          <w:rStyle w:val="RFPoutline3"/>
        </w:rPr>
        <w:t>Vendor</w:t>
      </w:r>
      <w:r w:rsidRPr="00A032B9">
        <w:rPr>
          <w:rStyle w:val="RFPoutline3"/>
        </w:rPr>
        <w:t>s must describe the requirements for each environment.</w:t>
      </w:r>
    </w:p>
    <w:p w:rsidR="00F72F57" w:rsidRPr="00A032B9" w:rsidRDefault="00F72F57" w:rsidP="00F72F57">
      <w:pPr>
        <w:ind w:left="2340"/>
        <w:jc w:val="both"/>
        <w:rPr>
          <w:rStyle w:val="RFPoutline3"/>
        </w:rPr>
      </w:pPr>
    </w:p>
    <w:p w:rsidR="00F72F57" w:rsidRDefault="00F72F57" w:rsidP="00F72F57">
      <w:pPr>
        <w:pStyle w:val="Heading4"/>
        <w:rPr>
          <w:rStyle w:val="RFPoutline4"/>
        </w:rPr>
      </w:pPr>
      <w:bookmarkStart w:id="117" w:name="_Toc303168603"/>
      <w:bookmarkStart w:id="118" w:name="_Toc303169857"/>
      <w:r w:rsidRPr="00D66CBB">
        <w:rPr>
          <w:rStyle w:val="RFPoutline4"/>
        </w:rPr>
        <w:t>Hardware</w:t>
      </w:r>
      <w:bookmarkEnd w:id="117"/>
      <w:bookmarkEnd w:id="118"/>
    </w:p>
    <w:p w:rsidR="00F72F57" w:rsidRPr="00D66CBB" w:rsidRDefault="00F72F57" w:rsidP="00F72F57"/>
    <w:p w:rsidR="00F72F57" w:rsidRPr="00577842" w:rsidRDefault="00F72F57" w:rsidP="00F72F57">
      <w:pPr>
        <w:ind w:left="3600"/>
        <w:jc w:val="both"/>
      </w:pPr>
      <w:r w:rsidRPr="00577842">
        <w:t xml:space="preserve">Although this system will leverage the existing State technical infrastructure as much as possible, the State needs to know specifically what is required for this system.  While the State requires each vendor to </w:t>
      </w:r>
      <w:r w:rsidRPr="00222052">
        <w:t xml:space="preserve">include their costs for all base components and third party equipment in </w:t>
      </w:r>
      <w:r w:rsidRPr="00222052">
        <w:rPr>
          <w:b/>
          <w:i/>
        </w:rPr>
        <w:t xml:space="preserve">Attachment </w:t>
      </w:r>
      <w:r w:rsidR="003415F0">
        <w:rPr>
          <w:b/>
          <w:i/>
        </w:rPr>
        <w:t>K</w:t>
      </w:r>
      <w:r w:rsidRPr="00222052">
        <w:rPr>
          <w:b/>
          <w:i/>
        </w:rPr>
        <w:t>, Project Costs,</w:t>
      </w:r>
      <w:r w:rsidRPr="00222052">
        <w:t xml:space="preserve"> the State, at its sole option, reserves the right to procure any or all of the re</w:t>
      </w:r>
      <w:r w:rsidRPr="00577842">
        <w:t>quired components and equipment from another source, based upon specifications provided by the contractor.</w:t>
      </w:r>
    </w:p>
    <w:p w:rsidR="00F72F57" w:rsidRPr="00577842" w:rsidRDefault="00F72F57" w:rsidP="00F72F57"/>
    <w:p w:rsidR="00F72F57" w:rsidRDefault="00F72F57" w:rsidP="00C33015">
      <w:pPr>
        <w:ind w:left="3600"/>
        <w:jc w:val="both"/>
      </w:pPr>
      <w:r w:rsidRPr="00577842">
        <w:t>Vendors must provide a comprehensive equipment list including equipment make, model, and primary configuration.</w:t>
      </w:r>
    </w:p>
    <w:p w:rsidR="00F72F57" w:rsidRPr="00577842" w:rsidRDefault="00F72F57" w:rsidP="00F72F57"/>
    <w:p w:rsidR="00F72F57" w:rsidRDefault="00F72F57" w:rsidP="00F72F57">
      <w:pPr>
        <w:pStyle w:val="Heading4"/>
        <w:rPr>
          <w:rStyle w:val="RFPoutline4"/>
        </w:rPr>
      </w:pPr>
      <w:bookmarkStart w:id="119" w:name="_Toc303168604"/>
      <w:bookmarkStart w:id="120" w:name="_Toc303169858"/>
      <w:r w:rsidRPr="00A032B9">
        <w:rPr>
          <w:rStyle w:val="RFPoutline4"/>
        </w:rPr>
        <w:t>Software</w:t>
      </w:r>
      <w:bookmarkEnd w:id="119"/>
      <w:bookmarkEnd w:id="120"/>
    </w:p>
    <w:p w:rsidR="00F72F57" w:rsidRPr="00A032B9" w:rsidRDefault="00F72F57" w:rsidP="00F72F57">
      <w:pPr>
        <w:rPr>
          <w:rStyle w:val="RFPoutline4"/>
        </w:rPr>
      </w:pPr>
    </w:p>
    <w:p w:rsidR="00F72F57" w:rsidRDefault="00F72F57" w:rsidP="00F72F57">
      <w:pPr>
        <w:pStyle w:val="Heading5"/>
      </w:pPr>
      <w:r w:rsidRPr="004069CB">
        <w:t>If the application software is not public domain, a licensing strategy must be described to support the pre-production environment.  Within the licensing strategy, describe how the State will defer paying for licenses until they are required and/or in full use.</w:t>
      </w:r>
    </w:p>
    <w:p w:rsidR="00F72F57" w:rsidRPr="004069CB" w:rsidRDefault="00F72F57" w:rsidP="00F72F57"/>
    <w:p w:rsidR="00F72F57" w:rsidRDefault="00F72F57" w:rsidP="00F72F57">
      <w:pPr>
        <w:pStyle w:val="Heading5"/>
      </w:pPr>
      <w:r w:rsidRPr="004069CB">
        <w:t xml:space="preserve">Any other software used within the system, for which the State would need to obtain licenses, must be defined by the vendor.  While the State requires each vendor to include their costs for all third party software and associated licenses in </w:t>
      </w:r>
      <w:r w:rsidRPr="00110D84">
        <w:rPr>
          <w:b/>
          <w:i/>
        </w:rPr>
        <w:t xml:space="preserve">Attachment </w:t>
      </w:r>
      <w:r w:rsidR="003415F0">
        <w:rPr>
          <w:b/>
          <w:i/>
        </w:rPr>
        <w:t>K</w:t>
      </w:r>
      <w:r w:rsidRPr="00110D84">
        <w:rPr>
          <w:b/>
          <w:i/>
        </w:rPr>
        <w:t>, Project Costs</w:t>
      </w:r>
      <w:r w:rsidRPr="00110D84">
        <w:t>, the State, at its sole option, reserves the right to procure any or all of the software and associated lice</w:t>
      </w:r>
      <w:r w:rsidRPr="004069CB">
        <w:t>nses from another source.</w:t>
      </w:r>
    </w:p>
    <w:p w:rsidR="00F72F57" w:rsidRPr="004069CB" w:rsidRDefault="00F72F57" w:rsidP="00F72F57"/>
    <w:p w:rsidR="00F72F57" w:rsidRDefault="00F72F57" w:rsidP="00F72F57">
      <w:pPr>
        <w:pStyle w:val="Heading5"/>
      </w:pPr>
      <w:r>
        <w:t>Vendors must indicate what software products and version levels are currently supported and required for the proposed system.  The vendor must state and ensure that the proposed system and system configuration and solution do not require hardware, operating system, or other components that are no longer licensed and/or supported.</w:t>
      </w:r>
    </w:p>
    <w:p w:rsidR="00F72F57" w:rsidRDefault="00F72F57"/>
    <w:p w:rsidR="0066379D" w:rsidRDefault="00D307A8" w:rsidP="00D307A8">
      <w:pPr>
        <w:pStyle w:val="Heading2"/>
      </w:pPr>
      <w:r>
        <w:t>FUNCTIONAL REQUIREMENTS</w:t>
      </w:r>
    </w:p>
    <w:p w:rsidR="00D307A8" w:rsidRDefault="00D307A8"/>
    <w:p w:rsidR="00D307A8" w:rsidRDefault="00D307A8" w:rsidP="00D307A8">
      <w:pPr>
        <w:ind w:left="1440"/>
        <w:jc w:val="both"/>
        <w:rPr>
          <w:rStyle w:val="RFPoutline4"/>
        </w:rPr>
      </w:pPr>
      <w:r w:rsidRPr="003F1650">
        <w:rPr>
          <w:rStyle w:val="RFPoutline4"/>
        </w:rPr>
        <w:t xml:space="preserve">The </w:t>
      </w:r>
      <w:r w:rsidR="00C33015">
        <w:rPr>
          <w:rStyle w:val="RFPoutline4"/>
        </w:rPr>
        <w:t>v</w:t>
      </w:r>
      <w:r w:rsidRPr="003F1650">
        <w:rPr>
          <w:rStyle w:val="RFPoutline4"/>
        </w:rPr>
        <w:t>endor shall perform all system</w:t>
      </w:r>
      <w:r>
        <w:rPr>
          <w:rStyle w:val="RFPoutline4"/>
        </w:rPr>
        <w:t>s</w:t>
      </w:r>
      <w:r w:rsidRPr="003F1650">
        <w:rPr>
          <w:rStyle w:val="RFPoutline4"/>
        </w:rPr>
        <w:t xml:space="preserve"> development, implementation, and maintenance and operations activities </w:t>
      </w:r>
      <w:r>
        <w:rPr>
          <w:rStyle w:val="RFPoutline4"/>
        </w:rPr>
        <w:t>in this RFP</w:t>
      </w:r>
      <w:r>
        <w:t xml:space="preserve"> </w:t>
      </w:r>
      <w:r>
        <w:rPr>
          <w:rStyle w:val="RFPoutline4"/>
        </w:rPr>
        <w:t xml:space="preserve">as described in </w:t>
      </w:r>
      <w:r w:rsidRPr="00110D84">
        <w:rPr>
          <w:rStyle w:val="RFPoutline4"/>
          <w:b/>
          <w:i/>
        </w:rPr>
        <w:t>Section 4.1</w:t>
      </w:r>
      <w:r>
        <w:rPr>
          <w:rStyle w:val="RFPoutline4"/>
          <w:b/>
          <w:i/>
        </w:rPr>
        <w:t>,</w:t>
      </w:r>
      <w:r w:rsidRPr="00110D84">
        <w:rPr>
          <w:rStyle w:val="RFPoutline4"/>
          <w:b/>
          <w:i/>
        </w:rPr>
        <w:t xml:space="preserve"> Vendor Response to System Requirements</w:t>
      </w:r>
      <w:r>
        <w:rPr>
          <w:rStyle w:val="RFPoutline4"/>
        </w:rPr>
        <w:t>.</w:t>
      </w:r>
    </w:p>
    <w:p w:rsidR="00D307A8" w:rsidRDefault="00D307A8" w:rsidP="00D307A8"/>
    <w:p w:rsidR="00D307A8" w:rsidRPr="003F1650" w:rsidRDefault="00D307A8" w:rsidP="00D307A8">
      <w:pPr>
        <w:ind w:left="1440"/>
        <w:jc w:val="both"/>
        <w:rPr>
          <w:rStyle w:val="RFPoutline4"/>
          <w:bCs/>
          <w:szCs w:val="20"/>
        </w:rPr>
      </w:pPr>
      <w:r w:rsidRPr="007E07CB">
        <w:rPr>
          <w:b/>
          <w:i/>
        </w:rPr>
        <w:lastRenderedPageBreak/>
        <w:t>Attachmen</w:t>
      </w:r>
      <w:r>
        <w:rPr>
          <w:b/>
          <w:i/>
        </w:rPr>
        <w:t>t</w:t>
      </w:r>
      <w:r w:rsidRPr="007E07CB">
        <w:rPr>
          <w:b/>
          <w:i/>
        </w:rPr>
        <w:t xml:space="preserve"> </w:t>
      </w:r>
      <w:r w:rsidR="003415F0">
        <w:rPr>
          <w:b/>
          <w:i/>
        </w:rPr>
        <w:t>O</w:t>
      </w:r>
      <w:r>
        <w:rPr>
          <w:b/>
          <w:i/>
        </w:rPr>
        <w:t>,</w:t>
      </w:r>
      <w:r w:rsidRPr="007E07CB">
        <w:rPr>
          <w:b/>
          <w:i/>
        </w:rPr>
        <w:t xml:space="preserve"> Business and Technical Requirements</w:t>
      </w:r>
      <w:r w:rsidRPr="00267FFA">
        <w:t xml:space="preserve"> contains</w:t>
      </w:r>
      <w:r w:rsidRPr="003F1650">
        <w:rPr>
          <w:rStyle w:val="RFPoutline4"/>
        </w:rPr>
        <w:t xml:space="preserve"> the detailed functional requirements that </w:t>
      </w:r>
      <w:r>
        <w:rPr>
          <w:rStyle w:val="RFPoutline4"/>
        </w:rPr>
        <w:t>DWSS</w:t>
      </w:r>
      <w:r w:rsidRPr="003F1650">
        <w:rPr>
          <w:rStyle w:val="RFPoutline4"/>
        </w:rPr>
        <w:t xml:space="preserve"> requires of a proposed business solution</w:t>
      </w:r>
      <w:r>
        <w:rPr>
          <w:rStyle w:val="RFPoutline4"/>
        </w:rPr>
        <w:t>.</w:t>
      </w:r>
      <w:r w:rsidRPr="003F1650">
        <w:rPr>
          <w:rStyle w:val="RFPoutline4"/>
        </w:rPr>
        <w:t xml:space="preserve"> </w:t>
      </w:r>
      <w:r>
        <w:rPr>
          <w:rStyle w:val="RFPoutline4"/>
        </w:rPr>
        <w:t xml:space="preserve"> Vendor</w:t>
      </w:r>
      <w:r w:rsidRPr="003F1650">
        <w:rPr>
          <w:rStyle w:val="RFPoutline4"/>
        </w:rPr>
        <w:t xml:space="preserve"> responses to each of the </w:t>
      </w:r>
      <w:r>
        <w:rPr>
          <w:rStyle w:val="RFPoutline4"/>
        </w:rPr>
        <w:t>functional</w:t>
      </w:r>
      <w:r w:rsidRPr="003F1650">
        <w:rPr>
          <w:rStyle w:val="RFPoutline4"/>
        </w:rPr>
        <w:t xml:space="preserve"> requirements must be formatted as follows:</w:t>
      </w:r>
    </w:p>
    <w:p w:rsidR="00D307A8" w:rsidRDefault="00D307A8" w:rsidP="00D307A8"/>
    <w:p w:rsidR="00D307A8" w:rsidRDefault="00D307A8" w:rsidP="00595C41">
      <w:pPr>
        <w:numPr>
          <w:ilvl w:val="0"/>
          <w:numId w:val="4"/>
        </w:numPr>
        <w:tabs>
          <w:tab w:val="clear" w:pos="907"/>
          <w:tab w:val="num" w:pos="2340"/>
        </w:tabs>
        <w:ind w:left="2340" w:hanging="900"/>
        <w:jc w:val="both"/>
      </w:pPr>
      <w:r>
        <w:t>In the ‘Meets Req.’ column, vendors must enter ‘Yes’ or ‘No’ to indicate whether the proposed solution meets or does not meet each requirement.</w:t>
      </w:r>
    </w:p>
    <w:p w:rsidR="00D307A8" w:rsidRDefault="00D307A8" w:rsidP="00595C41">
      <w:pPr>
        <w:tabs>
          <w:tab w:val="num" w:pos="2340"/>
        </w:tabs>
        <w:ind w:left="2340" w:hanging="900"/>
      </w:pPr>
    </w:p>
    <w:p w:rsidR="00D307A8" w:rsidRDefault="00D307A8" w:rsidP="00595C41">
      <w:pPr>
        <w:numPr>
          <w:ilvl w:val="0"/>
          <w:numId w:val="4"/>
        </w:numPr>
        <w:tabs>
          <w:tab w:val="clear" w:pos="907"/>
          <w:tab w:val="num" w:pos="2340"/>
        </w:tabs>
        <w:ind w:left="2340" w:hanging="900"/>
        <w:jc w:val="both"/>
      </w:pPr>
      <w:r>
        <w:t>In the ‘Comments’ column, vendors must clearly describe how each requirement will be met or provide a cross reference to where (volume and page number) the response to this requirement can be found in the vendor’s proposal.</w:t>
      </w:r>
    </w:p>
    <w:p w:rsidR="00D307A8" w:rsidRDefault="00D307A8" w:rsidP="00D307A8"/>
    <w:p w:rsidR="00D307A8" w:rsidRDefault="00011489" w:rsidP="00011489">
      <w:pPr>
        <w:pStyle w:val="Heading2"/>
      </w:pPr>
      <w:r>
        <w:t>SECURITY STANDARDS</w:t>
      </w:r>
    </w:p>
    <w:p w:rsidR="00D307A8" w:rsidRDefault="00D307A8" w:rsidP="00D307A8"/>
    <w:p w:rsidR="00011489" w:rsidRDefault="00011489" w:rsidP="00011489">
      <w:pPr>
        <w:pStyle w:val="Heading3"/>
      </w:pPr>
      <w:r>
        <w:t>Syste</w:t>
      </w:r>
      <w:r w:rsidRPr="00FA3107">
        <w:t xml:space="preserve">m must meet State security standards for transmission of personal information as outlined in NRS 597.970, NRS 205.4742 and NRS 603A.040. </w:t>
      </w:r>
    </w:p>
    <w:p w:rsidR="00011489" w:rsidRPr="00FA3107" w:rsidRDefault="00011489" w:rsidP="00011489"/>
    <w:p w:rsidR="00011489" w:rsidRDefault="00011489" w:rsidP="00011489">
      <w:pPr>
        <w:pStyle w:val="Heading3"/>
      </w:pPr>
      <w:bookmarkStart w:id="121" w:name="_Toc303168608"/>
      <w:bookmarkStart w:id="122" w:name="_Toc303169862"/>
      <w:r>
        <w:t>All information technology services and systems developed or acquired by agencies shall have documented security specifications that include an analysis of security risks and recommended controls (including access control systems and contingency plans).</w:t>
      </w:r>
      <w:bookmarkEnd w:id="121"/>
      <w:bookmarkEnd w:id="122"/>
      <w:r>
        <w:t xml:space="preserve"> </w:t>
      </w:r>
    </w:p>
    <w:p w:rsidR="00011489" w:rsidRDefault="00011489" w:rsidP="00011489"/>
    <w:p w:rsidR="00011489" w:rsidRDefault="00011489" w:rsidP="00011489">
      <w:pPr>
        <w:pStyle w:val="Heading3"/>
      </w:pPr>
      <w:bookmarkStart w:id="123" w:name="_Toc303168609"/>
      <w:bookmarkStart w:id="124" w:name="_Toc303169863"/>
      <w:r>
        <w:t>Security requirements shall be developed at the same time system planners define the requirements of the system.  Requirements must permit updating security requirements as new threats/vulnerabilities are identified and/or new technologies implemented.</w:t>
      </w:r>
      <w:bookmarkEnd w:id="123"/>
      <w:bookmarkEnd w:id="124"/>
    </w:p>
    <w:p w:rsidR="00011489" w:rsidRDefault="00011489" w:rsidP="00011489"/>
    <w:p w:rsidR="00011489" w:rsidRDefault="00011489" w:rsidP="00011489">
      <w:pPr>
        <w:pStyle w:val="Heading3"/>
      </w:pPr>
      <w:bookmarkStart w:id="125" w:name="_Toc303168610"/>
      <w:bookmarkStart w:id="126" w:name="_Toc303169864"/>
      <w:r>
        <w:t>Security requirements and evaluation/test procedures shall be included in all solicitation documents and/or acquisition specifications.</w:t>
      </w:r>
      <w:bookmarkEnd w:id="125"/>
      <w:bookmarkEnd w:id="126"/>
    </w:p>
    <w:p w:rsidR="00011489" w:rsidRDefault="00011489" w:rsidP="00011489"/>
    <w:p w:rsidR="00011489" w:rsidRDefault="00011489" w:rsidP="00011489">
      <w:pPr>
        <w:pStyle w:val="Heading3"/>
      </w:pPr>
      <w:bookmarkStart w:id="127" w:name="_Toc303168611"/>
      <w:bookmarkStart w:id="128" w:name="_Toc303169865"/>
      <w:r>
        <w:t>Systems developed by either internal State or contracted system developers shall not include back doors, or other code that would cause or allow unauthorized access or manipulation of code or data.</w:t>
      </w:r>
      <w:bookmarkEnd w:id="127"/>
      <w:bookmarkEnd w:id="128"/>
    </w:p>
    <w:p w:rsidR="00011489" w:rsidRDefault="00011489" w:rsidP="00011489"/>
    <w:p w:rsidR="00011489" w:rsidRDefault="00011489" w:rsidP="00011489">
      <w:pPr>
        <w:pStyle w:val="Heading3"/>
      </w:pPr>
      <w:bookmarkStart w:id="129" w:name="_Toc303168612"/>
      <w:bookmarkStart w:id="130" w:name="_Toc303169866"/>
      <w:r>
        <w:t>Security specifications shall be developed by the system developer for approval by the agency owning the system at appropriate points of the system development or acquisition cycle.</w:t>
      </w:r>
      <w:bookmarkEnd w:id="129"/>
      <w:bookmarkEnd w:id="130"/>
    </w:p>
    <w:p w:rsidR="00011489" w:rsidRDefault="00011489" w:rsidP="00011489"/>
    <w:p w:rsidR="00011489" w:rsidRDefault="00011489" w:rsidP="00011489">
      <w:pPr>
        <w:pStyle w:val="Heading3"/>
      </w:pPr>
      <w:bookmarkStart w:id="131" w:name="_Toc303168613"/>
      <w:bookmarkStart w:id="132" w:name="_Toc303169867"/>
      <w:r>
        <w:t>All system development projects must include a documented change control and approval process and must address the security implications of all changes recommended and approved to a particular service or system.  The responsible agency must authorize all changes.</w:t>
      </w:r>
      <w:bookmarkEnd w:id="131"/>
      <w:bookmarkEnd w:id="132"/>
    </w:p>
    <w:p w:rsidR="00011489" w:rsidRDefault="00011489" w:rsidP="00011489"/>
    <w:p w:rsidR="00011489" w:rsidRDefault="00011489" w:rsidP="00011489">
      <w:pPr>
        <w:pStyle w:val="Heading3"/>
      </w:pPr>
      <w:bookmarkStart w:id="133" w:name="_Toc303168614"/>
      <w:bookmarkStart w:id="134" w:name="_Toc303169868"/>
      <w:r>
        <w:t>Application systems and information that become obsolete and no longer used must be disposed of by appropriate procedures.  The application and associated information must be preserved, discarded, or destroyed in accordance with Electronic Record and Record Management requirements defined in NRS and NAC 239, Records Management.</w:t>
      </w:r>
      <w:bookmarkEnd w:id="133"/>
      <w:bookmarkEnd w:id="134"/>
    </w:p>
    <w:p w:rsidR="00011489" w:rsidRPr="003F256B" w:rsidRDefault="00011489" w:rsidP="00011489"/>
    <w:p w:rsidR="00011489" w:rsidRDefault="00011489" w:rsidP="00011489">
      <w:pPr>
        <w:pStyle w:val="Heading3"/>
      </w:pPr>
      <w:bookmarkStart w:id="135" w:name="_Toc303168615"/>
      <w:bookmarkStart w:id="136" w:name="_Toc303169869"/>
      <w:r>
        <w:lastRenderedPageBreak/>
        <w:t xml:space="preserve">Software development projects must comply with State Policy 4.100000, </w:t>
      </w:r>
      <w:r w:rsidR="00AA5D24">
        <w:t xml:space="preserve">RFP </w:t>
      </w:r>
      <w:r w:rsidRPr="00205489">
        <w:rPr>
          <w:b/>
          <w:i/>
        </w:rPr>
        <w:t>Section 5.5, Design, Development and Implementation</w:t>
      </w:r>
      <w:r>
        <w:t xml:space="preserve">, </w:t>
      </w:r>
      <w:r w:rsidRPr="002D7C28">
        <w:t>and</w:t>
      </w:r>
      <w:r>
        <w:t xml:space="preserve"> </w:t>
      </w:r>
      <w:r w:rsidR="00AA5D24">
        <w:t xml:space="preserve">RFP </w:t>
      </w:r>
      <w:r w:rsidRPr="00205489">
        <w:rPr>
          <w:b/>
          <w:i/>
        </w:rPr>
        <w:t>Section 7.</w:t>
      </w:r>
      <w:r w:rsidR="00A246EE">
        <w:rPr>
          <w:b/>
          <w:i/>
        </w:rPr>
        <w:t>1</w:t>
      </w:r>
      <w:r w:rsidRPr="00205489">
        <w:rPr>
          <w:b/>
          <w:i/>
        </w:rPr>
        <w:t>.9 Annual Product Licensing and Maintenance Schedule</w:t>
      </w:r>
      <w:r>
        <w:t>.</w:t>
      </w:r>
      <w:bookmarkEnd w:id="135"/>
      <w:bookmarkEnd w:id="136"/>
    </w:p>
    <w:p w:rsidR="00011489" w:rsidRDefault="00011489" w:rsidP="00011489"/>
    <w:p w:rsidR="00011489" w:rsidRDefault="00011489" w:rsidP="00011489">
      <w:pPr>
        <w:pStyle w:val="Heading3"/>
      </w:pPr>
      <w:bookmarkStart w:id="137" w:name="_Toc303168616"/>
      <w:bookmarkStart w:id="138" w:name="_Toc303169870"/>
      <w:r>
        <w:t>Separate development, test, and production environments must be established on State systems.</w:t>
      </w:r>
      <w:bookmarkEnd w:id="137"/>
      <w:bookmarkEnd w:id="138"/>
    </w:p>
    <w:p w:rsidR="00011489" w:rsidRPr="00011489" w:rsidRDefault="00011489" w:rsidP="00011489"/>
    <w:p w:rsidR="00011489" w:rsidRDefault="00011489" w:rsidP="00011489">
      <w:pPr>
        <w:pStyle w:val="Heading3"/>
      </w:pPr>
      <w:bookmarkStart w:id="139" w:name="_Toc303168617"/>
      <w:bookmarkStart w:id="140" w:name="_Toc303169871"/>
      <w:r>
        <w:t>Processes must be documented and implemented to control the transfer of software from a development environment to a production environment.</w:t>
      </w:r>
      <w:bookmarkEnd w:id="139"/>
      <w:bookmarkEnd w:id="140"/>
    </w:p>
    <w:p w:rsidR="00011489" w:rsidRDefault="00011489" w:rsidP="00011489"/>
    <w:p w:rsidR="00011489" w:rsidRDefault="00011489" w:rsidP="00011489">
      <w:pPr>
        <w:pStyle w:val="Heading3"/>
      </w:pPr>
      <w:bookmarkStart w:id="141" w:name="_Toc303168618"/>
      <w:bookmarkStart w:id="142" w:name="_Toc303169872"/>
      <w:r>
        <w:t>Development of software and tools must be maintained on computer systems isolated from a production environment.</w:t>
      </w:r>
      <w:bookmarkEnd w:id="141"/>
      <w:bookmarkEnd w:id="142"/>
    </w:p>
    <w:p w:rsidR="00011489" w:rsidRDefault="00011489" w:rsidP="00011489"/>
    <w:p w:rsidR="00011489" w:rsidRDefault="00011489" w:rsidP="00011489">
      <w:pPr>
        <w:pStyle w:val="Heading3"/>
      </w:pPr>
      <w:bookmarkStart w:id="143" w:name="_Toc303168619"/>
      <w:bookmarkStart w:id="144" w:name="_Toc303169873"/>
      <w:r>
        <w:t>Access to compilers, editors and other system utilities must be removed from production systems.</w:t>
      </w:r>
      <w:bookmarkEnd w:id="143"/>
      <w:bookmarkEnd w:id="144"/>
    </w:p>
    <w:p w:rsidR="00011489" w:rsidRDefault="00011489" w:rsidP="00011489"/>
    <w:p w:rsidR="00011489" w:rsidRDefault="00011489" w:rsidP="00011489">
      <w:pPr>
        <w:pStyle w:val="Heading3"/>
      </w:pPr>
      <w:bookmarkStart w:id="145" w:name="_Toc303168620"/>
      <w:bookmarkStart w:id="146" w:name="_Toc303169874"/>
      <w:r>
        <w:t>Controls must be established to issue short-term access to development staff to correct problems with production systems allowing only necessary access.</w:t>
      </w:r>
      <w:bookmarkEnd w:id="145"/>
      <w:bookmarkEnd w:id="146"/>
    </w:p>
    <w:p w:rsidR="00011489" w:rsidRDefault="00011489" w:rsidP="00011489"/>
    <w:p w:rsidR="00011489" w:rsidRPr="00361381" w:rsidRDefault="00011489" w:rsidP="00011489">
      <w:pPr>
        <w:pStyle w:val="Heading3"/>
      </w:pPr>
      <w:bookmarkStart w:id="147" w:name="_Toc303168621"/>
      <w:bookmarkStart w:id="148" w:name="_Toc303169875"/>
      <w:r>
        <w:t>Security requirements and controls must be identified, incorporated in and verified throughout the planning, development, and testing phases of all software development projects.  Security staff must be included in all phases of the System Development Lifecycle (SDLC) from the requirement definitions phase through implementation phase.</w:t>
      </w:r>
      <w:bookmarkEnd w:id="147"/>
      <w:bookmarkEnd w:id="148"/>
    </w:p>
    <w:p w:rsidR="00D307A8" w:rsidRDefault="00D307A8"/>
    <w:p w:rsidR="00E40395" w:rsidRPr="00E414AC" w:rsidRDefault="00E40395" w:rsidP="005D2FB9">
      <w:pPr>
        <w:pStyle w:val="Heading1"/>
      </w:pPr>
      <w:bookmarkStart w:id="149" w:name="_Toc180917193"/>
      <w:bookmarkStart w:id="150" w:name="_Toc312065863"/>
      <w:r w:rsidRPr="004D6667">
        <w:t>SCOPE OF WORK</w:t>
      </w:r>
      <w:bookmarkEnd w:id="149"/>
      <w:bookmarkEnd w:id="150"/>
      <w:r w:rsidRPr="004D6667">
        <w:tab/>
      </w:r>
    </w:p>
    <w:p w:rsidR="00857821" w:rsidRDefault="00857821" w:rsidP="00E40395"/>
    <w:p w:rsidR="00946CC9" w:rsidRDefault="00946CC9" w:rsidP="00946CC9">
      <w:pPr>
        <w:ind w:left="720"/>
        <w:jc w:val="both"/>
      </w:pPr>
      <w:r w:rsidRPr="007D70B7">
        <w:t xml:space="preserve">The tasks and activities within this section are not necessarily listed in the order that they should be completed.  Vendors must provide preliminary deliverables of all items listed in this section and reflect within their proposal and preliminary project plan their recommended approach to scheduling and accomplishing all tasks identified within this RFP. </w:t>
      </w:r>
      <w:r>
        <w:t xml:space="preserve"> </w:t>
      </w:r>
      <w:r w:rsidRPr="007D70B7">
        <w:t>All preliminary deliverables will be used as the baseline for actual project deliverables</w:t>
      </w:r>
      <w:r>
        <w:t xml:space="preserve">. </w:t>
      </w:r>
    </w:p>
    <w:p w:rsidR="00946CC9" w:rsidRDefault="00946CC9" w:rsidP="00946CC9"/>
    <w:p w:rsidR="00946CC9" w:rsidRDefault="00946CC9" w:rsidP="00946CC9">
      <w:pPr>
        <w:ind w:left="720"/>
        <w:jc w:val="both"/>
      </w:pPr>
      <w:r>
        <w:t>The vendor must develop and execute all project tasks and activities in accordance with industry best practices and at minimum, standards that are included in the table below.</w:t>
      </w:r>
    </w:p>
    <w:p w:rsidR="00ED6EDA" w:rsidRDefault="00ED6EDA" w:rsidP="00ED6EDA"/>
    <w:p w:rsidR="00ED6EDA" w:rsidRDefault="00ED6EDA" w:rsidP="00ED6EDA">
      <w:pPr>
        <w:ind w:left="720"/>
        <w:jc w:val="both"/>
      </w:pPr>
      <w:r w:rsidRPr="00726853">
        <w:t>All tasks performed by the awarded vendor may be reviewed by the IV&amp;V monitor as well as State staff.</w:t>
      </w:r>
    </w:p>
    <w:p w:rsidR="00ED6EDA" w:rsidRDefault="00ED6EDA" w:rsidP="005F3E10"/>
    <w:tbl>
      <w:tblPr>
        <w:tblStyle w:val="TableGrid"/>
        <w:tblW w:w="0" w:type="auto"/>
        <w:tblInd w:w="828" w:type="dxa"/>
        <w:tblLook w:val="04A0"/>
      </w:tblPr>
      <w:tblGrid>
        <w:gridCol w:w="2652"/>
        <w:gridCol w:w="2568"/>
        <w:gridCol w:w="4392"/>
      </w:tblGrid>
      <w:tr w:rsidR="005F3E10" w:rsidTr="00B95DBF">
        <w:trPr>
          <w:trHeight w:val="432"/>
          <w:tblHeader/>
        </w:trPr>
        <w:tc>
          <w:tcPr>
            <w:tcW w:w="9612" w:type="dxa"/>
            <w:gridSpan w:val="3"/>
            <w:vAlign w:val="center"/>
          </w:tcPr>
          <w:p w:rsidR="005F3E10" w:rsidRDefault="005F3E10" w:rsidP="0030588C">
            <w:pPr>
              <w:jc w:val="center"/>
              <w:rPr>
                <w:b/>
              </w:rPr>
            </w:pPr>
            <w:r>
              <w:rPr>
                <w:b/>
              </w:rPr>
              <w:t>S</w:t>
            </w:r>
            <w:r w:rsidR="0030588C">
              <w:rPr>
                <w:b/>
              </w:rPr>
              <w:t>tandards and Requirements</w:t>
            </w:r>
          </w:p>
        </w:tc>
      </w:tr>
      <w:tr w:rsidR="006B5CAE" w:rsidTr="006B5CAE">
        <w:trPr>
          <w:trHeight w:val="432"/>
          <w:tblHeader/>
        </w:trPr>
        <w:tc>
          <w:tcPr>
            <w:tcW w:w="2652" w:type="dxa"/>
            <w:vAlign w:val="center"/>
          </w:tcPr>
          <w:p w:rsidR="006B5CAE" w:rsidRPr="006B5CAE" w:rsidRDefault="006B5CAE" w:rsidP="006B5CAE">
            <w:pPr>
              <w:jc w:val="center"/>
              <w:rPr>
                <w:b/>
              </w:rPr>
            </w:pPr>
            <w:r>
              <w:rPr>
                <w:b/>
              </w:rPr>
              <w:t>Practice Area</w:t>
            </w:r>
          </w:p>
        </w:tc>
        <w:tc>
          <w:tcPr>
            <w:tcW w:w="2568" w:type="dxa"/>
            <w:vAlign w:val="center"/>
          </w:tcPr>
          <w:p w:rsidR="006B5CAE" w:rsidRPr="006B5CAE" w:rsidRDefault="006B5CAE" w:rsidP="006B5CAE">
            <w:pPr>
              <w:jc w:val="center"/>
              <w:rPr>
                <w:b/>
              </w:rPr>
            </w:pPr>
            <w:r>
              <w:rPr>
                <w:b/>
              </w:rPr>
              <w:t>Standard Reference</w:t>
            </w:r>
          </w:p>
        </w:tc>
        <w:tc>
          <w:tcPr>
            <w:tcW w:w="4392" w:type="dxa"/>
            <w:vAlign w:val="center"/>
          </w:tcPr>
          <w:p w:rsidR="006B5CAE" w:rsidRPr="006B5CAE" w:rsidRDefault="006B5CAE" w:rsidP="006B5CAE">
            <w:pPr>
              <w:jc w:val="center"/>
              <w:rPr>
                <w:b/>
              </w:rPr>
            </w:pPr>
            <w:r>
              <w:rPr>
                <w:b/>
              </w:rPr>
              <w:t>Name/Subject</w:t>
            </w:r>
          </w:p>
        </w:tc>
      </w:tr>
      <w:tr w:rsidR="006B5CAE" w:rsidTr="006B5CAE">
        <w:tc>
          <w:tcPr>
            <w:tcW w:w="2652" w:type="dxa"/>
          </w:tcPr>
          <w:p w:rsidR="006B5CAE" w:rsidRDefault="006B5CAE" w:rsidP="006B5CAE">
            <w:r>
              <w:t>Project Management</w:t>
            </w:r>
          </w:p>
        </w:tc>
        <w:tc>
          <w:tcPr>
            <w:tcW w:w="2568" w:type="dxa"/>
          </w:tcPr>
          <w:p w:rsidR="006B5CAE" w:rsidRPr="00C810F0" w:rsidRDefault="006B5CAE" w:rsidP="006B5CAE">
            <w:r w:rsidRPr="00C810F0">
              <w:t>IEEE 1490-2003</w:t>
            </w:r>
          </w:p>
          <w:p w:rsidR="006B5CAE" w:rsidRDefault="006B5CAE" w:rsidP="006B5CAE">
            <w:r w:rsidRPr="00C810F0">
              <w:t>PMI PMBOK</w:t>
            </w:r>
          </w:p>
        </w:tc>
        <w:tc>
          <w:tcPr>
            <w:tcW w:w="4392" w:type="dxa"/>
          </w:tcPr>
          <w:p w:rsidR="006B5CAE" w:rsidRDefault="006B5CAE" w:rsidP="006B5CAE">
            <w:r w:rsidRPr="00C810F0">
              <w:t xml:space="preserve">Adoption of </w:t>
            </w:r>
            <w:r>
              <w:t>Project Management Institute (</w:t>
            </w:r>
            <w:r w:rsidRPr="00C810F0">
              <w:t>PMI</w:t>
            </w:r>
            <w:r>
              <w:t>)</w:t>
            </w:r>
            <w:r w:rsidRPr="00C810F0">
              <w:t xml:space="preserve"> Standard</w:t>
            </w:r>
          </w:p>
        </w:tc>
      </w:tr>
      <w:tr w:rsidR="006B5CAE" w:rsidTr="006B5CAE">
        <w:tc>
          <w:tcPr>
            <w:tcW w:w="2652" w:type="dxa"/>
          </w:tcPr>
          <w:p w:rsidR="006B5CAE" w:rsidRDefault="006B5CAE" w:rsidP="006B5CAE">
            <w:r>
              <w:t>Software Project Management</w:t>
            </w:r>
          </w:p>
        </w:tc>
        <w:tc>
          <w:tcPr>
            <w:tcW w:w="2568" w:type="dxa"/>
          </w:tcPr>
          <w:p w:rsidR="006B5CAE" w:rsidRPr="00C810F0" w:rsidRDefault="006B5CAE" w:rsidP="006B5CAE">
            <w:r w:rsidRPr="00C810F0">
              <w:t>IEEE 1058-1998</w:t>
            </w:r>
          </w:p>
          <w:p w:rsidR="006B5CAE" w:rsidRDefault="006B5CAE" w:rsidP="006B5CAE">
            <w:r w:rsidRPr="00C810F0">
              <w:t>IEEE 12207-2008</w:t>
            </w:r>
          </w:p>
        </w:tc>
        <w:tc>
          <w:tcPr>
            <w:tcW w:w="4392" w:type="dxa"/>
          </w:tcPr>
          <w:p w:rsidR="006B5CAE" w:rsidRPr="00C810F0" w:rsidRDefault="006B5CAE" w:rsidP="006B5CAE">
            <w:r w:rsidRPr="00C810F0">
              <w:t>S/W Project Management Plan (SPMP)</w:t>
            </w:r>
          </w:p>
          <w:p w:rsidR="006B5CAE" w:rsidRDefault="006B5CAE" w:rsidP="006B5CAE">
            <w:r w:rsidRPr="00C810F0">
              <w:t>Information Technology – Software life cycle processes</w:t>
            </w:r>
          </w:p>
        </w:tc>
      </w:tr>
      <w:tr w:rsidR="006B5CAE" w:rsidTr="006B5CAE">
        <w:tc>
          <w:tcPr>
            <w:tcW w:w="2652" w:type="dxa"/>
          </w:tcPr>
          <w:p w:rsidR="006B5CAE" w:rsidRDefault="006B5CAE" w:rsidP="006B5CAE">
            <w:r>
              <w:t>IT/Software Design and Development</w:t>
            </w:r>
          </w:p>
        </w:tc>
        <w:tc>
          <w:tcPr>
            <w:tcW w:w="2568" w:type="dxa"/>
          </w:tcPr>
          <w:p w:rsidR="006B5CAE" w:rsidRPr="00C810F0" w:rsidRDefault="006B5CAE" w:rsidP="006B5CAE">
            <w:r w:rsidRPr="00C810F0">
              <w:t>IEEE 1063-2001</w:t>
            </w:r>
          </w:p>
          <w:p w:rsidR="006B5CAE" w:rsidRPr="00C810F0" w:rsidRDefault="006B5CAE" w:rsidP="006B5CAE">
            <w:r w:rsidRPr="00C810F0">
              <w:t>IEEE 1471-2000</w:t>
            </w:r>
          </w:p>
          <w:p w:rsidR="006B5CAE" w:rsidRPr="00C810F0" w:rsidRDefault="006B5CAE" w:rsidP="006B5CAE">
            <w:r w:rsidRPr="00C810F0">
              <w:t>IEEE 2001-1999</w:t>
            </w:r>
          </w:p>
        </w:tc>
        <w:tc>
          <w:tcPr>
            <w:tcW w:w="4392" w:type="dxa"/>
          </w:tcPr>
          <w:p w:rsidR="006B5CAE" w:rsidRPr="00C810F0" w:rsidRDefault="006B5CAE" w:rsidP="006B5CAE">
            <w:r w:rsidRPr="00C810F0">
              <w:t>Standard for S/W User Documentation</w:t>
            </w:r>
          </w:p>
          <w:p w:rsidR="006B5CAE" w:rsidRPr="00C810F0" w:rsidRDefault="006B5CAE" w:rsidP="006B5CAE">
            <w:r w:rsidRPr="00C810F0">
              <w:t xml:space="preserve">Recommended Practice for Architectural Description (AD) of S/W Intensive </w:t>
            </w:r>
            <w:r w:rsidRPr="00C810F0">
              <w:lastRenderedPageBreak/>
              <w:t>Systems</w:t>
            </w:r>
          </w:p>
          <w:p w:rsidR="006B5CAE" w:rsidRPr="00C810F0" w:rsidRDefault="006B5CAE" w:rsidP="006B5CAE">
            <w:r w:rsidRPr="00C810F0">
              <w:t>Recommended Practice for Intranet Practices – Web Page Engineering – Intranet/Extranet Applications</w:t>
            </w:r>
          </w:p>
        </w:tc>
      </w:tr>
      <w:tr w:rsidR="006B5CAE" w:rsidTr="006B5CAE">
        <w:tc>
          <w:tcPr>
            <w:tcW w:w="2652" w:type="dxa"/>
          </w:tcPr>
          <w:p w:rsidR="006B5CAE" w:rsidRPr="00C810F0" w:rsidRDefault="006B5CAE" w:rsidP="006B5CAE">
            <w:r w:rsidRPr="00C810F0">
              <w:lastRenderedPageBreak/>
              <w:t>Work Breakdown Structure</w:t>
            </w:r>
          </w:p>
        </w:tc>
        <w:tc>
          <w:tcPr>
            <w:tcW w:w="2568" w:type="dxa"/>
          </w:tcPr>
          <w:p w:rsidR="006B5CAE" w:rsidRPr="00C810F0" w:rsidRDefault="006B5CAE" w:rsidP="006B5CAE">
            <w:r w:rsidRPr="00C810F0">
              <w:t xml:space="preserve">PMI Practice Standard </w:t>
            </w:r>
          </w:p>
        </w:tc>
        <w:tc>
          <w:tcPr>
            <w:tcW w:w="4392" w:type="dxa"/>
          </w:tcPr>
          <w:p w:rsidR="006B5CAE" w:rsidRPr="00C810F0" w:rsidRDefault="006B5CAE" w:rsidP="006B5CAE">
            <w:r w:rsidRPr="00C810F0">
              <w:t>PMI Practice S</w:t>
            </w:r>
            <w:r>
              <w:t>tandard</w:t>
            </w:r>
            <w:r w:rsidRPr="00C810F0">
              <w:t xml:space="preserve"> for Work Breakdown Structure (WBS)</w:t>
            </w:r>
          </w:p>
        </w:tc>
      </w:tr>
      <w:tr w:rsidR="006B5CAE" w:rsidTr="006B5CAE">
        <w:tc>
          <w:tcPr>
            <w:tcW w:w="2652" w:type="dxa"/>
          </w:tcPr>
          <w:p w:rsidR="006B5CAE" w:rsidRPr="00D901E6" w:rsidRDefault="006B5CAE" w:rsidP="006B5CAE">
            <w:r w:rsidRPr="00D901E6">
              <w:t>Risk Management</w:t>
            </w:r>
          </w:p>
        </w:tc>
        <w:tc>
          <w:tcPr>
            <w:tcW w:w="2568" w:type="dxa"/>
          </w:tcPr>
          <w:p w:rsidR="006B5CAE" w:rsidRPr="00D901E6" w:rsidRDefault="006B5CAE" w:rsidP="006B5CAE">
            <w:r w:rsidRPr="00D901E6">
              <w:t>ISO/IEC 16085-2006</w:t>
            </w:r>
          </w:p>
        </w:tc>
        <w:tc>
          <w:tcPr>
            <w:tcW w:w="4392" w:type="dxa"/>
          </w:tcPr>
          <w:p w:rsidR="006B5CAE" w:rsidRPr="00D901E6" w:rsidRDefault="006B5CAE" w:rsidP="006B5CAE">
            <w:r w:rsidRPr="00D901E6">
              <w:t>Risk Management</w:t>
            </w:r>
          </w:p>
        </w:tc>
      </w:tr>
      <w:tr w:rsidR="006B5CAE" w:rsidTr="006B5CAE">
        <w:tc>
          <w:tcPr>
            <w:tcW w:w="2652" w:type="dxa"/>
          </w:tcPr>
          <w:p w:rsidR="006B5CAE" w:rsidRPr="00D901E6" w:rsidRDefault="006B5CAE" w:rsidP="006B5CAE">
            <w:r w:rsidRPr="00D901E6">
              <w:t>Requirements Management</w:t>
            </w:r>
          </w:p>
        </w:tc>
        <w:tc>
          <w:tcPr>
            <w:tcW w:w="2568" w:type="dxa"/>
          </w:tcPr>
          <w:p w:rsidR="006B5CAE" w:rsidRPr="00D901E6" w:rsidRDefault="006B5CAE" w:rsidP="006B5CAE">
            <w:r w:rsidRPr="00D901E6">
              <w:t>IEEE 830-1998</w:t>
            </w:r>
          </w:p>
          <w:p w:rsidR="006B5CAE" w:rsidRPr="00D901E6" w:rsidRDefault="006B5CAE" w:rsidP="006B5CAE">
            <w:r w:rsidRPr="00D901E6">
              <w:t>IEEE 1233-1998</w:t>
            </w:r>
          </w:p>
        </w:tc>
        <w:tc>
          <w:tcPr>
            <w:tcW w:w="4392" w:type="dxa"/>
          </w:tcPr>
          <w:p w:rsidR="006B5CAE" w:rsidRPr="00D901E6" w:rsidRDefault="006B5CAE" w:rsidP="006B5CAE">
            <w:r w:rsidRPr="00D901E6">
              <w:t>Recommended Practice for S/W Requirements Specification</w:t>
            </w:r>
          </w:p>
          <w:p w:rsidR="006B5CAE" w:rsidRPr="00D901E6" w:rsidRDefault="006B5CAE" w:rsidP="006B5CAE">
            <w:r w:rsidRPr="00D901E6">
              <w:t>Guide for Developing System Requirements Specifications (SyRS)</w:t>
            </w:r>
          </w:p>
        </w:tc>
      </w:tr>
      <w:tr w:rsidR="006B5CAE" w:rsidTr="006B5CAE">
        <w:tc>
          <w:tcPr>
            <w:tcW w:w="2652" w:type="dxa"/>
          </w:tcPr>
          <w:p w:rsidR="006B5CAE" w:rsidRPr="00D901E6" w:rsidRDefault="006B5CAE" w:rsidP="006B5CAE">
            <w:r w:rsidRPr="00D901E6">
              <w:t>Configuration Management</w:t>
            </w:r>
          </w:p>
        </w:tc>
        <w:tc>
          <w:tcPr>
            <w:tcW w:w="2568" w:type="dxa"/>
          </w:tcPr>
          <w:p w:rsidR="006B5CAE" w:rsidRPr="00D901E6" w:rsidRDefault="006B5CAE" w:rsidP="006B5CAE">
            <w:r w:rsidRPr="00D901E6">
              <w:t>IEEE Std 828-2005</w:t>
            </w:r>
          </w:p>
        </w:tc>
        <w:tc>
          <w:tcPr>
            <w:tcW w:w="4392" w:type="dxa"/>
          </w:tcPr>
          <w:p w:rsidR="006B5CAE" w:rsidRPr="00D901E6" w:rsidRDefault="006B5CAE" w:rsidP="006B5CAE">
            <w:r w:rsidRPr="00D901E6">
              <w:t>S/W Configuration Management</w:t>
            </w:r>
          </w:p>
        </w:tc>
      </w:tr>
      <w:tr w:rsidR="006B5CAE" w:rsidTr="006B5CAE">
        <w:tc>
          <w:tcPr>
            <w:tcW w:w="2652" w:type="dxa"/>
          </w:tcPr>
          <w:p w:rsidR="006B5CAE" w:rsidRPr="00D901E6" w:rsidRDefault="006B5CAE" w:rsidP="006B5CAE">
            <w:r w:rsidRPr="00D901E6">
              <w:t>Quality Management</w:t>
            </w:r>
          </w:p>
        </w:tc>
        <w:tc>
          <w:tcPr>
            <w:tcW w:w="2568" w:type="dxa"/>
          </w:tcPr>
          <w:p w:rsidR="006B5CAE" w:rsidRPr="00D901E6" w:rsidRDefault="006B5CAE" w:rsidP="006B5CAE">
            <w:r w:rsidRPr="00D901E6">
              <w:t>IEEE 730-2002</w:t>
            </w:r>
          </w:p>
          <w:p w:rsidR="006B5CAE" w:rsidRPr="00D901E6" w:rsidRDefault="006B5CAE" w:rsidP="006B5CAE">
            <w:r w:rsidRPr="00D901E6">
              <w:t>IEEE 1012-2004</w:t>
            </w:r>
          </w:p>
          <w:p w:rsidR="006B5CAE" w:rsidRPr="00D901E6" w:rsidRDefault="006B5CAE" w:rsidP="006B5CAE">
            <w:r w:rsidRPr="00D901E6">
              <w:t>IEEE 1028-2008</w:t>
            </w:r>
          </w:p>
          <w:p w:rsidR="006B5CAE" w:rsidRPr="00D901E6" w:rsidRDefault="006B5CAE" w:rsidP="006B5CAE">
            <w:r w:rsidRPr="00D901E6">
              <w:t>IEEE 1061-1998</w:t>
            </w:r>
          </w:p>
        </w:tc>
        <w:tc>
          <w:tcPr>
            <w:tcW w:w="4392" w:type="dxa"/>
          </w:tcPr>
          <w:p w:rsidR="006B5CAE" w:rsidRPr="00D901E6" w:rsidRDefault="006B5CAE" w:rsidP="006B5CAE">
            <w:r w:rsidRPr="00D901E6">
              <w:t>Quality Assurance Plan</w:t>
            </w:r>
          </w:p>
          <w:p w:rsidR="006B5CAE" w:rsidRPr="00D901E6" w:rsidRDefault="006B5CAE" w:rsidP="006B5CAE">
            <w:r w:rsidRPr="00D901E6">
              <w:t>S/W Verification and Validation</w:t>
            </w:r>
          </w:p>
          <w:p w:rsidR="006B5CAE" w:rsidRPr="00D901E6" w:rsidRDefault="006B5CAE" w:rsidP="006B5CAE">
            <w:r w:rsidRPr="00D901E6">
              <w:t>Standard for Software Reviews and Audits</w:t>
            </w:r>
          </w:p>
          <w:p w:rsidR="006B5CAE" w:rsidRPr="00D901E6" w:rsidRDefault="006B5CAE" w:rsidP="006B5CAE">
            <w:r w:rsidRPr="00D901E6">
              <w:t>Quality Metrics Methodology</w:t>
            </w:r>
          </w:p>
        </w:tc>
      </w:tr>
      <w:tr w:rsidR="006B5CAE" w:rsidTr="006B5CAE">
        <w:tc>
          <w:tcPr>
            <w:tcW w:w="2652" w:type="dxa"/>
          </w:tcPr>
          <w:p w:rsidR="006B5CAE" w:rsidRPr="00D901E6" w:rsidRDefault="006B5CAE" w:rsidP="006B5CAE">
            <w:r w:rsidRPr="00D901E6">
              <w:t>Test Strategy &amp; Plans</w:t>
            </w:r>
          </w:p>
        </w:tc>
        <w:tc>
          <w:tcPr>
            <w:tcW w:w="2568" w:type="dxa"/>
          </w:tcPr>
          <w:p w:rsidR="006B5CAE" w:rsidRPr="00D901E6" w:rsidRDefault="006B5CAE" w:rsidP="006B5CAE">
            <w:r w:rsidRPr="00D901E6">
              <w:t>IEEE 829-1998</w:t>
            </w:r>
          </w:p>
          <w:p w:rsidR="006B5CAE" w:rsidRPr="00D901E6" w:rsidRDefault="006B5CAE" w:rsidP="006B5CAE">
            <w:r w:rsidRPr="00D901E6">
              <w:t>IEEE 1008-1987</w:t>
            </w:r>
          </w:p>
        </w:tc>
        <w:tc>
          <w:tcPr>
            <w:tcW w:w="4392" w:type="dxa"/>
          </w:tcPr>
          <w:p w:rsidR="006B5CAE" w:rsidRPr="00D901E6" w:rsidRDefault="006B5CAE" w:rsidP="006B5CAE">
            <w:r w:rsidRPr="00D901E6">
              <w:t>Standard for Test Documentation</w:t>
            </w:r>
          </w:p>
          <w:p w:rsidR="006B5CAE" w:rsidRPr="00D901E6" w:rsidRDefault="006B5CAE" w:rsidP="006B5CAE">
            <w:r w:rsidRPr="00D901E6">
              <w:t>Software Unit Testing</w:t>
            </w:r>
          </w:p>
        </w:tc>
      </w:tr>
      <w:tr w:rsidR="006B5CAE" w:rsidTr="006B5CAE">
        <w:tc>
          <w:tcPr>
            <w:tcW w:w="2652" w:type="dxa"/>
          </w:tcPr>
          <w:p w:rsidR="006B5CAE" w:rsidRPr="00D901E6" w:rsidRDefault="006B5CAE" w:rsidP="006B5CAE">
            <w:r w:rsidRPr="00D901E6">
              <w:t>S/W Maintenance and Operations</w:t>
            </w:r>
          </w:p>
        </w:tc>
        <w:tc>
          <w:tcPr>
            <w:tcW w:w="2568" w:type="dxa"/>
          </w:tcPr>
          <w:p w:rsidR="006B5CAE" w:rsidRPr="00D901E6" w:rsidRDefault="006B5CAE" w:rsidP="006B5CAE">
            <w:r w:rsidRPr="00D901E6">
              <w:t>IEEE Std 14764-2006</w:t>
            </w:r>
          </w:p>
        </w:tc>
        <w:tc>
          <w:tcPr>
            <w:tcW w:w="4392" w:type="dxa"/>
          </w:tcPr>
          <w:p w:rsidR="006B5CAE" w:rsidRPr="00D901E6" w:rsidRDefault="006B5CAE" w:rsidP="006B5CAE">
            <w:r w:rsidRPr="00D901E6">
              <w:t>Software Engineering — Software Life Cycle Processes — Maintenance</w:t>
            </w:r>
          </w:p>
        </w:tc>
      </w:tr>
    </w:tbl>
    <w:p w:rsidR="006B5CAE" w:rsidRDefault="006B5CAE" w:rsidP="00946CC9"/>
    <w:p w:rsidR="006B5CAE" w:rsidRDefault="00ED6F4B" w:rsidP="00ED6F4B">
      <w:pPr>
        <w:pStyle w:val="Heading2"/>
      </w:pPr>
      <w:r>
        <w:t>VENDOR RESPONSE TO SCOPE OF WORK</w:t>
      </w:r>
    </w:p>
    <w:p w:rsidR="006B5CAE" w:rsidRDefault="006B5CAE" w:rsidP="00946CC9"/>
    <w:p w:rsidR="00ED6F4B" w:rsidRDefault="00ED6F4B" w:rsidP="00ED6F4B">
      <w:pPr>
        <w:pStyle w:val="Heading3"/>
      </w:pPr>
      <w:bookmarkStart w:id="151" w:name="_Toc303168624"/>
      <w:bookmarkStart w:id="152" w:name="_Toc303169878"/>
      <w:r w:rsidRPr="00955628">
        <w:t xml:space="preserve">Within the proposal, </w:t>
      </w:r>
      <w:r>
        <w:t>vendor</w:t>
      </w:r>
      <w:r w:rsidRPr="00955628">
        <w:t xml:space="preserve">s must provide information regarding their approach to meeting the requirements described within </w:t>
      </w:r>
      <w:r w:rsidRPr="00D404F9">
        <w:rPr>
          <w:b/>
          <w:i/>
        </w:rPr>
        <w:t>Sections 5.</w:t>
      </w:r>
      <w:r>
        <w:rPr>
          <w:b/>
          <w:i/>
        </w:rPr>
        <w:t>3</w:t>
      </w:r>
      <w:r w:rsidRPr="00D404F9">
        <w:rPr>
          <w:b/>
          <w:i/>
        </w:rPr>
        <w:t xml:space="preserve"> through 5.5</w:t>
      </w:r>
      <w:r w:rsidRPr="0071029E">
        <w:t>.</w:t>
      </w:r>
      <w:bookmarkEnd w:id="151"/>
      <w:bookmarkEnd w:id="152"/>
    </w:p>
    <w:p w:rsidR="00ED6F4B" w:rsidRPr="003B741B" w:rsidRDefault="00ED6F4B" w:rsidP="00ED6F4B"/>
    <w:p w:rsidR="00ED6F4B" w:rsidRDefault="00ED6F4B" w:rsidP="00ED6F4B">
      <w:pPr>
        <w:pStyle w:val="Heading3"/>
      </w:pPr>
      <w:bookmarkStart w:id="153" w:name="_Toc303168625"/>
      <w:bookmarkStart w:id="154" w:name="_Toc303169879"/>
      <w:r w:rsidRPr="00FA3107">
        <w:t>If subcontractors will be used for any of the tasks, vendors must indicate what tasks and the percentage of time subcontractor(s) will spend on those tasks.</w:t>
      </w:r>
      <w:bookmarkEnd w:id="153"/>
      <w:bookmarkEnd w:id="154"/>
    </w:p>
    <w:p w:rsidR="00ED6F4B" w:rsidRPr="00FA3107" w:rsidRDefault="00ED6F4B" w:rsidP="00ED6F4B"/>
    <w:p w:rsidR="00ED6F4B" w:rsidRPr="00FA3107" w:rsidRDefault="00ED6F4B" w:rsidP="00ED6F4B">
      <w:pPr>
        <w:pStyle w:val="Heading3"/>
      </w:pPr>
      <w:bookmarkStart w:id="155" w:name="_Toc303168626"/>
      <w:bookmarkStart w:id="156" w:name="_Toc303169880"/>
      <w:r w:rsidRPr="00FA3107">
        <w:t>Vendor's response must be limited to no more than five (5) pages per task not including appendices, samples, and/or exhibits.</w:t>
      </w:r>
      <w:bookmarkEnd w:id="155"/>
      <w:bookmarkEnd w:id="156"/>
    </w:p>
    <w:p w:rsidR="006B5CAE" w:rsidRDefault="006B5CAE" w:rsidP="00946CC9"/>
    <w:p w:rsidR="006B5CAE" w:rsidRDefault="00ED6F4B" w:rsidP="00ED6F4B">
      <w:pPr>
        <w:pStyle w:val="Heading2"/>
      </w:pPr>
      <w:r>
        <w:t>DELIVERABLE SUBMISSION AND REVIEW PROCESS</w:t>
      </w:r>
    </w:p>
    <w:p w:rsidR="006B5CAE" w:rsidRDefault="006B5CAE" w:rsidP="00946CC9"/>
    <w:p w:rsidR="0089770E" w:rsidRPr="0058173A" w:rsidRDefault="0089770E" w:rsidP="0089770E">
      <w:pPr>
        <w:ind w:left="1440"/>
        <w:jc w:val="both"/>
      </w:pPr>
      <w:r w:rsidRPr="0058173A">
        <w:t>Once the detailed project plan is approved by the State, the following sections detail the process for submission and review of deliverables during the life of the project/contract.</w:t>
      </w:r>
    </w:p>
    <w:p w:rsidR="00952E18" w:rsidRPr="0058173A" w:rsidRDefault="00952E18" w:rsidP="00952E18"/>
    <w:p w:rsidR="00952E18" w:rsidRDefault="00952E18" w:rsidP="00952E18">
      <w:pPr>
        <w:pStyle w:val="Heading3"/>
      </w:pPr>
      <w:bookmarkStart w:id="157" w:name="_Toc303168628"/>
      <w:bookmarkStart w:id="158" w:name="_Toc303169882"/>
      <w:r>
        <w:t>General</w:t>
      </w:r>
      <w:bookmarkEnd w:id="157"/>
      <w:bookmarkEnd w:id="158"/>
    </w:p>
    <w:p w:rsidR="00952E18" w:rsidRDefault="00952E18" w:rsidP="00952E18"/>
    <w:p w:rsidR="00952E18" w:rsidRDefault="00952E18" w:rsidP="00952E18">
      <w:pPr>
        <w:pStyle w:val="Heading4"/>
      </w:pPr>
      <w:bookmarkStart w:id="159" w:name="_Toc303168629"/>
      <w:bookmarkStart w:id="160" w:name="_Toc303169883"/>
      <w:r>
        <w:t xml:space="preserve">The </w:t>
      </w:r>
      <w:r w:rsidRPr="00017CE1">
        <w:t xml:space="preserve">contractor must provide one (1) master (both hard and soft copies) and </w:t>
      </w:r>
      <w:r w:rsidRPr="00165D69">
        <w:t>five (5)</w:t>
      </w:r>
      <w:r w:rsidRPr="00F66A38">
        <w:t xml:space="preserve"> additional hard copies</w:t>
      </w:r>
      <w:r w:rsidRPr="00017CE1">
        <w:t xml:space="preserve"> of each written deliverable to the appropriate State Project </w:t>
      </w:r>
      <w:r w:rsidR="00061B9B">
        <w:t>M</w:t>
      </w:r>
      <w:r w:rsidRPr="00017CE1">
        <w:t>anager as identified in the contract.</w:t>
      </w:r>
      <w:bookmarkEnd w:id="159"/>
      <w:bookmarkEnd w:id="160"/>
    </w:p>
    <w:p w:rsidR="00952E18" w:rsidRDefault="00952E18" w:rsidP="00952E18"/>
    <w:p w:rsidR="00952E18" w:rsidRDefault="00952E18" w:rsidP="00952E18">
      <w:pPr>
        <w:pStyle w:val="Heading4"/>
      </w:pPr>
      <w:bookmarkStart w:id="161" w:name="_Toc303168630"/>
      <w:bookmarkStart w:id="162" w:name="_Toc303169884"/>
      <w:r w:rsidRPr="00017CE1">
        <w:lastRenderedPageBreak/>
        <w:t xml:space="preserve">Once a deliverable is approved and accepted by the State, the contractor must provide an electronic copy.  </w:t>
      </w:r>
    </w:p>
    <w:p w:rsidR="00952E18" w:rsidRDefault="00952E18" w:rsidP="00952E18"/>
    <w:p w:rsidR="00952E18" w:rsidRDefault="00952E18" w:rsidP="00952E18">
      <w:pPr>
        <w:pStyle w:val="Heading4"/>
      </w:pPr>
      <w:r w:rsidRPr="00017CE1">
        <w:t>The State may, at its discretion, waive this requirement for a particular deliverable</w:t>
      </w:r>
      <w:r>
        <w:t xml:space="preserve">.  Refer to </w:t>
      </w:r>
      <w:r w:rsidRPr="00D404F9">
        <w:rPr>
          <w:b/>
          <w:i/>
        </w:rPr>
        <w:t>Section 3.5, Project Software</w:t>
      </w:r>
      <w:r>
        <w:t xml:space="preserve"> for c</w:t>
      </w:r>
      <w:r w:rsidRPr="00752BDA">
        <w:t xml:space="preserve">urrent desktop tools utilized by </w:t>
      </w:r>
      <w:r>
        <w:t>the State</w:t>
      </w:r>
      <w:r w:rsidRPr="00017CE1">
        <w:t>.</w:t>
      </w:r>
      <w:bookmarkEnd w:id="161"/>
      <w:bookmarkEnd w:id="162"/>
    </w:p>
    <w:p w:rsidR="00952E18" w:rsidRDefault="00952E18" w:rsidP="00952E18"/>
    <w:p w:rsidR="00952E18" w:rsidRDefault="00952E18" w:rsidP="00952E18">
      <w:pPr>
        <w:pStyle w:val="Heading4"/>
      </w:pPr>
      <w:bookmarkStart w:id="163" w:name="_Toc303168631"/>
      <w:bookmarkStart w:id="164" w:name="_Toc303169885"/>
      <w:r w:rsidRPr="00017CE1">
        <w:t>The electronic copy must be provided in software currently utilized by the agency or provided by the contractor.</w:t>
      </w:r>
      <w:r>
        <w:t xml:space="preserve">  Refer to </w:t>
      </w:r>
      <w:r w:rsidRPr="00D404F9">
        <w:rPr>
          <w:b/>
          <w:i/>
        </w:rPr>
        <w:t>Section 3.5, Project Software</w:t>
      </w:r>
      <w:r>
        <w:t xml:space="preserve"> for c</w:t>
      </w:r>
      <w:r w:rsidRPr="00752BDA">
        <w:t xml:space="preserve">urrent desktop tools utilized by </w:t>
      </w:r>
      <w:r>
        <w:t>the State.</w:t>
      </w:r>
      <w:bookmarkEnd w:id="163"/>
      <w:bookmarkEnd w:id="164"/>
    </w:p>
    <w:p w:rsidR="00952E18" w:rsidRDefault="00952E18" w:rsidP="00952E18"/>
    <w:p w:rsidR="00952E18" w:rsidRDefault="00952E18" w:rsidP="00952E18">
      <w:pPr>
        <w:pStyle w:val="Heading4"/>
      </w:pPr>
      <w:bookmarkStart w:id="165" w:name="_Toc303168632"/>
      <w:bookmarkStart w:id="166" w:name="_Toc303169886"/>
      <w:r w:rsidRPr="00017CE1">
        <w:t>Deliverables will be evaluated by the State utilizing mutually agreed to acceptance/</w:t>
      </w:r>
      <w:r>
        <w:t>exit criteria.</w:t>
      </w:r>
      <w:bookmarkEnd w:id="165"/>
      <w:bookmarkEnd w:id="166"/>
    </w:p>
    <w:p w:rsidR="00952E18" w:rsidRDefault="00952E18" w:rsidP="00952E18"/>
    <w:p w:rsidR="00952E18" w:rsidRDefault="00952E18" w:rsidP="00952E18">
      <w:pPr>
        <w:pStyle w:val="Heading3"/>
      </w:pPr>
      <w:bookmarkStart w:id="167" w:name="_Toc303168633"/>
      <w:bookmarkStart w:id="168" w:name="_Toc303169887"/>
      <w:r w:rsidRPr="00017CE1">
        <w:t>Deliverable</w:t>
      </w:r>
      <w:r>
        <w:t xml:space="preserve"> </w:t>
      </w:r>
      <w:r w:rsidRPr="00017CE1">
        <w:t>Submission</w:t>
      </w:r>
      <w:bookmarkEnd w:id="167"/>
      <w:bookmarkEnd w:id="168"/>
    </w:p>
    <w:p w:rsidR="00952E18" w:rsidRDefault="00952E18" w:rsidP="00952E18"/>
    <w:p w:rsidR="00952E18" w:rsidRDefault="00952E18" w:rsidP="00952E18">
      <w:pPr>
        <w:pStyle w:val="Heading4"/>
      </w:pPr>
      <w:bookmarkStart w:id="169" w:name="_Toc303168634"/>
      <w:bookmarkStart w:id="170" w:name="_Toc303169888"/>
      <w:r w:rsidRPr="00017CE1">
        <w:t xml:space="preserve">Prior to development and submission of each contract deliverable, a </w:t>
      </w:r>
      <w:r w:rsidR="00CE3098">
        <w:t>D</w:t>
      </w:r>
      <w:r>
        <w:t xml:space="preserve">eliverable </w:t>
      </w:r>
      <w:r w:rsidR="00CE3098">
        <w:t>E</w:t>
      </w:r>
      <w:r>
        <w:t>xpectation</w:t>
      </w:r>
      <w:r w:rsidRPr="00017CE1">
        <w:t xml:space="preserve"> </w:t>
      </w:r>
      <w:r w:rsidR="00CE3098">
        <w:t>D</w:t>
      </w:r>
      <w:r w:rsidRPr="00017CE1">
        <w:t xml:space="preserve">ocument </w:t>
      </w:r>
      <w:r>
        <w:t xml:space="preserve">(DED) </w:t>
      </w:r>
      <w:r w:rsidRPr="00017CE1">
        <w:t>containing a description of the format and content of each deliverable will be delivered to the State Project Manager for review and approval.  The summary document must contain, at a minimum, the following:</w:t>
      </w:r>
      <w:bookmarkEnd w:id="169"/>
      <w:bookmarkEnd w:id="170"/>
    </w:p>
    <w:p w:rsidR="00952E18" w:rsidRPr="00952E18" w:rsidRDefault="00952E18" w:rsidP="00952E18"/>
    <w:p w:rsidR="00952E18" w:rsidRDefault="00952E18" w:rsidP="00952E18">
      <w:pPr>
        <w:pStyle w:val="Heading5"/>
      </w:pPr>
      <w:r w:rsidRPr="00017CE1">
        <w:t>Cover letter;</w:t>
      </w:r>
    </w:p>
    <w:p w:rsidR="00952E18" w:rsidRPr="00952E18" w:rsidRDefault="00952E18" w:rsidP="00952E18"/>
    <w:p w:rsidR="00952E18" w:rsidRDefault="00952E18" w:rsidP="00952E18">
      <w:pPr>
        <w:pStyle w:val="Heading5"/>
      </w:pPr>
      <w:r w:rsidRPr="00017CE1">
        <w:t>Table of Contents with a brief description of the content of each section;</w:t>
      </w:r>
      <w:r>
        <w:t xml:space="preserve"> and</w:t>
      </w:r>
    </w:p>
    <w:p w:rsidR="00952E18" w:rsidRPr="00952E18" w:rsidRDefault="00952E18" w:rsidP="00952E18"/>
    <w:p w:rsidR="00952E18" w:rsidRDefault="00952E18" w:rsidP="00952E18">
      <w:pPr>
        <w:pStyle w:val="Heading5"/>
      </w:pPr>
      <w:r w:rsidRPr="00017CE1">
        <w:t>Identification of</w:t>
      </w:r>
      <w:r>
        <w:t xml:space="preserve"> appendices/exhibits.</w:t>
      </w:r>
    </w:p>
    <w:p w:rsidR="00952E18" w:rsidRPr="00952E18" w:rsidRDefault="00952E18" w:rsidP="00952E18"/>
    <w:p w:rsidR="00952E18" w:rsidRDefault="00952E18" w:rsidP="00952E18">
      <w:pPr>
        <w:pStyle w:val="Heading4"/>
      </w:pPr>
      <w:bookmarkStart w:id="171" w:name="_Toc303168635"/>
      <w:bookmarkStart w:id="172" w:name="_Toc303169889"/>
      <w:r w:rsidRPr="00017CE1">
        <w:t xml:space="preserve">The </w:t>
      </w:r>
      <w:r>
        <w:t xml:space="preserve">DED </w:t>
      </w:r>
      <w:r w:rsidRPr="00017CE1">
        <w:t xml:space="preserve">must contain an approval/rejection section that can be completed by the State.  The </w:t>
      </w:r>
      <w:r>
        <w:t xml:space="preserve">DED </w:t>
      </w:r>
      <w:r w:rsidRPr="00017CE1">
        <w:t>will be returned to the contractor within a mutually agreed upon time frame.</w:t>
      </w:r>
      <w:bookmarkEnd w:id="171"/>
      <w:bookmarkEnd w:id="172"/>
    </w:p>
    <w:p w:rsidR="00952E18" w:rsidRPr="00952E18" w:rsidRDefault="00952E18" w:rsidP="00952E18"/>
    <w:p w:rsidR="00952E18" w:rsidRDefault="00952E18" w:rsidP="00952E18">
      <w:pPr>
        <w:pStyle w:val="Heading4"/>
      </w:pPr>
      <w:bookmarkStart w:id="173" w:name="_Toc303168636"/>
      <w:bookmarkStart w:id="174" w:name="_Toc303169890"/>
      <w:r w:rsidRPr="00017CE1">
        <w:t>Deliverables must be developed by the contractor according to the approved format and content of the summary document for each specific deliverable.</w:t>
      </w:r>
      <w:bookmarkEnd w:id="173"/>
      <w:bookmarkEnd w:id="174"/>
    </w:p>
    <w:p w:rsidR="00952E18" w:rsidRPr="00952E18" w:rsidRDefault="00952E18" w:rsidP="00952E18"/>
    <w:p w:rsidR="00952E18" w:rsidRDefault="00952E18" w:rsidP="00952E18">
      <w:pPr>
        <w:pStyle w:val="Heading4"/>
      </w:pPr>
      <w:bookmarkStart w:id="175" w:name="_Toc303168637"/>
      <w:bookmarkStart w:id="176" w:name="_Toc303169891"/>
      <w:r w:rsidRPr="00017CE1">
        <w:t>At a mutually agreed to meeting, on or before the time of delivery to the State, the contractor must provide a walkthrough of each deliverable.</w:t>
      </w:r>
      <w:bookmarkEnd w:id="175"/>
      <w:bookmarkEnd w:id="176"/>
    </w:p>
    <w:p w:rsidR="00952E18" w:rsidRPr="00952E18" w:rsidRDefault="00952E18" w:rsidP="00952E18"/>
    <w:p w:rsidR="00952E18" w:rsidRDefault="00952E18" w:rsidP="00952E18">
      <w:pPr>
        <w:pStyle w:val="Heading4"/>
      </w:pPr>
      <w:bookmarkStart w:id="177" w:name="_Toc303168638"/>
      <w:bookmarkStart w:id="178" w:name="_Toc303169892"/>
      <w:r w:rsidRPr="00017CE1">
        <w:t>Deliverables must be submitted no later than 5:00 PM</w:t>
      </w:r>
      <w:r>
        <w:t xml:space="preserve"> Pacific Time</w:t>
      </w:r>
      <w:r w:rsidRPr="00017CE1">
        <w:t xml:space="preserve">, per the approved contract deliverable schedule and must be accompanied by a deliverable sign-off form </w:t>
      </w:r>
      <w:r w:rsidRPr="0058173A">
        <w:t>(</w:t>
      </w:r>
      <w:r w:rsidRPr="00D404F9">
        <w:rPr>
          <w:b/>
          <w:i/>
        </w:rPr>
        <w:t xml:space="preserve">refer to Attachment </w:t>
      </w:r>
      <w:r w:rsidR="005F3E10">
        <w:rPr>
          <w:b/>
          <w:i/>
        </w:rPr>
        <w:t>G</w:t>
      </w:r>
      <w:r w:rsidRPr="00577F66">
        <w:t>)</w:t>
      </w:r>
      <w:r w:rsidRPr="00017CE1">
        <w:t xml:space="preserve"> with the appropriate sections completed by the contractor.</w:t>
      </w:r>
      <w:bookmarkEnd w:id="177"/>
      <w:bookmarkEnd w:id="178"/>
    </w:p>
    <w:p w:rsidR="00952E18" w:rsidRDefault="00952E18" w:rsidP="00952E18"/>
    <w:p w:rsidR="00CE3098" w:rsidRDefault="00CE3098">
      <w:r>
        <w:br w:type="page"/>
      </w:r>
    </w:p>
    <w:p w:rsidR="00CE3098" w:rsidRPr="00952E18" w:rsidRDefault="00CE3098" w:rsidP="00952E18"/>
    <w:p w:rsidR="00952E18" w:rsidRDefault="00952E18" w:rsidP="00952E18">
      <w:pPr>
        <w:pStyle w:val="Heading3"/>
      </w:pPr>
      <w:bookmarkStart w:id="179" w:name="_Toc303168639"/>
      <w:bookmarkStart w:id="180" w:name="_Toc303169893"/>
      <w:r w:rsidRPr="00017CE1">
        <w:t>Deliverable</w:t>
      </w:r>
      <w:r>
        <w:t xml:space="preserve"> </w:t>
      </w:r>
      <w:r w:rsidRPr="00017CE1">
        <w:t>Review</w:t>
      </w:r>
      <w:bookmarkEnd w:id="179"/>
      <w:bookmarkEnd w:id="180"/>
    </w:p>
    <w:p w:rsidR="00952E18" w:rsidRDefault="00952E18" w:rsidP="00952E18">
      <w:bookmarkStart w:id="181" w:name="_Toc303168640"/>
      <w:bookmarkStart w:id="182" w:name="_Toc303169894"/>
    </w:p>
    <w:p w:rsidR="00952E18" w:rsidRDefault="00952E18" w:rsidP="00952E18">
      <w:pPr>
        <w:pStyle w:val="Heading4"/>
      </w:pPr>
      <w:r w:rsidRPr="00017CE1">
        <w:t>General</w:t>
      </w:r>
      <w:bookmarkEnd w:id="181"/>
      <w:bookmarkEnd w:id="182"/>
    </w:p>
    <w:p w:rsidR="00952E18" w:rsidRPr="00952E18" w:rsidRDefault="00952E18" w:rsidP="00952E18"/>
    <w:p w:rsidR="00952E18" w:rsidRDefault="00952E18" w:rsidP="00952E18">
      <w:pPr>
        <w:pStyle w:val="Heading5"/>
      </w:pPr>
      <w:r w:rsidRPr="00017CE1">
        <w:t>The State’s review time begins on the next working day following receipt of the deliverable.</w:t>
      </w:r>
    </w:p>
    <w:p w:rsidR="00952E18" w:rsidRPr="00952E18" w:rsidRDefault="00952E18" w:rsidP="00952E18"/>
    <w:p w:rsidR="00952E18" w:rsidRDefault="00952E18" w:rsidP="00952E18">
      <w:pPr>
        <w:pStyle w:val="Heading5"/>
      </w:pPr>
      <w:r w:rsidRPr="00017CE1">
        <w:t>The State’s review time will be determined by the approved and accepted detailed project plan and the approved contract.</w:t>
      </w:r>
    </w:p>
    <w:p w:rsidR="00952E18" w:rsidRPr="00952E18" w:rsidRDefault="00952E18" w:rsidP="00952E18"/>
    <w:p w:rsidR="00952E18" w:rsidRDefault="00952E18" w:rsidP="00952E18">
      <w:pPr>
        <w:pStyle w:val="Heading5"/>
      </w:pPr>
      <w:r w:rsidRPr="00017CE1">
        <w:t xml:space="preserve">The State has up to </w:t>
      </w:r>
      <w:r>
        <w:t xml:space="preserve">ten (10) </w:t>
      </w:r>
      <w:r w:rsidRPr="00017CE1">
        <w:t>working days to determine if a deliverable is complete and ready for review.  Unless otherwise negotiated, this is part of the State’s review time.</w:t>
      </w:r>
    </w:p>
    <w:p w:rsidR="00952E18" w:rsidRPr="00952E18" w:rsidRDefault="00952E18" w:rsidP="00952E18"/>
    <w:p w:rsidR="00952E18" w:rsidRDefault="00952E18" w:rsidP="00952E18">
      <w:pPr>
        <w:pStyle w:val="Heading5"/>
      </w:pPr>
      <w:r w:rsidRPr="00017CE1">
        <w:t>Any subsequent deliverable dependent upon the State’s acceptance of a prior deliverable will not be accepted for review until all issues related to the previous deliverable have been resolved.</w:t>
      </w:r>
    </w:p>
    <w:p w:rsidR="00952E18" w:rsidRPr="00952E18" w:rsidRDefault="00952E18" w:rsidP="00952E18"/>
    <w:p w:rsidR="00952E18" w:rsidRDefault="00952E18" w:rsidP="00952E18">
      <w:pPr>
        <w:pStyle w:val="Heading5"/>
      </w:pPr>
      <w:r w:rsidRPr="00017CE1">
        <w:t>Deliverables determined to be incomplete and/or unacceptable for review will be rejected, not considered delivered and returned to the contractor.</w:t>
      </w:r>
    </w:p>
    <w:p w:rsidR="00952E18" w:rsidRPr="00952E18" w:rsidRDefault="00952E18" w:rsidP="00952E18"/>
    <w:p w:rsidR="00952E18" w:rsidRDefault="00952E18" w:rsidP="00952E18">
      <w:pPr>
        <w:pStyle w:val="Heading5"/>
      </w:pPr>
      <w:r w:rsidRPr="00017CE1">
        <w:t>After review of a deliverable, the State will return to the contractor the project deliverable sign-off form with the deliverable submission and review history section completed.</w:t>
      </w:r>
    </w:p>
    <w:p w:rsidR="00952E18" w:rsidRPr="00952E18" w:rsidRDefault="00952E18" w:rsidP="00952E18"/>
    <w:p w:rsidR="00952E18" w:rsidRDefault="00952E18" w:rsidP="00FF03E5">
      <w:pPr>
        <w:pStyle w:val="Heading4"/>
      </w:pPr>
      <w:bookmarkStart w:id="183" w:name="_Toc303168641"/>
      <w:bookmarkStart w:id="184" w:name="_Toc303169895"/>
      <w:r>
        <w:t>Accepted</w:t>
      </w:r>
      <w:bookmarkEnd w:id="183"/>
      <w:bookmarkEnd w:id="184"/>
    </w:p>
    <w:p w:rsidR="00952E18" w:rsidRDefault="00952E18" w:rsidP="00952E18"/>
    <w:p w:rsidR="00952E18" w:rsidRDefault="00952E18" w:rsidP="00FF03E5">
      <w:pPr>
        <w:pStyle w:val="Heading5"/>
      </w:pPr>
      <w:r>
        <w:t>I</w:t>
      </w:r>
      <w:r w:rsidRPr="00F66A38">
        <w:t>f the deliverable is accepted, the original deliverable sign-off form signed by the appropriate State representatives will be returned to the contractor.</w:t>
      </w:r>
    </w:p>
    <w:p w:rsidR="00FF03E5" w:rsidRPr="00F66A38" w:rsidRDefault="00FF03E5" w:rsidP="00952E18"/>
    <w:p w:rsidR="00952E18" w:rsidRDefault="00952E18" w:rsidP="00FF03E5">
      <w:pPr>
        <w:pStyle w:val="Heading5"/>
      </w:pPr>
      <w:r w:rsidRPr="007C66E5">
        <w:t xml:space="preserve">Once the contractor receives the original deliverable sign-off form, the State can then be invoiced for the deliverable </w:t>
      </w:r>
      <w:r w:rsidRPr="00222052">
        <w:t xml:space="preserve">(refer to </w:t>
      </w:r>
      <w:r w:rsidRPr="00222052">
        <w:rPr>
          <w:b/>
          <w:i/>
        </w:rPr>
        <w:t>Section 8, Financial</w:t>
      </w:r>
      <w:r w:rsidRPr="00222052">
        <w:t>).</w:t>
      </w:r>
    </w:p>
    <w:p w:rsidR="00FF03E5" w:rsidRPr="00222052" w:rsidRDefault="00FF03E5" w:rsidP="00952E18"/>
    <w:p w:rsidR="00952E18" w:rsidRDefault="00952E18" w:rsidP="00FF03E5">
      <w:pPr>
        <w:pStyle w:val="Heading4"/>
      </w:pPr>
      <w:bookmarkStart w:id="185" w:name="_Toc303168642"/>
      <w:bookmarkStart w:id="186" w:name="_Toc303169896"/>
      <w:r w:rsidRPr="00017CE1">
        <w:t>Comments</w:t>
      </w:r>
      <w:r>
        <w:t>/Revisions Requested by the State</w:t>
      </w:r>
      <w:bookmarkEnd w:id="185"/>
      <w:bookmarkEnd w:id="186"/>
    </w:p>
    <w:p w:rsidR="00FF03E5" w:rsidRDefault="00FF03E5" w:rsidP="00952E18"/>
    <w:p w:rsidR="00952E18" w:rsidRDefault="00952E18" w:rsidP="00FF03E5">
      <w:pPr>
        <w:ind w:left="3600"/>
        <w:jc w:val="both"/>
      </w:pPr>
      <w:r>
        <w:t>If the State has comments and/or revisions to a deliverable, the following will be provided to the contractor:</w:t>
      </w:r>
    </w:p>
    <w:p w:rsidR="00FF03E5" w:rsidRDefault="00FF03E5" w:rsidP="00952E18"/>
    <w:p w:rsidR="00952E18" w:rsidRDefault="00952E18" w:rsidP="00FF03E5">
      <w:pPr>
        <w:pStyle w:val="Heading5"/>
      </w:pPr>
      <w:r w:rsidRPr="00017CE1">
        <w:t>The original deliverable sign-off form with an updated entry to the deliverable submission and review history section.</w:t>
      </w:r>
    </w:p>
    <w:p w:rsidR="00FF03E5" w:rsidRPr="00017CE1" w:rsidRDefault="00FF03E5" w:rsidP="00952E18"/>
    <w:p w:rsidR="00952E18" w:rsidRDefault="00952E18" w:rsidP="00FF03E5">
      <w:pPr>
        <w:pStyle w:val="Heading5"/>
      </w:pPr>
      <w:r w:rsidRPr="00017CE1">
        <w:t xml:space="preserve">Attached to the deliverable sign-off form will be a detailed explanation of the revisions to be made and/or a </w:t>
      </w:r>
      <w:r>
        <w:t>track changes</w:t>
      </w:r>
      <w:r w:rsidRPr="00017CE1">
        <w:t xml:space="preserve"> copy of the deliverable.</w:t>
      </w:r>
    </w:p>
    <w:p w:rsidR="00FF03E5" w:rsidRPr="00017CE1" w:rsidRDefault="00FF03E5" w:rsidP="00952E18"/>
    <w:p w:rsidR="00952E18" w:rsidRDefault="00952E18" w:rsidP="00FF03E5">
      <w:pPr>
        <w:pStyle w:val="Heading5"/>
      </w:pPr>
      <w:r w:rsidRPr="00017CE1">
        <w:lastRenderedPageBreak/>
        <w:t>The State’s first review and return with comments will be completed within the times specified in the contract.</w:t>
      </w:r>
    </w:p>
    <w:p w:rsidR="00FF03E5" w:rsidRPr="00017CE1" w:rsidRDefault="00FF03E5" w:rsidP="00952E18"/>
    <w:p w:rsidR="00952E18" w:rsidRDefault="00952E18" w:rsidP="00FF03E5">
      <w:pPr>
        <w:pStyle w:val="Heading5"/>
      </w:pPr>
      <w:r w:rsidRPr="00017CE1">
        <w:t>The contractor will have five (5) working days, unless otherwise mutually agreed to, for review, acceptance and/or rejection of the State’s comments.</w:t>
      </w:r>
    </w:p>
    <w:p w:rsidR="00FF03E5" w:rsidRPr="00017CE1" w:rsidRDefault="00FF03E5" w:rsidP="00952E18"/>
    <w:p w:rsidR="00952E18" w:rsidRDefault="00952E18" w:rsidP="00FF03E5">
      <w:pPr>
        <w:pStyle w:val="Heading5"/>
      </w:pPr>
      <w:r w:rsidRPr="00017CE1">
        <w:t>A meeting to resolve outstanding issues must be completed within three (3) working days after completion of the contractor’s review or a mutually agreed upon time frame.</w:t>
      </w:r>
    </w:p>
    <w:p w:rsidR="00FF03E5" w:rsidRPr="00017CE1" w:rsidRDefault="00FF03E5" w:rsidP="00952E18"/>
    <w:p w:rsidR="00952E18" w:rsidRDefault="00952E18" w:rsidP="00FF03E5">
      <w:pPr>
        <w:pStyle w:val="Heading5"/>
      </w:pPr>
      <w:r w:rsidRPr="00017CE1">
        <w:t>Agreements made during meetings to resolve issues must be documented separately.</w:t>
      </w:r>
    </w:p>
    <w:p w:rsidR="00FF03E5" w:rsidRPr="00017CE1" w:rsidRDefault="00FF03E5" w:rsidP="00952E18"/>
    <w:p w:rsidR="00952E18" w:rsidRDefault="00952E18" w:rsidP="00FF03E5">
      <w:pPr>
        <w:pStyle w:val="Heading5"/>
      </w:pPr>
      <w:r w:rsidRPr="00017CE1">
        <w:t>Once an agreement is reached regarding changes, the contractor must incorporate them into the deliverable for resubmission to the State.</w:t>
      </w:r>
    </w:p>
    <w:p w:rsidR="00FF03E5" w:rsidRPr="00017CE1" w:rsidRDefault="00FF03E5" w:rsidP="00952E18"/>
    <w:p w:rsidR="00952E18" w:rsidRDefault="00952E18" w:rsidP="00FF03E5">
      <w:pPr>
        <w:pStyle w:val="Heading5"/>
      </w:pPr>
      <w:r w:rsidRPr="00017CE1">
        <w:t>All changes must be easily identifiable by the State.</w:t>
      </w:r>
    </w:p>
    <w:p w:rsidR="00FF03E5" w:rsidRPr="00017CE1" w:rsidRDefault="00FF03E5" w:rsidP="00952E18"/>
    <w:p w:rsidR="00952E18" w:rsidRDefault="00952E18" w:rsidP="00FF03E5">
      <w:pPr>
        <w:pStyle w:val="Heading5"/>
      </w:pPr>
      <w:r w:rsidRPr="00017CE1">
        <w:t>Resubmission of the deliverable must occur within five (5) working days or a mutually agreed upon time frame of the resolution of any outstanding issues.</w:t>
      </w:r>
    </w:p>
    <w:p w:rsidR="00FF03E5" w:rsidRPr="00017CE1" w:rsidRDefault="00FF03E5" w:rsidP="00952E18"/>
    <w:p w:rsidR="00952E18" w:rsidRDefault="00952E18" w:rsidP="00FF03E5">
      <w:pPr>
        <w:pStyle w:val="Heading5"/>
      </w:pPr>
      <w:r w:rsidRPr="00017CE1">
        <w:t>The resubmitted deliverable must be accompanied by the original deliverable sign-off form.</w:t>
      </w:r>
    </w:p>
    <w:p w:rsidR="00FF03E5" w:rsidRPr="00017CE1" w:rsidRDefault="00FF03E5" w:rsidP="00952E18"/>
    <w:p w:rsidR="00952E18" w:rsidRDefault="00952E18" w:rsidP="00FF03E5">
      <w:pPr>
        <w:pStyle w:val="Heading5"/>
      </w:pPr>
      <w:r w:rsidRPr="00017CE1">
        <w:t>This review process continues until all issues have been resolved within a mutually agreed upon time frame.</w:t>
      </w:r>
    </w:p>
    <w:p w:rsidR="00FF03E5" w:rsidRPr="00017CE1" w:rsidRDefault="00FF03E5" w:rsidP="00952E18"/>
    <w:p w:rsidR="00952E18" w:rsidRDefault="00952E18" w:rsidP="00FF03E5">
      <w:pPr>
        <w:pStyle w:val="Heading5"/>
      </w:pPr>
      <w:r w:rsidRPr="00017CE1">
        <w:t>During the re-review process, the State may only comment on the original exceptions noted.</w:t>
      </w:r>
    </w:p>
    <w:p w:rsidR="00FF03E5" w:rsidRPr="00017CE1" w:rsidRDefault="00FF03E5" w:rsidP="00952E18"/>
    <w:p w:rsidR="00952E18" w:rsidRDefault="00952E18" w:rsidP="00FF03E5">
      <w:pPr>
        <w:pStyle w:val="Heading5"/>
      </w:pPr>
      <w:r w:rsidRPr="00017CE1">
        <w:t>All other items not originally commented on are considered to be accepted by the State.</w:t>
      </w:r>
    </w:p>
    <w:p w:rsidR="00FF03E5" w:rsidRPr="00017CE1" w:rsidRDefault="00FF03E5" w:rsidP="00952E18"/>
    <w:p w:rsidR="00952E18" w:rsidRDefault="00952E18" w:rsidP="00FF03E5">
      <w:pPr>
        <w:pStyle w:val="Heading5"/>
      </w:pPr>
      <w:r w:rsidRPr="00017CE1">
        <w:t>Once all revisions have been accepted, the original deliverable sign-off form signed by the appropriate State representatives will be returned to the contractor.</w:t>
      </w:r>
    </w:p>
    <w:p w:rsidR="00FF03E5" w:rsidRPr="00017CE1" w:rsidRDefault="00FF03E5" w:rsidP="00952E18"/>
    <w:p w:rsidR="00952E18" w:rsidRDefault="00952E18" w:rsidP="00FF03E5">
      <w:pPr>
        <w:pStyle w:val="Heading5"/>
      </w:pPr>
      <w:r w:rsidRPr="00017CE1">
        <w:t>The contractor must provide one (1) updated and complete master paper copy of each deliverable after approval and acceptance by the State.</w:t>
      </w:r>
    </w:p>
    <w:p w:rsidR="00FF03E5" w:rsidRPr="00017CE1" w:rsidRDefault="00FF03E5" w:rsidP="00952E18"/>
    <w:p w:rsidR="00952E18" w:rsidRDefault="00952E18" w:rsidP="00FF03E5">
      <w:pPr>
        <w:pStyle w:val="Heading5"/>
      </w:pPr>
      <w:r w:rsidRPr="007C66E5">
        <w:t xml:space="preserve">Once the contractor receives the original deliverable sign-off form, the State can then be invoiced for the deliverable </w:t>
      </w:r>
      <w:r w:rsidRPr="00222052">
        <w:t xml:space="preserve">(refer to </w:t>
      </w:r>
      <w:r w:rsidRPr="00222052">
        <w:rPr>
          <w:b/>
          <w:i/>
        </w:rPr>
        <w:t>Section 8, Financial</w:t>
      </w:r>
      <w:r w:rsidRPr="00222052">
        <w:t>).</w:t>
      </w:r>
    </w:p>
    <w:p w:rsidR="00FF03E5" w:rsidRDefault="00FF03E5" w:rsidP="00952E18"/>
    <w:p w:rsidR="00CE3098" w:rsidRDefault="00CE3098">
      <w:r>
        <w:br w:type="page"/>
      </w:r>
    </w:p>
    <w:p w:rsidR="00CE3098" w:rsidRPr="00222052" w:rsidRDefault="00CE3098" w:rsidP="00952E18"/>
    <w:p w:rsidR="00952E18" w:rsidRDefault="00952E18" w:rsidP="00E5540F">
      <w:pPr>
        <w:pStyle w:val="Heading4"/>
      </w:pPr>
      <w:bookmarkStart w:id="187" w:name="_Toc303168643"/>
      <w:bookmarkStart w:id="188" w:name="_Toc303169897"/>
      <w:r>
        <w:t>Rejected, Not Considered Delivered</w:t>
      </w:r>
      <w:bookmarkEnd w:id="187"/>
      <w:bookmarkEnd w:id="188"/>
    </w:p>
    <w:p w:rsidR="00FF03E5" w:rsidRDefault="00FF03E5" w:rsidP="00952E18"/>
    <w:p w:rsidR="00952E18" w:rsidRDefault="00952E18" w:rsidP="00E5540F">
      <w:pPr>
        <w:ind w:left="3600"/>
        <w:jc w:val="both"/>
      </w:pPr>
      <w:r>
        <w:t>If the State considers a deliverable not ready for review, the following will be returned to the contractor:</w:t>
      </w:r>
    </w:p>
    <w:p w:rsidR="00E5540F" w:rsidRDefault="00E5540F" w:rsidP="00952E18"/>
    <w:p w:rsidR="00952E18" w:rsidRDefault="00952E18" w:rsidP="00E5540F">
      <w:pPr>
        <w:pStyle w:val="Heading5"/>
      </w:pPr>
      <w:r w:rsidRPr="00017CE1">
        <w:t>The original deliverable sign-off form with an updated entry to the deliverable submission and review history section.</w:t>
      </w:r>
    </w:p>
    <w:p w:rsidR="00E5540F" w:rsidRPr="00017CE1" w:rsidRDefault="00E5540F" w:rsidP="00952E18"/>
    <w:p w:rsidR="00952E18" w:rsidRDefault="00952E18" w:rsidP="00E5540F">
      <w:pPr>
        <w:pStyle w:val="Heading5"/>
      </w:pPr>
      <w:r w:rsidRPr="00017CE1">
        <w:t>The original deliverable and all copies with a written explanation as to why the deliverable is being rejected, not considered delivered.</w:t>
      </w:r>
    </w:p>
    <w:p w:rsidR="00E5540F" w:rsidRPr="00017CE1" w:rsidRDefault="00E5540F" w:rsidP="00952E18"/>
    <w:p w:rsidR="00952E18" w:rsidRDefault="00952E18" w:rsidP="00E5540F">
      <w:pPr>
        <w:pStyle w:val="Heading5"/>
      </w:pPr>
      <w:r w:rsidRPr="00017CE1">
        <w:t>The contractor will have five (5) working days, unless otherwise mutually agreed to, for review, acceptance and/or rejection of the State’s comments.</w:t>
      </w:r>
    </w:p>
    <w:p w:rsidR="00E5540F" w:rsidRPr="00017CE1" w:rsidRDefault="00E5540F" w:rsidP="00952E18"/>
    <w:p w:rsidR="00952E18" w:rsidRDefault="00952E18" w:rsidP="00E5540F">
      <w:pPr>
        <w:pStyle w:val="Heading5"/>
      </w:pPr>
      <w:r w:rsidRPr="00017CE1">
        <w:t>A meeting to discuss the State’s position regarding the rejection of the deliverable must be completed within three (3) working days after completion of the contractor’s review or a mutually agreed upon time frame.</w:t>
      </w:r>
    </w:p>
    <w:p w:rsidR="00E5540F" w:rsidRPr="00017CE1" w:rsidRDefault="00E5540F" w:rsidP="00952E18"/>
    <w:p w:rsidR="00952E18" w:rsidRDefault="00952E18" w:rsidP="00E5540F">
      <w:pPr>
        <w:pStyle w:val="Heading5"/>
      </w:pPr>
      <w:r w:rsidRPr="00017CE1">
        <w:t>Resubmission of the deliverable must occur within a mutually agreed upon time frame.</w:t>
      </w:r>
    </w:p>
    <w:p w:rsidR="00E5540F" w:rsidRPr="00017CE1" w:rsidRDefault="00E5540F" w:rsidP="00952E18"/>
    <w:p w:rsidR="00952E18" w:rsidRDefault="00952E18" w:rsidP="00E5540F">
      <w:pPr>
        <w:pStyle w:val="Heading5"/>
      </w:pPr>
      <w:r w:rsidRPr="00017CE1">
        <w:t>The resubmitted deliverable must be accompanied by the original deliverable sign-off form.</w:t>
      </w:r>
    </w:p>
    <w:p w:rsidR="00E5540F" w:rsidRPr="00017CE1" w:rsidRDefault="00E5540F" w:rsidP="00952E18"/>
    <w:p w:rsidR="00952E18" w:rsidRPr="00222052" w:rsidRDefault="00952E18" w:rsidP="00E5540F">
      <w:pPr>
        <w:pStyle w:val="Heading5"/>
      </w:pPr>
      <w:r w:rsidRPr="00017CE1">
        <w:t>Upon resubmission of the completed deliverable, the State will follow the steps outlin</w:t>
      </w:r>
      <w:r w:rsidRPr="00222052">
        <w:t xml:space="preserve">ed in </w:t>
      </w:r>
      <w:r w:rsidRPr="00222052">
        <w:rPr>
          <w:b/>
          <w:i/>
        </w:rPr>
        <w:t>Section 5.2.3.2, Accepted, or Section 5.2.3.3, Comments/Revisions Requested by the State</w:t>
      </w:r>
      <w:r w:rsidRPr="00222052">
        <w:t>.</w:t>
      </w:r>
    </w:p>
    <w:p w:rsidR="006B5CAE" w:rsidRDefault="006B5CAE" w:rsidP="00946CC9"/>
    <w:p w:rsidR="006B5CAE" w:rsidRDefault="000416B0" w:rsidP="000416B0">
      <w:pPr>
        <w:pStyle w:val="Heading2"/>
      </w:pPr>
      <w:r>
        <w:t>PROJECT KICK OFF MEETING</w:t>
      </w:r>
    </w:p>
    <w:p w:rsidR="000416B0" w:rsidRDefault="000416B0" w:rsidP="00946CC9"/>
    <w:p w:rsidR="000416B0" w:rsidRDefault="000416B0" w:rsidP="000416B0">
      <w:pPr>
        <w:ind w:left="1440"/>
        <w:jc w:val="both"/>
      </w:pPr>
      <w:r>
        <w:t>A project kick off meeting will be held with representatives from the State and the contractor after contract approval and prior to work performed.  Items to be covered in the kick off meeting will include, but not be limited to the following:</w:t>
      </w:r>
    </w:p>
    <w:p w:rsidR="000416B0" w:rsidRDefault="000416B0" w:rsidP="000416B0"/>
    <w:p w:rsidR="000416B0" w:rsidRDefault="000416B0" w:rsidP="000416B0">
      <w:pPr>
        <w:pStyle w:val="Heading3"/>
      </w:pPr>
      <w:bookmarkStart w:id="189" w:name="_Toc303168645"/>
      <w:bookmarkStart w:id="190" w:name="_Toc303169899"/>
      <w:r>
        <w:t>I</w:t>
      </w:r>
      <w:r w:rsidRPr="00E44DC1">
        <w:t>ntroduction of project key stakeholders from the State and the contractor;</w:t>
      </w:r>
      <w:bookmarkEnd w:id="189"/>
      <w:bookmarkEnd w:id="190"/>
    </w:p>
    <w:p w:rsidR="000416B0" w:rsidRPr="00E44DC1" w:rsidRDefault="000416B0" w:rsidP="000416B0"/>
    <w:p w:rsidR="000416B0" w:rsidRDefault="000416B0" w:rsidP="000416B0">
      <w:pPr>
        <w:pStyle w:val="Heading3"/>
      </w:pPr>
      <w:bookmarkStart w:id="191" w:name="_Toc303168646"/>
      <w:bookmarkStart w:id="192" w:name="_Toc303169900"/>
      <w:r w:rsidRPr="00E44DC1">
        <w:t>Scope review including key deliverables;</w:t>
      </w:r>
      <w:bookmarkEnd w:id="191"/>
      <w:bookmarkEnd w:id="192"/>
    </w:p>
    <w:p w:rsidR="000416B0" w:rsidRPr="00E44DC1" w:rsidRDefault="000416B0" w:rsidP="000416B0"/>
    <w:p w:rsidR="000416B0" w:rsidRDefault="000416B0" w:rsidP="000416B0">
      <w:pPr>
        <w:pStyle w:val="Heading3"/>
      </w:pPr>
      <w:bookmarkStart w:id="193" w:name="_Toc303168647"/>
      <w:bookmarkStart w:id="194" w:name="_Toc303169901"/>
      <w:r w:rsidRPr="00E44DC1">
        <w:t>Validate assumptions;</w:t>
      </w:r>
      <w:bookmarkEnd w:id="193"/>
      <w:bookmarkEnd w:id="194"/>
    </w:p>
    <w:p w:rsidR="000416B0" w:rsidRPr="00E44DC1" w:rsidRDefault="000416B0" w:rsidP="000416B0"/>
    <w:p w:rsidR="000416B0" w:rsidRDefault="000416B0" w:rsidP="000416B0">
      <w:pPr>
        <w:pStyle w:val="Heading3"/>
      </w:pPr>
      <w:bookmarkStart w:id="195" w:name="_Toc303168648"/>
      <w:bookmarkStart w:id="196" w:name="_Toc303169902"/>
      <w:r w:rsidRPr="00E44DC1">
        <w:t>Deliverable review process;</w:t>
      </w:r>
      <w:bookmarkEnd w:id="195"/>
      <w:bookmarkEnd w:id="196"/>
    </w:p>
    <w:p w:rsidR="000416B0" w:rsidRPr="00E44DC1" w:rsidRDefault="000416B0" w:rsidP="000416B0"/>
    <w:p w:rsidR="000416B0" w:rsidRDefault="000416B0" w:rsidP="000416B0">
      <w:pPr>
        <w:pStyle w:val="Heading3"/>
      </w:pPr>
      <w:bookmarkStart w:id="197" w:name="_Toc303168649"/>
      <w:bookmarkStart w:id="198" w:name="_Toc303169903"/>
      <w:r w:rsidRPr="00E44DC1">
        <w:t>Determining format and protocol for project status meetings;</w:t>
      </w:r>
      <w:bookmarkEnd w:id="197"/>
      <w:bookmarkEnd w:id="198"/>
    </w:p>
    <w:p w:rsidR="000416B0" w:rsidRPr="00E44DC1" w:rsidRDefault="000416B0" w:rsidP="000416B0"/>
    <w:p w:rsidR="000416B0" w:rsidRDefault="000416B0" w:rsidP="000416B0">
      <w:pPr>
        <w:pStyle w:val="Heading3"/>
      </w:pPr>
      <w:bookmarkStart w:id="199" w:name="_Toc303168650"/>
      <w:bookmarkStart w:id="200" w:name="_Toc303169904"/>
      <w:r w:rsidRPr="00E44DC1">
        <w:t>Determining format for project status reports;</w:t>
      </w:r>
      <w:bookmarkEnd w:id="199"/>
      <w:bookmarkEnd w:id="200"/>
    </w:p>
    <w:p w:rsidR="000416B0" w:rsidRPr="00E44DC1" w:rsidRDefault="000416B0" w:rsidP="000416B0"/>
    <w:p w:rsidR="000416B0" w:rsidRDefault="000416B0" w:rsidP="000416B0">
      <w:pPr>
        <w:pStyle w:val="Heading3"/>
      </w:pPr>
      <w:bookmarkStart w:id="201" w:name="_Toc303168651"/>
      <w:bookmarkStart w:id="202" w:name="_Toc303169905"/>
      <w:r w:rsidRPr="00E44DC1">
        <w:lastRenderedPageBreak/>
        <w:t>Setting the schedule for meetings between representatives from the State and the contractor to develop the detailed project plan;</w:t>
      </w:r>
      <w:bookmarkEnd w:id="201"/>
      <w:bookmarkEnd w:id="202"/>
    </w:p>
    <w:p w:rsidR="000416B0" w:rsidRPr="00E44DC1" w:rsidRDefault="000416B0" w:rsidP="000416B0"/>
    <w:p w:rsidR="000416B0" w:rsidRDefault="000416B0" w:rsidP="000416B0">
      <w:pPr>
        <w:pStyle w:val="Heading3"/>
      </w:pPr>
      <w:bookmarkStart w:id="203" w:name="_Toc303168652"/>
      <w:bookmarkStart w:id="204" w:name="_Toc303169906"/>
      <w:r w:rsidRPr="00E44DC1">
        <w:t>Defining lines of communication and reporting relationships;</w:t>
      </w:r>
      <w:bookmarkEnd w:id="203"/>
      <w:bookmarkEnd w:id="204"/>
    </w:p>
    <w:p w:rsidR="000416B0" w:rsidRPr="00E44DC1" w:rsidRDefault="000416B0" w:rsidP="000416B0"/>
    <w:p w:rsidR="000416B0" w:rsidRDefault="000416B0" w:rsidP="000416B0">
      <w:pPr>
        <w:pStyle w:val="Heading3"/>
      </w:pPr>
      <w:bookmarkStart w:id="205" w:name="_Toc303168653"/>
      <w:bookmarkStart w:id="206" w:name="_Toc303169907"/>
      <w:r w:rsidRPr="00E44DC1">
        <w:t>Reviewing the project mission;</w:t>
      </w:r>
      <w:bookmarkEnd w:id="205"/>
      <w:bookmarkEnd w:id="206"/>
    </w:p>
    <w:p w:rsidR="000416B0" w:rsidRPr="00E44DC1" w:rsidRDefault="000416B0" w:rsidP="000416B0"/>
    <w:p w:rsidR="000416B0" w:rsidRDefault="000416B0" w:rsidP="000416B0">
      <w:pPr>
        <w:pStyle w:val="Heading3"/>
      </w:pPr>
      <w:bookmarkStart w:id="207" w:name="_Toc303168654"/>
      <w:bookmarkStart w:id="208" w:name="_Toc303169908"/>
      <w:r w:rsidRPr="00E44DC1">
        <w:t>Pinpointing high-risk or problem areas; and</w:t>
      </w:r>
      <w:bookmarkEnd w:id="207"/>
      <w:bookmarkEnd w:id="208"/>
    </w:p>
    <w:p w:rsidR="000416B0" w:rsidRPr="00E44DC1" w:rsidRDefault="000416B0" w:rsidP="000416B0"/>
    <w:p w:rsidR="000416B0" w:rsidRDefault="000416B0" w:rsidP="000416B0">
      <w:pPr>
        <w:pStyle w:val="Heading3"/>
      </w:pPr>
      <w:bookmarkStart w:id="209" w:name="_Toc303168655"/>
      <w:bookmarkStart w:id="210" w:name="_Toc303169909"/>
      <w:r>
        <w:t>Issue resolution process.</w:t>
      </w:r>
      <w:bookmarkEnd w:id="209"/>
      <w:bookmarkEnd w:id="210"/>
    </w:p>
    <w:p w:rsidR="000416B0" w:rsidRDefault="000416B0" w:rsidP="00946CC9"/>
    <w:p w:rsidR="000416B0" w:rsidRDefault="00532251" w:rsidP="00532251">
      <w:pPr>
        <w:pStyle w:val="Heading2"/>
      </w:pPr>
      <w:r>
        <w:t>PLANNING AND ADMINISTRATION</w:t>
      </w:r>
    </w:p>
    <w:p w:rsidR="000416B0" w:rsidRDefault="000416B0" w:rsidP="00946CC9"/>
    <w:p w:rsidR="000416B0" w:rsidRDefault="00532251" w:rsidP="00532251">
      <w:pPr>
        <w:pStyle w:val="Heading3"/>
      </w:pPr>
      <w:r>
        <w:t>Objective</w:t>
      </w:r>
    </w:p>
    <w:p w:rsidR="00532251" w:rsidRDefault="00532251" w:rsidP="00946CC9"/>
    <w:p w:rsidR="00532251" w:rsidRDefault="00532251" w:rsidP="00532251">
      <w:pPr>
        <w:ind w:left="2340"/>
        <w:jc w:val="both"/>
      </w:pPr>
      <w:r>
        <w:t>The objective of this task is to ensure that adequate planning, integration, coordination, and project management are dedicated to this project.</w:t>
      </w:r>
      <w:r w:rsidRPr="00DE6E9F">
        <w:t xml:space="preserve"> </w:t>
      </w:r>
    </w:p>
    <w:p w:rsidR="00532251" w:rsidRDefault="00532251" w:rsidP="00946CC9"/>
    <w:p w:rsidR="00532251" w:rsidRDefault="00532251" w:rsidP="00532251">
      <w:pPr>
        <w:pStyle w:val="Heading3"/>
      </w:pPr>
      <w:r>
        <w:t>Activities</w:t>
      </w:r>
    </w:p>
    <w:p w:rsidR="00532251" w:rsidRDefault="00532251" w:rsidP="00946CC9"/>
    <w:p w:rsidR="00532251" w:rsidRDefault="00532251" w:rsidP="00532251">
      <w:pPr>
        <w:ind w:left="2340"/>
      </w:pPr>
      <w:r>
        <w:t>The contractor must:</w:t>
      </w:r>
    </w:p>
    <w:p w:rsidR="00532251" w:rsidRDefault="00532251" w:rsidP="00532251"/>
    <w:p w:rsidR="00532251" w:rsidRDefault="00532251" w:rsidP="00532251">
      <w:pPr>
        <w:pStyle w:val="Heading4"/>
      </w:pPr>
      <w:bookmarkStart w:id="211" w:name="_Toc303168659"/>
      <w:bookmarkStart w:id="212" w:name="_Toc303169913"/>
      <w:r>
        <w:t xml:space="preserve">Work with the State to provide a detailed project plan based on the preliminary project plan defined in </w:t>
      </w:r>
      <w:r w:rsidRPr="00D404F9">
        <w:rPr>
          <w:b/>
          <w:i/>
        </w:rPr>
        <w:t>Section 6.7, Preliminary Project Plan</w:t>
      </w:r>
      <w:r>
        <w:t xml:space="preserve">.  The detailed project plan shall have fixed deadlines that take into consideration the State holiday schedule provided </w:t>
      </w:r>
      <w:r w:rsidRPr="00DB63AA">
        <w:t xml:space="preserve">in </w:t>
      </w:r>
      <w:r w:rsidRPr="00D404F9">
        <w:rPr>
          <w:b/>
          <w:i/>
        </w:rPr>
        <w:t>Section 2.1, State Observed Holidays</w:t>
      </w:r>
      <w:r w:rsidRPr="00DB63AA">
        <w:t xml:space="preserve"> to include, but not be limited to</w:t>
      </w:r>
      <w:r>
        <w:t xml:space="preserve"> the following</w:t>
      </w:r>
      <w:r w:rsidRPr="00DB63AA">
        <w:t>:</w:t>
      </w:r>
      <w:bookmarkEnd w:id="211"/>
      <w:bookmarkEnd w:id="212"/>
    </w:p>
    <w:p w:rsidR="00532251" w:rsidRPr="00DB63AA" w:rsidRDefault="00532251" w:rsidP="00532251"/>
    <w:p w:rsidR="00532251" w:rsidRDefault="00532251" w:rsidP="00532251">
      <w:pPr>
        <w:pStyle w:val="Heading5"/>
      </w:pPr>
      <w:r w:rsidRPr="001A5FCE">
        <w:t>Project schedule including tasks, activities, activity duration, sequencing and dependencies;</w:t>
      </w:r>
    </w:p>
    <w:p w:rsidR="00532251" w:rsidRPr="001A5FCE" w:rsidRDefault="00532251" w:rsidP="00532251"/>
    <w:p w:rsidR="00532251" w:rsidRDefault="00532251" w:rsidP="00532251">
      <w:pPr>
        <w:pStyle w:val="Heading5"/>
      </w:pPr>
      <w:r w:rsidRPr="001A5FCE">
        <w:t>Project work plan for each deliverable, including a work breakdown structure;</w:t>
      </w:r>
    </w:p>
    <w:p w:rsidR="00532251" w:rsidRPr="001A5FCE" w:rsidRDefault="00532251" w:rsidP="00532251"/>
    <w:p w:rsidR="00532251" w:rsidRDefault="00532251" w:rsidP="00532251">
      <w:pPr>
        <w:pStyle w:val="Heading5"/>
      </w:pPr>
      <w:r w:rsidRPr="001A5FCE">
        <w:t>Completion date of each task;</w:t>
      </w:r>
    </w:p>
    <w:p w:rsidR="00532251" w:rsidRPr="001A5FCE" w:rsidRDefault="00532251" w:rsidP="00532251"/>
    <w:p w:rsidR="00532251" w:rsidRDefault="00532251" w:rsidP="00532251">
      <w:pPr>
        <w:pStyle w:val="Heading5"/>
      </w:pPr>
      <w:r w:rsidRPr="001A5FCE">
        <w:t>Project milestones;</w:t>
      </w:r>
      <w:r>
        <w:t xml:space="preserve"> and</w:t>
      </w:r>
    </w:p>
    <w:p w:rsidR="00532251" w:rsidRPr="001A5FCE" w:rsidRDefault="00532251" w:rsidP="00532251"/>
    <w:p w:rsidR="00532251" w:rsidRPr="001A5FCE" w:rsidRDefault="00532251" w:rsidP="00532251">
      <w:pPr>
        <w:pStyle w:val="Heading5"/>
      </w:pPr>
      <w:r w:rsidRPr="001A5FCE">
        <w:t>Entrance and exit criteria for specific project milestones</w:t>
      </w:r>
      <w:r>
        <w:t>.</w:t>
      </w:r>
    </w:p>
    <w:p w:rsidR="00532251" w:rsidRDefault="00532251" w:rsidP="00532251"/>
    <w:p w:rsidR="003E394C" w:rsidRDefault="003E394C" w:rsidP="007603E2">
      <w:pPr>
        <w:pStyle w:val="Heading4"/>
      </w:pPr>
      <w:bookmarkStart w:id="213" w:name="_Toc303168660"/>
      <w:bookmarkStart w:id="214" w:name="_Toc303169914"/>
      <w:r w:rsidRPr="0086790C">
        <w:t xml:space="preserve">Attend semi-monthly project status meetings with the State project team at a location to be determined by the State.  </w:t>
      </w:r>
      <w:r>
        <w:t>The Project Manager and Technical Lead must attend in person</w:t>
      </w:r>
      <w:r w:rsidRPr="0086790C">
        <w:t xml:space="preserve"> </w:t>
      </w:r>
      <w:r>
        <w:t xml:space="preserve">whereas other key contractor staff </w:t>
      </w:r>
      <w:r w:rsidRPr="0086790C">
        <w:t xml:space="preserve"> may </w:t>
      </w:r>
      <w:r>
        <w:t>attend</w:t>
      </w:r>
      <w:r w:rsidRPr="0086790C">
        <w:t xml:space="preserve"> in person or via teleconferencing</w:t>
      </w:r>
      <w:r>
        <w:t>,</w:t>
      </w:r>
      <w:r w:rsidRPr="0086790C">
        <w:t xml:space="preserve"> as mutually agreed to by the project team. </w:t>
      </w:r>
      <w:r w:rsidR="007603E2">
        <w:t xml:space="preserve"> </w:t>
      </w:r>
      <w:r>
        <w:t xml:space="preserve">All meetings </w:t>
      </w:r>
      <w:r w:rsidRPr="00462660">
        <w:t xml:space="preserve">must be </w:t>
      </w:r>
      <w:r>
        <w:t>scheduled during Pacific Time business hours.</w:t>
      </w:r>
      <w:r w:rsidRPr="0086790C">
        <w:t xml:space="preserve"> </w:t>
      </w:r>
      <w:r>
        <w:t xml:space="preserve"> </w:t>
      </w:r>
      <w:r w:rsidRPr="0086790C">
        <w:t xml:space="preserve">These meetings shall follow an agenda mutually developed by the </w:t>
      </w:r>
      <w:r>
        <w:t>contractor</w:t>
      </w:r>
      <w:r w:rsidRPr="0086790C">
        <w:t xml:space="preserve"> and the</w:t>
      </w:r>
      <w:r>
        <w:t xml:space="preserve"> State.  The agenda may include, but not be limited to:</w:t>
      </w:r>
      <w:bookmarkEnd w:id="213"/>
      <w:bookmarkEnd w:id="214"/>
    </w:p>
    <w:p w:rsidR="007603E2" w:rsidRDefault="007603E2" w:rsidP="003E394C"/>
    <w:p w:rsidR="003E394C" w:rsidRDefault="003E394C" w:rsidP="007603E2">
      <w:pPr>
        <w:pStyle w:val="Heading5"/>
      </w:pPr>
      <w:r>
        <w:lastRenderedPageBreak/>
        <w:t>Review and approval of previous meeting minutes;</w:t>
      </w:r>
    </w:p>
    <w:p w:rsidR="003E394C" w:rsidRDefault="003E394C" w:rsidP="007603E2">
      <w:pPr>
        <w:pStyle w:val="Heading5"/>
      </w:pPr>
      <w:r>
        <w:t>Contractor project status;</w:t>
      </w:r>
    </w:p>
    <w:p w:rsidR="003E394C" w:rsidRDefault="003E394C" w:rsidP="007603E2">
      <w:pPr>
        <w:pStyle w:val="Heading5"/>
      </w:pPr>
      <w:r>
        <w:t>State project status;</w:t>
      </w:r>
    </w:p>
    <w:p w:rsidR="003E394C" w:rsidRDefault="003E394C" w:rsidP="007603E2">
      <w:pPr>
        <w:pStyle w:val="Heading5"/>
      </w:pPr>
      <w:r>
        <w:t xml:space="preserve">Contract status and issues, including resolutions; </w:t>
      </w:r>
    </w:p>
    <w:p w:rsidR="003E394C" w:rsidRDefault="003E394C" w:rsidP="007603E2">
      <w:pPr>
        <w:pStyle w:val="Heading5"/>
      </w:pPr>
      <w:r>
        <w:t>Risk Review;</w:t>
      </w:r>
    </w:p>
    <w:p w:rsidR="003E394C" w:rsidRDefault="003E394C" w:rsidP="007603E2">
      <w:pPr>
        <w:pStyle w:val="Heading5"/>
      </w:pPr>
      <w:r>
        <w:t>Quality Assurance status;</w:t>
      </w:r>
    </w:p>
    <w:p w:rsidR="003E394C" w:rsidRDefault="003E394C" w:rsidP="007603E2">
      <w:pPr>
        <w:pStyle w:val="Heading5"/>
      </w:pPr>
      <w:r>
        <w:t>New action items;</w:t>
      </w:r>
    </w:p>
    <w:p w:rsidR="003E394C" w:rsidRDefault="003E394C" w:rsidP="007603E2">
      <w:pPr>
        <w:pStyle w:val="Heading5"/>
      </w:pPr>
      <w:r>
        <w:t>Outstanding action items, including resolutions;</w:t>
      </w:r>
    </w:p>
    <w:p w:rsidR="003E394C" w:rsidRDefault="003E394C" w:rsidP="007603E2">
      <w:pPr>
        <w:pStyle w:val="Heading5"/>
      </w:pPr>
      <w:r>
        <w:t>Setting of next meeting date; and</w:t>
      </w:r>
    </w:p>
    <w:p w:rsidR="003E394C" w:rsidRDefault="003E394C" w:rsidP="007603E2">
      <w:pPr>
        <w:pStyle w:val="Heading5"/>
      </w:pPr>
      <w:r>
        <w:t>Other business.</w:t>
      </w:r>
    </w:p>
    <w:p w:rsidR="007603E2" w:rsidRPr="007603E2" w:rsidRDefault="007603E2" w:rsidP="007603E2"/>
    <w:p w:rsidR="003E394C" w:rsidRDefault="003E394C" w:rsidP="005F3E10">
      <w:pPr>
        <w:ind w:left="3600"/>
        <w:jc w:val="both"/>
      </w:pPr>
      <w:r>
        <w:t>Minutes will be taken and distributed by State staff within five (5) working days after the meeting.  Minutes may be distributed via email.</w:t>
      </w:r>
    </w:p>
    <w:p w:rsidR="00532251" w:rsidRDefault="00532251" w:rsidP="00946CC9"/>
    <w:p w:rsidR="00241CC9" w:rsidRDefault="00241CC9" w:rsidP="00241CC9">
      <w:pPr>
        <w:pStyle w:val="Heading4"/>
      </w:pPr>
      <w:bookmarkStart w:id="215" w:name="_Toc303168661"/>
      <w:bookmarkStart w:id="216" w:name="_Toc303169915"/>
      <w:r w:rsidRPr="00D233D1">
        <w:t>Provide written semi-monthly project status reports delivered to State project management by the third (3rd) working day following the end of each reporting period.  The format must be approved by the State prior to issuance of the first semi-monthly project status report.  The first semi-monthly report covers the reporting period from the 1st through the 15th of each month; and the second semi-monthly report covers the reporting period from the 16th through the end of the month.  The status reports must include, but not be limited to the following:</w:t>
      </w:r>
      <w:bookmarkEnd w:id="215"/>
      <w:bookmarkEnd w:id="216"/>
    </w:p>
    <w:p w:rsidR="00241CC9" w:rsidRPr="00D233D1" w:rsidRDefault="00241CC9" w:rsidP="00241CC9"/>
    <w:p w:rsidR="00241CC9" w:rsidRDefault="00241CC9" w:rsidP="00241CC9">
      <w:pPr>
        <w:pStyle w:val="Heading5"/>
      </w:pPr>
      <w:r>
        <w:t>Overall completion status of the project in terms of the State approved project work plan and deliverable schedule;</w:t>
      </w:r>
    </w:p>
    <w:p w:rsidR="00241CC9" w:rsidRPr="00241CC9" w:rsidRDefault="00241CC9" w:rsidP="00241CC9"/>
    <w:p w:rsidR="00241CC9" w:rsidRDefault="00241CC9" w:rsidP="00241CC9">
      <w:pPr>
        <w:pStyle w:val="Heading5"/>
      </w:pPr>
      <w:r>
        <w:t>Accomplishments during the period, including State staff/stakeholders interviewed, meetings held, JAD sessions and conclusions/decisions determined;</w:t>
      </w:r>
    </w:p>
    <w:p w:rsidR="00241CC9" w:rsidRPr="00241CC9" w:rsidRDefault="00241CC9" w:rsidP="00241CC9"/>
    <w:p w:rsidR="00241CC9" w:rsidRDefault="00241CC9" w:rsidP="00241CC9">
      <w:pPr>
        <w:pStyle w:val="Heading5"/>
      </w:pPr>
      <w:r>
        <w:t>Problems encountered and proposed/actual resolutions;</w:t>
      </w:r>
    </w:p>
    <w:p w:rsidR="00241CC9" w:rsidRPr="00241CC9" w:rsidRDefault="00241CC9" w:rsidP="00241CC9"/>
    <w:p w:rsidR="00241CC9" w:rsidRDefault="00241CC9" w:rsidP="00241CC9">
      <w:pPr>
        <w:pStyle w:val="Heading5"/>
      </w:pPr>
      <w:r>
        <w:t>What is to be accomplished during the next reporting period;</w:t>
      </w:r>
    </w:p>
    <w:p w:rsidR="00241CC9" w:rsidRPr="00241CC9" w:rsidRDefault="00241CC9" w:rsidP="00241CC9"/>
    <w:p w:rsidR="00241CC9" w:rsidRDefault="00241CC9" w:rsidP="00241CC9">
      <w:pPr>
        <w:pStyle w:val="Heading5"/>
      </w:pPr>
      <w:r>
        <w:rPr>
          <w:bCs/>
        </w:rPr>
        <w:t>Is</w:t>
      </w:r>
      <w:r>
        <w:t>sues that need to be addressed, including contractual;</w:t>
      </w:r>
    </w:p>
    <w:p w:rsidR="00241CC9" w:rsidRPr="00241CC9" w:rsidRDefault="00241CC9" w:rsidP="00241CC9"/>
    <w:p w:rsidR="00241CC9" w:rsidRDefault="00241CC9" w:rsidP="00241CC9">
      <w:pPr>
        <w:pStyle w:val="Heading5"/>
      </w:pPr>
      <w:r>
        <w:t>Identification of risks;</w:t>
      </w:r>
    </w:p>
    <w:p w:rsidR="00241CC9" w:rsidRPr="00241CC9" w:rsidRDefault="00241CC9" w:rsidP="00241CC9"/>
    <w:p w:rsidR="00241CC9" w:rsidRDefault="00241CC9" w:rsidP="00241CC9">
      <w:pPr>
        <w:pStyle w:val="Heading5"/>
      </w:pPr>
      <w:r>
        <w:t xml:space="preserve">Quality Assurance status; </w:t>
      </w:r>
    </w:p>
    <w:p w:rsidR="00241CC9" w:rsidRPr="00241CC9" w:rsidRDefault="00241CC9" w:rsidP="00241CC9"/>
    <w:p w:rsidR="00241CC9" w:rsidRDefault="00241CC9" w:rsidP="00241CC9">
      <w:pPr>
        <w:pStyle w:val="Heading5"/>
      </w:pPr>
      <w:r>
        <w:t>Updated MS Project time line showing percentage completed, tasks assigned, completed and remaining; and</w:t>
      </w:r>
    </w:p>
    <w:p w:rsidR="00241CC9" w:rsidRPr="00241CC9" w:rsidRDefault="00241CC9" w:rsidP="00241CC9"/>
    <w:p w:rsidR="00241CC9" w:rsidRDefault="00241CC9" w:rsidP="00241CC9">
      <w:pPr>
        <w:pStyle w:val="Heading5"/>
      </w:pPr>
      <w:r>
        <w:t>Identification of schedule slippage and strategy for resolution.</w:t>
      </w:r>
    </w:p>
    <w:p w:rsidR="00241CC9" w:rsidRPr="00241CC9" w:rsidRDefault="00241CC9" w:rsidP="00241CC9"/>
    <w:p w:rsidR="00241CC9" w:rsidRPr="00E44DC1" w:rsidRDefault="00241CC9" w:rsidP="00241CC9">
      <w:pPr>
        <w:ind w:left="3600"/>
        <w:jc w:val="both"/>
        <w:rPr>
          <w:b/>
          <w:i/>
        </w:rPr>
      </w:pPr>
      <w:r w:rsidRPr="00E44DC1">
        <w:t>Attend and participate in all project related meetings requested as well as Steering Committee meetings.</w:t>
      </w:r>
      <w:r>
        <w:t xml:space="preserve"> </w:t>
      </w:r>
      <w:r w:rsidRPr="00E44DC1">
        <w:t xml:space="preserve"> The contractor shall prepare materials or briefings for these meetings as requested by the State. </w:t>
      </w:r>
      <w:r>
        <w:t xml:space="preserve"> </w:t>
      </w:r>
      <w:r w:rsidRPr="00E44DC1">
        <w:lastRenderedPageBreak/>
        <w:t>Minutes will be taken and distributed by State staff within five (5) working days after the meeting.  Minutes may be distributed via facsimile or email.</w:t>
      </w:r>
    </w:p>
    <w:p w:rsidR="00532251" w:rsidRDefault="00532251" w:rsidP="00946CC9"/>
    <w:p w:rsidR="00624035" w:rsidRDefault="00624035" w:rsidP="00624035">
      <w:pPr>
        <w:pStyle w:val="Heading4"/>
      </w:pPr>
      <w:bookmarkStart w:id="217" w:name="_Toc303168662"/>
      <w:bookmarkStart w:id="218" w:name="_Toc303169916"/>
      <w:r>
        <w:t>The contractor must describe the project management methodology by providing a Software Project Management Plan (SPMP) based on IEEE Standard 1058-1998, IEEE 1473, and the National Information Exchange Model (NIEM) standards to manage the project and associated deliverables.  The contractor will include at a minimum:</w:t>
      </w:r>
      <w:bookmarkEnd w:id="217"/>
      <w:bookmarkEnd w:id="218"/>
    </w:p>
    <w:p w:rsidR="00624035" w:rsidRPr="00624035" w:rsidRDefault="00624035" w:rsidP="00624035"/>
    <w:p w:rsidR="00624035" w:rsidRDefault="00624035" w:rsidP="00624035">
      <w:pPr>
        <w:pStyle w:val="Heading5"/>
      </w:pPr>
      <w:r w:rsidRPr="009E2DD1">
        <w:rPr>
          <w:b/>
        </w:rPr>
        <w:t>Managerial Process:</w:t>
      </w:r>
      <w:r>
        <w:t xml:space="preserve">  </w:t>
      </w:r>
      <w:r w:rsidRPr="006F60F2">
        <w:t>Describe</w:t>
      </w:r>
      <w:r>
        <w:t>s</w:t>
      </w:r>
      <w:r w:rsidRPr="006F60F2">
        <w:t xml:space="preserve"> management objectives, priorities, project assumptions, dependencies, constraints, </w:t>
      </w:r>
      <w:r>
        <w:t xml:space="preserve">success criteria, </w:t>
      </w:r>
      <w:r w:rsidRPr="006F60F2">
        <w:t>monitoring and controlling mechanisms</w:t>
      </w:r>
      <w:r>
        <w:t xml:space="preserve"> including project, contractor, and subcontractor, and State generated issue resolution.  This section shall also include the project scope and how the contractor will ensure that the project includes all the work required and </w:t>
      </w:r>
      <w:r w:rsidRPr="003A6105">
        <w:t>only the work required to complete the project successfully</w:t>
      </w:r>
      <w:r>
        <w:t xml:space="preserve">.  Managerial processes must </w:t>
      </w:r>
      <w:r w:rsidRPr="00222052">
        <w:t xml:space="preserve">align with </w:t>
      </w:r>
      <w:r w:rsidRPr="00222052">
        <w:rPr>
          <w:b/>
          <w:i/>
        </w:rPr>
        <w:t>Section</w:t>
      </w:r>
      <w:r w:rsidRPr="00E44DC1">
        <w:rPr>
          <w:b/>
          <w:i/>
        </w:rPr>
        <w:t xml:space="preserve"> 14</w:t>
      </w:r>
      <w:r>
        <w:rPr>
          <w:b/>
          <w:i/>
        </w:rPr>
        <w:t xml:space="preserve">.3, Project Terms and Conditions </w:t>
      </w:r>
      <w:r>
        <w:t>of this RFP.</w:t>
      </w:r>
    </w:p>
    <w:p w:rsidR="00624035" w:rsidRDefault="00624035" w:rsidP="00624035"/>
    <w:p w:rsidR="00624035" w:rsidRDefault="00624035" w:rsidP="00624035">
      <w:pPr>
        <w:pStyle w:val="Heading5"/>
        <w:rPr>
          <w:bCs/>
        </w:rPr>
      </w:pPr>
      <w:r w:rsidRPr="009E2DD1">
        <w:rPr>
          <w:b/>
        </w:rPr>
        <w:t>Schedule Management:</w:t>
      </w:r>
      <w:r>
        <w:t xml:space="preserve"> Describes activities to define, estimate, and control </w:t>
      </w:r>
      <w:r w:rsidRPr="003A6105">
        <w:t>the project schedule</w:t>
      </w:r>
      <w:r>
        <w:rPr>
          <w:bCs/>
        </w:rPr>
        <w:t xml:space="preserve"> to</w:t>
      </w:r>
      <w:r w:rsidRPr="00697E7F">
        <w:rPr>
          <w:bCs/>
        </w:rPr>
        <w:t xml:space="preserve"> ensure </w:t>
      </w:r>
      <w:r>
        <w:rPr>
          <w:bCs/>
        </w:rPr>
        <w:t xml:space="preserve">the </w:t>
      </w:r>
      <w:r w:rsidRPr="00697E7F">
        <w:rPr>
          <w:bCs/>
        </w:rPr>
        <w:t>timely completion of the project.</w:t>
      </w:r>
    </w:p>
    <w:p w:rsidR="00624035" w:rsidRPr="00697E7F" w:rsidRDefault="00624035" w:rsidP="00624035">
      <w:pPr>
        <w:rPr>
          <w:bCs/>
        </w:rPr>
      </w:pPr>
    </w:p>
    <w:p w:rsidR="00624035" w:rsidRDefault="00624035" w:rsidP="00624035">
      <w:pPr>
        <w:pStyle w:val="Heading5"/>
      </w:pPr>
      <w:r w:rsidRPr="009E2DD1">
        <w:rPr>
          <w:b/>
        </w:rPr>
        <w:t>Staffing Plan:</w:t>
      </w:r>
      <w:r>
        <w:t xml:space="preserve"> Describes the p</w:t>
      </w:r>
      <w:r w:rsidRPr="001A5FCE">
        <w:t xml:space="preserve">roject organization including </w:t>
      </w:r>
      <w:r>
        <w:t>d</w:t>
      </w:r>
      <w:r w:rsidRPr="001A5FCE">
        <w:t xml:space="preserve">efining roles and responsibilities for the </w:t>
      </w:r>
      <w:r>
        <w:t>contractor</w:t>
      </w:r>
      <w:r w:rsidRPr="001A5FCE">
        <w:t>, subcontractors (if applicable)</w:t>
      </w:r>
      <w:r>
        <w:t>,</w:t>
      </w:r>
      <w:r w:rsidRPr="001A5FCE">
        <w:t xml:space="preserve"> and State.</w:t>
      </w:r>
      <w:r>
        <w:t xml:space="preserve">  The plan must </w:t>
      </w:r>
      <w:r w:rsidRPr="00697E7F">
        <w:t>ensure the most effective use of people involved in the project including subcontractors</w:t>
      </w:r>
      <w:r>
        <w:t>.</w:t>
      </w:r>
    </w:p>
    <w:p w:rsidR="00624035" w:rsidRDefault="00624035" w:rsidP="00624035"/>
    <w:p w:rsidR="00624035" w:rsidRDefault="00624035" w:rsidP="00624035">
      <w:pPr>
        <w:pStyle w:val="Heading5"/>
      </w:pPr>
      <w:r w:rsidRPr="00697E7F">
        <w:rPr>
          <w:b/>
        </w:rPr>
        <w:t>Cost Control:</w:t>
      </w:r>
      <w:r>
        <w:t xml:space="preserve"> </w:t>
      </w:r>
      <w:r w:rsidRPr="006F60F2">
        <w:t>Describe</w:t>
      </w:r>
      <w:r>
        <w:t>s</w:t>
      </w:r>
      <w:r w:rsidRPr="006F60F2">
        <w:t xml:space="preserve"> </w:t>
      </w:r>
      <w:r>
        <w:t>how the project</w:t>
      </w:r>
      <w:r w:rsidRPr="006F60F2">
        <w:t xml:space="preserve"> budget </w:t>
      </w:r>
      <w:r>
        <w:t xml:space="preserve">is </w:t>
      </w:r>
      <w:r w:rsidRPr="006F60F2">
        <w:t xml:space="preserve">allocated to different functions (e.g., </w:t>
      </w:r>
      <w:r>
        <w:t>development</w:t>
      </w:r>
      <w:r w:rsidRPr="006F60F2">
        <w:t xml:space="preserve">, quality assurance, documentation, management). </w:t>
      </w:r>
      <w:r>
        <w:t xml:space="preserve"> </w:t>
      </w:r>
      <w:r w:rsidRPr="00697E7F">
        <w:rPr>
          <w:bCs/>
        </w:rPr>
        <w:t>Cost control measures must ensure that the project is completed within the approved budget</w:t>
      </w:r>
      <w:r>
        <w:rPr>
          <w:bCs/>
        </w:rPr>
        <w:t xml:space="preserve"> and must i</w:t>
      </w:r>
      <w:r w:rsidRPr="00697E7F">
        <w:rPr>
          <w:bCs/>
        </w:rPr>
        <w:t xml:space="preserve">nclude resource planning, </w:t>
      </w:r>
      <w:r>
        <w:rPr>
          <w:bCs/>
        </w:rPr>
        <w:t>and cost estimating</w:t>
      </w:r>
      <w:r w:rsidRPr="00697E7F">
        <w:rPr>
          <w:bCs/>
        </w:rPr>
        <w:t xml:space="preserve">. </w:t>
      </w:r>
      <w:r>
        <w:rPr>
          <w:bCs/>
        </w:rPr>
        <w:t xml:space="preserve"> </w:t>
      </w:r>
      <w:r>
        <w:t>This section also describes how</w:t>
      </w:r>
      <w:r w:rsidRPr="006F60F2">
        <w:t xml:space="preserve"> the budget will be expended over the course of the project</w:t>
      </w:r>
      <w:r>
        <w:t xml:space="preserve"> and associated cost containment processes</w:t>
      </w:r>
      <w:r w:rsidRPr="006F60F2">
        <w:t>.</w:t>
      </w:r>
    </w:p>
    <w:p w:rsidR="00624035" w:rsidRDefault="00624035" w:rsidP="00624035"/>
    <w:p w:rsidR="00624035" w:rsidRDefault="00624035" w:rsidP="00624035">
      <w:pPr>
        <w:pStyle w:val="Heading5"/>
      </w:pPr>
      <w:r w:rsidRPr="009E2DD1">
        <w:rPr>
          <w:b/>
        </w:rPr>
        <w:t>Communication Plan:</w:t>
      </w:r>
      <w:r>
        <w:t xml:space="preserve"> Describes a comprehensive approach for handling communications with both internal and external audiences.</w:t>
      </w:r>
      <w:r w:rsidR="00C26DBE">
        <w:t xml:space="preserve"> </w:t>
      </w:r>
      <w:r>
        <w:t xml:space="preserve"> Effective communication is critical to the development of productive relationships with concerned stakeholders. </w:t>
      </w:r>
      <w:r w:rsidR="00C26DBE">
        <w:t xml:space="preserve"> </w:t>
      </w:r>
      <w:r>
        <w:t xml:space="preserve">The plan must include, but not be limited to a plan for generation, documentation, storage, transmission, and disposal of all project information. </w:t>
      </w:r>
      <w:r w:rsidR="00C26DBE">
        <w:t xml:space="preserve"> </w:t>
      </w:r>
      <w:r>
        <w:t xml:space="preserve">In addition the Communication Plan must include how the contractor would present the project to the team, Steering Committee </w:t>
      </w:r>
      <w:r>
        <w:lastRenderedPageBreak/>
        <w:t>involvement, and interaction with key participants using a collaborative approach</w:t>
      </w:r>
      <w:r w:rsidR="00595C41">
        <w:t>.</w:t>
      </w:r>
    </w:p>
    <w:p w:rsidR="00624035" w:rsidRDefault="00624035" w:rsidP="00624035"/>
    <w:p w:rsidR="00140F6F" w:rsidRDefault="00624035" w:rsidP="00624035">
      <w:pPr>
        <w:pStyle w:val="Heading5"/>
      </w:pPr>
      <w:r w:rsidRPr="00222052">
        <w:rPr>
          <w:b/>
        </w:rPr>
        <w:t>Quality Assurance Plan</w:t>
      </w:r>
      <w:r>
        <w:t xml:space="preserve">: Describes the methodology for maintaining quality of the code, workmanship, project schedules and subcontractor(s) activities.  </w:t>
      </w:r>
    </w:p>
    <w:p w:rsidR="00140F6F" w:rsidRPr="00140F6F" w:rsidRDefault="00140F6F" w:rsidP="00140F6F"/>
    <w:p w:rsidR="00624035" w:rsidRDefault="00624035" w:rsidP="005F3E10">
      <w:pPr>
        <w:ind w:left="3960"/>
        <w:jc w:val="both"/>
      </w:pPr>
      <w:r>
        <w:t>Quality Assurance processes must</w:t>
      </w:r>
      <w:r w:rsidRPr="00697E7F">
        <w:t xml:space="preserve"> ensure that the project will satisfy State requirements as outlined in </w:t>
      </w:r>
      <w:r w:rsidRPr="00697E7F">
        <w:rPr>
          <w:b/>
          <w:bCs/>
          <w:i/>
        </w:rPr>
        <w:t>Section 5, Scope of Work</w:t>
      </w:r>
      <w:r w:rsidRPr="00697E7F">
        <w:rPr>
          <w:b/>
          <w:i/>
        </w:rPr>
        <w:t xml:space="preserve"> </w:t>
      </w:r>
      <w:r w:rsidRPr="00697E7F">
        <w:t>of this RFP.</w:t>
      </w:r>
      <w:r>
        <w:t xml:space="preserve">  This plan must align with </w:t>
      </w:r>
      <w:r w:rsidRPr="00E44DC1">
        <w:rPr>
          <w:b/>
          <w:i/>
        </w:rPr>
        <w:t xml:space="preserve">Section </w:t>
      </w:r>
      <w:r w:rsidRPr="00222052">
        <w:rPr>
          <w:b/>
          <w:i/>
        </w:rPr>
        <w:t>6</w:t>
      </w:r>
      <w:r w:rsidRPr="00AF4D43">
        <w:rPr>
          <w:b/>
          <w:i/>
        </w:rPr>
        <w:t>.</w:t>
      </w:r>
      <w:r>
        <w:rPr>
          <w:b/>
          <w:i/>
        </w:rPr>
        <w:t>8</w:t>
      </w:r>
      <w:r w:rsidRPr="00AF4D43">
        <w:rPr>
          <w:b/>
          <w:i/>
        </w:rPr>
        <w:t>,</w:t>
      </w:r>
      <w:r w:rsidRPr="00E44DC1">
        <w:rPr>
          <w:b/>
          <w:i/>
        </w:rPr>
        <w:t xml:space="preserve"> Quality Assurance</w:t>
      </w:r>
      <w:r>
        <w:t>.</w:t>
      </w:r>
    </w:p>
    <w:p w:rsidR="00624035" w:rsidRDefault="00624035" w:rsidP="00624035"/>
    <w:p w:rsidR="00624035" w:rsidRDefault="00624035" w:rsidP="00624035">
      <w:pPr>
        <w:pStyle w:val="Heading5"/>
      </w:pPr>
      <w:r w:rsidRPr="00222052">
        <w:rPr>
          <w:b/>
        </w:rPr>
        <w:t>Risk Management Plan:</w:t>
      </w:r>
      <w:r>
        <w:t xml:space="preserve"> D</w:t>
      </w:r>
      <w:r w:rsidRPr="00197308">
        <w:t>escribe</w:t>
      </w:r>
      <w:r>
        <w:t>s</w:t>
      </w:r>
      <w:r w:rsidRPr="00197308">
        <w:t xml:space="preserve"> how risks </w:t>
      </w:r>
      <w:r>
        <w:t xml:space="preserve">are </w:t>
      </w:r>
      <w:r w:rsidRPr="00197308">
        <w:t xml:space="preserve">identified, tracked, </w:t>
      </w:r>
      <w:r>
        <w:t xml:space="preserve">planned for, analyzed, communicated, acted upon effectively, </w:t>
      </w:r>
      <w:r w:rsidRPr="00197308">
        <w:t xml:space="preserve">and monitored. </w:t>
      </w:r>
      <w:r>
        <w:t xml:space="preserve"> The plan shall also include the use of a </w:t>
      </w:r>
      <w:r w:rsidRPr="00197308">
        <w:t>Risks L</w:t>
      </w:r>
      <w:r>
        <w:t xml:space="preserve">og </w:t>
      </w:r>
      <w:r w:rsidRPr="00197308">
        <w:t>that will be updated weekly</w:t>
      </w:r>
      <w:r>
        <w:t xml:space="preserve"> and reported on during status reports and meetings</w:t>
      </w:r>
      <w:r w:rsidRPr="00197308">
        <w:t xml:space="preserve">. </w:t>
      </w:r>
    </w:p>
    <w:p w:rsidR="001F341A" w:rsidRDefault="001F341A" w:rsidP="001F341A"/>
    <w:p w:rsidR="001F341A" w:rsidRDefault="001F341A" w:rsidP="001F341A">
      <w:pPr>
        <w:pStyle w:val="Heading5"/>
      </w:pPr>
      <w:r>
        <w:rPr>
          <w:b/>
        </w:rPr>
        <w:t>Test Management Approach:</w:t>
      </w:r>
      <w:r>
        <w:t xml:space="preserve"> D</w:t>
      </w:r>
      <w:r w:rsidRPr="00197308">
        <w:t>escribe</w:t>
      </w:r>
      <w:r>
        <w:t>s</w:t>
      </w:r>
      <w:r w:rsidRPr="00197308">
        <w:t xml:space="preserve"> how </w:t>
      </w:r>
      <w:r>
        <w:t xml:space="preserve">the contractor will approach system testing as discussed in </w:t>
      </w:r>
      <w:r>
        <w:rPr>
          <w:b/>
          <w:i/>
        </w:rPr>
        <w:t>Section 5.5.2.6, Test Management Plan.</w:t>
      </w:r>
      <w:r w:rsidRPr="00197308">
        <w:t xml:space="preserve"> </w:t>
      </w:r>
    </w:p>
    <w:p w:rsidR="001F341A" w:rsidRDefault="001F341A" w:rsidP="00624035"/>
    <w:p w:rsidR="00624035" w:rsidRDefault="00624035" w:rsidP="00624035">
      <w:pPr>
        <w:pStyle w:val="Heading5"/>
      </w:pPr>
      <w:r>
        <w:rPr>
          <w:b/>
        </w:rPr>
        <w:t>Training</w:t>
      </w:r>
      <w:r w:rsidRPr="009E2DD1">
        <w:rPr>
          <w:b/>
        </w:rPr>
        <w:t xml:space="preserve"> Plan:</w:t>
      </w:r>
      <w:r>
        <w:t xml:space="preserve"> </w:t>
      </w:r>
      <w:r w:rsidRPr="00D404F9">
        <w:t xml:space="preserve">Describes how the contractor plans to train the business, help desk, and technical State staff. </w:t>
      </w:r>
      <w:r>
        <w:t xml:space="preserve"> </w:t>
      </w:r>
      <w:r w:rsidRPr="00D404F9">
        <w:t xml:space="preserve">The plan must include use of the State’s train-the-trainer approach to all the State staff to train applicable users and conduct outreach activities. </w:t>
      </w:r>
      <w:r>
        <w:t xml:space="preserve"> </w:t>
      </w:r>
      <w:r w:rsidRPr="00D404F9">
        <w:t xml:space="preserve">The plan must incorporate the State’s e-learning software Articulate and Camtasia. </w:t>
      </w:r>
      <w:r>
        <w:t xml:space="preserve"> </w:t>
      </w:r>
      <w:r w:rsidRPr="00D404F9">
        <w:t xml:space="preserve">The </w:t>
      </w:r>
      <w:r w:rsidRPr="00D404F9">
        <w:rPr>
          <w:bCs/>
        </w:rPr>
        <w:t>contractor</w:t>
      </w:r>
      <w:r w:rsidRPr="00D404F9">
        <w:t xml:space="preserve"> must develop training curriculum based and segmented toward specific security levels and role-based groups. </w:t>
      </w:r>
      <w:r>
        <w:t xml:space="preserve"> </w:t>
      </w:r>
      <w:r w:rsidRPr="00D404F9">
        <w:t xml:space="preserve">The contractor must develop all training documentation and training curriculum for technical and business staff. </w:t>
      </w:r>
    </w:p>
    <w:p w:rsidR="00624035" w:rsidRDefault="00624035" w:rsidP="00624035"/>
    <w:p w:rsidR="00624035" w:rsidRDefault="00624035" w:rsidP="00624035">
      <w:pPr>
        <w:pStyle w:val="Heading5"/>
      </w:pPr>
      <w:r w:rsidRPr="00CE3BA2">
        <w:rPr>
          <w:b/>
        </w:rPr>
        <w:t>Project Closeout Plan:</w:t>
      </w:r>
      <w:r>
        <w:t xml:space="preserve"> </w:t>
      </w:r>
      <w:r w:rsidRPr="00D404F9">
        <w:t>Describes the contractor’s process to close the project.</w:t>
      </w:r>
      <w:r>
        <w:t xml:space="preserve"> </w:t>
      </w:r>
      <w:r w:rsidRPr="00D404F9">
        <w:t xml:space="preserve"> The plan must include a Corrective Action Plan (CAP) for problems or deficiencies identified by an evaluation team for review.</w:t>
      </w:r>
      <w:r>
        <w:t xml:space="preserve"> </w:t>
      </w:r>
      <w:r w:rsidRPr="00D404F9">
        <w:t xml:space="preserve"> The contractor must obtain approval by the State and the contractor must execute the CAP as agreed upon by the State.  The plan shall include that the State will perform a Post Implementation Evaluation Review (PIER) approximately six (6) months after full implementation and State acceptance of all deliverables. </w:t>
      </w:r>
      <w:r>
        <w:t xml:space="preserve"> </w:t>
      </w:r>
      <w:r w:rsidRPr="00D404F9">
        <w:t>The contractor's project manager will be required to participate on site for a period of not to exceed three (3) days.</w:t>
      </w:r>
      <w:r>
        <w:t xml:space="preserve"> </w:t>
      </w:r>
    </w:p>
    <w:p w:rsidR="00624035" w:rsidRDefault="00624035" w:rsidP="00624035"/>
    <w:p w:rsidR="00624035" w:rsidRDefault="00624035" w:rsidP="00624035">
      <w:pPr>
        <w:pStyle w:val="Heading5"/>
        <w:rPr>
          <w:sz w:val="22"/>
          <w:szCs w:val="22"/>
        </w:rPr>
      </w:pPr>
      <w:r w:rsidRPr="00522260">
        <w:rPr>
          <w:b/>
        </w:rPr>
        <w:t xml:space="preserve">Knowledge Transfer: </w:t>
      </w:r>
      <w:r>
        <w:t>Describes how t</w:t>
      </w:r>
      <w:r w:rsidRPr="00522260">
        <w:t xml:space="preserve">he contractor </w:t>
      </w:r>
      <w:r>
        <w:t>will transfer knowledge to</w:t>
      </w:r>
      <w:r w:rsidRPr="00522260">
        <w:t xml:space="preserve"> the State to operate the proposed solution at the end of the </w:t>
      </w:r>
      <w:r>
        <w:t>three (</w:t>
      </w:r>
      <w:r w:rsidRPr="00522260">
        <w:t>3</w:t>
      </w:r>
      <w:r>
        <w:t xml:space="preserve">) </w:t>
      </w:r>
      <w:r w:rsidRPr="00522260">
        <w:t xml:space="preserve">year maintenance and operation period described in this RFP. </w:t>
      </w:r>
      <w:r>
        <w:t xml:space="preserve"> </w:t>
      </w:r>
      <w:r w:rsidRPr="00522260">
        <w:t xml:space="preserve">The plan shall cover the entire project lifecycle from initiation </w:t>
      </w:r>
      <w:r w:rsidRPr="000E3416">
        <w:t xml:space="preserve">through maintenance </w:t>
      </w:r>
      <w:r>
        <w:t xml:space="preserve">and operations and </w:t>
      </w:r>
      <w:r>
        <w:lastRenderedPageBreak/>
        <w:t>final transition to the State.  The plan must include sufficient time and resources to accomplish a full transfer of knowledge to assure that the State can maintain and operate the system independently and obtain timely and effective support from the contractor.</w:t>
      </w:r>
      <w:r w:rsidRPr="00CE3BA2">
        <w:rPr>
          <w:sz w:val="22"/>
          <w:szCs w:val="22"/>
        </w:rPr>
        <w:t xml:space="preserve"> </w:t>
      </w:r>
    </w:p>
    <w:p w:rsidR="00624035" w:rsidRPr="00CE3BA2" w:rsidRDefault="00624035" w:rsidP="00624035">
      <w:pPr>
        <w:rPr>
          <w:color w:val="000080"/>
          <w:sz w:val="23"/>
          <w:szCs w:val="23"/>
        </w:rPr>
      </w:pPr>
    </w:p>
    <w:p w:rsidR="00624035" w:rsidRDefault="00624035" w:rsidP="00624035">
      <w:pPr>
        <w:pStyle w:val="Heading5"/>
      </w:pPr>
      <w:r w:rsidRPr="009F3CE2">
        <w:rPr>
          <w:b/>
        </w:rPr>
        <w:t>Transition Plan:</w:t>
      </w:r>
      <w:r>
        <w:t xml:space="preserve"> D</w:t>
      </w:r>
      <w:r w:rsidRPr="009F3CE2">
        <w:t>escribes the steps necessary to turn the final del</w:t>
      </w:r>
      <w:r w:rsidRPr="00142163">
        <w:t xml:space="preserve">iverables over to the State. </w:t>
      </w:r>
      <w:r>
        <w:t xml:space="preserve"> </w:t>
      </w:r>
      <w:r w:rsidRPr="00142163">
        <w:t xml:space="preserve">The </w:t>
      </w:r>
      <w:r w:rsidRPr="00522260">
        <w:rPr>
          <w:bCs/>
          <w:sz w:val="23"/>
          <w:szCs w:val="23"/>
        </w:rPr>
        <w:t>contractor</w:t>
      </w:r>
      <w:r w:rsidRPr="00142163">
        <w:t xml:space="preserve"> will provide business rule</w:t>
      </w:r>
      <w:r w:rsidR="00CE3098">
        <w:t>s</w:t>
      </w:r>
      <w:r w:rsidRPr="00142163">
        <w:t xml:space="preserve"> engine maintenance and operational support for a period of three </w:t>
      </w:r>
      <w:r>
        <w:t xml:space="preserve">(3) </w:t>
      </w:r>
      <w:r w:rsidRPr="00142163">
        <w:t>years</w:t>
      </w:r>
      <w:r>
        <w:t xml:space="preserve"> and at</w:t>
      </w:r>
      <w:r w:rsidRPr="00142163">
        <w:t xml:space="preserve"> the end of the three</w:t>
      </w:r>
      <w:r>
        <w:t xml:space="preserve"> (3)</w:t>
      </w:r>
      <w:r w:rsidRPr="00142163">
        <w:t xml:space="preserve"> years, the </w:t>
      </w:r>
      <w:r>
        <w:t>contractor</w:t>
      </w:r>
      <w:r w:rsidRPr="00142163">
        <w:t xml:space="preserve"> will transition the maintenance and operational support to the State. </w:t>
      </w:r>
      <w:r>
        <w:t xml:space="preserve"> </w:t>
      </w:r>
      <w:r w:rsidRPr="00142163">
        <w:t xml:space="preserve">The </w:t>
      </w:r>
      <w:r w:rsidRPr="00522260">
        <w:rPr>
          <w:bCs/>
          <w:sz w:val="23"/>
          <w:szCs w:val="23"/>
        </w:rPr>
        <w:t>contractor</w:t>
      </w:r>
      <w:r w:rsidRPr="00142163">
        <w:t xml:space="preserve"> will be required to develop a transition plan to ensure State staff are trained and prepared to support the business rules engine</w:t>
      </w:r>
      <w:r>
        <w:t xml:space="preserve"> at the end of the three (3) year period</w:t>
      </w:r>
      <w:r w:rsidRPr="00142163">
        <w:t xml:space="preserve">. </w:t>
      </w:r>
      <w:r>
        <w:t xml:space="preserve"> </w:t>
      </w:r>
      <w:r w:rsidRPr="00477FB6">
        <w:t>The plan shall contain sufficient information to assure that all necessary steps are identified and that each step has sufficient resources assigned.</w:t>
      </w:r>
    </w:p>
    <w:p w:rsidR="00BD45DE" w:rsidRDefault="00BD45DE" w:rsidP="00946CC9"/>
    <w:p w:rsidR="001A5FCE" w:rsidRDefault="001A5FCE" w:rsidP="006035A0">
      <w:pPr>
        <w:pStyle w:val="Heading3"/>
      </w:pPr>
      <w:bookmarkStart w:id="219" w:name="_Toc163539187"/>
      <w:r>
        <w:t>Deliverables</w:t>
      </w:r>
      <w:bookmarkEnd w:id="219"/>
    </w:p>
    <w:p w:rsidR="001A5FCE" w:rsidRDefault="001A5FCE" w:rsidP="001B44EA">
      <w:pPr>
        <w:jc w:val="both"/>
      </w:pPr>
    </w:p>
    <w:tbl>
      <w:tblPr>
        <w:tblW w:w="8002" w:type="dxa"/>
        <w:jc w:val="right"/>
        <w:tblInd w:w="2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82" w:type="dxa"/>
          <w:right w:w="82" w:type="dxa"/>
        </w:tblCellMar>
        <w:tblLook w:val="0000"/>
      </w:tblPr>
      <w:tblGrid>
        <w:gridCol w:w="1620"/>
        <w:gridCol w:w="3600"/>
        <w:gridCol w:w="1296"/>
        <w:gridCol w:w="1486"/>
      </w:tblGrid>
      <w:tr w:rsidR="001A5FCE" w:rsidTr="0067786E">
        <w:trPr>
          <w:cantSplit/>
          <w:tblHeader/>
          <w:jc w:val="right"/>
        </w:trPr>
        <w:tc>
          <w:tcPr>
            <w:tcW w:w="8002" w:type="dxa"/>
            <w:gridSpan w:val="4"/>
          </w:tcPr>
          <w:p w:rsidR="001A5FCE" w:rsidRPr="00EA35D1" w:rsidRDefault="00712F6C" w:rsidP="00F93D4C">
            <w:pPr>
              <w:ind w:left="584" w:hanging="584"/>
              <w:jc w:val="both"/>
              <w:rPr>
                <w:b/>
                <w:bCs/>
              </w:rPr>
            </w:pPr>
            <w:r w:rsidRPr="00EA35D1">
              <w:rPr>
                <w:b/>
                <w:bCs/>
              </w:rPr>
              <w:t>5.4</w:t>
            </w:r>
            <w:r w:rsidR="00F93D4C">
              <w:rPr>
                <w:b/>
                <w:bCs/>
              </w:rPr>
              <w:tab/>
            </w:r>
            <w:r w:rsidR="001A5FCE" w:rsidRPr="00EA35D1">
              <w:rPr>
                <w:b/>
                <w:bCs/>
              </w:rPr>
              <w:t xml:space="preserve">PLANNING </w:t>
            </w:r>
            <w:smartTag w:uri="urn:schemas-microsoft-com:office:smarttags" w:element="stockticker">
              <w:r w:rsidR="001A5FCE" w:rsidRPr="00EA35D1">
                <w:rPr>
                  <w:b/>
                  <w:bCs/>
                </w:rPr>
                <w:t>AND</w:t>
              </w:r>
            </w:smartTag>
            <w:r w:rsidR="001A5FCE" w:rsidRPr="00EA35D1">
              <w:rPr>
                <w:b/>
                <w:bCs/>
              </w:rPr>
              <w:t xml:space="preserve"> ADMINISTRATION DELIVERABLES</w:t>
            </w:r>
          </w:p>
        </w:tc>
      </w:tr>
      <w:tr w:rsidR="001A5FCE" w:rsidTr="0067786E">
        <w:trPr>
          <w:cantSplit/>
          <w:jc w:val="right"/>
        </w:trPr>
        <w:tc>
          <w:tcPr>
            <w:tcW w:w="1620" w:type="dxa"/>
            <w:vAlign w:val="center"/>
          </w:tcPr>
          <w:p w:rsidR="001A5FCE" w:rsidRPr="00EA35D1" w:rsidRDefault="001A5FCE" w:rsidP="001B44EA">
            <w:pPr>
              <w:jc w:val="center"/>
              <w:rPr>
                <w:b/>
                <w:bCs/>
                <w:sz w:val="18"/>
              </w:rPr>
            </w:pPr>
            <w:r w:rsidRPr="00EA35D1">
              <w:rPr>
                <w:b/>
                <w:bCs/>
                <w:sz w:val="18"/>
              </w:rPr>
              <w:t>DELIVERABLE NUMBER</w:t>
            </w:r>
          </w:p>
        </w:tc>
        <w:tc>
          <w:tcPr>
            <w:tcW w:w="3600" w:type="dxa"/>
            <w:vAlign w:val="center"/>
          </w:tcPr>
          <w:p w:rsidR="001A5FCE" w:rsidRPr="00EA35D1" w:rsidRDefault="001A5FCE" w:rsidP="001B44EA">
            <w:pPr>
              <w:jc w:val="center"/>
              <w:rPr>
                <w:b/>
                <w:bCs/>
                <w:sz w:val="18"/>
              </w:rPr>
            </w:pPr>
            <w:r w:rsidRPr="00EA35D1">
              <w:rPr>
                <w:b/>
                <w:bCs/>
                <w:sz w:val="18"/>
              </w:rPr>
              <w:t>DESCRIPTION OF DELIVERABLE</w:t>
            </w:r>
          </w:p>
        </w:tc>
        <w:tc>
          <w:tcPr>
            <w:tcW w:w="1296" w:type="dxa"/>
            <w:vAlign w:val="center"/>
          </w:tcPr>
          <w:p w:rsidR="001A5FCE" w:rsidRPr="00EA35D1" w:rsidRDefault="001A5FCE" w:rsidP="001B44EA">
            <w:pPr>
              <w:jc w:val="center"/>
              <w:rPr>
                <w:b/>
                <w:bCs/>
                <w:sz w:val="18"/>
              </w:rPr>
            </w:pPr>
            <w:r w:rsidRPr="00EA35D1">
              <w:rPr>
                <w:b/>
                <w:bCs/>
                <w:sz w:val="18"/>
              </w:rPr>
              <w:t>ACTIVITY</w:t>
            </w:r>
          </w:p>
        </w:tc>
        <w:tc>
          <w:tcPr>
            <w:tcW w:w="1486" w:type="dxa"/>
            <w:vAlign w:val="center"/>
          </w:tcPr>
          <w:p w:rsidR="001A5FCE" w:rsidRPr="00EA35D1" w:rsidRDefault="001A5FCE" w:rsidP="001B44EA">
            <w:pPr>
              <w:jc w:val="center"/>
              <w:rPr>
                <w:b/>
                <w:bCs/>
                <w:sz w:val="18"/>
              </w:rPr>
            </w:pPr>
            <w:r w:rsidRPr="00EA35D1">
              <w:rPr>
                <w:b/>
                <w:bCs/>
                <w:sz w:val="18"/>
              </w:rPr>
              <w:t>STATE'S ESTIMATED</w:t>
            </w:r>
          </w:p>
          <w:p w:rsidR="001A5FCE" w:rsidRPr="00EA35D1" w:rsidRDefault="001A5FCE" w:rsidP="001B44EA">
            <w:pPr>
              <w:jc w:val="center"/>
              <w:rPr>
                <w:b/>
                <w:bCs/>
                <w:sz w:val="18"/>
              </w:rPr>
            </w:pPr>
            <w:r w:rsidRPr="00EA35D1">
              <w:rPr>
                <w:b/>
                <w:bCs/>
                <w:sz w:val="18"/>
              </w:rPr>
              <w:t>REVIEW TIME</w:t>
            </w:r>
          </w:p>
          <w:p w:rsidR="001A5FCE" w:rsidRPr="00EA35D1" w:rsidRDefault="001A5FCE" w:rsidP="001B44EA">
            <w:pPr>
              <w:jc w:val="center"/>
              <w:rPr>
                <w:b/>
                <w:bCs/>
                <w:sz w:val="18"/>
              </w:rPr>
            </w:pPr>
            <w:r w:rsidRPr="00EA35D1">
              <w:rPr>
                <w:b/>
                <w:bCs/>
                <w:sz w:val="18"/>
              </w:rPr>
              <w:t>(WORKING DAYS)</w:t>
            </w:r>
          </w:p>
        </w:tc>
      </w:tr>
      <w:tr w:rsidR="001A5FCE" w:rsidTr="0067786E">
        <w:trPr>
          <w:cantSplit/>
          <w:jc w:val="right"/>
        </w:trPr>
        <w:tc>
          <w:tcPr>
            <w:tcW w:w="1620" w:type="dxa"/>
          </w:tcPr>
          <w:p w:rsidR="001A5FCE" w:rsidRPr="00EA35D1" w:rsidRDefault="00712F6C" w:rsidP="001B44EA">
            <w:pPr>
              <w:jc w:val="center"/>
            </w:pPr>
            <w:r w:rsidRPr="00EA35D1">
              <w:t>5.4</w:t>
            </w:r>
            <w:r w:rsidR="001A5FCE" w:rsidRPr="00EA35D1">
              <w:t>.</w:t>
            </w:r>
            <w:r w:rsidR="00B7356C" w:rsidRPr="00EA35D1">
              <w:t>3</w:t>
            </w:r>
            <w:r w:rsidR="001A5FCE" w:rsidRPr="00EA35D1">
              <w:t>.1</w:t>
            </w:r>
          </w:p>
        </w:tc>
        <w:tc>
          <w:tcPr>
            <w:tcW w:w="3600" w:type="dxa"/>
          </w:tcPr>
          <w:p w:rsidR="001A5FCE" w:rsidRPr="00EA35D1" w:rsidRDefault="001A5FCE" w:rsidP="005D7DC3">
            <w:r w:rsidRPr="00EA35D1">
              <w:t>Detailed Project Plan</w:t>
            </w:r>
          </w:p>
        </w:tc>
        <w:tc>
          <w:tcPr>
            <w:tcW w:w="1296" w:type="dxa"/>
          </w:tcPr>
          <w:p w:rsidR="001A5FCE" w:rsidRPr="00EA35D1" w:rsidRDefault="00B7356C" w:rsidP="001B44EA">
            <w:pPr>
              <w:jc w:val="center"/>
            </w:pPr>
            <w:r w:rsidRPr="00EA35D1">
              <w:t>5.4.2.1</w:t>
            </w:r>
          </w:p>
        </w:tc>
        <w:tc>
          <w:tcPr>
            <w:tcW w:w="1486" w:type="dxa"/>
          </w:tcPr>
          <w:p w:rsidR="001A5FCE" w:rsidRPr="00EA35D1" w:rsidRDefault="001A5FCE" w:rsidP="00E40502">
            <w:pPr>
              <w:jc w:val="center"/>
            </w:pPr>
            <w:r w:rsidRPr="00EA35D1">
              <w:t>15</w:t>
            </w:r>
          </w:p>
        </w:tc>
      </w:tr>
      <w:tr w:rsidR="001A5FCE" w:rsidTr="0067786E">
        <w:trPr>
          <w:cantSplit/>
          <w:jc w:val="right"/>
        </w:trPr>
        <w:tc>
          <w:tcPr>
            <w:tcW w:w="1620" w:type="dxa"/>
            <w:vAlign w:val="center"/>
          </w:tcPr>
          <w:p w:rsidR="001A5FCE" w:rsidRPr="00EA35D1" w:rsidRDefault="00712F6C" w:rsidP="001B44EA">
            <w:pPr>
              <w:jc w:val="center"/>
            </w:pPr>
            <w:r w:rsidRPr="00EA35D1">
              <w:t>5.4</w:t>
            </w:r>
            <w:r w:rsidR="001A5FCE" w:rsidRPr="00EA35D1">
              <w:t>.3.2</w:t>
            </w:r>
          </w:p>
        </w:tc>
        <w:tc>
          <w:tcPr>
            <w:tcW w:w="3600" w:type="dxa"/>
            <w:vAlign w:val="center"/>
          </w:tcPr>
          <w:p w:rsidR="001A5FCE" w:rsidRPr="00EA35D1" w:rsidRDefault="001A5FCE" w:rsidP="005D7DC3">
            <w:pPr>
              <w:pStyle w:val="Header"/>
              <w:tabs>
                <w:tab w:val="clear" w:pos="4320"/>
                <w:tab w:val="clear" w:pos="8640"/>
              </w:tabs>
            </w:pPr>
            <w:r w:rsidRPr="00EA35D1">
              <w:t>Attendance at all scheduled meetings</w:t>
            </w:r>
          </w:p>
        </w:tc>
        <w:tc>
          <w:tcPr>
            <w:tcW w:w="1296" w:type="dxa"/>
            <w:vAlign w:val="center"/>
          </w:tcPr>
          <w:p w:rsidR="001A5FCE" w:rsidRPr="00EA35D1" w:rsidRDefault="0075293B" w:rsidP="00345F69">
            <w:pPr>
              <w:jc w:val="center"/>
            </w:pPr>
            <w:r w:rsidRPr="00EA35D1">
              <w:t>5.4.2.2</w:t>
            </w:r>
          </w:p>
        </w:tc>
        <w:tc>
          <w:tcPr>
            <w:tcW w:w="1486" w:type="dxa"/>
          </w:tcPr>
          <w:p w:rsidR="001A5FCE" w:rsidRPr="00EA35D1" w:rsidRDefault="001A5FCE" w:rsidP="00E40502">
            <w:pPr>
              <w:jc w:val="center"/>
            </w:pPr>
            <w:r w:rsidRPr="00EA35D1">
              <w:t>N/A</w:t>
            </w:r>
          </w:p>
        </w:tc>
      </w:tr>
      <w:tr w:rsidR="001A5FCE" w:rsidTr="0067786E">
        <w:trPr>
          <w:cantSplit/>
          <w:jc w:val="right"/>
        </w:trPr>
        <w:tc>
          <w:tcPr>
            <w:tcW w:w="1620" w:type="dxa"/>
          </w:tcPr>
          <w:p w:rsidR="001A5FCE" w:rsidRPr="00EA35D1" w:rsidRDefault="00712F6C" w:rsidP="001B44EA">
            <w:pPr>
              <w:jc w:val="center"/>
            </w:pPr>
            <w:r w:rsidRPr="00EA35D1">
              <w:t>5.4</w:t>
            </w:r>
            <w:r w:rsidR="001A5FCE" w:rsidRPr="00EA35D1">
              <w:t>.3.3</w:t>
            </w:r>
          </w:p>
        </w:tc>
        <w:tc>
          <w:tcPr>
            <w:tcW w:w="3600" w:type="dxa"/>
          </w:tcPr>
          <w:p w:rsidR="001A5FCE" w:rsidRPr="00EA35D1" w:rsidRDefault="001A5FCE" w:rsidP="005D7DC3">
            <w:r w:rsidRPr="00EA35D1">
              <w:t>Written Semi-Monthly Project Status Report</w:t>
            </w:r>
          </w:p>
        </w:tc>
        <w:tc>
          <w:tcPr>
            <w:tcW w:w="1296" w:type="dxa"/>
          </w:tcPr>
          <w:p w:rsidR="001A5FCE" w:rsidRPr="00EA35D1" w:rsidRDefault="0075293B" w:rsidP="00345F69">
            <w:pPr>
              <w:jc w:val="center"/>
            </w:pPr>
            <w:r w:rsidRPr="00EA35D1">
              <w:t>5.4.2.</w:t>
            </w:r>
            <w:r w:rsidR="00345F69">
              <w:t>3</w:t>
            </w:r>
          </w:p>
        </w:tc>
        <w:tc>
          <w:tcPr>
            <w:tcW w:w="1486" w:type="dxa"/>
          </w:tcPr>
          <w:p w:rsidR="001A5FCE" w:rsidRPr="00EA35D1" w:rsidRDefault="001A5FCE" w:rsidP="00E40502">
            <w:pPr>
              <w:jc w:val="center"/>
            </w:pPr>
            <w:r w:rsidRPr="00EA35D1">
              <w:t>5</w:t>
            </w:r>
          </w:p>
        </w:tc>
      </w:tr>
      <w:tr w:rsidR="00F07B7F" w:rsidTr="0067786E">
        <w:trPr>
          <w:cantSplit/>
          <w:jc w:val="right"/>
        </w:trPr>
        <w:tc>
          <w:tcPr>
            <w:tcW w:w="1620" w:type="dxa"/>
            <w:vMerge w:val="restart"/>
          </w:tcPr>
          <w:p w:rsidR="00F07B7F" w:rsidRPr="00EA35D1" w:rsidRDefault="00F07B7F" w:rsidP="00EA35D1">
            <w:pPr>
              <w:jc w:val="center"/>
            </w:pPr>
            <w:r>
              <w:t>5.4.3.4</w:t>
            </w:r>
          </w:p>
        </w:tc>
        <w:tc>
          <w:tcPr>
            <w:tcW w:w="3600" w:type="dxa"/>
          </w:tcPr>
          <w:p w:rsidR="00F07B7F" w:rsidRPr="00EA35D1" w:rsidRDefault="00F07B7F" w:rsidP="005D7DC3">
            <w:r>
              <w:t>Software Project Management Plan (SPMP)</w:t>
            </w:r>
          </w:p>
        </w:tc>
        <w:tc>
          <w:tcPr>
            <w:tcW w:w="1296" w:type="dxa"/>
          </w:tcPr>
          <w:p w:rsidR="00F07B7F" w:rsidRPr="00EA35D1" w:rsidRDefault="00F07B7F" w:rsidP="00345F69">
            <w:pPr>
              <w:jc w:val="center"/>
            </w:pPr>
            <w:r w:rsidRPr="00EA35D1">
              <w:t>5.4.2.</w:t>
            </w:r>
            <w:r>
              <w:t>4</w:t>
            </w:r>
          </w:p>
        </w:tc>
        <w:tc>
          <w:tcPr>
            <w:tcW w:w="1486" w:type="dxa"/>
          </w:tcPr>
          <w:p w:rsidR="00F07B7F" w:rsidRPr="00EA35D1" w:rsidRDefault="00F07B7F" w:rsidP="00EA235F">
            <w:pPr>
              <w:jc w:val="center"/>
            </w:pPr>
            <w:r>
              <w:t>10</w:t>
            </w:r>
          </w:p>
        </w:tc>
      </w:tr>
      <w:tr w:rsidR="00F07B7F" w:rsidTr="0067786E">
        <w:trPr>
          <w:cantSplit/>
          <w:jc w:val="right"/>
        </w:trPr>
        <w:tc>
          <w:tcPr>
            <w:tcW w:w="1620" w:type="dxa"/>
            <w:vMerge/>
          </w:tcPr>
          <w:p w:rsidR="00F07B7F" w:rsidRDefault="00F07B7F" w:rsidP="00EA35D1">
            <w:pPr>
              <w:jc w:val="center"/>
            </w:pPr>
          </w:p>
        </w:tc>
        <w:tc>
          <w:tcPr>
            <w:tcW w:w="3600" w:type="dxa"/>
          </w:tcPr>
          <w:p w:rsidR="00F07B7F" w:rsidRDefault="00F07B7F" w:rsidP="005D7DC3">
            <w:r>
              <w:tab/>
              <w:t>Staffing Plan</w:t>
            </w:r>
          </w:p>
        </w:tc>
        <w:tc>
          <w:tcPr>
            <w:tcW w:w="1296" w:type="dxa"/>
          </w:tcPr>
          <w:p w:rsidR="00F07B7F" w:rsidRPr="00EA35D1" w:rsidRDefault="00F07B7F" w:rsidP="001B44EA">
            <w:pPr>
              <w:jc w:val="center"/>
            </w:pPr>
            <w:r>
              <w:t>5.4.2.4 ‘C’</w:t>
            </w:r>
          </w:p>
        </w:tc>
        <w:tc>
          <w:tcPr>
            <w:tcW w:w="1486" w:type="dxa"/>
          </w:tcPr>
          <w:p w:rsidR="00F07B7F" w:rsidRPr="00EA35D1" w:rsidRDefault="00F07B7F" w:rsidP="00E40502">
            <w:pPr>
              <w:jc w:val="center"/>
            </w:pPr>
            <w:r>
              <w:t>10</w:t>
            </w:r>
          </w:p>
        </w:tc>
      </w:tr>
      <w:tr w:rsidR="00F07B7F" w:rsidTr="0067786E">
        <w:trPr>
          <w:cantSplit/>
          <w:jc w:val="right"/>
        </w:trPr>
        <w:tc>
          <w:tcPr>
            <w:tcW w:w="1620" w:type="dxa"/>
            <w:vMerge/>
          </w:tcPr>
          <w:p w:rsidR="00F07B7F" w:rsidRDefault="00F07B7F" w:rsidP="00EA35D1">
            <w:pPr>
              <w:jc w:val="center"/>
            </w:pPr>
          </w:p>
        </w:tc>
        <w:tc>
          <w:tcPr>
            <w:tcW w:w="3600" w:type="dxa"/>
          </w:tcPr>
          <w:p w:rsidR="00F07B7F" w:rsidRDefault="00F07B7F" w:rsidP="005D7DC3">
            <w:r>
              <w:tab/>
              <w:t>Communication Plan</w:t>
            </w:r>
          </w:p>
        </w:tc>
        <w:tc>
          <w:tcPr>
            <w:tcW w:w="1296" w:type="dxa"/>
          </w:tcPr>
          <w:p w:rsidR="00F07B7F" w:rsidRPr="00EA35D1" w:rsidRDefault="00F07B7F" w:rsidP="001B44EA">
            <w:pPr>
              <w:jc w:val="center"/>
            </w:pPr>
            <w:r>
              <w:t>5.4.2.4 ‘E’</w:t>
            </w:r>
          </w:p>
        </w:tc>
        <w:tc>
          <w:tcPr>
            <w:tcW w:w="1486" w:type="dxa"/>
          </w:tcPr>
          <w:p w:rsidR="00F07B7F" w:rsidRPr="00EA35D1" w:rsidRDefault="00F07B7F" w:rsidP="00E40502">
            <w:pPr>
              <w:jc w:val="center"/>
            </w:pPr>
            <w:r>
              <w:t>10</w:t>
            </w:r>
          </w:p>
        </w:tc>
      </w:tr>
      <w:tr w:rsidR="00F07B7F" w:rsidTr="0067786E">
        <w:trPr>
          <w:cantSplit/>
          <w:jc w:val="right"/>
        </w:trPr>
        <w:tc>
          <w:tcPr>
            <w:tcW w:w="1620" w:type="dxa"/>
            <w:vMerge/>
          </w:tcPr>
          <w:p w:rsidR="00F07B7F" w:rsidRDefault="00F07B7F" w:rsidP="00EA35D1">
            <w:pPr>
              <w:jc w:val="center"/>
            </w:pPr>
          </w:p>
        </w:tc>
        <w:tc>
          <w:tcPr>
            <w:tcW w:w="3600" w:type="dxa"/>
          </w:tcPr>
          <w:p w:rsidR="00F07B7F" w:rsidRDefault="00F07B7F" w:rsidP="005D7DC3">
            <w:r>
              <w:tab/>
              <w:t>Quality Assurance Plan</w:t>
            </w:r>
          </w:p>
        </w:tc>
        <w:tc>
          <w:tcPr>
            <w:tcW w:w="1296" w:type="dxa"/>
          </w:tcPr>
          <w:p w:rsidR="00F07B7F" w:rsidRPr="00EA35D1" w:rsidRDefault="00F07B7F" w:rsidP="001B44EA">
            <w:pPr>
              <w:jc w:val="center"/>
            </w:pPr>
            <w:r>
              <w:t>5.4.2.4 ‘F’</w:t>
            </w:r>
          </w:p>
        </w:tc>
        <w:tc>
          <w:tcPr>
            <w:tcW w:w="1486" w:type="dxa"/>
          </w:tcPr>
          <w:p w:rsidR="00F07B7F" w:rsidRPr="00EA35D1" w:rsidRDefault="00F07B7F" w:rsidP="00E40502">
            <w:pPr>
              <w:jc w:val="center"/>
            </w:pPr>
            <w:r>
              <w:t>10</w:t>
            </w:r>
          </w:p>
        </w:tc>
      </w:tr>
      <w:tr w:rsidR="00F07B7F" w:rsidTr="0067786E">
        <w:trPr>
          <w:cantSplit/>
          <w:jc w:val="right"/>
        </w:trPr>
        <w:tc>
          <w:tcPr>
            <w:tcW w:w="1620" w:type="dxa"/>
            <w:vMerge/>
          </w:tcPr>
          <w:p w:rsidR="00F07B7F" w:rsidRDefault="00F07B7F" w:rsidP="00EA35D1">
            <w:pPr>
              <w:jc w:val="center"/>
            </w:pPr>
          </w:p>
        </w:tc>
        <w:tc>
          <w:tcPr>
            <w:tcW w:w="3600" w:type="dxa"/>
          </w:tcPr>
          <w:p w:rsidR="00F07B7F" w:rsidRDefault="00F07B7F" w:rsidP="005D7DC3">
            <w:r>
              <w:tab/>
              <w:t>Risk Management Plan</w:t>
            </w:r>
          </w:p>
        </w:tc>
        <w:tc>
          <w:tcPr>
            <w:tcW w:w="1296" w:type="dxa"/>
          </w:tcPr>
          <w:p w:rsidR="00F07B7F" w:rsidRPr="00EA35D1" w:rsidRDefault="00F07B7F" w:rsidP="001B44EA">
            <w:pPr>
              <w:jc w:val="center"/>
            </w:pPr>
            <w:r>
              <w:t>5.4.2.4 ‘G’</w:t>
            </w:r>
          </w:p>
        </w:tc>
        <w:tc>
          <w:tcPr>
            <w:tcW w:w="1486" w:type="dxa"/>
          </w:tcPr>
          <w:p w:rsidR="00F07B7F" w:rsidRPr="00EA35D1" w:rsidRDefault="00F07B7F" w:rsidP="00E40502">
            <w:pPr>
              <w:jc w:val="center"/>
            </w:pPr>
            <w:r>
              <w:t>10</w:t>
            </w:r>
          </w:p>
        </w:tc>
      </w:tr>
      <w:tr w:rsidR="00F07B7F" w:rsidTr="0067786E">
        <w:trPr>
          <w:cantSplit/>
          <w:jc w:val="right"/>
        </w:trPr>
        <w:tc>
          <w:tcPr>
            <w:tcW w:w="1620" w:type="dxa"/>
            <w:vMerge/>
          </w:tcPr>
          <w:p w:rsidR="00F07B7F" w:rsidRDefault="00F07B7F" w:rsidP="00EA35D1">
            <w:pPr>
              <w:jc w:val="center"/>
            </w:pPr>
          </w:p>
        </w:tc>
        <w:tc>
          <w:tcPr>
            <w:tcW w:w="3600" w:type="dxa"/>
          </w:tcPr>
          <w:p w:rsidR="00F07B7F" w:rsidRDefault="00F07B7F" w:rsidP="005D7DC3">
            <w:r>
              <w:tab/>
              <w:t>Training Plan</w:t>
            </w:r>
          </w:p>
        </w:tc>
        <w:tc>
          <w:tcPr>
            <w:tcW w:w="1296" w:type="dxa"/>
          </w:tcPr>
          <w:p w:rsidR="00F07B7F" w:rsidRPr="00EA35D1" w:rsidRDefault="00F07B7F" w:rsidP="001B44EA">
            <w:pPr>
              <w:jc w:val="center"/>
            </w:pPr>
            <w:r>
              <w:t>5.4.2.4 ‘</w:t>
            </w:r>
            <w:r w:rsidR="00181227">
              <w:t>I</w:t>
            </w:r>
            <w:r>
              <w:t>’</w:t>
            </w:r>
          </w:p>
        </w:tc>
        <w:tc>
          <w:tcPr>
            <w:tcW w:w="1486" w:type="dxa"/>
          </w:tcPr>
          <w:p w:rsidR="00F07B7F" w:rsidRPr="00EA35D1" w:rsidRDefault="00F07B7F" w:rsidP="00E40502">
            <w:pPr>
              <w:jc w:val="center"/>
            </w:pPr>
            <w:r>
              <w:t>10</w:t>
            </w:r>
          </w:p>
        </w:tc>
      </w:tr>
      <w:tr w:rsidR="00F07B7F" w:rsidTr="0067786E">
        <w:trPr>
          <w:cantSplit/>
          <w:jc w:val="right"/>
        </w:trPr>
        <w:tc>
          <w:tcPr>
            <w:tcW w:w="1620" w:type="dxa"/>
            <w:vMerge/>
          </w:tcPr>
          <w:p w:rsidR="00F07B7F" w:rsidRDefault="00F07B7F" w:rsidP="00EA35D1">
            <w:pPr>
              <w:jc w:val="center"/>
            </w:pPr>
          </w:p>
        </w:tc>
        <w:tc>
          <w:tcPr>
            <w:tcW w:w="3600" w:type="dxa"/>
          </w:tcPr>
          <w:p w:rsidR="00F07B7F" w:rsidRDefault="00F07B7F" w:rsidP="005D7DC3">
            <w:r>
              <w:tab/>
              <w:t>Project Closeout Plan</w:t>
            </w:r>
          </w:p>
        </w:tc>
        <w:tc>
          <w:tcPr>
            <w:tcW w:w="1296" w:type="dxa"/>
          </w:tcPr>
          <w:p w:rsidR="00F07B7F" w:rsidRPr="00EA35D1" w:rsidRDefault="00F07B7F" w:rsidP="001B44EA">
            <w:pPr>
              <w:jc w:val="center"/>
            </w:pPr>
            <w:r>
              <w:t>5.4.2.4 ‘</w:t>
            </w:r>
            <w:r w:rsidR="00181227">
              <w:t>J</w:t>
            </w:r>
            <w:r>
              <w:t>’</w:t>
            </w:r>
          </w:p>
        </w:tc>
        <w:tc>
          <w:tcPr>
            <w:tcW w:w="1486" w:type="dxa"/>
          </w:tcPr>
          <w:p w:rsidR="00F07B7F" w:rsidRPr="00EA35D1" w:rsidRDefault="00F07B7F" w:rsidP="00E40502">
            <w:pPr>
              <w:jc w:val="center"/>
            </w:pPr>
            <w:r>
              <w:t>10</w:t>
            </w:r>
          </w:p>
        </w:tc>
      </w:tr>
      <w:tr w:rsidR="00F07B7F" w:rsidTr="0067786E">
        <w:trPr>
          <w:cantSplit/>
          <w:jc w:val="right"/>
        </w:trPr>
        <w:tc>
          <w:tcPr>
            <w:tcW w:w="1620" w:type="dxa"/>
            <w:vMerge/>
          </w:tcPr>
          <w:p w:rsidR="00F07B7F" w:rsidRDefault="00F07B7F" w:rsidP="00EA35D1">
            <w:pPr>
              <w:jc w:val="center"/>
            </w:pPr>
          </w:p>
        </w:tc>
        <w:tc>
          <w:tcPr>
            <w:tcW w:w="3600" w:type="dxa"/>
          </w:tcPr>
          <w:p w:rsidR="00F07B7F" w:rsidRDefault="00F07B7F" w:rsidP="005D7DC3">
            <w:r>
              <w:tab/>
              <w:t>Knowledge Transfer Plan</w:t>
            </w:r>
          </w:p>
        </w:tc>
        <w:tc>
          <w:tcPr>
            <w:tcW w:w="1296" w:type="dxa"/>
          </w:tcPr>
          <w:p w:rsidR="00F07B7F" w:rsidRPr="00EA35D1" w:rsidRDefault="00F07B7F" w:rsidP="001B44EA">
            <w:pPr>
              <w:jc w:val="center"/>
            </w:pPr>
            <w:r>
              <w:t>5.4.2.4 ‘</w:t>
            </w:r>
            <w:r w:rsidR="00181227">
              <w:t>K</w:t>
            </w:r>
            <w:r>
              <w:t>’</w:t>
            </w:r>
          </w:p>
        </w:tc>
        <w:tc>
          <w:tcPr>
            <w:tcW w:w="1486" w:type="dxa"/>
          </w:tcPr>
          <w:p w:rsidR="00F07B7F" w:rsidRPr="00EA35D1" w:rsidRDefault="00F07B7F" w:rsidP="00E40502">
            <w:pPr>
              <w:jc w:val="center"/>
            </w:pPr>
            <w:r>
              <w:t>10</w:t>
            </w:r>
          </w:p>
        </w:tc>
      </w:tr>
      <w:tr w:rsidR="00F07B7F" w:rsidTr="0067786E">
        <w:trPr>
          <w:cantSplit/>
          <w:jc w:val="right"/>
        </w:trPr>
        <w:tc>
          <w:tcPr>
            <w:tcW w:w="1620" w:type="dxa"/>
            <w:vMerge/>
          </w:tcPr>
          <w:p w:rsidR="00F07B7F" w:rsidRDefault="00F07B7F" w:rsidP="00EA35D1">
            <w:pPr>
              <w:jc w:val="center"/>
            </w:pPr>
          </w:p>
        </w:tc>
        <w:tc>
          <w:tcPr>
            <w:tcW w:w="3600" w:type="dxa"/>
          </w:tcPr>
          <w:p w:rsidR="00F07B7F" w:rsidRDefault="00F07B7F" w:rsidP="005D7DC3">
            <w:r>
              <w:tab/>
              <w:t>Transition Plan</w:t>
            </w:r>
          </w:p>
        </w:tc>
        <w:tc>
          <w:tcPr>
            <w:tcW w:w="1296" w:type="dxa"/>
          </w:tcPr>
          <w:p w:rsidR="00F07B7F" w:rsidRPr="00EA35D1" w:rsidRDefault="00F07B7F" w:rsidP="001B44EA">
            <w:pPr>
              <w:jc w:val="center"/>
            </w:pPr>
            <w:r>
              <w:t>5.4.2.4 ‘</w:t>
            </w:r>
            <w:r w:rsidR="00181227">
              <w:t>L</w:t>
            </w:r>
            <w:r>
              <w:t>’</w:t>
            </w:r>
          </w:p>
        </w:tc>
        <w:tc>
          <w:tcPr>
            <w:tcW w:w="1486" w:type="dxa"/>
          </w:tcPr>
          <w:p w:rsidR="00F07B7F" w:rsidRPr="00EA35D1" w:rsidRDefault="00F07B7F" w:rsidP="00E40502">
            <w:pPr>
              <w:jc w:val="center"/>
            </w:pPr>
            <w:r>
              <w:t>10</w:t>
            </w:r>
          </w:p>
        </w:tc>
      </w:tr>
    </w:tbl>
    <w:p w:rsidR="001A5FCE" w:rsidRDefault="001A5FCE" w:rsidP="001B44EA">
      <w:pPr>
        <w:jc w:val="both"/>
      </w:pPr>
    </w:p>
    <w:p w:rsidR="00EA235F" w:rsidRDefault="00057753" w:rsidP="00057753">
      <w:pPr>
        <w:pStyle w:val="Heading2"/>
      </w:pPr>
      <w:r>
        <w:t>DESIGN, DEVELOPMENT AND IMPLEMENTATION (DD&amp;I)</w:t>
      </w:r>
    </w:p>
    <w:p w:rsidR="00EA235F" w:rsidRDefault="00EA235F" w:rsidP="001B44EA">
      <w:pPr>
        <w:jc w:val="both"/>
      </w:pPr>
    </w:p>
    <w:p w:rsidR="00057753" w:rsidRDefault="00ED6EDA" w:rsidP="00ED6EDA">
      <w:pPr>
        <w:pStyle w:val="Heading3"/>
      </w:pPr>
      <w:r>
        <w:t>Objective</w:t>
      </w:r>
    </w:p>
    <w:p w:rsidR="00EA235F" w:rsidRDefault="00EA235F" w:rsidP="001B44EA">
      <w:pPr>
        <w:jc w:val="both"/>
      </w:pPr>
    </w:p>
    <w:p w:rsidR="00ED6EDA" w:rsidRDefault="00ED6EDA" w:rsidP="00ED6EDA">
      <w:pPr>
        <w:ind w:left="2340"/>
        <w:jc w:val="both"/>
      </w:pPr>
      <w:r w:rsidRPr="00231093">
        <w:t xml:space="preserve">The objective of this task is to ensure that the </w:t>
      </w:r>
      <w:r>
        <w:t>contractor</w:t>
      </w:r>
      <w:r w:rsidRPr="00231093">
        <w:t xml:space="preserve">’s DD&amp;I activities will result in successful project completion.  </w:t>
      </w:r>
      <w:r>
        <w:t>At a minimum the goal of the DD&amp;I activities are to ensure that the vendor describes the methodology, processes, and tools for the following:</w:t>
      </w:r>
    </w:p>
    <w:p w:rsidR="00ED6EDA" w:rsidRDefault="00ED6EDA" w:rsidP="001B44EA">
      <w:pPr>
        <w:jc w:val="both"/>
      </w:pPr>
    </w:p>
    <w:p w:rsidR="00ED6EDA" w:rsidRDefault="00ED6EDA" w:rsidP="00ED6EDA">
      <w:pPr>
        <w:pStyle w:val="Heading4"/>
      </w:pPr>
      <w:r w:rsidRPr="003E29D2">
        <w:lastRenderedPageBreak/>
        <w:t>Analyzing potential solutions, including identifying alternatives for evaluation in addition to those suggested by the State</w:t>
      </w:r>
      <w:r w:rsidR="005F3E10">
        <w:t>;</w:t>
      </w:r>
    </w:p>
    <w:p w:rsidR="00ED6EDA" w:rsidRPr="003E29D2" w:rsidRDefault="00ED6EDA" w:rsidP="00ED6EDA"/>
    <w:p w:rsidR="00ED6EDA" w:rsidRDefault="00ED6EDA" w:rsidP="00ED6EDA">
      <w:pPr>
        <w:pStyle w:val="Heading4"/>
      </w:pPr>
      <w:r w:rsidRPr="003E29D2">
        <w:t>Developing a detailed operational concept of the interaction of the system, the user and the environment that satisfies the operational need</w:t>
      </w:r>
      <w:r w:rsidR="005F3E10">
        <w:t>;</w:t>
      </w:r>
    </w:p>
    <w:p w:rsidR="00ED6EDA" w:rsidRPr="003E29D2" w:rsidRDefault="00ED6EDA" w:rsidP="00ED6EDA"/>
    <w:p w:rsidR="00ED6EDA" w:rsidRDefault="00ED6EDA" w:rsidP="00ED6EDA">
      <w:pPr>
        <w:pStyle w:val="Heading4"/>
      </w:pPr>
      <w:r w:rsidRPr="003E29D2">
        <w:t>Identifying the key design issues that must be resolved to support successful development of the system</w:t>
      </w:r>
      <w:r w:rsidR="005F3E10">
        <w:t>; and</w:t>
      </w:r>
    </w:p>
    <w:p w:rsidR="00ED6EDA" w:rsidRPr="00ED6EDA" w:rsidRDefault="00ED6EDA" w:rsidP="00ED6EDA"/>
    <w:p w:rsidR="00ED6EDA" w:rsidRDefault="00ED6EDA" w:rsidP="00ED6EDA">
      <w:pPr>
        <w:pStyle w:val="Heading4"/>
      </w:pPr>
      <w:r w:rsidRPr="003E29D2">
        <w:t>Integrating the disciplines that are essential to system functional requirements definition.</w:t>
      </w:r>
    </w:p>
    <w:p w:rsidR="00ED6EDA" w:rsidRPr="003E29D2" w:rsidRDefault="00ED6EDA" w:rsidP="00ED6EDA"/>
    <w:p w:rsidR="00ED6EDA" w:rsidRDefault="00ED6EDA" w:rsidP="00ED6EDA">
      <w:pPr>
        <w:pStyle w:val="Heading3"/>
      </w:pPr>
      <w:r>
        <w:t>Activities</w:t>
      </w:r>
    </w:p>
    <w:p w:rsidR="00ED6EDA" w:rsidRDefault="00ED6EDA" w:rsidP="001B44EA">
      <w:pPr>
        <w:jc w:val="both"/>
      </w:pPr>
    </w:p>
    <w:p w:rsidR="00ED6EDA" w:rsidRDefault="00ED6EDA" w:rsidP="00ED6EDA">
      <w:pPr>
        <w:ind w:left="2340"/>
        <w:jc w:val="both"/>
      </w:pPr>
      <w:r>
        <w:t xml:space="preserve">The contractor must perform the activities listed in this section and those listed in the </w:t>
      </w:r>
      <w:r w:rsidRPr="007E07CB">
        <w:rPr>
          <w:b/>
          <w:i/>
        </w:rPr>
        <w:t xml:space="preserve">Attachment </w:t>
      </w:r>
      <w:r w:rsidR="005F3E10">
        <w:rPr>
          <w:b/>
          <w:i/>
        </w:rPr>
        <w:t>O</w:t>
      </w:r>
      <w:r w:rsidRPr="007E07CB">
        <w:rPr>
          <w:b/>
          <w:i/>
        </w:rPr>
        <w:t>, Business and Technical Requirements.</w:t>
      </w:r>
      <w:r>
        <w:t xml:space="preserve">  The contractor shall develop and execute these project activities in accordance with IEEE </w:t>
      </w:r>
      <w:r w:rsidRPr="007567CB">
        <w:t>IEEE/EIA 12207.</w:t>
      </w:r>
    </w:p>
    <w:p w:rsidR="00ED6EDA" w:rsidRDefault="00ED6EDA" w:rsidP="001B44EA">
      <w:pPr>
        <w:jc w:val="both"/>
      </w:pPr>
    </w:p>
    <w:p w:rsidR="00ED6EDA" w:rsidRDefault="00ED6EDA" w:rsidP="00ED6EDA">
      <w:pPr>
        <w:pStyle w:val="Heading4"/>
      </w:pPr>
      <w:r>
        <w:t>Business Rules Development</w:t>
      </w:r>
    </w:p>
    <w:p w:rsidR="00ED6EDA" w:rsidRDefault="00ED6EDA" w:rsidP="001B44EA">
      <w:pPr>
        <w:jc w:val="both"/>
      </w:pPr>
    </w:p>
    <w:p w:rsidR="00ED6EDA" w:rsidRDefault="00ED6EDA" w:rsidP="00ED6EDA">
      <w:pPr>
        <w:ind w:left="3600"/>
        <w:jc w:val="both"/>
      </w:pPr>
      <w:r w:rsidRPr="007E1A14">
        <w:t xml:space="preserve">The </w:t>
      </w:r>
      <w:r>
        <w:t>contractor</w:t>
      </w:r>
      <w:r w:rsidRPr="007E1A14">
        <w:t xml:space="preserve"> must document all rules</w:t>
      </w:r>
      <w:r>
        <w:t xml:space="preserve"> for all applicable programs</w:t>
      </w:r>
      <w:r w:rsidRPr="007E1A14">
        <w:t xml:space="preserve">. </w:t>
      </w:r>
      <w:r>
        <w:t xml:space="preserve"> </w:t>
      </w:r>
      <w:r w:rsidRPr="007E1A14">
        <w:t xml:space="preserve">The rules must be in a format approved by the </w:t>
      </w:r>
      <w:r>
        <w:t>S</w:t>
      </w:r>
      <w:r w:rsidRPr="007E1A14">
        <w:t xml:space="preserve">tate. </w:t>
      </w:r>
      <w:r>
        <w:t xml:space="preserve"> </w:t>
      </w:r>
      <w:r w:rsidRPr="007E1A14">
        <w:t xml:space="preserve">At a minimum, the </w:t>
      </w:r>
      <w:r>
        <w:t>contractor</w:t>
      </w:r>
      <w:r w:rsidRPr="007E1A14">
        <w:t xml:space="preserve"> must: </w:t>
      </w:r>
    </w:p>
    <w:p w:rsidR="00ED6EDA" w:rsidRPr="007E1A14" w:rsidRDefault="00ED6EDA" w:rsidP="00ED6EDA"/>
    <w:p w:rsidR="00ED6EDA" w:rsidRDefault="00ED6EDA" w:rsidP="00ED6EDA">
      <w:pPr>
        <w:pStyle w:val="Heading5"/>
      </w:pPr>
      <w:r>
        <w:t>Define and document the new rules for the Business Rules Engine</w:t>
      </w:r>
      <w:r w:rsidR="005F3E10">
        <w:t>;</w:t>
      </w:r>
    </w:p>
    <w:p w:rsidR="00ED6EDA" w:rsidRDefault="00ED6EDA" w:rsidP="00ED6EDA"/>
    <w:p w:rsidR="00ED6EDA" w:rsidRDefault="00ED6EDA" w:rsidP="00ED6EDA">
      <w:pPr>
        <w:pStyle w:val="Heading5"/>
      </w:pPr>
      <w:r w:rsidRPr="007E1A14">
        <w:t xml:space="preserve">Document the rules in the existing </w:t>
      </w:r>
      <w:r>
        <w:t>systems</w:t>
      </w:r>
      <w:r w:rsidRPr="007E1A14">
        <w:t xml:space="preserve"> for incorporation into the rules engine</w:t>
      </w:r>
      <w:r w:rsidR="005F3E10">
        <w:t>; and</w:t>
      </w:r>
    </w:p>
    <w:p w:rsidR="00ED6EDA" w:rsidRPr="007E1A14" w:rsidRDefault="00ED6EDA" w:rsidP="00ED6EDA"/>
    <w:p w:rsidR="00ED6EDA" w:rsidRDefault="00ED6EDA" w:rsidP="00ED6EDA">
      <w:pPr>
        <w:pStyle w:val="Heading5"/>
      </w:pPr>
      <w:r w:rsidRPr="007E1A14">
        <w:t>Identify and develop additional rules, as needed, to meet the requirements of the RFP.</w:t>
      </w:r>
    </w:p>
    <w:p w:rsidR="00ED6EDA" w:rsidRDefault="00ED6EDA" w:rsidP="001B44EA">
      <w:pPr>
        <w:jc w:val="both"/>
      </w:pPr>
    </w:p>
    <w:p w:rsidR="00ED6EDA" w:rsidRDefault="00940C42" w:rsidP="00940C42">
      <w:pPr>
        <w:pStyle w:val="Heading4"/>
      </w:pPr>
      <w:r>
        <w:t>Requirements Validation Review</w:t>
      </w:r>
    </w:p>
    <w:p w:rsidR="00ED6EDA" w:rsidRDefault="00ED6EDA" w:rsidP="001B44EA">
      <w:pPr>
        <w:jc w:val="both"/>
      </w:pPr>
    </w:p>
    <w:p w:rsidR="005C27DB" w:rsidRDefault="005C27DB" w:rsidP="005C27DB">
      <w:pPr>
        <w:ind w:left="3600"/>
        <w:jc w:val="both"/>
      </w:pPr>
      <w:r w:rsidRPr="00D9738E">
        <w:t xml:space="preserve">The </w:t>
      </w:r>
      <w:r>
        <w:t>contractor</w:t>
      </w:r>
      <w:r w:rsidRPr="00D9738E">
        <w:t xml:space="preserve"> </w:t>
      </w:r>
      <w:r>
        <w:t xml:space="preserve">shall conduct a thorough review, validation of all requirements </w:t>
      </w:r>
      <w:r w:rsidRPr="00D9738E">
        <w:t xml:space="preserve">and </w:t>
      </w:r>
      <w:r>
        <w:t xml:space="preserve">make required updates of </w:t>
      </w:r>
      <w:r w:rsidRPr="00D9738E">
        <w:t>all requirements specified in th</w:t>
      </w:r>
      <w:r>
        <w:t>is</w:t>
      </w:r>
      <w:r w:rsidRPr="00D9738E">
        <w:t xml:space="preserve"> RFP.</w:t>
      </w:r>
      <w:r>
        <w:t xml:space="preserve"> </w:t>
      </w:r>
      <w:r w:rsidRPr="00D9738E">
        <w:t xml:space="preserve"> </w:t>
      </w:r>
      <w:r>
        <w:t>The contractor shall collaborate with S</w:t>
      </w:r>
      <w:r w:rsidRPr="00D9738E">
        <w:t>tate staff</w:t>
      </w:r>
      <w:r>
        <w:t xml:space="preserve"> </w:t>
      </w:r>
      <w:r w:rsidRPr="00D9738E">
        <w:t xml:space="preserve">to fully understand the scope, purpose, and implications of each requirement. </w:t>
      </w:r>
      <w:r>
        <w:t xml:space="preserve"> </w:t>
      </w:r>
      <w:r w:rsidRPr="00D9738E">
        <w:t xml:space="preserve">The </w:t>
      </w:r>
      <w:r>
        <w:t>contractor</w:t>
      </w:r>
      <w:r w:rsidRPr="00D9738E">
        <w:t xml:space="preserve"> must thoroughly review all appropriate programs and policies. </w:t>
      </w:r>
      <w:r>
        <w:t xml:space="preserve"> </w:t>
      </w:r>
      <w:r w:rsidRPr="00D9738E">
        <w:t xml:space="preserve">At a minimum, the </w:t>
      </w:r>
      <w:r>
        <w:t>contractor</w:t>
      </w:r>
      <w:r w:rsidRPr="00D9738E">
        <w:t xml:space="preserve"> must: </w:t>
      </w:r>
    </w:p>
    <w:p w:rsidR="005C27DB" w:rsidRDefault="005C27DB" w:rsidP="005C27DB"/>
    <w:p w:rsidR="005C27DB" w:rsidRDefault="005C27DB" w:rsidP="005C27DB">
      <w:pPr>
        <w:pStyle w:val="Heading5"/>
      </w:pPr>
      <w:r w:rsidRPr="00D9738E">
        <w:t xml:space="preserve">Conduct </w:t>
      </w:r>
      <w:r>
        <w:t>Joint Application Review (</w:t>
      </w:r>
      <w:r w:rsidRPr="00D9738E">
        <w:t>JA</w:t>
      </w:r>
      <w:r>
        <w:t>R)</w:t>
      </w:r>
      <w:r w:rsidRPr="00D9738E">
        <w:t xml:space="preserve"> sessions to </w:t>
      </w:r>
      <w:r>
        <w:t>confirm the contractor understands the requirements and to develop detailed design requirements</w:t>
      </w:r>
      <w:r w:rsidR="005F3E10">
        <w:t>;</w:t>
      </w:r>
      <w:r>
        <w:t xml:space="preserve"> </w:t>
      </w:r>
    </w:p>
    <w:p w:rsidR="005C27DB" w:rsidRDefault="005C27DB" w:rsidP="005C27DB"/>
    <w:p w:rsidR="005C27DB" w:rsidRDefault="00E16C50" w:rsidP="005C27DB">
      <w:pPr>
        <w:pStyle w:val="Heading5"/>
      </w:pPr>
      <w:r>
        <w:t xml:space="preserve">Identify </w:t>
      </w:r>
      <w:r w:rsidR="005C27DB">
        <w:t xml:space="preserve">Federal policy and/or State regulation changes, </w:t>
      </w:r>
      <w:r w:rsidR="005C27DB" w:rsidRPr="00D9738E">
        <w:t xml:space="preserve">business model/process changes and approved changes to the current </w:t>
      </w:r>
      <w:r w:rsidR="005C27DB" w:rsidRPr="00D9738E">
        <w:lastRenderedPageBreak/>
        <w:t>system</w:t>
      </w:r>
      <w:r w:rsidR="005C27DB">
        <w:t>s</w:t>
      </w:r>
      <w:r w:rsidR="005C27DB" w:rsidRPr="00D9738E">
        <w:t xml:space="preserve"> since the RFP release date, and identify corresponding requirements</w:t>
      </w:r>
      <w:r w:rsidR="005F3E10">
        <w:t>; and</w:t>
      </w:r>
      <w:r w:rsidR="005C27DB" w:rsidRPr="00D9738E">
        <w:t xml:space="preserve"> </w:t>
      </w:r>
    </w:p>
    <w:p w:rsidR="005C27DB" w:rsidRPr="00D9738E" w:rsidRDefault="005C27DB" w:rsidP="005C27DB"/>
    <w:p w:rsidR="005C27DB" w:rsidRPr="00231093" w:rsidRDefault="005C27DB" w:rsidP="005C27DB">
      <w:pPr>
        <w:pStyle w:val="Heading5"/>
      </w:pPr>
      <w:r w:rsidRPr="00D9738E">
        <w:t xml:space="preserve">Specify, for each requirement, the means of measuring that the requirement has been satisfied. </w:t>
      </w:r>
      <w:r>
        <w:t xml:space="preserve"> </w:t>
      </w:r>
      <w:r w:rsidRPr="00D9738E">
        <w:t>This measurement will be used to generate the necessary test cases for system and acceptance testing.</w:t>
      </w:r>
      <w:r w:rsidRPr="00231093">
        <w:t xml:space="preserve"> </w:t>
      </w:r>
    </w:p>
    <w:p w:rsidR="00211203" w:rsidRDefault="00211203" w:rsidP="001B44EA">
      <w:pPr>
        <w:jc w:val="both"/>
      </w:pPr>
    </w:p>
    <w:p w:rsidR="00ED6EDA" w:rsidRDefault="00211203" w:rsidP="00211203">
      <w:pPr>
        <w:pStyle w:val="Heading4"/>
      </w:pPr>
      <w:r>
        <w:t>Requirements Specification Document (RSD)</w:t>
      </w:r>
    </w:p>
    <w:p w:rsidR="00ED6EDA" w:rsidRDefault="00ED6EDA" w:rsidP="001B44EA">
      <w:pPr>
        <w:jc w:val="both"/>
      </w:pPr>
    </w:p>
    <w:p w:rsidR="00211203" w:rsidRDefault="00211203" w:rsidP="00211203">
      <w:pPr>
        <w:ind w:left="3600"/>
        <w:jc w:val="both"/>
      </w:pPr>
      <w:r w:rsidRPr="00401CEA">
        <w:t xml:space="preserve">The </w:t>
      </w:r>
      <w:r>
        <w:t>contractor</w:t>
      </w:r>
      <w:r w:rsidRPr="00401CEA">
        <w:t xml:space="preserve"> must develop a</w:t>
      </w:r>
      <w:r>
        <w:t xml:space="preserve">n RSD using a </w:t>
      </w:r>
      <w:r w:rsidRPr="00401CEA">
        <w:t xml:space="preserve">structure and format </w:t>
      </w:r>
      <w:r>
        <w:t>pre-approved by</w:t>
      </w:r>
      <w:r w:rsidRPr="00401CEA">
        <w:t xml:space="preserve"> the </w:t>
      </w:r>
      <w:r>
        <w:t>S</w:t>
      </w:r>
      <w:r w:rsidRPr="00401CEA">
        <w:t xml:space="preserve">tate. </w:t>
      </w:r>
      <w:r>
        <w:t xml:space="preserve"> </w:t>
      </w:r>
      <w:r w:rsidRPr="00401CEA">
        <w:t xml:space="preserve">This </w:t>
      </w:r>
      <w:r>
        <w:t xml:space="preserve">RSD </w:t>
      </w:r>
      <w:r w:rsidRPr="00401CEA">
        <w:t>must include system functional, and non-functional, requirements (e.g., quality attributes, legal and regulatory requirements, standards, performance requirements, and design constraints).</w:t>
      </w:r>
      <w:r>
        <w:t xml:space="preserve"> </w:t>
      </w:r>
      <w:r w:rsidRPr="00401CEA">
        <w:t xml:space="preserve"> The requirements covered in this RFP are the base requirements. </w:t>
      </w:r>
      <w:r>
        <w:t xml:space="preserve"> </w:t>
      </w:r>
      <w:r w:rsidRPr="00401CEA">
        <w:t xml:space="preserve">They must be further refined to arrive at the detailed design requirements and traced throughout the </w:t>
      </w:r>
      <w:r w:rsidRPr="00AA7B7A">
        <w:t>SDLC.</w:t>
      </w:r>
      <w:r w:rsidRPr="00401CEA">
        <w:t xml:space="preserve"> </w:t>
      </w:r>
      <w:r>
        <w:t xml:space="preserve"> </w:t>
      </w:r>
      <w:r w:rsidRPr="00401CEA">
        <w:t xml:space="preserve">These detailed requirements must be traceable back to the requirements specified in the RFP and </w:t>
      </w:r>
      <w:r>
        <w:t>associated deliverables</w:t>
      </w:r>
      <w:r w:rsidRPr="00401CEA">
        <w:t xml:space="preserve">. </w:t>
      </w:r>
      <w:r>
        <w:t xml:space="preserve"> </w:t>
      </w:r>
      <w:r w:rsidRPr="00401CEA">
        <w:t xml:space="preserve">At a minimum, the </w:t>
      </w:r>
      <w:r>
        <w:t>contractor</w:t>
      </w:r>
      <w:r w:rsidRPr="00401CEA">
        <w:t xml:space="preserve"> must: </w:t>
      </w:r>
    </w:p>
    <w:p w:rsidR="00211203" w:rsidRPr="00401CEA" w:rsidRDefault="00211203" w:rsidP="00211203"/>
    <w:p w:rsidR="00211203" w:rsidRDefault="00211203" w:rsidP="00211203">
      <w:pPr>
        <w:pStyle w:val="Heading5"/>
      </w:pPr>
      <w:r w:rsidRPr="00401CEA">
        <w:t xml:space="preserve">Include the requirement exactly as it exists in </w:t>
      </w:r>
      <w:r w:rsidRPr="007E07CB">
        <w:rPr>
          <w:b/>
          <w:i/>
        </w:rPr>
        <w:t xml:space="preserve">Attachment </w:t>
      </w:r>
      <w:r w:rsidR="005F3E10">
        <w:rPr>
          <w:b/>
          <w:i/>
        </w:rPr>
        <w:t>O</w:t>
      </w:r>
      <w:r w:rsidRPr="007E07CB">
        <w:rPr>
          <w:b/>
          <w:i/>
        </w:rPr>
        <w:t>, Business and Technical Requirements</w:t>
      </w:r>
      <w:r w:rsidRPr="00401CEA">
        <w:t xml:space="preserve"> including the reference number</w:t>
      </w:r>
      <w:r w:rsidR="005F3E10">
        <w:t>;</w:t>
      </w:r>
      <w:r w:rsidRPr="00401CEA">
        <w:t xml:space="preserve"> </w:t>
      </w:r>
    </w:p>
    <w:p w:rsidR="00211203" w:rsidRPr="00401CEA" w:rsidRDefault="00211203" w:rsidP="00211203"/>
    <w:p w:rsidR="00211203" w:rsidRDefault="00211203" w:rsidP="00211203">
      <w:pPr>
        <w:pStyle w:val="Heading5"/>
      </w:pPr>
      <w:r w:rsidRPr="00401CEA">
        <w:t xml:space="preserve">Identify how and where the requirements are met in the </w:t>
      </w:r>
      <w:r>
        <w:t>proposed systems design</w:t>
      </w:r>
      <w:r w:rsidR="005F3E10">
        <w:t>;</w:t>
      </w:r>
      <w:r w:rsidRPr="00401CEA">
        <w:t xml:space="preserve"> </w:t>
      </w:r>
    </w:p>
    <w:p w:rsidR="00211203" w:rsidRDefault="00211203" w:rsidP="00211203"/>
    <w:p w:rsidR="00211203" w:rsidRDefault="00211203" w:rsidP="00211203">
      <w:pPr>
        <w:pStyle w:val="Heading5"/>
      </w:pPr>
      <w:r w:rsidRPr="00401CEA">
        <w:t>A cross-walk or map of each requirement</w:t>
      </w:r>
      <w:r w:rsidR="005F3E10">
        <w:t>;</w:t>
      </w:r>
    </w:p>
    <w:p w:rsidR="00211203" w:rsidRPr="00401CEA" w:rsidRDefault="00211203" w:rsidP="00211203"/>
    <w:p w:rsidR="00211203" w:rsidRDefault="00211203" w:rsidP="00211203">
      <w:pPr>
        <w:pStyle w:val="Heading5"/>
      </w:pPr>
      <w:r w:rsidRPr="00401CEA">
        <w:t>Identification and verification of all internal and external interfaces</w:t>
      </w:r>
      <w:r w:rsidR="005F3E10">
        <w:t>;</w:t>
      </w:r>
      <w:r w:rsidRPr="00401CEA">
        <w:t xml:space="preserve"> </w:t>
      </w:r>
    </w:p>
    <w:p w:rsidR="00211203" w:rsidRPr="00401CEA" w:rsidRDefault="00211203" w:rsidP="00211203"/>
    <w:p w:rsidR="00211203" w:rsidRDefault="00211203" w:rsidP="00211203">
      <w:pPr>
        <w:pStyle w:val="Heading5"/>
      </w:pPr>
      <w:r w:rsidRPr="00401CEA">
        <w:t>Linkages across the business model and component functions</w:t>
      </w:r>
      <w:r w:rsidR="005F3E10">
        <w:t>; and</w:t>
      </w:r>
      <w:r w:rsidRPr="00401CEA">
        <w:t xml:space="preserve"> </w:t>
      </w:r>
    </w:p>
    <w:p w:rsidR="00211203" w:rsidRPr="00401CEA" w:rsidRDefault="00211203" w:rsidP="00211203"/>
    <w:p w:rsidR="00211203" w:rsidRDefault="00211203" w:rsidP="00211203">
      <w:pPr>
        <w:pStyle w:val="Heading5"/>
      </w:pPr>
      <w:r w:rsidRPr="00401CEA">
        <w:t>The means of measuring that the requirement has been satisfied.</w:t>
      </w:r>
    </w:p>
    <w:p w:rsidR="00ED6EDA" w:rsidRDefault="00ED6EDA" w:rsidP="001B44EA">
      <w:pPr>
        <w:jc w:val="both"/>
      </w:pPr>
    </w:p>
    <w:p w:rsidR="00211203" w:rsidRDefault="002F4CD7" w:rsidP="002F4CD7">
      <w:pPr>
        <w:pStyle w:val="Heading4"/>
      </w:pPr>
      <w:r>
        <w:t>Requirements Traceability Matrix (RTM)</w:t>
      </w:r>
    </w:p>
    <w:p w:rsidR="00211203" w:rsidRDefault="00211203" w:rsidP="001B44EA">
      <w:pPr>
        <w:jc w:val="both"/>
      </w:pPr>
    </w:p>
    <w:p w:rsidR="002F4CD7" w:rsidRPr="00C347BD" w:rsidRDefault="002F4CD7" w:rsidP="002F4CD7">
      <w:pPr>
        <w:ind w:left="3600"/>
        <w:jc w:val="both"/>
      </w:pPr>
      <w:r w:rsidRPr="001225A7">
        <w:t xml:space="preserve">The </w:t>
      </w:r>
      <w:r>
        <w:t>contractor</w:t>
      </w:r>
      <w:r w:rsidRPr="001225A7">
        <w:t xml:space="preserve"> must utilize a requirements tracking tool to develop a</w:t>
      </w:r>
      <w:r>
        <w:t>n</w:t>
      </w:r>
      <w:r w:rsidRPr="001225A7">
        <w:t xml:space="preserve"> RTM</w:t>
      </w:r>
      <w:r>
        <w:t xml:space="preserve">, beginning with </w:t>
      </w:r>
      <w:r w:rsidRPr="007E07CB">
        <w:rPr>
          <w:b/>
          <w:i/>
        </w:rPr>
        <w:t xml:space="preserve">Attachment </w:t>
      </w:r>
      <w:r w:rsidR="005F3E10">
        <w:rPr>
          <w:b/>
          <w:i/>
        </w:rPr>
        <w:t>O</w:t>
      </w:r>
      <w:r w:rsidRPr="00110D84">
        <w:rPr>
          <w:b/>
          <w:i/>
        </w:rPr>
        <w:t xml:space="preserve">, </w:t>
      </w:r>
      <w:r w:rsidRPr="007E07CB">
        <w:rPr>
          <w:b/>
          <w:i/>
        </w:rPr>
        <w:t>Business and Technical Requirements</w:t>
      </w:r>
      <w:r w:rsidRPr="001225A7">
        <w:t xml:space="preserve"> to track all requirements specified in the RSD. </w:t>
      </w:r>
      <w:r>
        <w:t xml:space="preserve"> </w:t>
      </w:r>
      <w:r w:rsidRPr="001225A7">
        <w:t>Requirements must be tracked</w:t>
      </w:r>
      <w:r>
        <w:t xml:space="preserve"> and capture project metrics</w:t>
      </w:r>
      <w:r w:rsidRPr="001225A7">
        <w:t xml:space="preserve"> through each stage of the development life cycle from requirement</w:t>
      </w:r>
      <w:r>
        <w:t>s</w:t>
      </w:r>
      <w:r w:rsidRPr="001225A7">
        <w:t xml:space="preserve"> specification through production deployment. </w:t>
      </w:r>
      <w:r>
        <w:t xml:space="preserve"> </w:t>
      </w:r>
      <w:r w:rsidRPr="00C347BD">
        <w:t xml:space="preserve">The </w:t>
      </w:r>
      <w:r>
        <w:t xml:space="preserve">contractor must describe the RTM </w:t>
      </w:r>
      <w:r w:rsidRPr="00C347BD">
        <w:t xml:space="preserve">methodology </w:t>
      </w:r>
      <w:r>
        <w:t xml:space="preserve">and </w:t>
      </w:r>
      <w:r w:rsidRPr="00C347BD">
        <w:t xml:space="preserve">must include </w:t>
      </w:r>
      <w:r>
        <w:t xml:space="preserve">how </w:t>
      </w:r>
      <w:r w:rsidRPr="00C347BD">
        <w:t xml:space="preserve">metrics </w:t>
      </w:r>
      <w:r>
        <w:t xml:space="preserve">are </w:t>
      </w:r>
      <w:r w:rsidRPr="00C347BD">
        <w:t>captured and how they are tracked</w:t>
      </w:r>
      <w:r>
        <w:t>,</w:t>
      </w:r>
      <w:r w:rsidRPr="00C347BD">
        <w:t xml:space="preserve"> and measured</w:t>
      </w:r>
      <w:r>
        <w:t>.</w:t>
      </w:r>
    </w:p>
    <w:p w:rsidR="002F4CD7" w:rsidRDefault="002F4CD7" w:rsidP="002F4CD7"/>
    <w:p w:rsidR="002F4CD7" w:rsidRPr="0089336A" w:rsidRDefault="002F4CD7" w:rsidP="002F4CD7">
      <w:pPr>
        <w:ind w:left="3600"/>
        <w:jc w:val="both"/>
      </w:pPr>
      <w:r w:rsidRPr="001225A7">
        <w:lastRenderedPageBreak/>
        <w:t xml:space="preserve">The requirements must be stored in a requirements management repository, using a requirements management tool, which permits reporting of a specific requirement, selected requirements based on type or attributes, and a complete detailed listing of all requirements. </w:t>
      </w:r>
      <w:r w:rsidR="0076187A">
        <w:t xml:space="preserve"> </w:t>
      </w:r>
      <w:r w:rsidRPr="001225A7">
        <w:t xml:space="preserve">This matrix and the repository will be used throughout the project to assure the design and all requirements are developed, tested, and approved by </w:t>
      </w:r>
      <w:r>
        <w:t>the State</w:t>
      </w:r>
      <w:r w:rsidRPr="001225A7">
        <w:t xml:space="preserve">. </w:t>
      </w:r>
      <w:r>
        <w:t xml:space="preserve"> </w:t>
      </w:r>
      <w:r w:rsidRPr="001225A7">
        <w:t xml:space="preserve">Reports from the RTM will be submitted to </w:t>
      </w:r>
      <w:r>
        <w:t>the State</w:t>
      </w:r>
      <w:r w:rsidRPr="001225A7">
        <w:t xml:space="preserve">, on a schedule to be determined by </w:t>
      </w:r>
      <w:r>
        <w:t>the State</w:t>
      </w:r>
      <w:r w:rsidRPr="001225A7">
        <w:t xml:space="preserve">. </w:t>
      </w:r>
    </w:p>
    <w:p w:rsidR="00211203" w:rsidRDefault="00211203" w:rsidP="001B44EA">
      <w:pPr>
        <w:jc w:val="both"/>
      </w:pPr>
    </w:p>
    <w:p w:rsidR="00211203" w:rsidRDefault="004C7B4C" w:rsidP="004C7B4C">
      <w:pPr>
        <w:pStyle w:val="Heading4"/>
      </w:pPr>
      <w:r>
        <w:t>Detailed System Design (DSD) Document</w:t>
      </w:r>
    </w:p>
    <w:p w:rsidR="00211203" w:rsidRDefault="00211203" w:rsidP="001B44EA">
      <w:pPr>
        <w:jc w:val="both"/>
      </w:pPr>
    </w:p>
    <w:p w:rsidR="004C7B4C" w:rsidRDefault="004C7B4C" w:rsidP="004C7B4C">
      <w:pPr>
        <w:ind w:left="3600"/>
        <w:jc w:val="both"/>
      </w:pPr>
      <w:r w:rsidRPr="003E2A4A">
        <w:t xml:space="preserve">The </w:t>
      </w:r>
      <w:r>
        <w:t>contractor</w:t>
      </w:r>
      <w:r w:rsidRPr="003E2A4A">
        <w:t xml:space="preserve"> must develop a Detailed System Design (DSD) document, the structure and format of which must be prior approved by </w:t>
      </w:r>
      <w:r>
        <w:t>the State</w:t>
      </w:r>
      <w:r w:rsidRPr="003E2A4A">
        <w:t xml:space="preserve">. </w:t>
      </w:r>
      <w:r>
        <w:t xml:space="preserve"> </w:t>
      </w:r>
      <w:r w:rsidRPr="003E2A4A">
        <w:t xml:space="preserve">The </w:t>
      </w:r>
      <w:r>
        <w:t>contractor</w:t>
      </w:r>
      <w:r w:rsidRPr="003E2A4A">
        <w:t xml:space="preserve"> must provide and present the changes</w:t>
      </w:r>
      <w:r w:rsidR="00E16C50">
        <w:t xml:space="preserve"> to</w:t>
      </w:r>
      <w:r>
        <w:t xml:space="preserve"> S</w:t>
      </w:r>
      <w:r w:rsidRPr="003E2A4A">
        <w:t xml:space="preserve">tate staff to review throughout the design process. </w:t>
      </w:r>
      <w:r>
        <w:t xml:space="preserve"> </w:t>
      </w:r>
      <w:r w:rsidRPr="003E2A4A">
        <w:t xml:space="preserve">The </w:t>
      </w:r>
      <w:r>
        <w:t>contractor</w:t>
      </w:r>
      <w:r w:rsidRPr="003E2A4A">
        <w:t xml:space="preserve"> must conduct walkthroughs of the Design Documents with </w:t>
      </w:r>
      <w:r>
        <w:t>the State</w:t>
      </w:r>
      <w:r w:rsidRPr="003E2A4A">
        <w:t xml:space="preserve"> and provide demonstrations during the development of the DSD to enhance </w:t>
      </w:r>
      <w:r>
        <w:t>the State’</w:t>
      </w:r>
      <w:r w:rsidRPr="003E2A4A">
        <w:t xml:space="preserve">s understanding and to facilitate the approval process. </w:t>
      </w:r>
      <w:r>
        <w:t xml:space="preserve"> </w:t>
      </w:r>
      <w:r w:rsidRPr="003E2A4A">
        <w:t xml:space="preserve">Application Programming Interfaces (APIs) used to communicate between components and modules or with external systems must be defined in this document as well. </w:t>
      </w:r>
      <w:r>
        <w:t xml:space="preserve"> </w:t>
      </w:r>
      <w:r w:rsidRPr="003E2A4A">
        <w:t xml:space="preserve">At a minimum, the DSD document must be available via an electronic media, in a format approved by </w:t>
      </w:r>
      <w:r>
        <w:t>the State</w:t>
      </w:r>
      <w:r w:rsidRPr="003E2A4A">
        <w:t xml:space="preserve">, and must include, but not be limited to: </w:t>
      </w:r>
    </w:p>
    <w:p w:rsidR="00211203" w:rsidRDefault="00211203" w:rsidP="001B44EA">
      <w:pPr>
        <w:jc w:val="both"/>
      </w:pPr>
    </w:p>
    <w:p w:rsidR="004C7B4C" w:rsidRDefault="004C7B4C" w:rsidP="004C7B4C">
      <w:pPr>
        <w:pStyle w:val="Heading5"/>
      </w:pPr>
      <w:r w:rsidRPr="003E2A4A">
        <w:t>Documentation of all rules</w:t>
      </w:r>
      <w:r w:rsidR="005F3E10">
        <w:t>;</w:t>
      </w:r>
      <w:r w:rsidRPr="003E2A4A">
        <w:t xml:space="preserve"> </w:t>
      </w:r>
    </w:p>
    <w:p w:rsidR="004C7B4C" w:rsidRPr="004C7B4C" w:rsidRDefault="004C7B4C" w:rsidP="004C7B4C"/>
    <w:p w:rsidR="004C7B4C" w:rsidRDefault="004C7B4C" w:rsidP="004C7B4C">
      <w:pPr>
        <w:pStyle w:val="Heading5"/>
      </w:pPr>
      <w:r w:rsidRPr="003E2A4A">
        <w:t>A systems standards manual, listing all standards, practices, and conventions, such as, language, special software, identification of all development, test, training and production libraries, and qualitative aspects of data modeling and design</w:t>
      </w:r>
      <w:r w:rsidR="005F3E10">
        <w:t>;</w:t>
      </w:r>
      <w:r w:rsidRPr="003E2A4A">
        <w:t xml:space="preserve"> </w:t>
      </w:r>
    </w:p>
    <w:p w:rsidR="004C7B4C" w:rsidRPr="004C7B4C" w:rsidRDefault="004C7B4C" w:rsidP="004C7B4C"/>
    <w:p w:rsidR="004C7B4C" w:rsidRDefault="004C7B4C" w:rsidP="004C7B4C">
      <w:pPr>
        <w:pStyle w:val="Heading5"/>
      </w:pPr>
      <w:r w:rsidRPr="003E2A4A">
        <w:t>A general narrative of the entire system and the flow of data through the system</w:t>
      </w:r>
      <w:r w:rsidR="005F3E10">
        <w:t>;</w:t>
      </w:r>
      <w:r w:rsidRPr="003E2A4A">
        <w:t xml:space="preserve"> </w:t>
      </w:r>
    </w:p>
    <w:p w:rsidR="004C7B4C" w:rsidRPr="004C7B4C" w:rsidRDefault="004C7B4C" w:rsidP="004C7B4C"/>
    <w:p w:rsidR="004C7B4C" w:rsidRDefault="004C7B4C" w:rsidP="004C7B4C">
      <w:pPr>
        <w:pStyle w:val="Heading5"/>
      </w:pPr>
      <w:r w:rsidRPr="003E2A4A">
        <w:t>A detailed description and diagram of the system architecture identifying how components are integrated to meet RFP requirements</w:t>
      </w:r>
      <w:r>
        <w:t xml:space="preserve"> in accordance with </w:t>
      </w:r>
      <w:r w:rsidRPr="000634D5">
        <w:t>IEEE/EIA 1 2207.2</w:t>
      </w:r>
      <w:r w:rsidR="005F3E10">
        <w:t>;</w:t>
      </w:r>
    </w:p>
    <w:p w:rsidR="004C7B4C" w:rsidRPr="004C7B4C" w:rsidRDefault="004C7B4C" w:rsidP="004C7B4C"/>
    <w:p w:rsidR="004C7B4C" w:rsidRDefault="004C7B4C" w:rsidP="004C7B4C">
      <w:pPr>
        <w:pStyle w:val="Heading5"/>
      </w:pPr>
      <w:r w:rsidRPr="003E2A4A">
        <w:t>General and detailed module narratives describing each function, process, and feature</w:t>
      </w:r>
      <w:r w:rsidR="005F3E10">
        <w:t>;</w:t>
      </w:r>
      <w:r w:rsidRPr="003E2A4A">
        <w:t xml:space="preserve"> </w:t>
      </w:r>
    </w:p>
    <w:p w:rsidR="004C7B4C" w:rsidRPr="004C7B4C" w:rsidRDefault="004C7B4C" w:rsidP="004C7B4C"/>
    <w:p w:rsidR="004C7B4C" w:rsidRDefault="004C7B4C" w:rsidP="004C7B4C">
      <w:pPr>
        <w:pStyle w:val="Heading5"/>
      </w:pPr>
      <w:r w:rsidRPr="003E2A4A">
        <w:t>A security design description for each business area that defines access control, including specifying roles, role locations, and a matrix of roles by inputs/outputs</w:t>
      </w:r>
      <w:r w:rsidR="005F3E10">
        <w:t>;</w:t>
      </w:r>
      <w:r w:rsidRPr="003E2A4A">
        <w:t xml:space="preserve"> </w:t>
      </w:r>
    </w:p>
    <w:p w:rsidR="004C7B4C" w:rsidRPr="004C7B4C" w:rsidRDefault="004C7B4C" w:rsidP="004C7B4C"/>
    <w:p w:rsidR="004C7B4C" w:rsidRDefault="004C7B4C" w:rsidP="004C7B4C">
      <w:pPr>
        <w:pStyle w:val="Heading5"/>
      </w:pPr>
      <w:r w:rsidRPr="003E2A4A">
        <w:t xml:space="preserve">A flow diagram of </w:t>
      </w:r>
      <w:r>
        <w:t>all functions</w:t>
      </w:r>
      <w:r w:rsidRPr="003E2A4A">
        <w:t xml:space="preserve"> identifying all major inputs, processes, and outputs</w:t>
      </w:r>
      <w:r w:rsidR="005F3E10">
        <w:t>;</w:t>
      </w:r>
      <w:r w:rsidRPr="003E2A4A">
        <w:t xml:space="preserve"> </w:t>
      </w:r>
    </w:p>
    <w:p w:rsidR="004C7B4C" w:rsidRPr="004C7B4C" w:rsidRDefault="004C7B4C" w:rsidP="004C7B4C"/>
    <w:p w:rsidR="004C7B4C" w:rsidRDefault="004C7B4C" w:rsidP="004C7B4C">
      <w:pPr>
        <w:pStyle w:val="Heading5"/>
      </w:pPr>
      <w:r w:rsidRPr="003E2A4A">
        <w:lastRenderedPageBreak/>
        <w:t xml:space="preserve">Detailed screen and report layouts by </w:t>
      </w:r>
      <w:r>
        <w:t>function</w:t>
      </w:r>
      <w:r w:rsidR="005F3E10">
        <w:t>;</w:t>
      </w:r>
      <w:r w:rsidRPr="003E2A4A">
        <w:t xml:space="preserve"> </w:t>
      </w:r>
    </w:p>
    <w:p w:rsidR="004C7B4C" w:rsidRPr="004C7B4C" w:rsidRDefault="004C7B4C" w:rsidP="004C7B4C"/>
    <w:p w:rsidR="004C7B4C" w:rsidRDefault="004C7B4C" w:rsidP="004C7B4C">
      <w:pPr>
        <w:pStyle w:val="Heading5"/>
      </w:pPr>
      <w:r w:rsidRPr="003E2A4A">
        <w:t xml:space="preserve">Detailed screen and report narrative descriptions by </w:t>
      </w:r>
      <w:r>
        <w:t>function</w:t>
      </w:r>
      <w:r w:rsidR="005F3E10">
        <w:t>;</w:t>
      </w:r>
      <w:r w:rsidRPr="003E2A4A">
        <w:t xml:space="preserve"> </w:t>
      </w:r>
    </w:p>
    <w:p w:rsidR="004C7B4C" w:rsidRPr="004C7B4C" w:rsidRDefault="004C7B4C" w:rsidP="004C7B4C"/>
    <w:p w:rsidR="004C7B4C" w:rsidRDefault="004C7B4C" w:rsidP="004C7B4C">
      <w:pPr>
        <w:pStyle w:val="Heading5"/>
      </w:pPr>
      <w:r w:rsidRPr="003E2A4A">
        <w:t xml:space="preserve">Layouts for online, context-sensitive help screens for all </w:t>
      </w:r>
      <w:r>
        <w:t>S</w:t>
      </w:r>
      <w:r w:rsidRPr="003E2A4A">
        <w:t>tate enterprise functions, including Web-based components</w:t>
      </w:r>
      <w:r w:rsidR="005F3E10">
        <w:t>;</w:t>
      </w:r>
      <w:r w:rsidRPr="003E2A4A">
        <w:t xml:space="preserve"> </w:t>
      </w:r>
    </w:p>
    <w:p w:rsidR="004C7B4C" w:rsidRPr="004C7B4C" w:rsidRDefault="004C7B4C" w:rsidP="004C7B4C"/>
    <w:p w:rsidR="004C7B4C" w:rsidRDefault="004C7B4C" w:rsidP="004C7B4C">
      <w:pPr>
        <w:pStyle w:val="Heading5"/>
      </w:pPr>
      <w:r>
        <w:t>Logical Data Model (LDM)</w:t>
      </w:r>
      <w:r w:rsidR="005F3E10">
        <w:t>;</w:t>
      </w:r>
    </w:p>
    <w:p w:rsidR="004C7B4C" w:rsidRPr="004C7B4C" w:rsidRDefault="004C7B4C" w:rsidP="004C7B4C"/>
    <w:p w:rsidR="004C7B4C" w:rsidRDefault="004C7B4C" w:rsidP="004C7B4C">
      <w:pPr>
        <w:pStyle w:val="Heading5"/>
      </w:pPr>
      <w:r>
        <w:t>Physical Data Model (PDM)</w:t>
      </w:r>
      <w:r w:rsidR="005F3E10">
        <w:t>;</w:t>
      </w:r>
      <w:r w:rsidRPr="003E2A4A">
        <w:t xml:space="preserve"> </w:t>
      </w:r>
    </w:p>
    <w:p w:rsidR="004C7B4C" w:rsidRPr="004C7B4C" w:rsidRDefault="004C7B4C" w:rsidP="004C7B4C"/>
    <w:p w:rsidR="004C7B4C" w:rsidRDefault="004C7B4C" w:rsidP="004C7B4C">
      <w:pPr>
        <w:pStyle w:val="Heading5"/>
      </w:pPr>
      <w:r w:rsidRPr="003E2A4A">
        <w:t>Use Case models</w:t>
      </w:r>
      <w:r w:rsidR="005F3E10">
        <w:t>;</w:t>
      </w:r>
      <w:r w:rsidRPr="003E2A4A">
        <w:t xml:space="preserve"> </w:t>
      </w:r>
    </w:p>
    <w:p w:rsidR="004C7B4C" w:rsidRPr="004C7B4C" w:rsidRDefault="004C7B4C" w:rsidP="004C7B4C"/>
    <w:p w:rsidR="004C7B4C" w:rsidRDefault="004C7B4C" w:rsidP="004C7B4C">
      <w:pPr>
        <w:pStyle w:val="Heading5"/>
      </w:pPr>
      <w:r w:rsidRPr="003E2A4A">
        <w:t>High and medium level flowcharts to the job, procedure, and program level</w:t>
      </w:r>
      <w:r w:rsidR="005F3E10">
        <w:t>;</w:t>
      </w:r>
      <w:r w:rsidRPr="003E2A4A">
        <w:t xml:space="preserve"> </w:t>
      </w:r>
    </w:p>
    <w:p w:rsidR="004C7B4C" w:rsidRPr="004C7B4C" w:rsidRDefault="004C7B4C" w:rsidP="004C7B4C"/>
    <w:p w:rsidR="004C7B4C" w:rsidRDefault="004C7B4C" w:rsidP="004C7B4C">
      <w:pPr>
        <w:pStyle w:val="Heading5"/>
      </w:pPr>
      <w:r w:rsidRPr="003E2A4A">
        <w:t>Detailed program logic descriptions and edit logic, including, at a minimum, the sources of all input data, each process, all editing criteria, all decision points and associated criteria, interactions with other programs, and all outputs</w:t>
      </w:r>
      <w:r w:rsidR="005F3E10">
        <w:t>;</w:t>
      </w:r>
      <w:r w:rsidRPr="003E2A4A">
        <w:t xml:space="preserve"> </w:t>
      </w:r>
    </w:p>
    <w:p w:rsidR="004C7B4C" w:rsidRPr="004C7B4C" w:rsidRDefault="004C7B4C" w:rsidP="004C7B4C"/>
    <w:p w:rsidR="004C7B4C" w:rsidRDefault="004C7B4C" w:rsidP="004C7B4C">
      <w:pPr>
        <w:pStyle w:val="Heading5"/>
      </w:pPr>
      <w:r w:rsidRPr="003E2A4A">
        <w:t>Site maps for all web-based interface components</w:t>
      </w:r>
      <w:r w:rsidR="005F3E10">
        <w:t>;</w:t>
      </w:r>
      <w:r w:rsidRPr="003E2A4A">
        <w:t xml:space="preserve"> </w:t>
      </w:r>
    </w:p>
    <w:p w:rsidR="004C7B4C" w:rsidRPr="004C7B4C" w:rsidRDefault="004C7B4C" w:rsidP="004C7B4C"/>
    <w:p w:rsidR="004C7B4C" w:rsidRDefault="004C7B4C" w:rsidP="004C7B4C">
      <w:pPr>
        <w:pStyle w:val="Heading5"/>
      </w:pPr>
      <w:r w:rsidRPr="003E2A4A">
        <w:t>A detailed comprehensive Data Element Dictionary, including, at a minimum: data element names, numbers, and business area definitions; valid values with business area definitions; sources for all identified data elements; and lists from the Data Element Dictionary in multiple sort formats</w:t>
      </w:r>
      <w:r w:rsidR="005F3E10">
        <w:t>;</w:t>
      </w:r>
      <w:r w:rsidRPr="003E2A4A">
        <w:t xml:space="preserve"> </w:t>
      </w:r>
    </w:p>
    <w:p w:rsidR="004C7B4C" w:rsidRPr="004C7B4C" w:rsidRDefault="004C7B4C" w:rsidP="004C7B4C"/>
    <w:p w:rsidR="004C7B4C" w:rsidRDefault="004C7B4C" w:rsidP="004C7B4C">
      <w:pPr>
        <w:pStyle w:val="Heading5"/>
      </w:pPr>
      <w:r w:rsidRPr="003E2A4A">
        <w:t xml:space="preserve">A Glossary </w:t>
      </w:r>
      <w:r>
        <w:t xml:space="preserve">of Terms </w:t>
      </w:r>
      <w:r w:rsidRPr="003E2A4A">
        <w:t xml:space="preserve">to define terminology specific to the </w:t>
      </w:r>
      <w:r>
        <w:t>proposed solution</w:t>
      </w:r>
      <w:r w:rsidRPr="003E2A4A">
        <w:t>.</w:t>
      </w:r>
      <w:r>
        <w:t xml:space="preserve"> </w:t>
      </w:r>
      <w:r w:rsidRPr="003E2A4A">
        <w:t xml:space="preserve"> It must explain terms and system usage that may be unfamiliar to the reader of </w:t>
      </w:r>
      <w:r>
        <w:t>p</w:t>
      </w:r>
      <w:r w:rsidRPr="003E2A4A">
        <w:t xml:space="preserve">roject documents. </w:t>
      </w:r>
      <w:r w:rsidR="0076187A">
        <w:t xml:space="preserve"> </w:t>
      </w:r>
      <w:r w:rsidRPr="003E2A4A">
        <w:t xml:space="preserve">In addition, it will be the repository for agreed upon definitions of terms open to various interpretations. </w:t>
      </w:r>
      <w:r w:rsidR="005F3E10">
        <w:t xml:space="preserve"> </w:t>
      </w:r>
      <w:r w:rsidRPr="003E2A4A">
        <w:t xml:space="preserve">This </w:t>
      </w:r>
      <w:r>
        <w:t>g</w:t>
      </w:r>
      <w:r w:rsidRPr="003E2A4A">
        <w:t xml:space="preserve">lossary should build upon the </w:t>
      </w:r>
      <w:r>
        <w:t>Acronyms/Definitions included in this RFP</w:t>
      </w:r>
      <w:r w:rsidR="005F3E10">
        <w:t>; and</w:t>
      </w:r>
    </w:p>
    <w:p w:rsidR="004C7B4C" w:rsidRPr="004C7B4C" w:rsidRDefault="004C7B4C" w:rsidP="004C7B4C"/>
    <w:p w:rsidR="004C7B4C" w:rsidRPr="003E2A4A" w:rsidRDefault="004C7B4C" w:rsidP="004C7B4C">
      <w:pPr>
        <w:pStyle w:val="Heading5"/>
      </w:pPr>
      <w:r>
        <w:t xml:space="preserve">Online system and user documentation, including system administrator procedures. </w:t>
      </w:r>
    </w:p>
    <w:p w:rsidR="00211203" w:rsidRDefault="00211203" w:rsidP="001B44EA">
      <w:pPr>
        <w:jc w:val="both"/>
      </w:pPr>
    </w:p>
    <w:p w:rsidR="00211203" w:rsidRDefault="0076187A" w:rsidP="0076187A">
      <w:pPr>
        <w:pStyle w:val="Heading4"/>
      </w:pPr>
      <w:r>
        <w:t>Test Management Plan</w:t>
      </w:r>
    </w:p>
    <w:p w:rsidR="00211203" w:rsidRDefault="00211203" w:rsidP="001B44EA">
      <w:pPr>
        <w:jc w:val="both"/>
      </w:pPr>
    </w:p>
    <w:p w:rsidR="009C5D21" w:rsidRDefault="009C5D21" w:rsidP="009C5D21">
      <w:pPr>
        <w:ind w:left="3600"/>
        <w:jc w:val="both"/>
      </w:pPr>
      <w:r w:rsidRPr="001203F1">
        <w:t xml:space="preserve">The </w:t>
      </w:r>
      <w:r>
        <w:t>contractor</w:t>
      </w:r>
      <w:r w:rsidRPr="001203F1">
        <w:t xml:space="preserve"> must develop a Test Management Plan for each phase of Unit, Rules, Integration, System (includes interface and end-to-end), Usability, Stress/Load, Performance, Regression, Conversion, User Acceptance Testing</w:t>
      </w:r>
      <w:r>
        <w:t>,</w:t>
      </w:r>
      <w:r w:rsidRPr="001203F1">
        <w:t xml:space="preserve"> and Operations Readiness Testing (ORT). </w:t>
      </w:r>
      <w:r>
        <w:t xml:space="preserve"> </w:t>
      </w:r>
      <w:r w:rsidRPr="001203F1">
        <w:t xml:space="preserve">The Test Management Plan must describe the processes and tools proposed for successful testing, including tasks detailed in </w:t>
      </w:r>
      <w:r w:rsidRPr="00294FA6">
        <w:rPr>
          <w:b/>
          <w:i/>
        </w:rPr>
        <w:t>S</w:t>
      </w:r>
      <w:r w:rsidRPr="00267FFA">
        <w:rPr>
          <w:b/>
          <w:i/>
        </w:rPr>
        <w:t xml:space="preserve">ection 4.2.1, </w:t>
      </w:r>
      <w:r w:rsidR="00C07FAF" w:rsidRPr="00267FFA">
        <w:rPr>
          <w:b/>
          <w:i/>
        </w:rPr>
        <w:fldChar w:fldCharType="begin"/>
      </w:r>
      <w:r w:rsidRPr="00267FFA">
        <w:rPr>
          <w:b/>
          <w:i/>
        </w:rPr>
        <w:instrText xml:space="preserve">seq level3 \h \r0 </w:instrText>
      </w:r>
      <w:r w:rsidR="00C07FAF" w:rsidRPr="00267FFA">
        <w:rPr>
          <w:b/>
          <w:i/>
        </w:rPr>
        <w:fldChar w:fldCharType="end"/>
      </w:r>
      <w:r w:rsidRPr="00267FFA">
        <w:rPr>
          <w:b/>
          <w:i/>
        </w:rPr>
        <w:t>Development, Testing and Training Environment</w:t>
      </w:r>
      <w:r w:rsidR="005F3E10">
        <w:rPr>
          <w:b/>
          <w:i/>
        </w:rPr>
        <w:t>s</w:t>
      </w:r>
      <w:r w:rsidRPr="001203F1">
        <w:t xml:space="preserve"> of this RFP.</w:t>
      </w:r>
      <w:r>
        <w:t xml:space="preserve"> </w:t>
      </w:r>
      <w:r w:rsidRPr="001203F1">
        <w:t xml:space="preserve"> The plan shall be developed in </w:t>
      </w:r>
      <w:r w:rsidRPr="001203F1">
        <w:lastRenderedPageBreak/>
        <w:t>accordance with IEEE 1012 / 829 and minimally, the plan must include:</w:t>
      </w:r>
    </w:p>
    <w:p w:rsidR="00211203" w:rsidRDefault="00211203" w:rsidP="001B44EA">
      <w:pPr>
        <w:jc w:val="both"/>
      </w:pPr>
    </w:p>
    <w:p w:rsidR="009C5D21" w:rsidRDefault="009C5D21" w:rsidP="009C5D21">
      <w:pPr>
        <w:pStyle w:val="Heading5"/>
      </w:pPr>
      <w:r>
        <w:t>A description of the four (4) testing environments, methods, workflow, and training required</w:t>
      </w:r>
      <w:r w:rsidR="00533813">
        <w:t>;</w:t>
      </w:r>
    </w:p>
    <w:p w:rsidR="009C5D21" w:rsidRDefault="009C5D21" w:rsidP="009C5D21"/>
    <w:p w:rsidR="009C5D21" w:rsidRDefault="009C5D21" w:rsidP="009C5D21">
      <w:pPr>
        <w:pStyle w:val="Heading5"/>
      </w:pPr>
      <w:r>
        <w:t>An organization plan showing contractor personnel responsible for testing</w:t>
      </w:r>
      <w:r w:rsidRPr="005E64C0">
        <w:t xml:space="preserve"> </w:t>
      </w:r>
      <w:r>
        <w:t>and n</w:t>
      </w:r>
      <w:r w:rsidRPr="00B12382">
        <w:t>umber of types of people normally involved</w:t>
      </w:r>
      <w:r w:rsidR="00533813">
        <w:t>;</w:t>
      </w:r>
      <w:r>
        <w:t xml:space="preserve"> </w:t>
      </w:r>
    </w:p>
    <w:p w:rsidR="009C5D21" w:rsidRDefault="009C5D21" w:rsidP="009C5D21"/>
    <w:p w:rsidR="009C5D21" w:rsidRDefault="009C5D21" w:rsidP="009C5D21">
      <w:pPr>
        <w:pStyle w:val="Heading5"/>
      </w:pPr>
      <w:r>
        <w:t>A discussion of management of the testing process, including strategies for dealing with delays in the testing effort, backup plan, backup personnel, and associated issues</w:t>
      </w:r>
      <w:r w:rsidR="00533813">
        <w:t>;</w:t>
      </w:r>
      <w:r>
        <w:t xml:space="preserve"> </w:t>
      </w:r>
    </w:p>
    <w:p w:rsidR="009C5D21" w:rsidRDefault="009C5D21" w:rsidP="009C5D21"/>
    <w:p w:rsidR="009C5D21" w:rsidRDefault="009C5D21" w:rsidP="009C5D21">
      <w:pPr>
        <w:pStyle w:val="Heading5"/>
      </w:pPr>
      <w:r>
        <w:t>A contingency plan for mitigating risk</w:t>
      </w:r>
      <w:r w:rsidR="00533813">
        <w:t>;</w:t>
      </w:r>
      <w:r>
        <w:t xml:space="preserve"> </w:t>
      </w:r>
    </w:p>
    <w:p w:rsidR="009C5D21" w:rsidRPr="00B12382" w:rsidRDefault="009C5D21" w:rsidP="009C5D21"/>
    <w:p w:rsidR="009C5D21" w:rsidRDefault="009C5D21" w:rsidP="009C5D21">
      <w:pPr>
        <w:pStyle w:val="Heading5"/>
      </w:pPr>
      <w:r>
        <w:t>Procedures and the State approved tracking tool for tracking and correcting deficiencies</w:t>
      </w:r>
      <w:r w:rsidR="007908DF">
        <w:t xml:space="preserve"> and</w:t>
      </w:r>
      <w:r>
        <w:t>/</w:t>
      </w:r>
      <w:r w:rsidR="007908DF">
        <w:t xml:space="preserve">or </w:t>
      </w:r>
      <w:r>
        <w:t>defects discovered during testing including t</w:t>
      </w:r>
      <w:r w:rsidRPr="00B12382">
        <w:t>ypes of statistics</w:t>
      </w:r>
      <w:r>
        <w:t xml:space="preserve"> compiled on the type, severity, and location of errors, and h</w:t>
      </w:r>
      <w:r w:rsidRPr="00B12382">
        <w:t>ow errors are tracked to closure</w:t>
      </w:r>
      <w:r w:rsidR="00533813">
        <w:t>;</w:t>
      </w:r>
    </w:p>
    <w:p w:rsidR="009C5D21" w:rsidRDefault="009C5D21" w:rsidP="009C5D21"/>
    <w:p w:rsidR="009C5D21" w:rsidRDefault="009C5D21" w:rsidP="009C5D21">
      <w:pPr>
        <w:pStyle w:val="Heading5"/>
      </w:pPr>
      <w:r>
        <w:t>Procedures for notifying the State of problems discovered in testing, testing progress, adherence to the test schedule, etc</w:t>
      </w:r>
      <w:r w:rsidR="00665979">
        <w:t>.</w:t>
      </w:r>
      <w:r w:rsidR="00533813">
        <w:t>;</w:t>
      </w:r>
    </w:p>
    <w:p w:rsidR="009C5D21" w:rsidRDefault="009C5D21" w:rsidP="009C5D21"/>
    <w:p w:rsidR="009C5D21" w:rsidRDefault="009C5D21" w:rsidP="009C5D21">
      <w:pPr>
        <w:pStyle w:val="Heading5"/>
      </w:pPr>
      <w:r>
        <w:t>Procedures and the State approved tracking tool for tracking status of test scenarios and individual test cases</w:t>
      </w:r>
      <w:r w:rsidR="00533813">
        <w:t>;</w:t>
      </w:r>
      <w:r>
        <w:t xml:space="preserve"> </w:t>
      </w:r>
    </w:p>
    <w:p w:rsidR="009C5D21" w:rsidRDefault="009C5D21" w:rsidP="009C5D21"/>
    <w:p w:rsidR="009C5D21" w:rsidRDefault="009C5D21" w:rsidP="009C5D21">
      <w:pPr>
        <w:pStyle w:val="Heading5"/>
      </w:pPr>
      <w:r>
        <w:t>Process for updating the RTM based on test results</w:t>
      </w:r>
      <w:r w:rsidR="00533813">
        <w:t>;</w:t>
      </w:r>
      <w:r>
        <w:t xml:space="preserve"> </w:t>
      </w:r>
    </w:p>
    <w:p w:rsidR="009C5D21" w:rsidRDefault="009C5D21" w:rsidP="009C5D21"/>
    <w:p w:rsidR="009C5D21" w:rsidRDefault="009C5D21" w:rsidP="009C5D21">
      <w:pPr>
        <w:pStyle w:val="Heading5"/>
      </w:pPr>
      <w:r>
        <w:t>Process for updating the DSDs based on test results</w:t>
      </w:r>
      <w:r w:rsidR="00533813">
        <w:t>;</w:t>
      </w:r>
      <w:r>
        <w:t xml:space="preserve"> </w:t>
      </w:r>
    </w:p>
    <w:p w:rsidR="009C5D21" w:rsidRDefault="009C5D21" w:rsidP="009C5D21"/>
    <w:p w:rsidR="009C5D21" w:rsidRDefault="009C5D21" w:rsidP="009C5D21">
      <w:pPr>
        <w:pStyle w:val="Heading5"/>
      </w:pPr>
      <w:r>
        <w:t>General description of the steps in the testing process</w:t>
      </w:r>
      <w:r w:rsidR="00533813">
        <w:t>;</w:t>
      </w:r>
      <w:r>
        <w:t xml:space="preserve"> </w:t>
      </w:r>
    </w:p>
    <w:p w:rsidR="009C5D21" w:rsidRDefault="009C5D21" w:rsidP="009C5D21"/>
    <w:p w:rsidR="009C5D21" w:rsidRDefault="009C5D21" w:rsidP="009C5D21">
      <w:pPr>
        <w:pStyle w:val="Heading5"/>
      </w:pPr>
      <w:r>
        <w:t>Software tools used during testing</w:t>
      </w:r>
      <w:r w:rsidR="00533813">
        <w:t>;</w:t>
      </w:r>
      <w:r>
        <w:t xml:space="preserve"> </w:t>
      </w:r>
    </w:p>
    <w:p w:rsidR="009C5D21" w:rsidRDefault="009C5D21" w:rsidP="009C5D21"/>
    <w:p w:rsidR="009C5D21" w:rsidRDefault="009C5D21" w:rsidP="009C5D21">
      <w:pPr>
        <w:pStyle w:val="Heading5"/>
      </w:pPr>
      <w:r>
        <w:t>Template of progress report</w:t>
      </w:r>
      <w:r w:rsidR="00533813">
        <w:t>;</w:t>
      </w:r>
      <w:r>
        <w:t xml:space="preserve"> </w:t>
      </w:r>
    </w:p>
    <w:p w:rsidR="009C5D21" w:rsidRDefault="009C5D21" w:rsidP="009C5D21"/>
    <w:p w:rsidR="009C5D21" w:rsidRDefault="009C5D21" w:rsidP="009C5D21">
      <w:pPr>
        <w:pStyle w:val="Heading5"/>
      </w:pPr>
      <w:r>
        <w:t>A plan for organizing test results for State review</w:t>
      </w:r>
      <w:r w:rsidR="00533813">
        <w:t>;</w:t>
      </w:r>
      <w:r>
        <w:t xml:space="preserve"> </w:t>
      </w:r>
    </w:p>
    <w:p w:rsidR="009C5D21" w:rsidRDefault="009C5D21" w:rsidP="009C5D21"/>
    <w:p w:rsidR="009C5D21" w:rsidRDefault="009C5D21" w:rsidP="009C5D21">
      <w:pPr>
        <w:pStyle w:val="Heading5"/>
      </w:pPr>
      <w:r>
        <w:t>A plan for system performance measuring and tuning</w:t>
      </w:r>
      <w:r w:rsidR="00533813">
        <w:t>;</w:t>
      </w:r>
    </w:p>
    <w:p w:rsidR="009C5D21" w:rsidRDefault="009C5D21" w:rsidP="009C5D21"/>
    <w:p w:rsidR="009C5D21" w:rsidRDefault="009C5D21" w:rsidP="009C5D21">
      <w:pPr>
        <w:pStyle w:val="Heading5"/>
      </w:pPr>
      <w:r>
        <w:t>UAT</w:t>
      </w:r>
      <w:r w:rsidRPr="00B12382">
        <w:t xml:space="preserve"> conducted for design, code</w:t>
      </w:r>
      <w:r>
        <w:t>,</w:t>
      </w:r>
      <w:r w:rsidRPr="00B12382">
        <w:t xml:space="preserve"> and test cases</w:t>
      </w:r>
      <w:r w:rsidR="00533813">
        <w:t>; and</w:t>
      </w:r>
    </w:p>
    <w:p w:rsidR="009C5D21" w:rsidRPr="00B12382" w:rsidRDefault="009C5D21" w:rsidP="009C5D21"/>
    <w:p w:rsidR="009C5D21" w:rsidRPr="00B12382" w:rsidRDefault="009C5D21" w:rsidP="009C5D21">
      <w:pPr>
        <w:pStyle w:val="Heading5"/>
      </w:pPr>
      <w:r w:rsidRPr="00B12382">
        <w:t>Types of procedures and checklists utilized</w:t>
      </w:r>
      <w:r w:rsidR="00595C41">
        <w:t>.</w:t>
      </w:r>
    </w:p>
    <w:p w:rsidR="00211203" w:rsidRDefault="00211203" w:rsidP="001B44EA">
      <w:pPr>
        <w:jc w:val="both"/>
      </w:pPr>
    </w:p>
    <w:p w:rsidR="00211203" w:rsidRDefault="002D52B9" w:rsidP="002D52B9">
      <w:pPr>
        <w:pStyle w:val="Heading4"/>
      </w:pPr>
      <w:r>
        <w:t>Data Conversion Plan</w:t>
      </w:r>
    </w:p>
    <w:p w:rsidR="00211203" w:rsidRDefault="00211203" w:rsidP="001B44EA">
      <w:pPr>
        <w:jc w:val="both"/>
      </w:pPr>
    </w:p>
    <w:p w:rsidR="002D52B9" w:rsidRPr="001203F1" w:rsidRDefault="002D52B9" w:rsidP="002D52B9">
      <w:pPr>
        <w:ind w:left="3600"/>
        <w:jc w:val="both"/>
      </w:pPr>
      <w:r w:rsidRPr="001203F1">
        <w:t xml:space="preserve">The contractor shall provide a Data Conversion Plan that describes the contractor’s strategy and methodology to </w:t>
      </w:r>
      <w:r>
        <w:t xml:space="preserve">cleanse and </w:t>
      </w:r>
      <w:r w:rsidRPr="001203F1">
        <w:t>convert existing data.</w:t>
      </w:r>
      <w:r>
        <w:t xml:space="preserve"> </w:t>
      </w:r>
      <w:r w:rsidRPr="001203F1">
        <w:t xml:space="preserve"> The plan must be updated, as necessary.</w:t>
      </w:r>
      <w:r>
        <w:t xml:space="preserve"> </w:t>
      </w:r>
      <w:r w:rsidRPr="001203F1">
        <w:t xml:space="preserve"> In addition, the plan must provide a walkthrough of the Conversion Plan before </w:t>
      </w:r>
      <w:r w:rsidRPr="001203F1">
        <w:lastRenderedPageBreak/>
        <w:t xml:space="preserve">submitting to the State for approval. </w:t>
      </w:r>
      <w:r>
        <w:t xml:space="preserve"> </w:t>
      </w:r>
      <w:r w:rsidRPr="001203F1">
        <w:t>The minimum requirements for the Conversion Plan are:</w:t>
      </w:r>
    </w:p>
    <w:p w:rsidR="00211203" w:rsidRDefault="00211203" w:rsidP="001B44EA">
      <w:pPr>
        <w:jc w:val="both"/>
      </w:pPr>
    </w:p>
    <w:p w:rsidR="004C55E5" w:rsidRDefault="004C55E5" w:rsidP="004C55E5">
      <w:pPr>
        <w:pStyle w:val="Heading5"/>
      </w:pPr>
      <w:r w:rsidRPr="000222C3">
        <w:t>A description of the data conversion strategy and conversion schedule</w:t>
      </w:r>
      <w:r w:rsidR="00533813">
        <w:t>;</w:t>
      </w:r>
      <w:r w:rsidRPr="000222C3">
        <w:t xml:space="preserve"> </w:t>
      </w:r>
    </w:p>
    <w:p w:rsidR="004C55E5" w:rsidRDefault="004C55E5" w:rsidP="004C55E5"/>
    <w:p w:rsidR="004C55E5" w:rsidRDefault="004C55E5" w:rsidP="004C55E5">
      <w:pPr>
        <w:pStyle w:val="Heading5"/>
      </w:pPr>
      <w:r>
        <w:t>Detailed methodology for cleansing CHIP recipient data</w:t>
      </w:r>
      <w:r w:rsidR="00533813">
        <w:t>;</w:t>
      </w:r>
    </w:p>
    <w:p w:rsidR="004C55E5" w:rsidRPr="000222C3" w:rsidRDefault="004C55E5" w:rsidP="004C55E5"/>
    <w:p w:rsidR="004C55E5" w:rsidRDefault="004C55E5" w:rsidP="004C55E5">
      <w:pPr>
        <w:pStyle w:val="Heading5"/>
      </w:pPr>
      <w:r w:rsidRPr="000222C3">
        <w:t>A detailed plan for conversion of all files and images</w:t>
      </w:r>
      <w:r w:rsidR="00533813">
        <w:t>;</w:t>
      </w:r>
      <w:r w:rsidRPr="000222C3">
        <w:t xml:space="preserve"> </w:t>
      </w:r>
    </w:p>
    <w:p w:rsidR="004C55E5" w:rsidRPr="000222C3" w:rsidRDefault="004C55E5" w:rsidP="004C55E5"/>
    <w:p w:rsidR="004C55E5" w:rsidRDefault="004C55E5" w:rsidP="004C55E5">
      <w:pPr>
        <w:pStyle w:val="Heading5"/>
      </w:pPr>
      <w:r w:rsidRPr="000222C3">
        <w:t>Methods for user validation of converted data and final conversion of files</w:t>
      </w:r>
      <w:r w:rsidR="00533813">
        <w:t>;</w:t>
      </w:r>
      <w:r w:rsidRPr="000222C3">
        <w:t xml:space="preserve"> </w:t>
      </w:r>
    </w:p>
    <w:p w:rsidR="004C55E5" w:rsidRPr="000222C3" w:rsidRDefault="004C55E5" w:rsidP="004C55E5"/>
    <w:p w:rsidR="004C55E5" w:rsidRDefault="004C55E5" w:rsidP="004C55E5">
      <w:pPr>
        <w:pStyle w:val="Heading5"/>
      </w:pPr>
      <w:r>
        <w:t xml:space="preserve">Definition of all </w:t>
      </w:r>
      <w:r w:rsidRPr="000222C3">
        <w:t>files to be converted</w:t>
      </w:r>
      <w:r w:rsidR="00533813">
        <w:t>;</w:t>
      </w:r>
      <w:r w:rsidRPr="000222C3">
        <w:t xml:space="preserve"> </w:t>
      </w:r>
    </w:p>
    <w:p w:rsidR="004C55E5" w:rsidRPr="000222C3" w:rsidRDefault="004C55E5" w:rsidP="004C55E5"/>
    <w:p w:rsidR="004C55E5" w:rsidRDefault="004C55E5" w:rsidP="004C55E5">
      <w:pPr>
        <w:pStyle w:val="Heading5"/>
      </w:pPr>
      <w:r w:rsidRPr="000222C3">
        <w:t>Personnel resources assigned to the conversion of each file</w:t>
      </w:r>
      <w:r w:rsidR="00533813">
        <w:t>;</w:t>
      </w:r>
      <w:r w:rsidRPr="000222C3">
        <w:t xml:space="preserve"> </w:t>
      </w:r>
    </w:p>
    <w:p w:rsidR="004C55E5" w:rsidRPr="000222C3" w:rsidRDefault="004C55E5" w:rsidP="004C55E5"/>
    <w:p w:rsidR="004C55E5" w:rsidRDefault="004C55E5" w:rsidP="004C55E5">
      <w:pPr>
        <w:pStyle w:val="Heading5"/>
      </w:pPr>
      <w:r w:rsidRPr="000222C3">
        <w:t>A discussion of the management of the conversion effort, including strategies for dealing with delays, contingencies, data reconciliation procedures, backup plan, backup personnel, process verification, and other issues impacting data conversion</w:t>
      </w:r>
      <w:r w:rsidR="00533813">
        <w:t>;</w:t>
      </w:r>
      <w:r w:rsidRPr="000222C3">
        <w:t xml:space="preserve"> </w:t>
      </w:r>
    </w:p>
    <w:p w:rsidR="004C55E5" w:rsidRPr="000222C3" w:rsidRDefault="004C55E5" w:rsidP="004C55E5"/>
    <w:p w:rsidR="004C55E5" w:rsidRDefault="004C55E5" w:rsidP="004C55E5">
      <w:pPr>
        <w:pStyle w:val="Heading5"/>
      </w:pPr>
      <w:r w:rsidRPr="000222C3">
        <w:t>A detailed contingency plan to identify and mitigate risks that may be encountered during conversion</w:t>
      </w:r>
      <w:r w:rsidR="00533813">
        <w:t>;</w:t>
      </w:r>
      <w:r w:rsidRPr="000222C3">
        <w:t xml:space="preserve"> </w:t>
      </w:r>
    </w:p>
    <w:p w:rsidR="004C55E5" w:rsidRPr="000222C3" w:rsidRDefault="004C55E5" w:rsidP="004C55E5"/>
    <w:p w:rsidR="004C55E5" w:rsidRDefault="004C55E5" w:rsidP="004C55E5">
      <w:pPr>
        <w:pStyle w:val="Heading5"/>
      </w:pPr>
      <w:r w:rsidRPr="000222C3">
        <w:t>Procedures for tracking and correcting conversion problems when encountered and for documenting any revised procedures in the conversion plan</w:t>
      </w:r>
      <w:r w:rsidR="00533813">
        <w:t>;</w:t>
      </w:r>
      <w:r w:rsidRPr="000222C3">
        <w:t xml:space="preserve"> </w:t>
      </w:r>
    </w:p>
    <w:p w:rsidR="004C55E5" w:rsidRPr="000222C3" w:rsidRDefault="004C55E5" w:rsidP="004C55E5"/>
    <w:p w:rsidR="004C55E5" w:rsidRDefault="004C55E5" w:rsidP="004C55E5">
      <w:pPr>
        <w:pStyle w:val="Heading5"/>
      </w:pPr>
      <w:r w:rsidRPr="000222C3">
        <w:t>Specifications for manually converting data and capturing missing or unreliable data elements that cannot be converted</w:t>
      </w:r>
      <w:r w:rsidR="00533813">
        <w:t>;</w:t>
      </w:r>
      <w:r w:rsidRPr="000222C3">
        <w:t xml:space="preserve"> </w:t>
      </w:r>
    </w:p>
    <w:p w:rsidR="004C55E5" w:rsidRPr="000222C3" w:rsidRDefault="004C55E5" w:rsidP="004C55E5"/>
    <w:p w:rsidR="004C55E5" w:rsidRDefault="004C55E5" w:rsidP="004C55E5">
      <w:pPr>
        <w:pStyle w:val="Heading5"/>
      </w:pPr>
      <w:r w:rsidRPr="000222C3">
        <w:t>Specifications for converting imaged documents</w:t>
      </w:r>
      <w:r w:rsidR="00533813">
        <w:t>;</w:t>
      </w:r>
      <w:r w:rsidRPr="000222C3">
        <w:t xml:space="preserve"> </w:t>
      </w:r>
    </w:p>
    <w:p w:rsidR="004C55E5" w:rsidRPr="000222C3" w:rsidRDefault="004C55E5" w:rsidP="004C55E5"/>
    <w:p w:rsidR="004C55E5" w:rsidRDefault="004C55E5" w:rsidP="004C55E5">
      <w:pPr>
        <w:pStyle w:val="Heading5"/>
      </w:pPr>
      <w:r w:rsidRPr="000222C3">
        <w:t>Layouts of the reports produced as a result of conversion</w:t>
      </w:r>
      <w:r w:rsidR="00533813">
        <w:t>;</w:t>
      </w:r>
      <w:r w:rsidRPr="000222C3">
        <w:t xml:space="preserve"> </w:t>
      </w:r>
    </w:p>
    <w:p w:rsidR="004C55E5" w:rsidRPr="000222C3" w:rsidRDefault="004C55E5" w:rsidP="004C55E5"/>
    <w:p w:rsidR="004C55E5" w:rsidRDefault="004C55E5" w:rsidP="004C55E5">
      <w:pPr>
        <w:pStyle w:val="Heading5"/>
      </w:pPr>
      <w:r w:rsidRPr="000222C3">
        <w:t xml:space="preserve">A definition of the metrics that will be generated by the conversion process. </w:t>
      </w:r>
      <w:r w:rsidR="00533813">
        <w:t xml:space="preserve"> </w:t>
      </w:r>
      <w:r w:rsidRPr="000222C3">
        <w:t xml:space="preserve">These metrics will be used to measure the </w:t>
      </w:r>
      <w:r>
        <w:t xml:space="preserve">completeness of the conversion and </w:t>
      </w:r>
      <w:r w:rsidRPr="001203F1">
        <w:t>must include record counts for each major grouping of data elements from both the existing source systems and the new system (i.e., number of beneficiaries, cases, etc.)</w:t>
      </w:r>
      <w:r w:rsidR="00533813">
        <w:t>;</w:t>
      </w:r>
    </w:p>
    <w:p w:rsidR="004C55E5" w:rsidRPr="001203F1" w:rsidRDefault="004C55E5" w:rsidP="004C55E5"/>
    <w:p w:rsidR="004C55E5" w:rsidRDefault="004C55E5" w:rsidP="004C55E5">
      <w:pPr>
        <w:pStyle w:val="Heading5"/>
      </w:pPr>
      <w:r w:rsidRPr="000222C3">
        <w:t>A detailed description of all files to be converted and whether it will be a manual or an automated conversion or a combination of both</w:t>
      </w:r>
      <w:r w:rsidR="00533813">
        <w:t>;</w:t>
      </w:r>
      <w:r w:rsidRPr="000222C3">
        <w:t xml:space="preserve"> </w:t>
      </w:r>
    </w:p>
    <w:p w:rsidR="004C55E5" w:rsidRPr="000222C3" w:rsidRDefault="004C55E5" w:rsidP="004C55E5"/>
    <w:p w:rsidR="004C55E5" w:rsidRDefault="004C55E5" w:rsidP="004C55E5">
      <w:pPr>
        <w:pStyle w:val="Heading5"/>
      </w:pPr>
      <w:r w:rsidRPr="000222C3">
        <w:t xml:space="preserve">Data element mappings, including values, of the old system data elements to the new system data elements, and new data </w:t>
      </w:r>
      <w:r w:rsidRPr="000222C3">
        <w:lastRenderedPageBreak/>
        <w:t>elements to old data elements (Source Fields to Target Fields), to ensure all data elements are addressed</w:t>
      </w:r>
      <w:r w:rsidR="00533813">
        <w:t>;</w:t>
      </w:r>
      <w:r w:rsidRPr="000222C3">
        <w:t xml:space="preserve"> </w:t>
      </w:r>
    </w:p>
    <w:p w:rsidR="004C55E5" w:rsidRPr="000222C3" w:rsidRDefault="004C55E5" w:rsidP="004C55E5"/>
    <w:p w:rsidR="004C55E5" w:rsidRDefault="004C55E5" w:rsidP="004C55E5">
      <w:pPr>
        <w:pStyle w:val="Heading5"/>
      </w:pPr>
      <w:r w:rsidRPr="000222C3">
        <w:t>Identification of default values, where necessary</w:t>
      </w:r>
      <w:r w:rsidR="00533813">
        <w:t>;</w:t>
      </w:r>
      <w:r w:rsidRPr="000222C3">
        <w:t xml:space="preserve"> </w:t>
      </w:r>
    </w:p>
    <w:p w:rsidR="004C55E5" w:rsidRPr="000222C3" w:rsidRDefault="004C55E5" w:rsidP="004C55E5"/>
    <w:p w:rsidR="004C55E5" w:rsidRDefault="004C55E5" w:rsidP="004C55E5">
      <w:pPr>
        <w:pStyle w:val="Heading5"/>
      </w:pPr>
      <w:r>
        <w:t>I</w:t>
      </w:r>
      <w:r w:rsidRPr="000222C3">
        <w:t>nputs for conversion</w:t>
      </w:r>
      <w:r w:rsidR="00533813">
        <w:t>;</w:t>
      </w:r>
      <w:r w:rsidRPr="000222C3">
        <w:t xml:space="preserve"> </w:t>
      </w:r>
    </w:p>
    <w:p w:rsidR="004C55E5" w:rsidRPr="000222C3" w:rsidRDefault="004C55E5" w:rsidP="004C55E5"/>
    <w:p w:rsidR="004C55E5" w:rsidRDefault="004C55E5" w:rsidP="004C55E5">
      <w:pPr>
        <w:pStyle w:val="Heading5"/>
      </w:pPr>
      <w:r w:rsidRPr="000222C3">
        <w:t>Steps for conversion</w:t>
      </w:r>
      <w:r w:rsidR="00533813">
        <w:t>;</w:t>
      </w:r>
      <w:r w:rsidRPr="000222C3">
        <w:t xml:space="preserve"> </w:t>
      </w:r>
    </w:p>
    <w:p w:rsidR="004C55E5" w:rsidRDefault="004C55E5" w:rsidP="004C55E5"/>
    <w:p w:rsidR="004C55E5" w:rsidRDefault="004C55E5" w:rsidP="004C55E5">
      <w:pPr>
        <w:pStyle w:val="Heading5"/>
      </w:pPr>
      <w:r>
        <w:t>Timeline for data clean-up and conversion</w:t>
      </w:r>
      <w:r w:rsidR="00533813">
        <w:t>;</w:t>
      </w:r>
    </w:p>
    <w:p w:rsidR="004C55E5" w:rsidRPr="000222C3" w:rsidRDefault="004C55E5" w:rsidP="004C55E5"/>
    <w:p w:rsidR="004C55E5" w:rsidRDefault="004C55E5" w:rsidP="004C55E5">
      <w:pPr>
        <w:pStyle w:val="Heading5"/>
      </w:pPr>
      <w:r w:rsidRPr="000222C3">
        <w:t>Expected results</w:t>
      </w:r>
      <w:r w:rsidR="00533813">
        <w:t>;</w:t>
      </w:r>
      <w:r w:rsidRPr="000222C3">
        <w:t xml:space="preserve"> </w:t>
      </w:r>
    </w:p>
    <w:p w:rsidR="004C55E5" w:rsidRPr="000222C3" w:rsidRDefault="004C55E5" w:rsidP="004C55E5"/>
    <w:p w:rsidR="004C55E5" w:rsidRDefault="004C55E5" w:rsidP="004C55E5">
      <w:pPr>
        <w:pStyle w:val="Heading5"/>
      </w:pPr>
      <w:r w:rsidRPr="000222C3">
        <w:t>Templates, procedures, and schedules for all conversion reporting</w:t>
      </w:r>
      <w:r w:rsidR="00533813">
        <w:t>; and</w:t>
      </w:r>
      <w:r w:rsidRPr="000222C3">
        <w:t xml:space="preserve"> </w:t>
      </w:r>
    </w:p>
    <w:p w:rsidR="004C55E5" w:rsidRPr="000222C3" w:rsidRDefault="004C55E5" w:rsidP="004C55E5"/>
    <w:p w:rsidR="004C55E5" w:rsidRDefault="004C55E5" w:rsidP="004C55E5">
      <w:pPr>
        <w:pStyle w:val="Heading5"/>
      </w:pPr>
      <w:r w:rsidRPr="000222C3">
        <w:t xml:space="preserve">Provide for walkthroughs with conversion test results displayed in all screens of the </w:t>
      </w:r>
      <w:r>
        <w:t>proposed system</w:t>
      </w:r>
      <w:r w:rsidRPr="000222C3">
        <w:t xml:space="preserve"> for state approval. </w:t>
      </w:r>
    </w:p>
    <w:p w:rsidR="00211203" w:rsidRDefault="00211203" w:rsidP="001B44EA">
      <w:pPr>
        <w:jc w:val="both"/>
      </w:pPr>
    </w:p>
    <w:p w:rsidR="00211203" w:rsidRDefault="00732CD5" w:rsidP="00732CD5">
      <w:pPr>
        <w:pStyle w:val="Heading4"/>
      </w:pPr>
      <w:r>
        <w:t>Release Management Plan</w:t>
      </w:r>
    </w:p>
    <w:p w:rsidR="00211203" w:rsidRDefault="00211203" w:rsidP="001B44EA">
      <w:pPr>
        <w:jc w:val="both"/>
      </w:pPr>
    </w:p>
    <w:p w:rsidR="00732CD5" w:rsidRDefault="00732CD5" w:rsidP="00732CD5">
      <w:pPr>
        <w:ind w:left="3600"/>
        <w:jc w:val="both"/>
      </w:pPr>
      <w:r>
        <w:t xml:space="preserve">The contractor shall provide a Release Management plan based on </w:t>
      </w:r>
      <w:r w:rsidRPr="00B2792C">
        <w:t>ITIL</w:t>
      </w:r>
      <w:r>
        <w:t xml:space="preserve"> standards.  The plan shall include at a minimum release procedures, a release schedule, and address release </w:t>
      </w:r>
      <w:r w:rsidRPr="000222C3">
        <w:t>acceptance, distribution, quality, and operations.</w:t>
      </w:r>
    </w:p>
    <w:p w:rsidR="00211203" w:rsidRDefault="00211203" w:rsidP="001B44EA">
      <w:pPr>
        <w:jc w:val="both"/>
      </w:pPr>
    </w:p>
    <w:p w:rsidR="00211203" w:rsidRDefault="00732CD5" w:rsidP="00732CD5">
      <w:pPr>
        <w:pStyle w:val="Heading4"/>
      </w:pPr>
      <w:r>
        <w:t>Defect Management Plan</w:t>
      </w:r>
    </w:p>
    <w:p w:rsidR="00732CD5" w:rsidRDefault="00732CD5" w:rsidP="001B44EA">
      <w:pPr>
        <w:jc w:val="both"/>
      </w:pPr>
    </w:p>
    <w:p w:rsidR="00732CD5" w:rsidRDefault="00732CD5" w:rsidP="00732CD5">
      <w:pPr>
        <w:ind w:left="3600"/>
        <w:jc w:val="both"/>
      </w:pPr>
      <w:r>
        <w:t>The contractor shall provide a Defect Management Plan that provides a description of how the contractor plans to manage defects including the approach, defect management controls and processes, and roles and responsibilities for the State and contractor staff.  The plan shall demonstrate how it aligns with the requirements management, release management, testing and quality management capabilities within the project.  The plan shall also include defect status and method to track defect resolution through testing and release.</w:t>
      </w:r>
    </w:p>
    <w:p w:rsidR="00732CD5" w:rsidRDefault="00732CD5" w:rsidP="001B44EA">
      <w:pPr>
        <w:jc w:val="both"/>
      </w:pPr>
    </w:p>
    <w:p w:rsidR="00732CD5" w:rsidRDefault="00732CD5" w:rsidP="00732CD5">
      <w:pPr>
        <w:pStyle w:val="Heading4"/>
      </w:pPr>
      <w:r>
        <w:t>Configuration Management Plan</w:t>
      </w:r>
    </w:p>
    <w:p w:rsidR="00732CD5" w:rsidRDefault="00732CD5"/>
    <w:p w:rsidR="00732CD5" w:rsidRDefault="00732CD5" w:rsidP="00732CD5">
      <w:pPr>
        <w:ind w:left="3600"/>
        <w:jc w:val="both"/>
      </w:pPr>
      <w:r>
        <w:t xml:space="preserve">The contractor shall provide a </w:t>
      </w:r>
      <w:r w:rsidRPr="00DC2502">
        <w:t>Configuration Management Plan</w:t>
      </w:r>
      <w:r>
        <w:t xml:space="preserve"> in accordance with IEEE 828 that supports the entire SDLC</w:t>
      </w:r>
      <w:r w:rsidRPr="00DC2502">
        <w:t xml:space="preserve">, with an emphasis on interfaces and sub-contractor management </w:t>
      </w:r>
      <w:r>
        <w:t xml:space="preserve">that includes </w:t>
      </w:r>
      <w:r w:rsidRPr="00110280">
        <w:t>identification, controlled storage, change</w:t>
      </w:r>
      <w:r>
        <w:t xml:space="preserve"> </w:t>
      </w:r>
      <w:r w:rsidRPr="00110280">
        <w:t xml:space="preserve">control, and status reporting of </w:t>
      </w:r>
      <w:r>
        <w:t xml:space="preserve">configurable items (i.e., </w:t>
      </w:r>
      <w:r w:rsidRPr="00110280">
        <w:t>selected intermediate work products, product</w:t>
      </w:r>
      <w:r>
        <w:t xml:space="preserve"> </w:t>
      </w:r>
      <w:r w:rsidRPr="00110280">
        <w:t>components, and products</w:t>
      </w:r>
      <w:r>
        <w:t>).  The contractor’s plan shall, at a minimum, describe the methodology, processes, and tools utilized for the following:</w:t>
      </w:r>
    </w:p>
    <w:p w:rsidR="00732CD5" w:rsidRDefault="00732CD5"/>
    <w:p w:rsidR="00732CD5" w:rsidRDefault="00732CD5" w:rsidP="00732CD5">
      <w:pPr>
        <w:pStyle w:val="Heading5"/>
      </w:pPr>
      <w:r w:rsidRPr="00240D5D">
        <w:lastRenderedPageBreak/>
        <w:t>Control of changes to requirements, design and code</w:t>
      </w:r>
      <w:r w:rsidR="002D2E05">
        <w:t>;</w:t>
      </w:r>
    </w:p>
    <w:p w:rsidR="00732CD5" w:rsidRPr="00240D5D" w:rsidRDefault="00732CD5" w:rsidP="00732CD5"/>
    <w:p w:rsidR="00732CD5" w:rsidRDefault="00732CD5" w:rsidP="00732CD5">
      <w:pPr>
        <w:pStyle w:val="Heading5"/>
      </w:pPr>
      <w:r w:rsidRPr="00240D5D">
        <w:t>Control of interface changes</w:t>
      </w:r>
      <w:r w:rsidR="002D2E05">
        <w:t>;</w:t>
      </w:r>
    </w:p>
    <w:p w:rsidR="00732CD5" w:rsidRPr="00240D5D" w:rsidRDefault="00732CD5" w:rsidP="00732CD5"/>
    <w:p w:rsidR="00732CD5" w:rsidRDefault="00732CD5" w:rsidP="00732CD5">
      <w:pPr>
        <w:pStyle w:val="Heading5"/>
      </w:pPr>
      <w:r w:rsidRPr="00240D5D">
        <w:t>Traceability of requirements, design and code</w:t>
      </w:r>
      <w:r w:rsidR="002D2E05">
        <w:t>;</w:t>
      </w:r>
    </w:p>
    <w:p w:rsidR="00732CD5" w:rsidRPr="00240D5D" w:rsidRDefault="00732CD5" w:rsidP="00732CD5"/>
    <w:p w:rsidR="00732CD5" w:rsidRDefault="00732CD5" w:rsidP="00732CD5">
      <w:pPr>
        <w:pStyle w:val="Heading5"/>
      </w:pPr>
      <w:r w:rsidRPr="00240D5D">
        <w:t>Tools to help control versions and builds</w:t>
      </w:r>
      <w:r w:rsidR="002D2E05">
        <w:t>;</w:t>
      </w:r>
    </w:p>
    <w:p w:rsidR="00732CD5" w:rsidRPr="00240D5D" w:rsidRDefault="00732CD5" w:rsidP="00732CD5"/>
    <w:p w:rsidR="00732CD5" w:rsidRDefault="00732CD5" w:rsidP="00732CD5">
      <w:pPr>
        <w:pStyle w:val="Heading5"/>
      </w:pPr>
      <w:r w:rsidRPr="00240D5D">
        <w:t>Parameters established for regression testing</w:t>
      </w:r>
      <w:r w:rsidR="002D2E05">
        <w:t>;</w:t>
      </w:r>
    </w:p>
    <w:p w:rsidR="00732CD5" w:rsidRPr="00240D5D" w:rsidRDefault="00732CD5" w:rsidP="00732CD5"/>
    <w:p w:rsidR="00732CD5" w:rsidRDefault="00732CD5" w:rsidP="00732CD5">
      <w:pPr>
        <w:pStyle w:val="Heading5"/>
      </w:pPr>
      <w:r w:rsidRPr="00240D5D">
        <w:t>Baselines established for tools, change log and modules</w:t>
      </w:r>
      <w:r w:rsidR="002D2E05">
        <w:t>;</w:t>
      </w:r>
    </w:p>
    <w:p w:rsidR="00732CD5" w:rsidRPr="00240D5D" w:rsidRDefault="00732CD5" w:rsidP="00732CD5"/>
    <w:p w:rsidR="00732CD5" w:rsidRDefault="00732CD5" w:rsidP="00732CD5">
      <w:pPr>
        <w:pStyle w:val="Heading5"/>
      </w:pPr>
      <w:r w:rsidRPr="00240D5D">
        <w:t>Documentation of the change request process including check in/out, review and regular testing</w:t>
      </w:r>
      <w:r w:rsidR="002D2E05">
        <w:t>;</w:t>
      </w:r>
    </w:p>
    <w:p w:rsidR="00732CD5" w:rsidRPr="00240D5D" w:rsidRDefault="00732CD5" w:rsidP="00732CD5"/>
    <w:p w:rsidR="00732CD5" w:rsidRDefault="00732CD5" w:rsidP="00732CD5">
      <w:pPr>
        <w:pStyle w:val="Heading5"/>
      </w:pPr>
      <w:r w:rsidRPr="00240D5D">
        <w:t>Documentation of the change control board and change proposal process</w:t>
      </w:r>
      <w:r w:rsidR="002D2E05">
        <w:t>; and</w:t>
      </w:r>
    </w:p>
    <w:p w:rsidR="00732CD5" w:rsidRPr="00240D5D" w:rsidRDefault="00732CD5" w:rsidP="00732CD5"/>
    <w:p w:rsidR="00732CD5" w:rsidRPr="00240D5D" w:rsidRDefault="00732CD5" w:rsidP="00732CD5">
      <w:pPr>
        <w:pStyle w:val="Heading5"/>
      </w:pPr>
      <w:r w:rsidRPr="00240D5D">
        <w:t>Change log that tracks open/closed change requests</w:t>
      </w:r>
      <w:r w:rsidR="002D2E05">
        <w:t>.</w:t>
      </w:r>
    </w:p>
    <w:p w:rsidR="00732CD5" w:rsidRDefault="00732CD5" w:rsidP="00732CD5"/>
    <w:p w:rsidR="00732CD5" w:rsidRDefault="00F0658F" w:rsidP="00F0658F">
      <w:pPr>
        <w:pStyle w:val="Heading4"/>
      </w:pPr>
      <w:r>
        <w:t>Change Management Plan</w:t>
      </w:r>
    </w:p>
    <w:p w:rsidR="00F0658F" w:rsidRDefault="00F0658F"/>
    <w:p w:rsidR="00F0658F" w:rsidRDefault="00F0658F" w:rsidP="00F0658F">
      <w:pPr>
        <w:ind w:left="3600"/>
        <w:jc w:val="both"/>
      </w:pPr>
      <w:r>
        <w:t xml:space="preserve">The contractor shall provide a Change Management Plan and associated procedures to ensure the timely response and covering of requested changes in the project time frames.  This plan will be used by the contractor and the State in the design, specification, construction, implementation, and support of the system.  This plan must align with the </w:t>
      </w:r>
      <w:r w:rsidRPr="0089781C">
        <w:rPr>
          <w:b/>
          <w:i/>
        </w:rPr>
        <w:t>Section 14.3.8</w:t>
      </w:r>
      <w:r>
        <w:rPr>
          <w:b/>
          <w:i/>
        </w:rPr>
        <w:t>,</w:t>
      </w:r>
      <w:r w:rsidRPr="0089781C">
        <w:rPr>
          <w:b/>
          <w:i/>
        </w:rPr>
        <w:t xml:space="preserve"> Change Management</w:t>
      </w:r>
      <w:r>
        <w:t xml:space="preserve"> of this RFP.</w:t>
      </w:r>
    </w:p>
    <w:p w:rsidR="00F0658F" w:rsidRDefault="00F0658F"/>
    <w:p w:rsidR="00F0658F" w:rsidRDefault="00F0658F" w:rsidP="00F0658F">
      <w:pPr>
        <w:pStyle w:val="Heading4"/>
      </w:pPr>
      <w:r>
        <w:t>Implementation Plan</w:t>
      </w:r>
    </w:p>
    <w:p w:rsidR="00F0658F" w:rsidRDefault="00F0658F"/>
    <w:p w:rsidR="0035584A" w:rsidRDefault="00F0658F" w:rsidP="00F0658F">
      <w:pPr>
        <w:ind w:left="3600"/>
        <w:jc w:val="both"/>
      </w:pPr>
      <w:r w:rsidRPr="0095327F">
        <w:t xml:space="preserve">The </w:t>
      </w:r>
      <w:r>
        <w:t>contractor</w:t>
      </w:r>
      <w:r w:rsidRPr="0095327F">
        <w:t xml:space="preserve"> shall provide an Implementation Plan </w:t>
      </w:r>
      <w:r>
        <w:t xml:space="preserve">at least six (6) months prior to the implementation date </w:t>
      </w:r>
      <w:r w:rsidRPr="0095327F">
        <w:t xml:space="preserve">that addresses resource requirements as well as the tools, techniques, and methodologies that are needed to perform an efficient and effective transition. </w:t>
      </w:r>
      <w:r>
        <w:t xml:space="preserve"> </w:t>
      </w:r>
      <w:r w:rsidR="0035584A">
        <w:t xml:space="preserve">The </w:t>
      </w:r>
      <w:r w:rsidR="00005401">
        <w:t xml:space="preserve">plan </w:t>
      </w:r>
      <w:r w:rsidR="0035584A">
        <w:t>shall, at a minimum, include the following:</w:t>
      </w:r>
    </w:p>
    <w:p w:rsidR="0035584A" w:rsidRDefault="0035584A" w:rsidP="0035584A"/>
    <w:p w:rsidR="00005401" w:rsidRDefault="00F0658F" w:rsidP="0035584A">
      <w:pPr>
        <w:pStyle w:val="Heading5"/>
      </w:pPr>
      <w:r>
        <w:t>Issues such as site preparation, bandwidth needs and other items that will be required to help the DWSS prepare for implementation</w:t>
      </w:r>
      <w:r w:rsidR="00005401">
        <w:t>;</w:t>
      </w:r>
    </w:p>
    <w:p w:rsidR="00F0658F" w:rsidRDefault="00F0658F" w:rsidP="00F0658F"/>
    <w:p w:rsidR="00005401" w:rsidRDefault="00005401" w:rsidP="00005401">
      <w:pPr>
        <w:pStyle w:val="Heading5"/>
      </w:pPr>
      <w:r>
        <w:t>A</w:t>
      </w:r>
      <w:r w:rsidR="00F0658F" w:rsidRPr="00540E83">
        <w:t xml:space="preserve">ddress </w:t>
      </w:r>
      <w:r w:rsidR="00F0658F">
        <w:t xml:space="preserve">the statewide deployment of the solution and include the following stakeholders: </w:t>
      </w:r>
      <w:r w:rsidR="00F0658F" w:rsidRPr="00540E83">
        <w:t xml:space="preserve">field </w:t>
      </w:r>
      <w:r w:rsidR="00F0658F">
        <w:t>offices,</w:t>
      </w:r>
      <w:r w:rsidR="00F0658F" w:rsidRPr="00540E83">
        <w:t xml:space="preserve"> the DWSS </w:t>
      </w:r>
      <w:r w:rsidR="00F0658F">
        <w:t>eligibility</w:t>
      </w:r>
      <w:r w:rsidR="00F0658F" w:rsidRPr="00540E83">
        <w:t xml:space="preserve"> team, </w:t>
      </w:r>
      <w:r w:rsidR="00F0658F">
        <w:t xml:space="preserve">DHCFP, </w:t>
      </w:r>
      <w:r w:rsidR="00F0658F" w:rsidRPr="00540E83">
        <w:t xml:space="preserve">HHS, DCFS, </w:t>
      </w:r>
      <w:r w:rsidR="008571F5">
        <w:t>all stakeholders</w:t>
      </w:r>
      <w:r w:rsidR="00F0658F" w:rsidRPr="00540E83">
        <w:t>, and the public</w:t>
      </w:r>
      <w:r>
        <w:t>;</w:t>
      </w:r>
    </w:p>
    <w:p w:rsidR="00005401" w:rsidRPr="00005401" w:rsidRDefault="00005401" w:rsidP="00005401"/>
    <w:p w:rsidR="00005401" w:rsidRDefault="00005401" w:rsidP="00005401">
      <w:pPr>
        <w:pStyle w:val="Heading5"/>
      </w:pPr>
      <w:r>
        <w:t>D</w:t>
      </w:r>
      <w:r w:rsidR="00F0658F" w:rsidRPr="0095327F">
        <w:t>eployment schedules, resource estimates, identification of special resources and staffing</w:t>
      </w:r>
      <w:r>
        <w:t>;</w:t>
      </w:r>
    </w:p>
    <w:p w:rsidR="00005401" w:rsidRPr="00005401" w:rsidRDefault="00005401" w:rsidP="00005401"/>
    <w:p w:rsidR="00F0658F" w:rsidRDefault="00005401" w:rsidP="00005401">
      <w:pPr>
        <w:pStyle w:val="Heading5"/>
      </w:pPr>
      <w:r>
        <w:lastRenderedPageBreak/>
        <w:t>D</w:t>
      </w:r>
      <w:r w:rsidR="00F0658F" w:rsidRPr="0095327F">
        <w:t>efine management controls and reporting procedures, as well as the risks and contingencies.</w:t>
      </w:r>
      <w:r w:rsidR="00F0658F">
        <w:t xml:space="preserve"> </w:t>
      </w:r>
      <w:r w:rsidR="00F0658F" w:rsidRPr="0095327F">
        <w:t xml:space="preserve"> Special attention must be given to minimizing operational risks</w:t>
      </w:r>
      <w:r w:rsidR="00F0658F">
        <w:t xml:space="preserve"> during cut-over</w:t>
      </w:r>
      <w:r w:rsidR="00ED6040">
        <w:t>; and</w:t>
      </w:r>
    </w:p>
    <w:p w:rsidR="00005401" w:rsidRPr="00005401" w:rsidRDefault="00005401" w:rsidP="00005401"/>
    <w:p w:rsidR="00F0658F" w:rsidRDefault="00005401" w:rsidP="00005401">
      <w:pPr>
        <w:pStyle w:val="Heading5"/>
      </w:pPr>
      <w:r>
        <w:t>A</w:t>
      </w:r>
      <w:r w:rsidR="00F0658F">
        <w:t xml:space="preserve"> site readiness assessment and a Site Readiness Report to allow the State to determine if the hosting site is prepared and ready for the implementation of the proposed solution.  The assessment must determine if sufficient hardware, software, and staffing are in place at the hosting site.</w:t>
      </w:r>
    </w:p>
    <w:p w:rsidR="00005401" w:rsidRPr="00005401" w:rsidRDefault="00005401" w:rsidP="00005401"/>
    <w:p w:rsidR="00005401" w:rsidRDefault="00005401" w:rsidP="00ED6040">
      <w:pPr>
        <w:ind w:left="3600"/>
        <w:jc w:val="both"/>
      </w:pPr>
      <w:r>
        <w:t xml:space="preserve">The contractor shall also develop monthly Implementation Status Reports to track the implementation planning activities as well as implementation itself.  </w:t>
      </w:r>
    </w:p>
    <w:p w:rsidR="00005401" w:rsidRDefault="00005401"/>
    <w:p w:rsidR="00F0658F" w:rsidRDefault="00375F0F" w:rsidP="00375F0F">
      <w:pPr>
        <w:pStyle w:val="Heading4"/>
      </w:pPr>
      <w:r>
        <w:t>Business Rules Engine Software</w:t>
      </w:r>
    </w:p>
    <w:p w:rsidR="00375F0F" w:rsidRDefault="00375F0F"/>
    <w:p w:rsidR="00375F0F" w:rsidRDefault="00375F0F" w:rsidP="00375F0F">
      <w:pPr>
        <w:ind w:left="3600"/>
        <w:jc w:val="both"/>
      </w:pPr>
      <w:r>
        <w:t>The contractor shall provide the</w:t>
      </w:r>
      <w:r w:rsidRPr="006B1CFD">
        <w:t xml:space="preserve"> </w:t>
      </w:r>
      <w:r>
        <w:t>Business Rules Engine software including</w:t>
      </w:r>
      <w:r w:rsidRPr="006B1CFD">
        <w:t xml:space="preserve"> associated documentation of Business Rules,</w:t>
      </w:r>
      <w:r>
        <w:t xml:space="preserve"> </w:t>
      </w:r>
      <w:r w:rsidRPr="006B1CFD">
        <w:t>Requirements Validation (JAR), Requirements Specification Document (RSD), Requirements Traceability Matrix (RTM), Detailed System Design (DSD), Test Plan, Implementation and Site Readiness</w:t>
      </w:r>
      <w:r>
        <w:t>.  In addition, the contractor will provide the following services:</w:t>
      </w:r>
    </w:p>
    <w:p w:rsidR="00375F0F" w:rsidRDefault="00375F0F" w:rsidP="00375F0F"/>
    <w:p w:rsidR="00375F0F" w:rsidRDefault="00375F0F" w:rsidP="00375F0F">
      <w:pPr>
        <w:pStyle w:val="Heading5"/>
      </w:pPr>
      <w:r>
        <w:t>Business rules engine development</w:t>
      </w:r>
      <w:r w:rsidR="00B54D7E">
        <w:t>;</w:t>
      </w:r>
    </w:p>
    <w:p w:rsidR="00375F0F" w:rsidRDefault="00375F0F" w:rsidP="00375F0F"/>
    <w:p w:rsidR="00375F0F" w:rsidRDefault="00375F0F" w:rsidP="00375F0F">
      <w:pPr>
        <w:pStyle w:val="Heading5"/>
      </w:pPr>
      <w:r>
        <w:t>Conversion of Medicaid and CHIP rules into business rules engine</w:t>
      </w:r>
      <w:r w:rsidR="00B54D7E">
        <w:t>;</w:t>
      </w:r>
    </w:p>
    <w:p w:rsidR="00375F0F" w:rsidRDefault="00375F0F" w:rsidP="00375F0F"/>
    <w:p w:rsidR="001111AC" w:rsidRDefault="00375F0F" w:rsidP="00375F0F">
      <w:pPr>
        <w:pStyle w:val="Heading5"/>
      </w:pPr>
      <w:r>
        <w:t>Business rules engine testing</w:t>
      </w:r>
      <w:r w:rsidR="00B54D7E">
        <w:t xml:space="preserve">; </w:t>
      </w:r>
    </w:p>
    <w:p w:rsidR="001111AC" w:rsidRPr="001111AC" w:rsidRDefault="001111AC" w:rsidP="001111AC"/>
    <w:p w:rsidR="00375F0F" w:rsidRDefault="001111AC" w:rsidP="00375F0F">
      <w:pPr>
        <w:pStyle w:val="Heading5"/>
      </w:pPr>
      <w:r>
        <w:t xml:space="preserve">Business rules engine training; </w:t>
      </w:r>
      <w:r w:rsidR="00B54D7E">
        <w:t>and</w:t>
      </w:r>
    </w:p>
    <w:p w:rsidR="00375F0F" w:rsidRDefault="00375F0F" w:rsidP="00375F0F"/>
    <w:p w:rsidR="00375F0F" w:rsidRPr="006B1CFD" w:rsidRDefault="00375F0F" w:rsidP="00375F0F">
      <w:pPr>
        <w:pStyle w:val="Heading5"/>
      </w:pPr>
      <w:r>
        <w:t>Business rules engine implementation.</w:t>
      </w:r>
    </w:p>
    <w:p w:rsidR="00375F0F" w:rsidRDefault="00375F0F"/>
    <w:p w:rsidR="00375F0F" w:rsidRDefault="00F17DA8" w:rsidP="00F17DA8">
      <w:pPr>
        <w:pStyle w:val="Heading4"/>
      </w:pPr>
      <w:r>
        <w:t>Software Modifications</w:t>
      </w:r>
      <w:r w:rsidR="000B6341">
        <w:t xml:space="preserve"> to Systems and Interfaces</w:t>
      </w:r>
    </w:p>
    <w:p w:rsidR="00375F0F" w:rsidRDefault="00375F0F"/>
    <w:p w:rsidR="00F17DA8" w:rsidRDefault="00F17DA8" w:rsidP="00F17DA8">
      <w:pPr>
        <w:ind w:left="3600"/>
        <w:jc w:val="both"/>
      </w:pPr>
      <w:r>
        <w:t>The contractor shall provide the</w:t>
      </w:r>
      <w:r w:rsidRPr="006B1CFD">
        <w:t xml:space="preserve"> </w:t>
      </w:r>
      <w:r>
        <w:t>software modifications</w:t>
      </w:r>
      <w:r w:rsidRPr="006B1CFD">
        <w:t xml:space="preserve"> to </w:t>
      </w:r>
      <w:r>
        <w:t xml:space="preserve">the following </w:t>
      </w:r>
      <w:r w:rsidRPr="006B1CFD">
        <w:t xml:space="preserve">systems and interfaces </w:t>
      </w:r>
      <w:r>
        <w:t>including the</w:t>
      </w:r>
      <w:r w:rsidRPr="006B1CFD">
        <w:t xml:space="preserve"> associated documentation of Business Rules, Requirements Validation (JAR), Requirements Specification Document (RSD), Requirements Traceability Matrix (RTM), Detailed System Design (DSD), Test Plan, Implementation and Site Readiness)</w:t>
      </w:r>
      <w:r>
        <w:t xml:space="preserve">.  </w:t>
      </w:r>
    </w:p>
    <w:p w:rsidR="00375F0F" w:rsidRDefault="00375F0F"/>
    <w:p w:rsidR="00F17DA8" w:rsidRDefault="00F17DA8" w:rsidP="00F17DA8">
      <w:pPr>
        <w:pStyle w:val="Heading5"/>
      </w:pPr>
      <w:r>
        <w:t>CHIP Database</w:t>
      </w:r>
    </w:p>
    <w:p w:rsidR="00F17DA8" w:rsidRPr="00F17DA8" w:rsidRDefault="00F17DA8" w:rsidP="00F17DA8"/>
    <w:p w:rsidR="00F17DA8" w:rsidRDefault="00F17DA8" w:rsidP="00AC4E38">
      <w:pPr>
        <w:pStyle w:val="Heading6"/>
      </w:pPr>
      <w:r>
        <w:t>Development</w:t>
      </w:r>
    </w:p>
    <w:p w:rsidR="00F17DA8" w:rsidRDefault="00F17DA8" w:rsidP="00AC4E38">
      <w:pPr>
        <w:pStyle w:val="Heading6"/>
      </w:pPr>
      <w:r>
        <w:t>Testing</w:t>
      </w:r>
    </w:p>
    <w:p w:rsidR="00712D2F" w:rsidRDefault="00712D2F">
      <w:r>
        <w:br w:type="page"/>
      </w:r>
    </w:p>
    <w:p w:rsidR="00712D2F" w:rsidRPr="00712D2F" w:rsidRDefault="00712D2F" w:rsidP="00712D2F"/>
    <w:p w:rsidR="00F17DA8" w:rsidRDefault="00F17DA8" w:rsidP="00AC4E38">
      <w:pPr>
        <w:pStyle w:val="Heading6"/>
      </w:pPr>
      <w:r>
        <w:t>Training</w:t>
      </w:r>
    </w:p>
    <w:p w:rsidR="00F17DA8" w:rsidRDefault="00F17DA8" w:rsidP="00AC4E38">
      <w:pPr>
        <w:pStyle w:val="Heading6"/>
      </w:pPr>
      <w:r>
        <w:t>Implementation</w:t>
      </w:r>
    </w:p>
    <w:p w:rsidR="00F17DA8" w:rsidRPr="00F17DA8" w:rsidRDefault="00F17DA8" w:rsidP="00F17DA8"/>
    <w:p w:rsidR="00F17DA8" w:rsidRDefault="00F17DA8" w:rsidP="00F17DA8">
      <w:pPr>
        <w:pStyle w:val="Heading5"/>
      </w:pPr>
      <w:r w:rsidRPr="006B1CFD">
        <w:t xml:space="preserve">MMIS </w:t>
      </w:r>
    </w:p>
    <w:p w:rsidR="00F17DA8" w:rsidRPr="00F17DA8" w:rsidRDefault="00F17DA8" w:rsidP="00F17DA8"/>
    <w:p w:rsidR="00F17DA8" w:rsidRDefault="00F17DA8" w:rsidP="00AC4E38">
      <w:pPr>
        <w:pStyle w:val="Heading6"/>
      </w:pPr>
      <w:r>
        <w:t>Development</w:t>
      </w:r>
    </w:p>
    <w:p w:rsidR="00F17DA8" w:rsidRDefault="00F17DA8" w:rsidP="00AC4E38">
      <w:pPr>
        <w:pStyle w:val="Heading6"/>
      </w:pPr>
      <w:r>
        <w:t>Testing</w:t>
      </w:r>
    </w:p>
    <w:p w:rsidR="00F17DA8" w:rsidRDefault="00F17DA8" w:rsidP="00AC4E38">
      <w:pPr>
        <w:pStyle w:val="Heading6"/>
      </w:pPr>
      <w:r>
        <w:t xml:space="preserve">Training </w:t>
      </w:r>
    </w:p>
    <w:p w:rsidR="00F17DA8" w:rsidRDefault="00F17DA8" w:rsidP="00AC4E38">
      <w:pPr>
        <w:pStyle w:val="Heading6"/>
      </w:pPr>
      <w:r>
        <w:t>Implementation</w:t>
      </w:r>
    </w:p>
    <w:p w:rsidR="00F17DA8" w:rsidRPr="00F17DA8" w:rsidRDefault="00F17DA8" w:rsidP="00F17DA8"/>
    <w:p w:rsidR="00F17DA8" w:rsidRDefault="00F17DA8" w:rsidP="00F17DA8">
      <w:pPr>
        <w:pStyle w:val="Heading5"/>
      </w:pPr>
      <w:r w:rsidRPr="006B1CFD">
        <w:t>Access NV</w:t>
      </w:r>
    </w:p>
    <w:p w:rsidR="00F17DA8" w:rsidRPr="00F17DA8" w:rsidRDefault="00F17DA8" w:rsidP="00F17DA8"/>
    <w:p w:rsidR="00F17DA8" w:rsidRDefault="00F17DA8" w:rsidP="00AC4E38">
      <w:pPr>
        <w:pStyle w:val="Heading6"/>
      </w:pPr>
      <w:r>
        <w:t>Development</w:t>
      </w:r>
    </w:p>
    <w:p w:rsidR="00F17DA8" w:rsidRDefault="00F17DA8" w:rsidP="00AC4E38">
      <w:pPr>
        <w:pStyle w:val="Heading6"/>
      </w:pPr>
      <w:r>
        <w:t>Testing</w:t>
      </w:r>
    </w:p>
    <w:p w:rsidR="00F17DA8" w:rsidRDefault="00F17DA8" w:rsidP="00AC4E38">
      <w:pPr>
        <w:pStyle w:val="Heading6"/>
      </w:pPr>
      <w:r>
        <w:t>Training</w:t>
      </w:r>
    </w:p>
    <w:p w:rsidR="00F17DA8" w:rsidRDefault="00F17DA8" w:rsidP="00AC4E38">
      <w:pPr>
        <w:pStyle w:val="Heading6"/>
      </w:pPr>
      <w:r>
        <w:t>Implementation</w:t>
      </w:r>
    </w:p>
    <w:p w:rsidR="00F17DA8" w:rsidRPr="00F17DA8" w:rsidRDefault="00F17DA8" w:rsidP="00F17DA8"/>
    <w:p w:rsidR="00F17DA8" w:rsidRDefault="00F17DA8" w:rsidP="00F17DA8">
      <w:pPr>
        <w:pStyle w:val="Heading5"/>
      </w:pPr>
      <w:r w:rsidRPr="006B1CFD">
        <w:t>AMPS</w:t>
      </w:r>
      <w:r>
        <w:t xml:space="preserve"> / NOMADS</w:t>
      </w:r>
    </w:p>
    <w:p w:rsidR="00F17DA8" w:rsidRPr="00F17DA8" w:rsidRDefault="00F17DA8" w:rsidP="00F17DA8"/>
    <w:p w:rsidR="00F17DA8" w:rsidRDefault="00F17DA8" w:rsidP="00AC4E38">
      <w:pPr>
        <w:pStyle w:val="Heading6"/>
      </w:pPr>
      <w:r>
        <w:t>Development</w:t>
      </w:r>
    </w:p>
    <w:p w:rsidR="00F17DA8" w:rsidRDefault="00F17DA8" w:rsidP="00AC4E38">
      <w:pPr>
        <w:pStyle w:val="Heading6"/>
      </w:pPr>
      <w:r>
        <w:t>Testing</w:t>
      </w:r>
    </w:p>
    <w:p w:rsidR="00F17DA8" w:rsidRDefault="00F17DA8" w:rsidP="00AC4E38">
      <w:pPr>
        <w:pStyle w:val="Heading6"/>
      </w:pPr>
      <w:r>
        <w:t>Training</w:t>
      </w:r>
    </w:p>
    <w:p w:rsidR="00F17DA8" w:rsidRDefault="00F17DA8" w:rsidP="00AC4E38">
      <w:pPr>
        <w:pStyle w:val="Heading6"/>
      </w:pPr>
      <w:r>
        <w:t>Implementation</w:t>
      </w:r>
    </w:p>
    <w:p w:rsidR="00F17DA8" w:rsidRPr="00F17DA8" w:rsidRDefault="00F17DA8" w:rsidP="00F17DA8"/>
    <w:p w:rsidR="00F17DA8" w:rsidRDefault="00F17DA8" w:rsidP="00F17DA8">
      <w:pPr>
        <w:pStyle w:val="Heading5"/>
      </w:pPr>
      <w:r>
        <w:t>Interfaces</w:t>
      </w:r>
    </w:p>
    <w:p w:rsidR="00F17DA8" w:rsidRPr="00F17DA8" w:rsidRDefault="00F17DA8" w:rsidP="00F17DA8"/>
    <w:p w:rsidR="00F17DA8" w:rsidRDefault="00F17DA8" w:rsidP="00AC4E38">
      <w:pPr>
        <w:pStyle w:val="Heading6"/>
      </w:pPr>
      <w:r>
        <w:t>Development</w:t>
      </w:r>
    </w:p>
    <w:p w:rsidR="00F17DA8" w:rsidRDefault="00F17DA8" w:rsidP="00AC4E38">
      <w:pPr>
        <w:pStyle w:val="Heading6"/>
      </w:pPr>
      <w:r>
        <w:t>Testing</w:t>
      </w:r>
    </w:p>
    <w:p w:rsidR="00F17DA8" w:rsidRDefault="00F17DA8" w:rsidP="00AC4E38">
      <w:pPr>
        <w:pStyle w:val="Heading6"/>
      </w:pPr>
      <w:r>
        <w:t>Training</w:t>
      </w:r>
    </w:p>
    <w:p w:rsidR="00F17DA8" w:rsidRDefault="00F17DA8" w:rsidP="00AC4E38">
      <w:pPr>
        <w:pStyle w:val="Heading6"/>
      </w:pPr>
      <w:r>
        <w:t>Implementation</w:t>
      </w:r>
    </w:p>
    <w:p w:rsidR="00F93D4C" w:rsidRDefault="00F93D4C" w:rsidP="00F93D4C"/>
    <w:p w:rsidR="0067786E" w:rsidRDefault="0067786E" w:rsidP="0067786E">
      <w:pPr>
        <w:pStyle w:val="Heading4"/>
      </w:pPr>
      <w:r>
        <w:t>CHIP Data Conversion</w:t>
      </w:r>
    </w:p>
    <w:p w:rsidR="0067786E" w:rsidRDefault="0067786E" w:rsidP="00F93D4C"/>
    <w:p w:rsidR="0067786E" w:rsidRDefault="0067786E" w:rsidP="0067786E">
      <w:pPr>
        <w:ind w:left="3600"/>
        <w:jc w:val="both"/>
      </w:pPr>
      <w:r>
        <w:t>The contractor shall complete the CHIP data conversion</w:t>
      </w:r>
      <w:r w:rsidRPr="006B1CFD">
        <w:t xml:space="preserve"> </w:t>
      </w:r>
      <w:r>
        <w:t xml:space="preserve">including the </w:t>
      </w:r>
      <w:r w:rsidRPr="006B1CFD">
        <w:t>associated plans a</w:t>
      </w:r>
      <w:r>
        <w:t xml:space="preserve">nd documents described in </w:t>
      </w:r>
      <w:r w:rsidRPr="006078FB">
        <w:rPr>
          <w:i/>
        </w:rPr>
        <w:t>S</w:t>
      </w:r>
      <w:r w:rsidRPr="006078FB">
        <w:rPr>
          <w:b/>
          <w:i/>
        </w:rPr>
        <w:t>ection 5.5.</w:t>
      </w:r>
      <w:r>
        <w:rPr>
          <w:b/>
          <w:i/>
        </w:rPr>
        <w:t>2.7, Data Conversion Plan</w:t>
      </w:r>
      <w:r w:rsidRPr="006078FB">
        <w:rPr>
          <w:b/>
          <w:i/>
        </w:rPr>
        <w:t>.</w:t>
      </w:r>
      <w:r w:rsidRPr="006B1CFD">
        <w:t xml:space="preserve"> </w:t>
      </w:r>
    </w:p>
    <w:p w:rsidR="0067786E" w:rsidRDefault="0067786E" w:rsidP="00F93D4C"/>
    <w:p w:rsidR="0067786E" w:rsidRDefault="0067786E" w:rsidP="0067786E">
      <w:pPr>
        <w:pStyle w:val="Heading4"/>
      </w:pPr>
      <w:r>
        <w:t>Maintenance and Operations Support</w:t>
      </w:r>
      <w:r w:rsidR="000B6341">
        <w:t xml:space="preserve"> for the Business Rules Engine</w:t>
      </w:r>
    </w:p>
    <w:p w:rsidR="0067786E" w:rsidRDefault="0067786E" w:rsidP="00F93D4C"/>
    <w:p w:rsidR="0067786E" w:rsidRDefault="0067786E" w:rsidP="0067786E">
      <w:pPr>
        <w:ind w:left="3600"/>
        <w:jc w:val="both"/>
      </w:pPr>
      <w:r>
        <w:t>The contractor shall provide m</w:t>
      </w:r>
      <w:r w:rsidRPr="006B1CFD">
        <w:t xml:space="preserve">aintenance and </w:t>
      </w:r>
      <w:r>
        <w:t>o</w:t>
      </w:r>
      <w:r w:rsidRPr="006B1CFD">
        <w:t xml:space="preserve">perations </w:t>
      </w:r>
      <w:r>
        <w:t>s</w:t>
      </w:r>
      <w:r w:rsidRPr="006B1CFD">
        <w:t>upport for the Business Rules Engine application</w:t>
      </w:r>
      <w:r>
        <w:t xml:space="preserve"> for</w:t>
      </w:r>
      <w:r w:rsidRPr="006B1CFD">
        <w:t xml:space="preserve"> </w:t>
      </w:r>
      <w:r>
        <w:t>three (</w:t>
      </w:r>
      <w:r w:rsidRPr="006B1CFD">
        <w:t>3</w:t>
      </w:r>
      <w:r>
        <w:t>)</w:t>
      </w:r>
      <w:r w:rsidRPr="006B1CFD">
        <w:t xml:space="preserve"> years to include knowledge transfer, training, and transition support</w:t>
      </w:r>
      <w:r>
        <w:t>.</w:t>
      </w:r>
    </w:p>
    <w:p w:rsidR="0067786E" w:rsidRDefault="0067786E" w:rsidP="00F93D4C"/>
    <w:p w:rsidR="000E1073" w:rsidRDefault="000E1073">
      <w:r>
        <w:br w:type="page"/>
      </w:r>
    </w:p>
    <w:p w:rsidR="000E1073" w:rsidRDefault="000E1073" w:rsidP="00F93D4C"/>
    <w:p w:rsidR="00F93D4C" w:rsidRDefault="00F93D4C" w:rsidP="00F93D4C">
      <w:pPr>
        <w:pStyle w:val="Heading3"/>
      </w:pPr>
      <w:r>
        <w:t>Deliverables</w:t>
      </w:r>
    </w:p>
    <w:p w:rsidR="00F93D4C" w:rsidRDefault="00F93D4C" w:rsidP="00F93D4C">
      <w:pPr>
        <w:jc w:val="both"/>
      </w:pPr>
    </w:p>
    <w:tbl>
      <w:tblPr>
        <w:tblW w:w="8002" w:type="dxa"/>
        <w:jc w:val="right"/>
        <w:tblInd w:w="2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82" w:type="dxa"/>
          <w:right w:w="82" w:type="dxa"/>
        </w:tblCellMar>
        <w:tblLook w:val="0000"/>
      </w:tblPr>
      <w:tblGrid>
        <w:gridCol w:w="1620"/>
        <w:gridCol w:w="3546"/>
        <w:gridCol w:w="1350"/>
        <w:gridCol w:w="1486"/>
      </w:tblGrid>
      <w:tr w:rsidR="00F93D4C" w:rsidTr="0067786E">
        <w:trPr>
          <w:cantSplit/>
          <w:tblHeader/>
          <w:jc w:val="right"/>
        </w:trPr>
        <w:tc>
          <w:tcPr>
            <w:tcW w:w="8002" w:type="dxa"/>
            <w:gridSpan w:val="4"/>
          </w:tcPr>
          <w:p w:rsidR="00F93D4C" w:rsidRDefault="00F93D4C" w:rsidP="00F93D4C">
            <w:pPr>
              <w:ind w:left="584" w:hanging="584"/>
              <w:jc w:val="both"/>
              <w:rPr>
                <w:b/>
                <w:bCs/>
              </w:rPr>
            </w:pPr>
            <w:r w:rsidRPr="00EA35D1">
              <w:rPr>
                <w:b/>
                <w:bCs/>
              </w:rPr>
              <w:t>5.</w:t>
            </w:r>
            <w:r>
              <w:rPr>
                <w:b/>
                <w:bCs/>
              </w:rPr>
              <w:t>5</w:t>
            </w:r>
            <w:r>
              <w:rPr>
                <w:b/>
                <w:bCs/>
              </w:rPr>
              <w:tab/>
              <w:t>DESIGN, DEVELOPMENT AND IMPLEMENTATION</w:t>
            </w:r>
            <w:r w:rsidR="000E1073">
              <w:rPr>
                <w:b/>
                <w:bCs/>
              </w:rPr>
              <w:t xml:space="preserve"> (DD&amp;I)</w:t>
            </w:r>
          </w:p>
          <w:p w:rsidR="00F93D4C" w:rsidRPr="00EA35D1" w:rsidRDefault="00F93D4C" w:rsidP="00F93D4C">
            <w:pPr>
              <w:ind w:left="584"/>
              <w:jc w:val="both"/>
              <w:rPr>
                <w:b/>
                <w:bCs/>
              </w:rPr>
            </w:pPr>
            <w:r>
              <w:rPr>
                <w:b/>
                <w:bCs/>
              </w:rPr>
              <w:t>DELIVERABLES</w:t>
            </w:r>
          </w:p>
        </w:tc>
      </w:tr>
      <w:tr w:rsidR="00F93D4C" w:rsidTr="0067786E">
        <w:trPr>
          <w:cantSplit/>
          <w:jc w:val="right"/>
        </w:trPr>
        <w:tc>
          <w:tcPr>
            <w:tcW w:w="1620" w:type="dxa"/>
            <w:vAlign w:val="center"/>
          </w:tcPr>
          <w:p w:rsidR="00F93D4C" w:rsidRPr="00EA35D1" w:rsidRDefault="00F93D4C" w:rsidP="00A030F6">
            <w:pPr>
              <w:jc w:val="center"/>
              <w:rPr>
                <w:b/>
                <w:bCs/>
                <w:sz w:val="18"/>
              </w:rPr>
            </w:pPr>
            <w:r w:rsidRPr="00EA35D1">
              <w:rPr>
                <w:b/>
                <w:bCs/>
                <w:sz w:val="18"/>
              </w:rPr>
              <w:t>DELIVERABLE NUMBER</w:t>
            </w:r>
          </w:p>
        </w:tc>
        <w:tc>
          <w:tcPr>
            <w:tcW w:w="3546" w:type="dxa"/>
            <w:vAlign w:val="center"/>
          </w:tcPr>
          <w:p w:rsidR="00F93D4C" w:rsidRPr="00EA35D1" w:rsidRDefault="00F93D4C" w:rsidP="00A030F6">
            <w:pPr>
              <w:jc w:val="center"/>
              <w:rPr>
                <w:b/>
                <w:bCs/>
                <w:sz w:val="18"/>
              </w:rPr>
            </w:pPr>
            <w:r w:rsidRPr="00EA35D1">
              <w:rPr>
                <w:b/>
                <w:bCs/>
                <w:sz w:val="18"/>
              </w:rPr>
              <w:t>DESCRIPTION OF DELIVERABLE</w:t>
            </w:r>
          </w:p>
        </w:tc>
        <w:tc>
          <w:tcPr>
            <w:tcW w:w="1350" w:type="dxa"/>
            <w:vAlign w:val="center"/>
          </w:tcPr>
          <w:p w:rsidR="00F93D4C" w:rsidRPr="00EA35D1" w:rsidRDefault="00F93D4C" w:rsidP="00A030F6">
            <w:pPr>
              <w:jc w:val="center"/>
              <w:rPr>
                <w:b/>
                <w:bCs/>
                <w:sz w:val="18"/>
              </w:rPr>
            </w:pPr>
            <w:r w:rsidRPr="00EA35D1">
              <w:rPr>
                <w:b/>
                <w:bCs/>
                <w:sz w:val="18"/>
              </w:rPr>
              <w:t>ACTIVITY</w:t>
            </w:r>
          </w:p>
        </w:tc>
        <w:tc>
          <w:tcPr>
            <w:tcW w:w="1486" w:type="dxa"/>
            <w:vAlign w:val="center"/>
          </w:tcPr>
          <w:p w:rsidR="00F93D4C" w:rsidRPr="00EA35D1" w:rsidRDefault="00F93D4C" w:rsidP="00A030F6">
            <w:pPr>
              <w:jc w:val="center"/>
              <w:rPr>
                <w:b/>
                <w:bCs/>
                <w:sz w:val="18"/>
              </w:rPr>
            </w:pPr>
            <w:r w:rsidRPr="00EA35D1">
              <w:rPr>
                <w:b/>
                <w:bCs/>
                <w:sz w:val="18"/>
              </w:rPr>
              <w:t>STATE'S ESTIMATED</w:t>
            </w:r>
          </w:p>
          <w:p w:rsidR="00F93D4C" w:rsidRPr="00EA35D1" w:rsidRDefault="00F93D4C" w:rsidP="00A030F6">
            <w:pPr>
              <w:jc w:val="center"/>
              <w:rPr>
                <w:b/>
                <w:bCs/>
                <w:sz w:val="18"/>
              </w:rPr>
            </w:pPr>
            <w:r w:rsidRPr="00EA35D1">
              <w:rPr>
                <w:b/>
                <w:bCs/>
                <w:sz w:val="18"/>
              </w:rPr>
              <w:t>REVIEW TIME</w:t>
            </w:r>
          </w:p>
          <w:p w:rsidR="00F93D4C" w:rsidRPr="00EA35D1" w:rsidRDefault="00F93D4C" w:rsidP="00A030F6">
            <w:pPr>
              <w:jc w:val="center"/>
              <w:rPr>
                <w:b/>
                <w:bCs/>
                <w:sz w:val="18"/>
              </w:rPr>
            </w:pPr>
            <w:r w:rsidRPr="00EA35D1">
              <w:rPr>
                <w:b/>
                <w:bCs/>
                <w:sz w:val="18"/>
              </w:rPr>
              <w:t>(WORKING DAYS)</w:t>
            </w:r>
          </w:p>
        </w:tc>
      </w:tr>
      <w:tr w:rsidR="00F93D4C" w:rsidTr="0067786E">
        <w:trPr>
          <w:cantSplit/>
          <w:jc w:val="right"/>
        </w:trPr>
        <w:tc>
          <w:tcPr>
            <w:tcW w:w="1620" w:type="dxa"/>
          </w:tcPr>
          <w:p w:rsidR="00F93D4C" w:rsidRPr="00EA35D1" w:rsidRDefault="00801352" w:rsidP="001306CA">
            <w:pPr>
              <w:jc w:val="center"/>
            </w:pPr>
            <w:r>
              <w:t>5.5.</w:t>
            </w:r>
            <w:r w:rsidR="001306CA">
              <w:t>3.1</w:t>
            </w:r>
          </w:p>
        </w:tc>
        <w:tc>
          <w:tcPr>
            <w:tcW w:w="3546" w:type="dxa"/>
          </w:tcPr>
          <w:p w:rsidR="00F93D4C" w:rsidRPr="00EA35D1" w:rsidRDefault="001306CA" w:rsidP="00A030F6">
            <w:r>
              <w:t>Business Rules Development</w:t>
            </w:r>
          </w:p>
        </w:tc>
        <w:tc>
          <w:tcPr>
            <w:tcW w:w="1350" w:type="dxa"/>
          </w:tcPr>
          <w:p w:rsidR="00F93D4C" w:rsidRPr="00EA35D1" w:rsidRDefault="001306CA" w:rsidP="00A030F6">
            <w:pPr>
              <w:jc w:val="center"/>
            </w:pPr>
            <w:r>
              <w:t>5.5.2.1</w:t>
            </w:r>
          </w:p>
        </w:tc>
        <w:tc>
          <w:tcPr>
            <w:tcW w:w="1486" w:type="dxa"/>
          </w:tcPr>
          <w:p w:rsidR="00F93D4C" w:rsidRPr="00EA35D1" w:rsidRDefault="001306CA" w:rsidP="00A030F6">
            <w:pPr>
              <w:jc w:val="center"/>
            </w:pPr>
            <w:r>
              <w:t>10</w:t>
            </w:r>
          </w:p>
        </w:tc>
      </w:tr>
      <w:tr w:rsidR="00F93D4C" w:rsidTr="0067786E">
        <w:trPr>
          <w:cantSplit/>
          <w:jc w:val="right"/>
        </w:trPr>
        <w:tc>
          <w:tcPr>
            <w:tcW w:w="1620" w:type="dxa"/>
          </w:tcPr>
          <w:p w:rsidR="00F93D4C" w:rsidRPr="00EA35D1" w:rsidRDefault="001306CA" w:rsidP="001306CA">
            <w:pPr>
              <w:jc w:val="center"/>
            </w:pPr>
            <w:r>
              <w:t>5.5.3.2</w:t>
            </w:r>
          </w:p>
        </w:tc>
        <w:tc>
          <w:tcPr>
            <w:tcW w:w="3546" w:type="dxa"/>
            <w:vAlign w:val="center"/>
          </w:tcPr>
          <w:p w:rsidR="00F93D4C" w:rsidRPr="00EA35D1" w:rsidRDefault="001306CA" w:rsidP="00A030F6">
            <w:pPr>
              <w:pStyle w:val="Header"/>
              <w:tabs>
                <w:tab w:val="clear" w:pos="4320"/>
                <w:tab w:val="clear" w:pos="8640"/>
              </w:tabs>
            </w:pPr>
            <w:r>
              <w:t>Requirements Validation Review (JAR)</w:t>
            </w:r>
          </w:p>
        </w:tc>
        <w:tc>
          <w:tcPr>
            <w:tcW w:w="1350" w:type="dxa"/>
          </w:tcPr>
          <w:p w:rsidR="00F93D4C" w:rsidRPr="00EA35D1" w:rsidRDefault="001306CA" w:rsidP="001306CA">
            <w:pPr>
              <w:jc w:val="center"/>
            </w:pPr>
            <w:r>
              <w:t>5.5.2.2</w:t>
            </w:r>
          </w:p>
        </w:tc>
        <w:tc>
          <w:tcPr>
            <w:tcW w:w="1486" w:type="dxa"/>
          </w:tcPr>
          <w:p w:rsidR="00F93D4C" w:rsidRPr="00EA35D1" w:rsidRDefault="001306CA" w:rsidP="00A030F6">
            <w:pPr>
              <w:jc w:val="center"/>
            </w:pPr>
            <w:r>
              <w:t>N/A</w:t>
            </w:r>
          </w:p>
        </w:tc>
      </w:tr>
      <w:tr w:rsidR="00F93D4C" w:rsidTr="0067786E">
        <w:trPr>
          <w:cantSplit/>
          <w:jc w:val="right"/>
        </w:trPr>
        <w:tc>
          <w:tcPr>
            <w:tcW w:w="1620" w:type="dxa"/>
          </w:tcPr>
          <w:p w:rsidR="00F93D4C" w:rsidRPr="00EA35D1" w:rsidRDefault="001306CA" w:rsidP="001306CA">
            <w:pPr>
              <w:jc w:val="center"/>
            </w:pPr>
            <w:r>
              <w:t>5.5.3.3</w:t>
            </w:r>
          </w:p>
        </w:tc>
        <w:tc>
          <w:tcPr>
            <w:tcW w:w="3546" w:type="dxa"/>
          </w:tcPr>
          <w:p w:rsidR="00F93D4C" w:rsidRPr="00EA35D1" w:rsidRDefault="001306CA" w:rsidP="0017798F">
            <w:r>
              <w:t>Requirements Specification Document (RSD)</w:t>
            </w:r>
          </w:p>
        </w:tc>
        <w:tc>
          <w:tcPr>
            <w:tcW w:w="1350" w:type="dxa"/>
          </w:tcPr>
          <w:p w:rsidR="00F93D4C" w:rsidRPr="00EA35D1" w:rsidRDefault="001306CA" w:rsidP="00A030F6">
            <w:pPr>
              <w:jc w:val="center"/>
            </w:pPr>
            <w:r>
              <w:t>5.5.2.3</w:t>
            </w:r>
          </w:p>
        </w:tc>
        <w:tc>
          <w:tcPr>
            <w:tcW w:w="1486" w:type="dxa"/>
          </w:tcPr>
          <w:p w:rsidR="00F93D4C" w:rsidRPr="00EA35D1" w:rsidRDefault="001306CA" w:rsidP="00A030F6">
            <w:pPr>
              <w:jc w:val="center"/>
            </w:pPr>
            <w:r>
              <w:t>10</w:t>
            </w:r>
          </w:p>
        </w:tc>
      </w:tr>
      <w:tr w:rsidR="001306CA" w:rsidTr="0067786E">
        <w:trPr>
          <w:cantSplit/>
          <w:jc w:val="right"/>
        </w:trPr>
        <w:tc>
          <w:tcPr>
            <w:tcW w:w="1620" w:type="dxa"/>
          </w:tcPr>
          <w:p w:rsidR="001306CA" w:rsidRPr="00EA35D1" w:rsidRDefault="001306CA" w:rsidP="00801352">
            <w:pPr>
              <w:jc w:val="center"/>
            </w:pPr>
            <w:r>
              <w:t>5.5.3.4</w:t>
            </w:r>
          </w:p>
        </w:tc>
        <w:tc>
          <w:tcPr>
            <w:tcW w:w="3546" w:type="dxa"/>
          </w:tcPr>
          <w:p w:rsidR="001306CA" w:rsidRPr="00EA35D1" w:rsidRDefault="001306CA" w:rsidP="00A030F6">
            <w:r>
              <w:t>Requirements Traceability Matrix (RTM)</w:t>
            </w:r>
          </w:p>
        </w:tc>
        <w:tc>
          <w:tcPr>
            <w:tcW w:w="1350" w:type="dxa"/>
          </w:tcPr>
          <w:p w:rsidR="001306CA" w:rsidRPr="00EA35D1" w:rsidRDefault="001306CA" w:rsidP="00A030F6">
            <w:pPr>
              <w:jc w:val="center"/>
            </w:pPr>
            <w:r>
              <w:t>5.5.2.4</w:t>
            </w:r>
          </w:p>
        </w:tc>
        <w:tc>
          <w:tcPr>
            <w:tcW w:w="1486" w:type="dxa"/>
          </w:tcPr>
          <w:p w:rsidR="001306CA" w:rsidRPr="00EA35D1" w:rsidRDefault="001306CA" w:rsidP="00A030F6">
            <w:pPr>
              <w:jc w:val="center"/>
            </w:pPr>
            <w:r>
              <w:t>10</w:t>
            </w:r>
          </w:p>
        </w:tc>
      </w:tr>
      <w:tr w:rsidR="001306CA" w:rsidTr="0067786E">
        <w:trPr>
          <w:cantSplit/>
          <w:jc w:val="right"/>
        </w:trPr>
        <w:tc>
          <w:tcPr>
            <w:tcW w:w="1620" w:type="dxa"/>
          </w:tcPr>
          <w:p w:rsidR="001306CA" w:rsidRPr="00EA35D1" w:rsidRDefault="001306CA" w:rsidP="00801352">
            <w:pPr>
              <w:jc w:val="center"/>
            </w:pPr>
            <w:r>
              <w:t>5.5.3.5</w:t>
            </w:r>
          </w:p>
        </w:tc>
        <w:tc>
          <w:tcPr>
            <w:tcW w:w="3546" w:type="dxa"/>
          </w:tcPr>
          <w:p w:rsidR="001306CA" w:rsidRPr="00EA35D1" w:rsidRDefault="001306CA" w:rsidP="00A030F6">
            <w:r>
              <w:t>Detailed System Design (DSD) Document</w:t>
            </w:r>
          </w:p>
        </w:tc>
        <w:tc>
          <w:tcPr>
            <w:tcW w:w="1350" w:type="dxa"/>
          </w:tcPr>
          <w:p w:rsidR="001306CA" w:rsidRPr="00EA35D1" w:rsidRDefault="001306CA" w:rsidP="00A030F6">
            <w:pPr>
              <w:jc w:val="center"/>
            </w:pPr>
            <w:r>
              <w:t>5.5.2.5</w:t>
            </w:r>
          </w:p>
        </w:tc>
        <w:tc>
          <w:tcPr>
            <w:tcW w:w="1486" w:type="dxa"/>
          </w:tcPr>
          <w:p w:rsidR="001306CA" w:rsidRPr="00EA35D1" w:rsidRDefault="001306CA" w:rsidP="00A030F6">
            <w:pPr>
              <w:jc w:val="center"/>
            </w:pPr>
            <w:r>
              <w:t>10</w:t>
            </w:r>
          </w:p>
        </w:tc>
      </w:tr>
      <w:tr w:rsidR="001306CA" w:rsidTr="0067786E">
        <w:trPr>
          <w:cantSplit/>
          <w:jc w:val="right"/>
        </w:trPr>
        <w:tc>
          <w:tcPr>
            <w:tcW w:w="1620" w:type="dxa"/>
          </w:tcPr>
          <w:p w:rsidR="001306CA" w:rsidRPr="00EA35D1" w:rsidRDefault="001306CA" w:rsidP="00801352">
            <w:pPr>
              <w:jc w:val="center"/>
            </w:pPr>
            <w:r>
              <w:t>5.5.3.6</w:t>
            </w:r>
          </w:p>
        </w:tc>
        <w:tc>
          <w:tcPr>
            <w:tcW w:w="3546" w:type="dxa"/>
          </w:tcPr>
          <w:p w:rsidR="001306CA" w:rsidRPr="00EA35D1" w:rsidRDefault="001306CA" w:rsidP="00A030F6">
            <w:r>
              <w:t>Test Management Plan</w:t>
            </w:r>
          </w:p>
        </w:tc>
        <w:tc>
          <w:tcPr>
            <w:tcW w:w="1350" w:type="dxa"/>
          </w:tcPr>
          <w:p w:rsidR="001306CA" w:rsidRPr="00EA35D1" w:rsidRDefault="001306CA" w:rsidP="00A030F6">
            <w:pPr>
              <w:jc w:val="center"/>
            </w:pPr>
            <w:r>
              <w:t>5.5.2.6</w:t>
            </w:r>
          </w:p>
        </w:tc>
        <w:tc>
          <w:tcPr>
            <w:tcW w:w="1486" w:type="dxa"/>
          </w:tcPr>
          <w:p w:rsidR="001306CA" w:rsidRPr="00EA35D1" w:rsidRDefault="001306CA" w:rsidP="00A030F6">
            <w:pPr>
              <w:jc w:val="center"/>
            </w:pPr>
            <w:r>
              <w:t>10</w:t>
            </w:r>
          </w:p>
        </w:tc>
      </w:tr>
      <w:tr w:rsidR="001306CA" w:rsidTr="0067786E">
        <w:trPr>
          <w:cantSplit/>
          <w:jc w:val="right"/>
        </w:trPr>
        <w:tc>
          <w:tcPr>
            <w:tcW w:w="1620" w:type="dxa"/>
          </w:tcPr>
          <w:p w:rsidR="001306CA" w:rsidRPr="00EA35D1" w:rsidRDefault="001306CA" w:rsidP="00801352">
            <w:pPr>
              <w:jc w:val="center"/>
            </w:pPr>
            <w:r>
              <w:t>5.5.3.7</w:t>
            </w:r>
          </w:p>
        </w:tc>
        <w:tc>
          <w:tcPr>
            <w:tcW w:w="3546" w:type="dxa"/>
          </w:tcPr>
          <w:p w:rsidR="001306CA" w:rsidRPr="00EA35D1" w:rsidRDefault="001306CA" w:rsidP="00A030F6">
            <w:r>
              <w:t>Data Conversion Plan</w:t>
            </w:r>
          </w:p>
        </w:tc>
        <w:tc>
          <w:tcPr>
            <w:tcW w:w="1350" w:type="dxa"/>
          </w:tcPr>
          <w:p w:rsidR="001306CA" w:rsidRPr="00EA35D1" w:rsidRDefault="001306CA" w:rsidP="00A030F6">
            <w:pPr>
              <w:jc w:val="center"/>
            </w:pPr>
            <w:r>
              <w:t>5.5.2.7</w:t>
            </w:r>
          </w:p>
        </w:tc>
        <w:tc>
          <w:tcPr>
            <w:tcW w:w="1486" w:type="dxa"/>
          </w:tcPr>
          <w:p w:rsidR="001306CA" w:rsidRPr="00EA35D1" w:rsidRDefault="001306CA" w:rsidP="00A030F6">
            <w:pPr>
              <w:jc w:val="center"/>
            </w:pPr>
            <w:r>
              <w:t>10</w:t>
            </w:r>
          </w:p>
        </w:tc>
      </w:tr>
      <w:tr w:rsidR="001306CA" w:rsidTr="0067786E">
        <w:trPr>
          <w:cantSplit/>
          <w:jc w:val="right"/>
        </w:trPr>
        <w:tc>
          <w:tcPr>
            <w:tcW w:w="1620" w:type="dxa"/>
          </w:tcPr>
          <w:p w:rsidR="001306CA" w:rsidRPr="00EA35D1" w:rsidRDefault="001306CA" w:rsidP="00801352">
            <w:pPr>
              <w:jc w:val="center"/>
            </w:pPr>
            <w:r>
              <w:t>5.5.3.8</w:t>
            </w:r>
          </w:p>
        </w:tc>
        <w:tc>
          <w:tcPr>
            <w:tcW w:w="3546" w:type="dxa"/>
          </w:tcPr>
          <w:p w:rsidR="001306CA" w:rsidRPr="00EA35D1" w:rsidRDefault="001306CA" w:rsidP="00A030F6">
            <w:r>
              <w:t>Release Management Plan</w:t>
            </w:r>
          </w:p>
        </w:tc>
        <w:tc>
          <w:tcPr>
            <w:tcW w:w="1350" w:type="dxa"/>
          </w:tcPr>
          <w:p w:rsidR="001306CA" w:rsidRPr="00EA35D1" w:rsidRDefault="001306CA" w:rsidP="00A030F6">
            <w:pPr>
              <w:jc w:val="center"/>
            </w:pPr>
            <w:r>
              <w:t>5.5.2.8</w:t>
            </w:r>
          </w:p>
        </w:tc>
        <w:tc>
          <w:tcPr>
            <w:tcW w:w="1486" w:type="dxa"/>
          </w:tcPr>
          <w:p w:rsidR="001306CA" w:rsidRPr="00EA35D1" w:rsidRDefault="001306CA" w:rsidP="00A030F6">
            <w:pPr>
              <w:jc w:val="center"/>
            </w:pPr>
            <w:r>
              <w:t>10</w:t>
            </w:r>
          </w:p>
        </w:tc>
      </w:tr>
      <w:tr w:rsidR="001306CA" w:rsidTr="0067786E">
        <w:trPr>
          <w:cantSplit/>
          <w:jc w:val="right"/>
        </w:trPr>
        <w:tc>
          <w:tcPr>
            <w:tcW w:w="1620" w:type="dxa"/>
          </w:tcPr>
          <w:p w:rsidR="001306CA" w:rsidRPr="00EA35D1" w:rsidRDefault="001306CA" w:rsidP="00801352">
            <w:pPr>
              <w:jc w:val="center"/>
            </w:pPr>
            <w:r>
              <w:t>5.5.3.9</w:t>
            </w:r>
          </w:p>
        </w:tc>
        <w:tc>
          <w:tcPr>
            <w:tcW w:w="3546" w:type="dxa"/>
          </w:tcPr>
          <w:p w:rsidR="001306CA" w:rsidRPr="00EA35D1" w:rsidRDefault="001306CA" w:rsidP="00A030F6">
            <w:r>
              <w:t>Defect Management Plan</w:t>
            </w:r>
          </w:p>
        </w:tc>
        <w:tc>
          <w:tcPr>
            <w:tcW w:w="1350" w:type="dxa"/>
          </w:tcPr>
          <w:p w:rsidR="001306CA" w:rsidRPr="00EA35D1" w:rsidRDefault="001306CA" w:rsidP="00A030F6">
            <w:pPr>
              <w:jc w:val="center"/>
            </w:pPr>
            <w:r>
              <w:t>5.5.2.9</w:t>
            </w:r>
          </w:p>
        </w:tc>
        <w:tc>
          <w:tcPr>
            <w:tcW w:w="1486" w:type="dxa"/>
          </w:tcPr>
          <w:p w:rsidR="001306CA" w:rsidRPr="00EA35D1" w:rsidRDefault="001306CA" w:rsidP="00A030F6">
            <w:pPr>
              <w:jc w:val="center"/>
            </w:pPr>
            <w:r>
              <w:t>10</w:t>
            </w:r>
          </w:p>
        </w:tc>
      </w:tr>
      <w:tr w:rsidR="001306CA" w:rsidTr="0067786E">
        <w:trPr>
          <w:cantSplit/>
          <w:jc w:val="right"/>
        </w:trPr>
        <w:tc>
          <w:tcPr>
            <w:tcW w:w="1620" w:type="dxa"/>
          </w:tcPr>
          <w:p w:rsidR="001306CA" w:rsidRPr="00EA35D1" w:rsidRDefault="001306CA" w:rsidP="001306CA">
            <w:pPr>
              <w:jc w:val="center"/>
            </w:pPr>
            <w:r>
              <w:t>5.5.3.10</w:t>
            </w:r>
          </w:p>
        </w:tc>
        <w:tc>
          <w:tcPr>
            <w:tcW w:w="3546" w:type="dxa"/>
          </w:tcPr>
          <w:p w:rsidR="001306CA" w:rsidRPr="00EA35D1" w:rsidRDefault="001306CA" w:rsidP="00A030F6">
            <w:r>
              <w:t>Configuration Management Plan</w:t>
            </w:r>
          </w:p>
        </w:tc>
        <w:tc>
          <w:tcPr>
            <w:tcW w:w="1350" w:type="dxa"/>
          </w:tcPr>
          <w:p w:rsidR="001306CA" w:rsidRPr="00EA35D1" w:rsidRDefault="001306CA" w:rsidP="001306CA">
            <w:pPr>
              <w:jc w:val="center"/>
            </w:pPr>
            <w:r>
              <w:t>5.5.2.10</w:t>
            </w:r>
          </w:p>
        </w:tc>
        <w:tc>
          <w:tcPr>
            <w:tcW w:w="1486" w:type="dxa"/>
          </w:tcPr>
          <w:p w:rsidR="001306CA" w:rsidRPr="00EA35D1" w:rsidRDefault="001306CA" w:rsidP="00A030F6">
            <w:pPr>
              <w:jc w:val="center"/>
            </w:pPr>
            <w:r>
              <w:t>10</w:t>
            </w:r>
          </w:p>
        </w:tc>
      </w:tr>
      <w:tr w:rsidR="001306CA" w:rsidTr="0067786E">
        <w:trPr>
          <w:cantSplit/>
          <w:jc w:val="right"/>
        </w:trPr>
        <w:tc>
          <w:tcPr>
            <w:tcW w:w="1620" w:type="dxa"/>
          </w:tcPr>
          <w:p w:rsidR="001306CA" w:rsidRPr="00EA35D1" w:rsidRDefault="001306CA" w:rsidP="00801352">
            <w:pPr>
              <w:jc w:val="center"/>
            </w:pPr>
            <w:r>
              <w:t>5.5.3.11</w:t>
            </w:r>
          </w:p>
        </w:tc>
        <w:tc>
          <w:tcPr>
            <w:tcW w:w="3546" w:type="dxa"/>
          </w:tcPr>
          <w:p w:rsidR="001306CA" w:rsidRPr="00EA35D1" w:rsidRDefault="001306CA" w:rsidP="00A030F6">
            <w:r>
              <w:t>Change Management Plan</w:t>
            </w:r>
          </w:p>
        </w:tc>
        <w:tc>
          <w:tcPr>
            <w:tcW w:w="1350" w:type="dxa"/>
          </w:tcPr>
          <w:p w:rsidR="001306CA" w:rsidRPr="00EA35D1" w:rsidRDefault="001306CA" w:rsidP="00A030F6">
            <w:pPr>
              <w:jc w:val="center"/>
            </w:pPr>
            <w:r>
              <w:t>5.5.2.11</w:t>
            </w:r>
          </w:p>
        </w:tc>
        <w:tc>
          <w:tcPr>
            <w:tcW w:w="1486" w:type="dxa"/>
          </w:tcPr>
          <w:p w:rsidR="001306CA" w:rsidRPr="00EA35D1" w:rsidRDefault="001306CA" w:rsidP="00A030F6">
            <w:pPr>
              <w:jc w:val="center"/>
            </w:pPr>
            <w:r>
              <w:t>10</w:t>
            </w:r>
          </w:p>
        </w:tc>
      </w:tr>
      <w:tr w:rsidR="0017798F" w:rsidTr="0067786E">
        <w:trPr>
          <w:cantSplit/>
          <w:jc w:val="right"/>
        </w:trPr>
        <w:tc>
          <w:tcPr>
            <w:tcW w:w="1620" w:type="dxa"/>
            <w:vMerge w:val="restart"/>
          </w:tcPr>
          <w:p w:rsidR="0017798F" w:rsidRPr="00EA35D1" w:rsidRDefault="0017798F" w:rsidP="00801352">
            <w:pPr>
              <w:jc w:val="center"/>
            </w:pPr>
            <w:r>
              <w:t>5.5.3.12</w:t>
            </w:r>
          </w:p>
        </w:tc>
        <w:tc>
          <w:tcPr>
            <w:tcW w:w="3546" w:type="dxa"/>
          </w:tcPr>
          <w:p w:rsidR="0017798F" w:rsidRPr="00EA35D1" w:rsidRDefault="0017798F" w:rsidP="0017798F">
            <w:r>
              <w:t>Implementation Plan</w:t>
            </w:r>
          </w:p>
        </w:tc>
        <w:tc>
          <w:tcPr>
            <w:tcW w:w="1350" w:type="dxa"/>
          </w:tcPr>
          <w:p w:rsidR="0017798F" w:rsidRPr="00EA35D1" w:rsidRDefault="0017798F" w:rsidP="00A030F6">
            <w:pPr>
              <w:jc w:val="center"/>
            </w:pPr>
            <w:r>
              <w:t>5.5.2.12</w:t>
            </w:r>
          </w:p>
        </w:tc>
        <w:tc>
          <w:tcPr>
            <w:tcW w:w="1486" w:type="dxa"/>
          </w:tcPr>
          <w:p w:rsidR="0017798F" w:rsidRPr="00EA35D1" w:rsidRDefault="0017798F" w:rsidP="0017798F">
            <w:pPr>
              <w:jc w:val="center"/>
            </w:pPr>
            <w:r>
              <w:t>10</w:t>
            </w:r>
          </w:p>
        </w:tc>
      </w:tr>
      <w:tr w:rsidR="0017798F" w:rsidTr="0067786E">
        <w:trPr>
          <w:cantSplit/>
          <w:jc w:val="right"/>
        </w:trPr>
        <w:tc>
          <w:tcPr>
            <w:tcW w:w="1620" w:type="dxa"/>
            <w:vMerge/>
          </w:tcPr>
          <w:p w:rsidR="0017798F" w:rsidRDefault="0017798F" w:rsidP="00801352">
            <w:pPr>
              <w:jc w:val="center"/>
            </w:pPr>
          </w:p>
        </w:tc>
        <w:tc>
          <w:tcPr>
            <w:tcW w:w="3546" w:type="dxa"/>
          </w:tcPr>
          <w:p w:rsidR="0017798F" w:rsidRDefault="0017798F" w:rsidP="00A030F6">
            <w:r>
              <w:tab/>
              <w:t>Site Readiness Report</w:t>
            </w:r>
          </w:p>
        </w:tc>
        <w:tc>
          <w:tcPr>
            <w:tcW w:w="1350" w:type="dxa"/>
          </w:tcPr>
          <w:p w:rsidR="0017798F" w:rsidRDefault="0017798F" w:rsidP="00A030F6">
            <w:pPr>
              <w:jc w:val="center"/>
            </w:pPr>
            <w:r>
              <w:t>5.5.2.12</w:t>
            </w:r>
          </w:p>
        </w:tc>
        <w:tc>
          <w:tcPr>
            <w:tcW w:w="1486" w:type="dxa"/>
          </w:tcPr>
          <w:p w:rsidR="0017798F" w:rsidRDefault="0017798F" w:rsidP="00A030F6">
            <w:pPr>
              <w:jc w:val="center"/>
            </w:pPr>
            <w:r>
              <w:t>10</w:t>
            </w:r>
          </w:p>
        </w:tc>
      </w:tr>
      <w:tr w:rsidR="001306CA" w:rsidTr="0067786E">
        <w:trPr>
          <w:cantSplit/>
          <w:jc w:val="right"/>
        </w:trPr>
        <w:tc>
          <w:tcPr>
            <w:tcW w:w="1620" w:type="dxa"/>
          </w:tcPr>
          <w:p w:rsidR="001306CA" w:rsidRPr="00EA35D1" w:rsidRDefault="001306CA" w:rsidP="00801352">
            <w:pPr>
              <w:jc w:val="center"/>
            </w:pPr>
            <w:r>
              <w:t>5.5.3.13</w:t>
            </w:r>
          </w:p>
        </w:tc>
        <w:tc>
          <w:tcPr>
            <w:tcW w:w="3546" w:type="dxa"/>
          </w:tcPr>
          <w:p w:rsidR="001306CA" w:rsidRPr="00EA35D1" w:rsidRDefault="001306CA" w:rsidP="00A030F6">
            <w:r>
              <w:t>Business Rules Engine Software</w:t>
            </w:r>
          </w:p>
        </w:tc>
        <w:tc>
          <w:tcPr>
            <w:tcW w:w="1350" w:type="dxa"/>
          </w:tcPr>
          <w:p w:rsidR="001306CA" w:rsidRPr="00EA35D1" w:rsidRDefault="001306CA" w:rsidP="00A030F6">
            <w:pPr>
              <w:jc w:val="center"/>
            </w:pPr>
            <w:r>
              <w:t>5.5.2.13</w:t>
            </w:r>
          </w:p>
        </w:tc>
        <w:tc>
          <w:tcPr>
            <w:tcW w:w="1486" w:type="dxa"/>
          </w:tcPr>
          <w:p w:rsidR="001306CA" w:rsidRPr="00EA35D1" w:rsidRDefault="00436A89" w:rsidP="00436A89">
            <w:pPr>
              <w:jc w:val="center"/>
            </w:pPr>
            <w:r>
              <w:t>3</w:t>
            </w:r>
          </w:p>
        </w:tc>
      </w:tr>
      <w:tr w:rsidR="009357A4" w:rsidTr="0067786E">
        <w:trPr>
          <w:cantSplit/>
          <w:jc w:val="right"/>
        </w:trPr>
        <w:tc>
          <w:tcPr>
            <w:tcW w:w="1620" w:type="dxa"/>
            <w:vMerge w:val="restart"/>
          </w:tcPr>
          <w:p w:rsidR="009357A4" w:rsidRPr="00EA35D1" w:rsidRDefault="009357A4" w:rsidP="001306CA">
            <w:pPr>
              <w:jc w:val="center"/>
            </w:pPr>
            <w:r>
              <w:t>5.5.3.14</w:t>
            </w:r>
          </w:p>
        </w:tc>
        <w:tc>
          <w:tcPr>
            <w:tcW w:w="3546" w:type="dxa"/>
          </w:tcPr>
          <w:p w:rsidR="009357A4" w:rsidRPr="00EA35D1" w:rsidRDefault="009357A4" w:rsidP="00A030F6">
            <w:r>
              <w:t>Software Modifications to Systems and Interfaces</w:t>
            </w:r>
          </w:p>
        </w:tc>
        <w:tc>
          <w:tcPr>
            <w:tcW w:w="1350" w:type="dxa"/>
          </w:tcPr>
          <w:p w:rsidR="009357A4" w:rsidRPr="00EA35D1" w:rsidRDefault="009357A4" w:rsidP="00A030F6">
            <w:pPr>
              <w:jc w:val="center"/>
            </w:pPr>
            <w:r>
              <w:t>5.5.2.14</w:t>
            </w:r>
          </w:p>
        </w:tc>
        <w:tc>
          <w:tcPr>
            <w:tcW w:w="1486" w:type="dxa"/>
          </w:tcPr>
          <w:p w:rsidR="009357A4" w:rsidRPr="00EA35D1" w:rsidRDefault="00436A89" w:rsidP="00436A89">
            <w:pPr>
              <w:jc w:val="center"/>
            </w:pPr>
            <w:r>
              <w:t>3</w:t>
            </w:r>
          </w:p>
        </w:tc>
      </w:tr>
      <w:tr w:rsidR="009357A4" w:rsidTr="0067786E">
        <w:trPr>
          <w:cantSplit/>
          <w:jc w:val="right"/>
        </w:trPr>
        <w:tc>
          <w:tcPr>
            <w:tcW w:w="1620" w:type="dxa"/>
            <w:vMerge/>
          </w:tcPr>
          <w:p w:rsidR="009357A4" w:rsidRDefault="009357A4" w:rsidP="00A030F6">
            <w:pPr>
              <w:jc w:val="center"/>
            </w:pPr>
          </w:p>
        </w:tc>
        <w:tc>
          <w:tcPr>
            <w:tcW w:w="3546" w:type="dxa"/>
          </w:tcPr>
          <w:p w:rsidR="009357A4" w:rsidRDefault="009357A4" w:rsidP="009357A4">
            <w:r>
              <w:tab/>
              <w:t>CHIP Database</w:t>
            </w:r>
          </w:p>
        </w:tc>
        <w:tc>
          <w:tcPr>
            <w:tcW w:w="1350" w:type="dxa"/>
          </w:tcPr>
          <w:p w:rsidR="009357A4" w:rsidRPr="00EA35D1" w:rsidRDefault="009357A4" w:rsidP="00A030F6">
            <w:pPr>
              <w:jc w:val="center"/>
            </w:pPr>
            <w:r>
              <w:t>5.5.2.14 ‘A’</w:t>
            </w:r>
          </w:p>
        </w:tc>
        <w:tc>
          <w:tcPr>
            <w:tcW w:w="1486" w:type="dxa"/>
          </w:tcPr>
          <w:p w:rsidR="009357A4" w:rsidRPr="00EA35D1" w:rsidRDefault="00436A89" w:rsidP="00A030F6">
            <w:pPr>
              <w:jc w:val="center"/>
            </w:pPr>
            <w:r>
              <w:t>3</w:t>
            </w:r>
          </w:p>
        </w:tc>
      </w:tr>
      <w:tr w:rsidR="009357A4" w:rsidTr="0067786E">
        <w:trPr>
          <w:cantSplit/>
          <w:jc w:val="right"/>
        </w:trPr>
        <w:tc>
          <w:tcPr>
            <w:tcW w:w="1620" w:type="dxa"/>
            <w:vMerge/>
          </w:tcPr>
          <w:p w:rsidR="009357A4" w:rsidRDefault="009357A4" w:rsidP="00A030F6">
            <w:pPr>
              <w:jc w:val="center"/>
            </w:pPr>
          </w:p>
        </w:tc>
        <w:tc>
          <w:tcPr>
            <w:tcW w:w="3546" w:type="dxa"/>
          </w:tcPr>
          <w:p w:rsidR="009357A4" w:rsidRDefault="009357A4" w:rsidP="009357A4">
            <w:r>
              <w:tab/>
              <w:t>MMIS</w:t>
            </w:r>
          </w:p>
        </w:tc>
        <w:tc>
          <w:tcPr>
            <w:tcW w:w="1350" w:type="dxa"/>
          </w:tcPr>
          <w:p w:rsidR="009357A4" w:rsidRPr="00EA35D1" w:rsidRDefault="009357A4" w:rsidP="009357A4">
            <w:pPr>
              <w:jc w:val="center"/>
            </w:pPr>
            <w:r>
              <w:t>5.5.2.14 ‘B’</w:t>
            </w:r>
          </w:p>
        </w:tc>
        <w:tc>
          <w:tcPr>
            <w:tcW w:w="1486" w:type="dxa"/>
          </w:tcPr>
          <w:p w:rsidR="009357A4" w:rsidRPr="00EA35D1" w:rsidRDefault="00436A89" w:rsidP="00A030F6">
            <w:pPr>
              <w:jc w:val="center"/>
            </w:pPr>
            <w:r>
              <w:t>3</w:t>
            </w:r>
          </w:p>
        </w:tc>
      </w:tr>
      <w:tr w:rsidR="009357A4" w:rsidTr="0067786E">
        <w:trPr>
          <w:cantSplit/>
          <w:jc w:val="right"/>
        </w:trPr>
        <w:tc>
          <w:tcPr>
            <w:tcW w:w="1620" w:type="dxa"/>
            <w:vMerge/>
          </w:tcPr>
          <w:p w:rsidR="009357A4" w:rsidRDefault="009357A4" w:rsidP="00A030F6">
            <w:pPr>
              <w:jc w:val="center"/>
            </w:pPr>
          </w:p>
        </w:tc>
        <w:tc>
          <w:tcPr>
            <w:tcW w:w="3546" w:type="dxa"/>
          </w:tcPr>
          <w:p w:rsidR="009357A4" w:rsidRDefault="009357A4" w:rsidP="009357A4">
            <w:r>
              <w:tab/>
              <w:t>Access NV</w:t>
            </w:r>
          </w:p>
        </w:tc>
        <w:tc>
          <w:tcPr>
            <w:tcW w:w="1350" w:type="dxa"/>
          </w:tcPr>
          <w:p w:rsidR="009357A4" w:rsidRPr="00EA35D1" w:rsidRDefault="009357A4" w:rsidP="009357A4">
            <w:pPr>
              <w:jc w:val="center"/>
            </w:pPr>
            <w:r>
              <w:t>5.5.2.14 ‘C’</w:t>
            </w:r>
          </w:p>
        </w:tc>
        <w:tc>
          <w:tcPr>
            <w:tcW w:w="1486" w:type="dxa"/>
          </w:tcPr>
          <w:p w:rsidR="009357A4" w:rsidRPr="00EA35D1" w:rsidRDefault="00436A89" w:rsidP="00A030F6">
            <w:pPr>
              <w:jc w:val="center"/>
            </w:pPr>
            <w:r>
              <w:t>3</w:t>
            </w:r>
          </w:p>
        </w:tc>
      </w:tr>
      <w:tr w:rsidR="009357A4" w:rsidTr="0067786E">
        <w:trPr>
          <w:cantSplit/>
          <w:jc w:val="right"/>
        </w:trPr>
        <w:tc>
          <w:tcPr>
            <w:tcW w:w="1620" w:type="dxa"/>
            <w:vMerge/>
          </w:tcPr>
          <w:p w:rsidR="009357A4" w:rsidRDefault="009357A4" w:rsidP="00A030F6">
            <w:pPr>
              <w:jc w:val="center"/>
            </w:pPr>
          </w:p>
        </w:tc>
        <w:tc>
          <w:tcPr>
            <w:tcW w:w="3546" w:type="dxa"/>
          </w:tcPr>
          <w:p w:rsidR="009357A4" w:rsidRDefault="009357A4" w:rsidP="009357A4">
            <w:r>
              <w:tab/>
              <w:t>AMPS/NOMADS</w:t>
            </w:r>
          </w:p>
        </w:tc>
        <w:tc>
          <w:tcPr>
            <w:tcW w:w="1350" w:type="dxa"/>
          </w:tcPr>
          <w:p w:rsidR="009357A4" w:rsidRPr="00EA35D1" w:rsidRDefault="009357A4" w:rsidP="009357A4">
            <w:pPr>
              <w:jc w:val="center"/>
            </w:pPr>
            <w:r>
              <w:t>5.5.2.14 ‘D’</w:t>
            </w:r>
          </w:p>
        </w:tc>
        <w:tc>
          <w:tcPr>
            <w:tcW w:w="1486" w:type="dxa"/>
          </w:tcPr>
          <w:p w:rsidR="009357A4" w:rsidRPr="00EA35D1" w:rsidRDefault="00436A89" w:rsidP="00A030F6">
            <w:pPr>
              <w:jc w:val="center"/>
            </w:pPr>
            <w:r>
              <w:t>3</w:t>
            </w:r>
          </w:p>
        </w:tc>
      </w:tr>
      <w:tr w:rsidR="009357A4" w:rsidTr="0067786E">
        <w:trPr>
          <w:cantSplit/>
          <w:jc w:val="right"/>
        </w:trPr>
        <w:tc>
          <w:tcPr>
            <w:tcW w:w="1620" w:type="dxa"/>
            <w:vMerge/>
          </w:tcPr>
          <w:p w:rsidR="009357A4" w:rsidRDefault="009357A4" w:rsidP="00A030F6">
            <w:pPr>
              <w:jc w:val="center"/>
            </w:pPr>
          </w:p>
        </w:tc>
        <w:tc>
          <w:tcPr>
            <w:tcW w:w="3546" w:type="dxa"/>
          </w:tcPr>
          <w:p w:rsidR="009357A4" w:rsidRDefault="009357A4" w:rsidP="009357A4">
            <w:r>
              <w:tab/>
              <w:t>Interfaces</w:t>
            </w:r>
          </w:p>
        </w:tc>
        <w:tc>
          <w:tcPr>
            <w:tcW w:w="1350" w:type="dxa"/>
          </w:tcPr>
          <w:p w:rsidR="009357A4" w:rsidRPr="00EA35D1" w:rsidRDefault="009357A4" w:rsidP="009357A4">
            <w:pPr>
              <w:jc w:val="center"/>
            </w:pPr>
            <w:r>
              <w:t>5.5.2.14 ‘E’</w:t>
            </w:r>
          </w:p>
        </w:tc>
        <w:tc>
          <w:tcPr>
            <w:tcW w:w="1486" w:type="dxa"/>
          </w:tcPr>
          <w:p w:rsidR="009357A4" w:rsidRPr="00EA35D1" w:rsidRDefault="00436A89" w:rsidP="00A030F6">
            <w:pPr>
              <w:jc w:val="center"/>
            </w:pPr>
            <w:r>
              <w:t>3</w:t>
            </w:r>
          </w:p>
        </w:tc>
      </w:tr>
      <w:tr w:rsidR="0067786E" w:rsidTr="0067786E">
        <w:trPr>
          <w:cantSplit/>
          <w:jc w:val="right"/>
        </w:trPr>
        <w:tc>
          <w:tcPr>
            <w:tcW w:w="1620" w:type="dxa"/>
          </w:tcPr>
          <w:p w:rsidR="0067786E" w:rsidRDefault="0067786E" w:rsidP="00A030F6">
            <w:pPr>
              <w:jc w:val="center"/>
            </w:pPr>
            <w:r>
              <w:t>5.5.3.15</w:t>
            </w:r>
          </w:p>
        </w:tc>
        <w:tc>
          <w:tcPr>
            <w:tcW w:w="3546" w:type="dxa"/>
          </w:tcPr>
          <w:p w:rsidR="0067786E" w:rsidRDefault="0067786E" w:rsidP="009357A4">
            <w:r>
              <w:t>CHIP Data Conversion</w:t>
            </w:r>
          </w:p>
        </w:tc>
        <w:tc>
          <w:tcPr>
            <w:tcW w:w="1350" w:type="dxa"/>
          </w:tcPr>
          <w:p w:rsidR="0067786E" w:rsidRDefault="0067786E" w:rsidP="009357A4">
            <w:pPr>
              <w:jc w:val="center"/>
            </w:pPr>
            <w:r>
              <w:t>5.5.2.15</w:t>
            </w:r>
          </w:p>
        </w:tc>
        <w:tc>
          <w:tcPr>
            <w:tcW w:w="1486" w:type="dxa"/>
          </w:tcPr>
          <w:p w:rsidR="0067786E" w:rsidRDefault="00436A89" w:rsidP="00A030F6">
            <w:pPr>
              <w:jc w:val="center"/>
            </w:pPr>
            <w:r>
              <w:t>10</w:t>
            </w:r>
          </w:p>
        </w:tc>
      </w:tr>
      <w:tr w:rsidR="0067786E" w:rsidTr="0067786E">
        <w:trPr>
          <w:cantSplit/>
          <w:jc w:val="right"/>
        </w:trPr>
        <w:tc>
          <w:tcPr>
            <w:tcW w:w="1620" w:type="dxa"/>
          </w:tcPr>
          <w:p w:rsidR="0067786E" w:rsidRDefault="0067786E" w:rsidP="00A030F6">
            <w:pPr>
              <w:jc w:val="center"/>
            </w:pPr>
            <w:r>
              <w:t>5.5.3.16</w:t>
            </w:r>
          </w:p>
        </w:tc>
        <w:tc>
          <w:tcPr>
            <w:tcW w:w="3546" w:type="dxa"/>
          </w:tcPr>
          <w:p w:rsidR="0067786E" w:rsidRDefault="0067786E" w:rsidP="0067786E">
            <w:r>
              <w:t>Maintenance and Operations Support for the Business Rules Engine</w:t>
            </w:r>
          </w:p>
        </w:tc>
        <w:tc>
          <w:tcPr>
            <w:tcW w:w="1350" w:type="dxa"/>
          </w:tcPr>
          <w:p w:rsidR="0067786E" w:rsidRDefault="0067786E" w:rsidP="009357A4">
            <w:pPr>
              <w:jc w:val="center"/>
            </w:pPr>
            <w:r>
              <w:t>5.5.2.16</w:t>
            </w:r>
          </w:p>
        </w:tc>
        <w:tc>
          <w:tcPr>
            <w:tcW w:w="1486" w:type="dxa"/>
          </w:tcPr>
          <w:p w:rsidR="0067786E" w:rsidRDefault="0067786E" w:rsidP="0067786E">
            <w:pPr>
              <w:jc w:val="center"/>
            </w:pPr>
            <w:r>
              <w:t>N/A</w:t>
            </w:r>
          </w:p>
        </w:tc>
      </w:tr>
    </w:tbl>
    <w:p w:rsidR="00F93D4C" w:rsidRDefault="00F93D4C" w:rsidP="00F93D4C">
      <w:pPr>
        <w:jc w:val="both"/>
      </w:pPr>
    </w:p>
    <w:p w:rsidR="002E02FF" w:rsidRPr="007B0235" w:rsidRDefault="002E02FF" w:rsidP="00A33366">
      <w:pPr>
        <w:pStyle w:val="Heading1"/>
      </w:pPr>
      <w:bookmarkStart w:id="220" w:name="_Toc312065864"/>
      <w:r w:rsidRPr="007B0235">
        <w:t>COMPANY BACKGROUND AND REFERENCES</w:t>
      </w:r>
      <w:bookmarkEnd w:id="220"/>
    </w:p>
    <w:p w:rsidR="002E02FF" w:rsidRPr="007B0235" w:rsidRDefault="002E02FF" w:rsidP="00FE2D01"/>
    <w:p w:rsidR="002E02FF" w:rsidRPr="007B0235" w:rsidRDefault="002E02FF" w:rsidP="00F02AC8">
      <w:pPr>
        <w:pStyle w:val="Heading2"/>
      </w:pPr>
      <w:r w:rsidRPr="007B0235">
        <w:t>VENDOR INFORMATION</w:t>
      </w:r>
    </w:p>
    <w:p w:rsidR="002E02FF" w:rsidRPr="007B0235" w:rsidRDefault="002E02FF" w:rsidP="00FE2D01"/>
    <w:p w:rsidR="002E02FF" w:rsidRPr="007B0235" w:rsidRDefault="00967486" w:rsidP="006035A0">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lastRenderedPageBreak/>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6035A0">
      <w:pPr>
        <w:pStyle w:val="Heading3"/>
      </w:pPr>
      <w:r w:rsidRPr="00642FD0">
        <w:rPr>
          <w:b/>
          <w:u w:val="single"/>
        </w:rPr>
        <w:t>Please be advised</w:t>
      </w:r>
      <w:r w:rsidRPr="007B0235">
        <w:t xml:space="preserve">, pursuant to NRS 80.010, </w:t>
      </w:r>
      <w:r w:rsidR="0063655F">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7B0235" w:rsidRDefault="00755C22" w:rsidP="00755C22"/>
    <w:p w:rsidR="00755C22" w:rsidRDefault="00755C22" w:rsidP="006035A0">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21"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6035A0">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6035A0">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6035A0">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63655F" w:rsidRPr="007B0235" w:rsidRDefault="0063655F" w:rsidP="0063655F"/>
    <w:p w:rsidR="0063655F" w:rsidRDefault="0063655F" w:rsidP="0063655F">
      <w:pPr>
        <w:pStyle w:val="Heading3"/>
      </w:pPr>
      <w:r w:rsidRPr="007B0235">
        <w:t xml:space="preserve">Disclosure of </w:t>
      </w:r>
      <w:r>
        <w:t xml:space="preserve">any significant </w:t>
      </w:r>
      <w:r w:rsidRPr="007B0235">
        <w:t xml:space="preserve">prior or ongoing contract failures, contract breaches, civil or criminal litigation </w:t>
      </w:r>
      <w:r>
        <w:t>in which the vendor has been alleged to be liable or held liable in a matter involving a cont</w:t>
      </w:r>
      <w:r w:rsidR="006A6426">
        <w:t>r</w:t>
      </w:r>
      <w:r>
        <w:t>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r w:rsidR="00A17F59">
        <w:t xml:space="preserve">  Does any of the above apply to your company?</w:t>
      </w:r>
    </w:p>
    <w:p w:rsidR="00065A48" w:rsidRDefault="00065A48"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0E649C">
            <w:r>
              <w:t>Description of the contract failure, contract breach, litigation, or investigation,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 xml:space="preserve">If the matter has resulted in a </w:t>
            </w:r>
            <w:r>
              <w:lastRenderedPageBreak/>
              <w:t>court case:</w:t>
            </w:r>
          </w:p>
        </w:tc>
        <w:tc>
          <w:tcPr>
            <w:tcW w:w="2079" w:type="dxa"/>
          </w:tcPr>
          <w:p w:rsidR="005915EC" w:rsidRDefault="005915EC" w:rsidP="005915EC">
            <w:pPr>
              <w:jc w:val="center"/>
            </w:pPr>
            <w:r>
              <w:lastRenderedPageBreak/>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lastRenderedPageBreak/>
              <w:t>Status of the litigation:</w:t>
            </w:r>
          </w:p>
        </w:tc>
        <w:tc>
          <w:tcPr>
            <w:tcW w:w="4158" w:type="dxa"/>
            <w:gridSpan w:val="2"/>
          </w:tcPr>
          <w:p w:rsidR="005915EC" w:rsidRDefault="005915EC" w:rsidP="000E649C"/>
        </w:tc>
      </w:tr>
    </w:tbl>
    <w:p w:rsidR="005915EC" w:rsidRPr="007B0235" w:rsidRDefault="005915EC" w:rsidP="005915EC"/>
    <w:p w:rsidR="00C60786" w:rsidRPr="007B0235" w:rsidRDefault="00C60786" w:rsidP="006035A0">
      <w:pPr>
        <w:pStyle w:val="Heading3"/>
      </w:pPr>
      <w:r w:rsidRPr="007B0235">
        <w:t>Company background/history and why vendor is qualified to provide the services described in this RFP.</w:t>
      </w:r>
      <w:r>
        <w:t xml:space="preserve">  </w:t>
      </w:r>
      <w:r w:rsidR="00726853">
        <w:t xml:space="preserve">Company background must include the vendor’s experience working with Medicaid, public assistance eligibility determination, and business rules engines.  </w:t>
      </w:r>
      <w:r>
        <w:t>Limit response to no more than five (5) pages.</w:t>
      </w:r>
    </w:p>
    <w:p w:rsidR="00C60786" w:rsidRPr="007B0235" w:rsidRDefault="00C60786" w:rsidP="00C60786">
      <w:pPr>
        <w:tabs>
          <w:tab w:val="left" w:pos="2160"/>
        </w:tabs>
        <w:ind w:left="2160" w:hanging="720"/>
      </w:pPr>
    </w:p>
    <w:p w:rsidR="00C60786" w:rsidRPr="007B0235" w:rsidRDefault="00C60786" w:rsidP="006035A0">
      <w:pPr>
        <w:pStyle w:val="Heading3"/>
      </w:pPr>
      <w:r w:rsidRPr="007B0235">
        <w:t xml:space="preserve">Length of time vendor has been providing services described in this RFP to </w:t>
      </w:r>
      <w:r w:rsidR="009B22C1">
        <w:t xml:space="preserve">Medicaid agencies and/or health and human services organizations.  </w:t>
      </w:r>
      <w:r w:rsidRPr="007B0235">
        <w:t>Please provide a brief description.</w:t>
      </w:r>
    </w:p>
    <w:p w:rsidR="00D9388E" w:rsidRPr="007B0235" w:rsidRDefault="00D9388E" w:rsidP="00FE2D01"/>
    <w:p w:rsidR="002E02FF" w:rsidRPr="009B22C1" w:rsidRDefault="002E02FF" w:rsidP="006035A0">
      <w:pPr>
        <w:pStyle w:val="Heading3"/>
      </w:pPr>
      <w:r w:rsidRPr="0052776E">
        <w:t xml:space="preserve">Financial information and documentation to be included in </w:t>
      </w:r>
      <w:r w:rsidRPr="009B22C1">
        <w:t>Part I</w:t>
      </w:r>
      <w:r w:rsidR="00633D3F" w:rsidRPr="009B22C1">
        <w:t>II</w:t>
      </w:r>
      <w:r w:rsidR="009630AA" w:rsidRPr="009B22C1">
        <w:t>, Confidential</w:t>
      </w:r>
      <w:r w:rsidR="00A543DE" w:rsidRPr="009B22C1">
        <w:t xml:space="preserve"> </w:t>
      </w:r>
      <w:r w:rsidR="0052776E" w:rsidRPr="009B22C1">
        <w:t xml:space="preserve">Financial </w:t>
      </w:r>
      <w:r w:rsidRPr="009B22C1">
        <w:t xml:space="preserve">of </w:t>
      </w:r>
      <w:r w:rsidR="00C074E9" w:rsidRPr="009B22C1">
        <w:t xml:space="preserve">vendor’s </w:t>
      </w:r>
      <w:r w:rsidRPr="009B22C1">
        <w:t xml:space="preserve">response in accordance with </w:t>
      </w:r>
      <w:r w:rsidR="00C074E9" w:rsidRPr="009B22C1">
        <w:rPr>
          <w:b/>
          <w:i/>
        </w:rPr>
        <w:t>Section 12.</w:t>
      </w:r>
      <w:r w:rsidR="009C0BA3" w:rsidRPr="009B22C1">
        <w:rPr>
          <w:b/>
          <w:i/>
        </w:rPr>
        <w:t>5</w:t>
      </w:r>
      <w:r w:rsidR="00C074E9" w:rsidRPr="009B22C1">
        <w:rPr>
          <w:b/>
          <w:i/>
        </w:rPr>
        <w:t xml:space="preserve">, Part </w:t>
      </w:r>
      <w:r w:rsidR="00633D3F" w:rsidRPr="009B22C1">
        <w:rPr>
          <w:b/>
          <w:i/>
        </w:rPr>
        <w:t>III</w:t>
      </w:r>
      <w:r w:rsidR="00C074E9" w:rsidRPr="009B22C1">
        <w:rPr>
          <w:b/>
          <w:i/>
        </w:rPr>
        <w:t xml:space="preserve"> – Confidential</w:t>
      </w:r>
      <w:r w:rsidR="0052776E" w:rsidRPr="009B22C1">
        <w:rPr>
          <w:b/>
          <w:i/>
        </w:rPr>
        <w:t xml:space="preserve"> Financial</w:t>
      </w:r>
      <w:r w:rsidR="00C074E9" w:rsidRPr="009B22C1">
        <w:t>.</w:t>
      </w:r>
      <w:r w:rsidRPr="009B22C1">
        <w:t xml:space="preserve"> </w:t>
      </w:r>
    </w:p>
    <w:p w:rsidR="00D9388E" w:rsidRPr="007B0235" w:rsidRDefault="00D9388E" w:rsidP="00FE2D01"/>
    <w:p w:rsidR="002E02FF" w:rsidRPr="007B0235" w:rsidRDefault="002E02FF" w:rsidP="002C5961">
      <w:pPr>
        <w:pStyle w:val="Heading4"/>
      </w:pPr>
      <w:r w:rsidRPr="007B0235">
        <w:t xml:space="preserve">Dun and Bradstreet </w:t>
      </w:r>
      <w:r w:rsidR="0040285E" w:rsidRPr="007B0235">
        <w:t>N</w:t>
      </w:r>
      <w:r w:rsidRPr="007B0235">
        <w:t xml:space="preserve">umber </w:t>
      </w:r>
    </w:p>
    <w:p w:rsidR="002E02FF" w:rsidRPr="007B0235" w:rsidRDefault="002E02FF" w:rsidP="002C5961">
      <w:pPr>
        <w:pStyle w:val="Heading4"/>
      </w:pPr>
      <w:r w:rsidRPr="007B0235">
        <w:t>Federal Tax Identification Number</w:t>
      </w:r>
    </w:p>
    <w:p w:rsidR="002E02FF" w:rsidRDefault="002E02FF" w:rsidP="002C5961">
      <w:pPr>
        <w:pStyle w:val="Heading4"/>
      </w:pPr>
      <w:r w:rsidRPr="007B0235">
        <w:t>The last two (2) years and current year interim</w:t>
      </w:r>
      <w:r w:rsidR="009B22C1">
        <w:t xml:space="preserve"> financial statements</w:t>
      </w:r>
    </w:p>
    <w:p w:rsidR="009B22C1" w:rsidRDefault="009B22C1" w:rsidP="004D59A4"/>
    <w:p w:rsidR="004D59A4" w:rsidRPr="008F5CE9" w:rsidRDefault="004D59A4" w:rsidP="00F02AC8">
      <w:pPr>
        <w:pStyle w:val="Heading2"/>
        <w:rPr>
          <w:bCs/>
        </w:rPr>
      </w:pPr>
      <w:r w:rsidRPr="00C323E3">
        <w:t>SUBCONTRACTOR</w:t>
      </w:r>
      <w:r w:rsidRPr="008F5CE9">
        <w:t xml:space="preserve"> INFORMATION</w:t>
      </w:r>
    </w:p>
    <w:p w:rsidR="004D59A4" w:rsidRDefault="004D59A4" w:rsidP="004D59A4"/>
    <w:p w:rsidR="009B22C1" w:rsidRPr="008D24D6" w:rsidRDefault="009B22C1" w:rsidP="009B22C1">
      <w:pPr>
        <w:pStyle w:val="Heading3"/>
      </w:pPr>
      <w:bookmarkStart w:id="221" w:name="_Toc303168696"/>
      <w:bookmarkStart w:id="222" w:name="_Toc303169950"/>
      <w:r>
        <w:t xml:space="preserve">This RFP requires the vendor to subcontract with the MMIS Fiscal Agent, who will be responsible for modifying the MMIS in accordance with the RFP requirements.  In addition, </w:t>
      </w:r>
      <w:r w:rsidRPr="008D24D6">
        <w:t xml:space="preserve">this </w:t>
      </w:r>
      <w:r w:rsidRPr="00C323E3">
        <w:t>proposal</w:t>
      </w:r>
      <w:r w:rsidRPr="008D24D6">
        <w:t xml:space="preserve"> </w:t>
      </w:r>
      <w:r>
        <w:t xml:space="preserve">may </w:t>
      </w:r>
      <w:r w:rsidRPr="008D24D6">
        <w:t xml:space="preserve">include the use of </w:t>
      </w:r>
      <w:r>
        <w:t xml:space="preserve">other </w:t>
      </w:r>
      <w:r w:rsidRPr="008D24D6">
        <w:t>subcontractors</w:t>
      </w:r>
      <w:r>
        <w:t xml:space="preserve">.  </w:t>
      </w:r>
      <w:bookmarkEnd w:id="221"/>
      <w:bookmarkEnd w:id="222"/>
    </w:p>
    <w:p w:rsidR="009B22C1" w:rsidRPr="008D24D6" w:rsidRDefault="009B22C1" w:rsidP="004D59A4"/>
    <w:p w:rsidR="004D59A4" w:rsidRPr="008D24D6" w:rsidRDefault="004D59A4" w:rsidP="004D59A4">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Pr="008D24D6" w:rsidRDefault="004D59A4" w:rsidP="004D59A4"/>
    <w:p w:rsidR="004D59A4" w:rsidRDefault="004D59A4" w:rsidP="004D59A4">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t>Describe your previous experience with subcontractor(s).</w:t>
      </w:r>
    </w:p>
    <w:p w:rsidR="004D59A4" w:rsidRDefault="004D59A4" w:rsidP="004D59A4">
      <w:pPr>
        <w:jc w:val="both"/>
      </w:pPr>
    </w:p>
    <w:p w:rsidR="004D59A4" w:rsidRPr="00955628" w:rsidRDefault="004D59A4" w:rsidP="004D59A4">
      <w:pPr>
        <w:pStyle w:val="Heading4"/>
      </w:pPr>
      <w:r>
        <w:lastRenderedPageBreak/>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Incorporating the subcontractor's development and testing processes into the vendor's methodologies;</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Ensuring subcontractor compliance with the overall performance objectives for the project; and</w:t>
      </w:r>
    </w:p>
    <w:p w:rsidR="004D59A4" w:rsidRPr="00C323E3" w:rsidRDefault="004D59A4" w:rsidP="004D59A4">
      <w:pPr>
        <w:tabs>
          <w:tab w:val="num" w:pos="3060"/>
        </w:tabs>
        <w:ind w:left="3060" w:hanging="900"/>
      </w:pPr>
    </w:p>
    <w:p w:rsidR="004D59A4" w:rsidRDefault="004D59A4" w:rsidP="004D59A4">
      <w:pPr>
        <w:pStyle w:val="Heading5"/>
      </w:pPr>
      <w:r w:rsidRPr="00C323E3">
        <w:t>Ensuring that subcontractor deliverables meet the quality objectives of the project</w:t>
      </w:r>
      <w:r>
        <w:t>.</w:t>
      </w:r>
    </w:p>
    <w:p w:rsidR="004D59A4" w:rsidRPr="00B81DC5" w:rsidRDefault="004D59A4" w:rsidP="004D59A4"/>
    <w:p w:rsidR="004D59A4" w:rsidRPr="009B22C1" w:rsidRDefault="004D59A4" w:rsidP="004D59A4">
      <w:pPr>
        <w:pStyle w:val="Heading4"/>
      </w:pPr>
      <w:r w:rsidRPr="003F437E">
        <w:t xml:space="preserve">Provide the same information for any proposed subcontractors as requested in </w:t>
      </w:r>
      <w:r w:rsidRPr="009B22C1">
        <w:rPr>
          <w:b/>
          <w:i/>
        </w:rPr>
        <w:t>Section 6.1, Vendor Information</w:t>
      </w:r>
      <w:r w:rsidRPr="009B22C1">
        <w:t>.</w:t>
      </w:r>
    </w:p>
    <w:p w:rsidR="004D59A4" w:rsidRPr="009B22C1" w:rsidRDefault="004D59A4" w:rsidP="004D59A4">
      <w:pPr>
        <w:tabs>
          <w:tab w:val="num" w:pos="3060"/>
        </w:tabs>
        <w:ind w:left="3060" w:hanging="900"/>
      </w:pPr>
    </w:p>
    <w:p w:rsidR="004D59A4" w:rsidRPr="009B22C1" w:rsidRDefault="004D59A4" w:rsidP="004D59A4">
      <w:pPr>
        <w:pStyle w:val="Heading4"/>
      </w:pPr>
      <w:r w:rsidRPr="009B22C1">
        <w:t xml:space="preserve">Business references as specified in </w:t>
      </w:r>
      <w:r w:rsidRPr="009B22C1">
        <w:rPr>
          <w:b/>
          <w:i/>
        </w:rPr>
        <w:t>Section 6.3, Business References</w:t>
      </w:r>
      <w:r w:rsidRPr="009B22C1">
        <w:t xml:space="preserve"> must be provided for any proposed subcontractors.</w:t>
      </w:r>
    </w:p>
    <w:p w:rsidR="004D59A4" w:rsidRPr="009B22C1" w:rsidRDefault="004D59A4" w:rsidP="004D59A4">
      <w:pPr>
        <w:tabs>
          <w:tab w:val="num" w:pos="3060"/>
        </w:tabs>
      </w:pPr>
    </w:p>
    <w:p w:rsidR="004D59A4" w:rsidRPr="009B22C1" w:rsidRDefault="004D59A4" w:rsidP="004D59A4">
      <w:pPr>
        <w:pStyle w:val="Heading4"/>
      </w:pPr>
      <w:r w:rsidRPr="009B22C1">
        <w:t xml:space="preserve">Provide the same information for any proposed subcontractor staff as specified in </w:t>
      </w:r>
      <w:r w:rsidRPr="009B22C1">
        <w:rPr>
          <w:b/>
          <w:i/>
        </w:rPr>
        <w:t>Section 6.4, Vendor Staff Skills and Experience Required</w:t>
      </w:r>
      <w:r w:rsidRPr="009B22C1">
        <w:t>.</w:t>
      </w:r>
    </w:p>
    <w:p w:rsidR="004D59A4" w:rsidRPr="009B22C1" w:rsidRDefault="004D59A4" w:rsidP="004D59A4">
      <w:pPr>
        <w:tabs>
          <w:tab w:val="num" w:pos="3060"/>
        </w:tabs>
      </w:pPr>
    </w:p>
    <w:p w:rsidR="004D59A4" w:rsidRPr="009B22C1" w:rsidRDefault="004D59A4" w:rsidP="004D59A4">
      <w:pPr>
        <w:pStyle w:val="Heading4"/>
      </w:pPr>
      <w:r w:rsidRPr="009B22C1">
        <w:t xml:space="preserve">Staff resumes for any proposed subcontractors as specified in </w:t>
      </w:r>
      <w:r w:rsidRPr="009B22C1">
        <w:rPr>
          <w:b/>
          <w:i/>
        </w:rPr>
        <w:t>Section 6.5, Vendor Staff Resumes</w:t>
      </w:r>
      <w:r w:rsidRPr="009B22C1">
        <w:t>.</w:t>
      </w:r>
    </w:p>
    <w:p w:rsidR="004D59A4" w:rsidRPr="00C323E3" w:rsidRDefault="004D59A4" w:rsidP="004D59A4">
      <w:pPr>
        <w:tabs>
          <w:tab w:val="num" w:pos="3060"/>
        </w:tabs>
        <w:ind w:left="3060" w:hanging="900"/>
      </w:pPr>
    </w:p>
    <w:p w:rsidR="004D59A4" w:rsidRPr="00C323E3" w:rsidRDefault="004D59A4" w:rsidP="004D59A4">
      <w:pPr>
        <w:pStyle w:val="Heading4"/>
      </w:pPr>
      <w:r>
        <w:t>V</w:t>
      </w:r>
      <w:r w:rsidRPr="00C323E3">
        <w:t>endor shall not allow any subcontractor to commence work until all insurance required of the subcontractor is provided</w:t>
      </w:r>
      <w:r>
        <w:t xml:space="preserve"> to the vendor.</w:t>
      </w:r>
    </w:p>
    <w:p w:rsidR="004D59A4" w:rsidRPr="00C323E3" w:rsidRDefault="004D59A4" w:rsidP="004D59A4">
      <w:pPr>
        <w:tabs>
          <w:tab w:val="num" w:pos="3060"/>
        </w:tabs>
        <w:ind w:left="3060" w:hanging="900"/>
      </w:pPr>
    </w:p>
    <w:p w:rsidR="004D59A4" w:rsidRPr="009B22C1" w:rsidRDefault="00C70D29" w:rsidP="004D59A4">
      <w:pPr>
        <w:pStyle w:val="Heading4"/>
      </w:pPr>
      <w:r w:rsidRPr="009B22C1">
        <w:t>V</w:t>
      </w:r>
      <w:r w:rsidR="004D59A4" w:rsidRPr="009B22C1">
        <w:t xml:space="preserve">endor must notify the using agency of the intended use of any subcontractors not identified within their original proposal and provide the information originally requested in the RFP in </w:t>
      </w:r>
      <w:r w:rsidR="004D59A4" w:rsidRPr="009B22C1">
        <w:rPr>
          <w:b/>
          <w:i/>
        </w:rPr>
        <w:t>Section 6.</w:t>
      </w:r>
      <w:r w:rsidRPr="009B22C1">
        <w:rPr>
          <w:b/>
          <w:i/>
        </w:rPr>
        <w:t>2</w:t>
      </w:r>
      <w:r w:rsidR="004D59A4" w:rsidRPr="009B22C1">
        <w:rPr>
          <w:b/>
          <w:i/>
        </w:rPr>
        <w:t>, Subcontractor Information</w:t>
      </w:r>
      <w:r w:rsidR="004D59A4" w:rsidRPr="009B22C1">
        <w:t>.  The vendor must receive agency approval prior to subcontractor commencing work.</w:t>
      </w:r>
    </w:p>
    <w:p w:rsidR="004D59A4" w:rsidRDefault="004D59A4" w:rsidP="004D59A4"/>
    <w:p w:rsidR="004D59A4" w:rsidRPr="009B7480" w:rsidRDefault="004D59A4" w:rsidP="004D59A4">
      <w:pPr>
        <w:pStyle w:val="Heading4"/>
      </w:pPr>
      <w:r>
        <w:t>All subcontractor employees assigned to the project must be authorized to work in this country.</w:t>
      </w:r>
    </w:p>
    <w:p w:rsidR="004D59A4" w:rsidRPr="007B0235" w:rsidRDefault="004D59A4" w:rsidP="00FE2D01"/>
    <w:p w:rsidR="002E02FF" w:rsidRPr="00F76BDC" w:rsidRDefault="00B860E9" w:rsidP="00F02AC8">
      <w:pPr>
        <w:pStyle w:val="Heading2"/>
      </w:pPr>
      <w:r>
        <w:t xml:space="preserve">BUSINESS </w:t>
      </w:r>
      <w:r w:rsidR="002E02FF" w:rsidRPr="00F76BDC">
        <w:t>REFERENCES</w:t>
      </w:r>
    </w:p>
    <w:p w:rsidR="002E02FF" w:rsidRPr="007B0235" w:rsidRDefault="002E02FF" w:rsidP="00FE2D01"/>
    <w:p w:rsidR="00C561FB" w:rsidRPr="00996A2D" w:rsidRDefault="002E02FF" w:rsidP="006035A0">
      <w:pPr>
        <w:pStyle w:val="Heading3"/>
      </w:pPr>
      <w:r w:rsidRPr="007B0235">
        <w:t xml:space="preserve">Vendors should provide a minimum of </w:t>
      </w:r>
      <w:r w:rsidR="00996A2D">
        <w:t>three (3)</w:t>
      </w:r>
      <w:r w:rsidRPr="00F76BDC">
        <w:t xml:space="preserve"> </w:t>
      </w:r>
      <w:r w:rsidR="00B860E9">
        <w:t xml:space="preserve">business </w:t>
      </w:r>
      <w:r w:rsidRPr="00F76BDC">
        <w:t>references</w:t>
      </w:r>
      <w:r w:rsidRPr="007B0235">
        <w:t xml:space="preserve"> from similar projects performed for </w:t>
      </w:r>
      <w:r w:rsidR="00996A2D">
        <w:t xml:space="preserve">Medicaid agencies or other health and human services clients comparable to the scope and complexity of the Eligibility Engine </w:t>
      </w:r>
      <w:r w:rsidR="00DE0113">
        <w:t>P</w:t>
      </w:r>
      <w:r w:rsidR="00996A2D">
        <w:t xml:space="preserve">roject within the </w:t>
      </w:r>
      <w:r w:rsidRPr="00F76BDC">
        <w:t xml:space="preserve">last </w:t>
      </w:r>
      <w:r w:rsidR="00F76BDC" w:rsidRPr="00996A2D">
        <w:t>five</w:t>
      </w:r>
      <w:r w:rsidRPr="00996A2D">
        <w:t xml:space="preserve"> </w:t>
      </w:r>
      <w:r w:rsidR="00E41AF5" w:rsidRPr="00996A2D">
        <w:t xml:space="preserve">(5) </w:t>
      </w:r>
      <w:r w:rsidRPr="00996A2D">
        <w:t>years.</w:t>
      </w:r>
    </w:p>
    <w:p w:rsidR="00C561FB" w:rsidRDefault="00C561FB" w:rsidP="00C561FB"/>
    <w:p w:rsidR="00C561FB" w:rsidRPr="007B0235" w:rsidRDefault="00B860E9" w:rsidP="006035A0">
      <w:pPr>
        <w:pStyle w:val="Heading3"/>
      </w:pPr>
      <w:r>
        <w:t>Business r</w:t>
      </w:r>
      <w:r w:rsidR="00C561FB">
        <w:t>eferences must show a proven ability of:</w:t>
      </w:r>
    </w:p>
    <w:p w:rsidR="00C561FB" w:rsidRDefault="00C561FB" w:rsidP="00C561FB"/>
    <w:p w:rsidR="003249F7" w:rsidRDefault="003249F7" w:rsidP="003249F7">
      <w:pPr>
        <w:pStyle w:val="Heading4"/>
      </w:pPr>
      <w:bookmarkStart w:id="223" w:name="_Toc303168712"/>
      <w:bookmarkStart w:id="224" w:name="_Toc303169966"/>
      <w:r w:rsidRPr="001C455E">
        <w:lastRenderedPageBreak/>
        <w:t>Developing, designing, and implementing large scale IT systems in the Medicaid environment comparable to the scope and complexity of the Eligibility Engine Project;</w:t>
      </w:r>
      <w:bookmarkEnd w:id="223"/>
      <w:bookmarkEnd w:id="224"/>
    </w:p>
    <w:p w:rsidR="003249F7" w:rsidRPr="001C455E" w:rsidRDefault="003249F7" w:rsidP="003249F7"/>
    <w:p w:rsidR="003249F7" w:rsidRDefault="003249F7" w:rsidP="003249F7">
      <w:pPr>
        <w:pStyle w:val="Heading4"/>
      </w:pPr>
      <w:bookmarkStart w:id="225" w:name="_Toc303168713"/>
      <w:bookmarkStart w:id="226" w:name="_Toc303169967"/>
      <w:r w:rsidRPr="00D301D5">
        <w:t>Developing, designing, implementing and/or transferring a large scale application with public and/or private sectors;</w:t>
      </w:r>
      <w:bookmarkEnd w:id="225"/>
      <w:bookmarkEnd w:id="226"/>
    </w:p>
    <w:p w:rsidR="003249F7" w:rsidRPr="00D301D5" w:rsidRDefault="003249F7" w:rsidP="003249F7"/>
    <w:p w:rsidR="003249F7" w:rsidRDefault="003249F7" w:rsidP="003249F7">
      <w:pPr>
        <w:pStyle w:val="Heading4"/>
      </w:pPr>
      <w:bookmarkStart w:id="227" w:name="_Toc303168717"/>
      <w:bookmarkStart w:id="228" w:name="_Toc303169971"/>
      <w:r w:rsidRPr="00D301D5">
        <w:t>Experience with cultural change management;</w:t>
      </w:r>
      <w:bookmarkEnd w:id="227"/>
      <w:bookmarkEnd w:id="228"/>
    </w:p>
    <w:p w:rsidR="003249F7" w:rsidRPr="00D301D5" w:rsidRDefault="003249F7" w:rsidP="003249F7"/>
    <w:p w:rsidR="003249F7" w:rsidRDefault="003249F7" w:rsidP="003249F7">
      <w:pPr>
        <w:pStyle w:val="Heading4"/>
      </w:pPr>
      <w:bookmarkStart w:id="229" w:name="_Toc303168719"/>
      <w:bookmarkStart w:id="230" w:name="_Toc303169973"/>
      <w:r w:rsidRPr="00D301D5">
        <w:t>Development and execution of a comprehensive project management plan</w:t>
      </w:r>
      <w:r>
        <w:t xml:space="preserve">; </w:t>
      </w:r>
      <w:bookmarkEnd w:id="229"/>
      <w:bookmarkEnd w:id="230"/>
    </w:p>
    <w:p w:rsidR="003249F7" w:rsidRDefault="003249F7" w:rsidP="003249F7"/>
    <w:p w:rsidR="003249F7" w:rsidRDefault="003249F7" w:rsidP="003249F7">
      <w:pPr>
        <w:pStyle w:val="Heading4"/>
      </w:pPr>
      <w:bookmarkStart w:id="231" w:name="_Toc303168720"/>
      <w:bookmarkStart w:id="232" w:name="_Toc303169974"/>
      <w:r w:rsidRPr="00EF219D">
        <w:t xml:space="preserve">Experience with </w:t>
      </w:r>
      <w:r w:rsidRPr="00E66BBB">
        <w:t>project management</w:t>
      </w:r>
      <w:r w:rsidRPr="0007399D">
        <w:t xml:space="preserve"> including</w:t>
      </w:r>
      <w:r w:rsidR="00662A1C">
        <w:t xml:space="preserve"> the development and execution of a</w:t>
      </w:r>
      <w:bookmarkEnd w:id="231"/>
      <w:bookmarkEnd w:id="232"/>
      <w:r w:rsidR="00662A1C">
        <w:t xml:space="preserve"> comprehensive:</w:t>
      </w:r>
    </w:p>
    <w:p w:rsidR="003249F7" w:rsidRPr="0007399D" w:rsidRDefault="003249F7" w:rsidP="003249F7"/>
    <w:p w:rsidR="003249F7" w:rsidRDefault="003249F7" w:rsidP="003249F7">
      <w:pPr>
        <w:pStyle w:val="Heading5"/>
      </w:pPr>
      <w:bookmarkStart w:id="233" w:name="_Toc303168721"/>
      <w:bookmarkStart w:id="234" w:name="_Toc303169975"/>
      <w:r w:rsidRPr="00DD0D35">
        <w:t>Risk Management Plan;</w:t>
      </w:r>
      <w:bookmarkEnd w:id="233"/>
      <w:bookmarkEnd w:id="234"/>
    </w:p>
    <w:p w:rsidR="003249F7" w:rsidRDefault="003249F7" w:rsidP="003249F7">
      <w:pPr>
        <w:pStyle w:val="Heading5"/>
      </w:pPr>
      <w:bookmarkStart w:id="235" w:name="_Toc303168722"/>
      <w:bookmarkStart w:id="236" w:name="_Toc303169976"/>
      <w:r w:rsidRPr="00DD0D35">
        <w:t>Requirements Management Plan;</w:t>
      </w:r>
      <w:bookmarkEnd w:id="235"/>
      <w:bookmarkEnd w:id="236"/>
    </w:p>
    <w:p w:rsidR="003249F7" w:rsidRDefault="003249F7" w:rsidP="003249F7">
      <w:pPr>
        <w:pStyle w:val="Heading5"/>
      </w:pPr>
      <w:bookmarkStart w:id="237" w:name="_Toc303168723"/>
      <w:bookmarkStart w:id="238" w:name="_Toc303169977"/>
      <w:r w:rsidRPr="00DD0D35">
        <w:t>Configuration Management Plan;</w:t>
      </w:r>
      <w:bookmarkEnd w:id="237"/>
      <w:bookmarkEnd w:id="238"/>
    </w:p>
    <w:p w:rsidR="003249F7" w:rsidRDefault="003249F7" w:rsidP="003249F7">
      <w:pPr>
        <w:pStyle w:val="Heading5"/>
      </w:pPr>
      <w:bookmarkStart w:id="239" w:name="_Toc303168724"/>
      <w:bookmarkStart w:id="240" w:name="_Toc303169978"/>
      <w:r w:rsidRPr="00DD0D35">
        <w:t>Quality Management Plan;</w:t>
      </w:r>
      <w:bookmarkEnd w:id="239"/>
      <w:bookmarkEnd w:id="240"/>
    </w:p>
    <w:p w:rsidR="003249F7" w:rsidRDefault="003249F7" w:rsidP="003249F7">
      <w:pPr>
        <w:pStyle w:val="Heading5"/>
      </w:pPr>
      <w:bookmarkStart w:id="241" w:name="_Toc303168725"/>
      <w:bookmarkStart w:id="242" w:name="_Toc303169979"/>
      <w:r w:rsidRPr="00DD0D35">
        <w:t>Test Plan;</w:t>
      </w:r>
      <w:bookmarkEnd w:id="241"/>
      <w:bookmarkEnd w:id="242"/>
    </w:p>
    <w:p w:rsidR="003249F7" w:rsidRDefault="00662A1C" w:rsidP="003249F7">
      <w:pPr>
        <w:pStyle w:val="Heading5"/>
      </w:pPr>
      <w:bookmarkStart w:id="243" w:name="_Toc303168726"/>
      <w:bookmarkStart w:id="244" w:name="_Toc303169980"/>
      <w:r>
        <w:t>S</w:t>
      </w:r>
      <w:r w:rsidR="003249F7" w:rsidRPr="00DD0D35">
        <w:t>oftware Maintenance and Operations Plan;</w:t>
      </w:r>
      <w:bookmarkEnd w:id="243"/>
      <w:bookmarkEnd w:id="244"/>
    </w:p>
    <w:p w:rsidR="00C615FA" w:rsidRDefault="003249F7" w:rsidP="003249F7">
      <w:pPr>
        <w:pStyle w:val="Heading5"/>
      </w:pPr>
      <w:bookmarkStart w:id="245" w:name="_Toc303168727"/>
      <w:bookmarkStart w:id="246" w:name="_Toc303169981"/>
      <w:r w:rsidRPr="00E66BBB">
        <w:t>Training Plan</w:t>
      </w:r>
      <w:r w:rsidR="00C615FA">
        <w:t>; and</w:t>
      </w:r>
    </w:p>
    <w:p w:rsidR="003249F7" w:rsidRDefault="00C615FA" w:rsidP="003249F7">
      <w:pPr>
        <w:pStyle w:val="Heading5"/>
      </w:pPr>
      <w:r>
        <w:t>Knowledge Transfer Plan</w:t>
      </w:r>
      <w:r w:rsidR="0000270A">
        <w:t>.</w:t>
      </w:r>
      <w:bookmarkEnd w:id="245"/>
      <w:bookmarkEnd w:id="246"/>
    </w:p>
    <w:p w:rsidR="003249F7" w:rsidRPr="0007399D" w:rsidRDefault="003249F7" w:rsidP="003249F7"/>
    <w:p w:rsidR="003249F7" w:rsidRDefault="003249F7" w:rsidP="003249F7">
      <w:pPr>
        <w:pStyle w:val="Heading4"/>
      </w:pPr>
      <w:bookmarkStart w:id="247" w:name="_Toc303168728"/>
      <w:bookmarkStart w:id="248" w:name="_Toc303169982"/>
      <w:r w:rsidRPr="00434E88">
        <w:t>Experience working with a system integrator;</w:t>
      </w:r>
      <w:r>
        <w:t xml:space="preserve"> and</w:t>
      </w:r>
      <w:bookmarkEnd w:id="247"/>
      <w:bookmarkEnd w:id="248"/>
    </w:p>
    <w:p w:rsidR="003249F7" w:rsidRPr="00434E88" w:rsidRDefault="003249F7" w:rsidP="003249F7"/>
    <w:p w:rsidR="003249F7" w:rsidRPr="00434E88" w:rsidRDefault="003249F7" w:rsidP="003249F7">
      <w:pPr>
        <w:pStyle w:val="Heading4"/>
      </w:pPr>
      <w:bookmarkStart w:id="249" w:name="_Toc303168729"/>
      <w:bookmarkStart w:id="250" w:name="_Toc303169983"/>
      <w:r w:rsidRPr="00434E88">
        <w:t>Experience with managing subcontractors</w:t>
      </w:r>
      <w:r>
        <w:t>.</w:t>
      </w:r>
      <w:bookmarkEnd w:id="249"/>
      <w:bookmarkEnd w:id="250"/>
    </w:p>
    <w:p w:rsidR="003249F7" w:rsidRDefault="003249F7" w:rsidP="00C561FB"/>
    <w:p w:rsidR="00C561FB" w:rsidRDefault="00C561FB" w:rsidP="006035A0">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2"/>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Identify role company will have for this RFP project (check one):</w:t>
            </w:r>
          </w:p>
          <w:p w:rsidR="00C561FB" w:rsidRPr="00C561FB" w:rsidRDefault="00C561FB" w:rsidP="00C561FB">
            <w:pPr>
              <w:rPr>
                <w:sz w:val="28"/>
                <w:szCs w:val="28"/>
              </w:rPr>
            </w:pPr>
          </w:p>
          <w:p w:rsidR="00C561FB" w:rsidRPr="00C561FB" w:rsidRDefault="00C561FB" w:rsidP="00C561FB">
            <w:pPr>
              <w:rPr>
                <w:sz w:val="28"/>
                <w:szCs w:val="28"/>
              </w:rPr>
            </w:pPr>
            <w:r w:rsidRPr="00B860E9">
              <w:rPr>
                <w:sz w:val="40"/>
                <w:szCs w:val="40"/>
              </w:rPr>
              <w:t>⁭</w:t>
            </w:r>
            <w:r w:rsidRPr="00C561FB">
              <w:rPr>
                <w:sz w:val="28"/>
                <w:szCs w:val="28"/>
              </w:rPr>
              <w:tab/>
            </w:r>
            <w:r w:rsidR="00B860E9">
              <w:rPr>
                <w:sz w:val="28"/>
                <w:szCs w:val="28"/>
              </w:rPr>
              <w:t>Vendor</w:t>
            </w:r>
            <w:r w:rsidRPr="00C561FB">
              <w:rPr>
                <w:sz w:val="28"/>
                <w:szCs w:val="28"/>
              </w:rPr>
              <w:tab/>
            </w:r>
            <w:r w:rsidRPr="00C561FB">
              <w:rPr>
                <w:sz w:val="28"/>
                <w:szCs w:val="28"/>
              </w:rPr>
              <w:tab/>
            </w:r>
            <w:r w:rsidR="00B860E9">
              <w:rPr>
                <w:sz w:val="28"/>
                <w:szCs w:val="28"/>
              </w:rPr>
              <w:tab/>
            </w:r>
            <w:r w:rsidR="00B860E9">
              <w:rPr>
                <w:sz w:val="28"/>
                <w:szCs w:val="28"/>
              </w:rPr>
              <w:tab/>
            </w:r>
            <w:r w:rsidRPr="00C561FB">
              <w:rPr>
                <w:sz w:val="28"/>
                <w:szCs w:val="28"/>
              </w:rPr>
              <w:tab/>
            </w:r>
            <w:r w:rsidRPr="00B860E9">
              <w:rPr>
                <w:sz w:val="40"/>
                <w:szCs w:val="40"/>
              </w:rPr>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Default="00C561FB" w:rsidP="00A117E5">
            <w:pPr>
              <w:jc w:val="center"/>
            </w:pPr>
            <w:r w:rsidRPr="00DD77B1">
              <w:rPr>
                <w:b/>
              </w:rPr>
              <w:lastRenderedPageBreak/>
              <w:t>Alternate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within or under the original budget / cost proposal, and if not, why not?</w:t>
            </w:r>
          </w:p>
        </w:tc>
        <w:tc>
          <w:tcPr>
            <w:tcW w:w="4158" w:type="dxa"/>
          </w:tcPr>
          <w:p w:rsidR="00C561FB" w:rsidRDefault="00C561FB" w:rsidP="00A117E5"/>
        </w:tc>
      </w:tr>
    </w:tbl>
    <w:p w:rsidR="00C561FB" w:rsidRDefault="00C561FB" w:rsidP="00B21A4A">
      <w:pPr>
        <w:jc w:val="both"/>
      </w:pPr>
    </w:p>
    <w:p w:rsidR="00A117E5" w:rsidRDefault="002E02FF" w:rsidP="006035A0">
      <w:pPr>
        <w:pStyle w:val="Heading3"/>
      </w:pPr>
      <w:r w:rsidRPr="00A117E5">
        <w:t xml:space="preserve">Vendors </w:t>
      </w:r>
      <w:r w:rsidR="00A117E5" w:rsidRPr="00912006">
        <w:rPr>
          <w:b/>
          <w:u w:val="single"/>
        </w:rPr>
        <w:t xml:space="preserve">must also </w:t>
      </w:r>
      <w:r w:rsidRPr="00912006">
        <w:rPr>
          <w:b/>
          <w:u w:val="single"/>
        </w:rPr>
        <w:t>submit</w:t>
      </w:r>
      <w:r w:rsidRPr="00A117E5">
        <w:t xml:space="preserve"> </w:t>
      </w:r>
      <w:r w:rsidRPr="00912006">
        <w:rPr>
          <w:b/>
          <w:i/>
        </w:rPr>
        <w:t xml:space="preserve">Attachment </w:t>
      </w:r>
      <w:r w:rsidR="00635422" w:rsidRPr="00912006">
        <w:rPr>
          <w:b/>
          <w:i/>
        </w:rPr>
        <w:t>F</w:t>
      </w:r>
      <w:r w:rsidRPr="00912006">
        <w:rPr>
          <w:b/>
          <w:i/>
        </w:rPr>
        <w:t xml:space="preserve">, Reference </w:t>
      </w:r>
      <w:r w:rsidR="00D9388E" w:rsidRPr="00912006">
        <w:rPr>
          <w:b/>
          <w:i/>
        </w:rPr>
        <w:t>Questionnaire</w:t>
      </w:r>
      <w:r w:rsidRPr="00912006">
        <w:t xml:space="preserve"> to</w:t>
      </w:r>
      <w:r w:rsidRPr="00A117E5">
        <w:t xml:space="preserve"> the business references th</w:t>
      </w:r>
      <w:r w:rsidR="00A117E5">
        <w:t xml:space="preserve">at are identified in </w:t>
      </w:r>
      <w:r w:rsidR="00A117E5" w:rsidRPr="00A12565">
        <w:rPr>
          <w:b/>
          <w:i/>
        </w:rPr>
        <w:t>Section 6.</w:t>
      </w:r>
      <w:r w:rsidR="00A12565">
        <w:rPr>
          <w:b/>
          <w:i/>
        </w:rPr>
        <w:t>3</w:t>
      </w:r>
      <w:r w:rsidR="00A117E5" w:rsidRPr="00A12565">
        <w:rPr>
          <w:b/>
          <w:i/>
        </w:rPr>
        <w:t>.3</w:t>
      </w:r>
      <w:r w:rsidR="00A117E5">
        <w:t>.</w:t>
      </w:r>
      <w:r w:rsidRPr="00A117E5">
        <w:t xml:space="preserve">  </w:t>
      </w:r>
    </w:p>
    <w:p w:rsidR="00A117E5" w:rsidRPr="00A117E5" w:rsidRDefault="00A117E5" w:rsidP="00A117E5"/>
    <w:p w:rsidR="00A117E5" w:rsidRDefault="002E02FF" w:rsidP="006035A0">
      <w:pPr>
        <w:pStyle w:val="Heading3"/>
      </w:pPr>
      <w:r w:rsidRPr="00A117E5">
        <w:t xml:space="preserve">The </w:t>
      </w:r>
      <w:r w:rsidR="00C05C4B">
        <w:t xml:space="preserve">company identified as the </w:t>
      </w:r>
      <w:r w:rsidRPr="00A117E5">
        <w:t xml:space="preserve">business references </w:t>
      </w:r>
      <w:r w:rsidRPr="00912006">
        <w:rPr>
          <w:b/>
          <w:u w:val="single"/>
        </w:rPr>
        <w:t>must</w:t>
      </w:r>
      <w:r w:rsidRPr="00A117E5">
        <w:t xml:space="preserve"> submit the Reference </w:t>
      </w:r>
      <w:r w:rsidR="00D9388E" w:rsidRPr="00A117E5">
        <w:t>Questionnaire</w:t>
      </w:r>
      <w:r w:rsidRPr="00A117E5">
        <w:t xml:space="preserve"> directly to the Purchasing Division. </w:t>
      </w:r>
    </w:p>
    <w:p w:rsidR="00A117E5" w:rsidRDefault="00A117E5" w:rsidP="00A117E5"/>
    <w:p w:rsidR="00C561FB" w:rsidRDefault="002E02FF" w:rsidP="006035A0">
      <w:pPr>
        <w:pStyle w:val="Heading3"/>
      </w:pPr>
      <w:r w:rsidRPr="00A117E5">
        <w:t xml:space="preserve">It is the vendor’s responsibility to ensure that completed forms are received by the Purchasing Division on or before the </w:t>
      </w:r>
      <w:r w:rsidR="00A117E5">
        <w:t xml:space="preserve">deadline as specified in </w:t>
      </w:r>
      <w:r w:rsidR="00A117E5" w:rsidRPr="00912006">
        <w:rPr>
          <w:b/>
          <w:i/>
        </w:rPr>
        <w:t>Section 10, RFP Timeline</w:t>
      </w:r>
      <w:r w:rsidRPr="00912006">
        <w:t xml:space="preserve"> for inclusion in the evaluation process.  </w:t>
      </w:r>
      <w:r w:rsidR="00C05C4B" w:rsidRPr="00912006">
        <w:t>Reference Questionnaires</w:t>
      </w:r>
      <w:r w:rsidRPr="00912006">
        <w:t xml:space="preserve"> not received, or not complete, may adversely affect the vendor’s sc</w:t>
      </w:r>
      <w:r w:rsidRPr="00A117E5">
        <w:t xml:space="preserve">ore in the evaluation process.  </w:t>
      </w:r>
    </w:p>
    <w:p w:rsidR="00A117E5" w:rsidRPr="00A117E5" w:rsidRDefault="00A117E5" w:rsidP="00A117E5"/>
    <w:p w:rsidR="00E40395" w:rsidRPr="00A117E5" w:rsidRDefault="00E40395" w:rsidP="006035A0">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Default="00E40395" w:rsidP="00F02AC8">
      <w:pPr>
        <w:pStyle w:val="Heading2"/>
      </w:pPr>
      <w:bookmarkStart w:id="251" w:name="_Toc163539200"/>
      <w:r>
        <w:t xml:space="preserve">VENDOR STAFF SKILLS </w:t>
      </w:r>
      <w:smartTag w:uri="urn:schemas-microsoft-com:office:smarttags" w:element="stockticker">
        <w:r>
          <w:t>AND</w:t>
        </w:r>
      </w:smartTag>
      <w:r>
        <w:t xml:space="preserve"> </w:t>
      </w:r>
      <w:r w:rsidRPr="00C323E3">
        <w:t>EXPERIENCE</w:t>
      </w:r>
      <w:r>
        <w:t xml:space="preserve"> REQUIRED</w:t>
      </w:r>
      <w:bookmarkEnd w:id="251"/>
      <w:r>
        <w:t xml:space="preserve"> </w:t>
      </w:r>
    </w:p>
    <w:p w:rsidR="00E934CA" w:rsidRDefault="00E934CA" w:rsidP="00E934CA"/>
    <w:p w:rsidR="00E40395" w:rsidRDefault="00E40395" w:rsidP="00FE2D01">
      <w:pPr>
        <w:ind w:left="1440"/>
        <w:jc w:val="both"/>
      </w:pPr>
      <w:r>
        <w:t xml:space="preserve">The vendor shall provide qualified personnel to perform the work necessary to accomplish the tasks defined in </w:t>
      </w:r>
      <w:r w:rsidR="00035754" w:rsidRPr="00035754">
        <w:rPr>
          <w:b/>
          <w:i/>
        </w:rPr>
        <w:t xml:space="preserve">Section 5, </w:t>
      </w:r>
      <w:r w:rsidRPr="00035754">
        <w:rPr>
          <w:b/>
          <w:i/>
        </w:rPr>
        <w:t>Scope of Work</w:t>
      </w:r>
      <w:r>
        <w:t>.</w:t>
      </w:r>
      <w:r w:rsidR="000F3789">
        <w:t xml:space="preserve"> </w:t>
      </w:r>
      <w:r>
        <w:t xml:space="preserve"> </w:t>
      </w:r>
      <w:r w:rsidR="00912006">
        <w:t xml:space="preserve">The vendor must propose staff that participated on the projects included as corporate experience.  Should the vendor need additional staff, the State must approve all contractor resources.  </w:t>
      </w:r>
      <w:r>
        <w:t xml:space="preserve">The State reserves the right to require the removal of any member of the </w:t>
      </w:r>
      <w:r w:rsidR="006F5391">
        <w:t>awarded vendor</w:t>
      </w:r>
      <w:r>
        <w:t>'s staff from the project.</w:t>
      </w:r>
    </w:p>
    <w:p w:rsidR="00271039" w:rsidRDefault="00271039" w:rsidP="00FE2D01">
      <w:pPr>
        <w:jc w:val="both"/>
      </w:pPr>
    </w:p>
    <w:p w:rsidR="00E40395" w:rsidRPr="00271039" w:rsidRDefault="00E40395" w:rsidP="006035A0">
      <w:pPr>
        <w:pStyle w:val="Heading3"/>
      </w:pPr>
      <w:bookmarkStart w:id="252" w:name="_Toc163539201"/>
      <w:r w:rsidRPr="00271039">
        <w:t>Project Manager Qualifications</w:t>
      </w:r>
      <w:bookmarkEnd w:id="252"/>
    </w:p>
    <w:p w:rsidR="00E40395" w:rsidRDefault="00E40395" w:rsidP="00FE2D01">
      <w:pPr>
        <w:jc w:val="both"/>
      </w:pPr>
    </w:p>
    <w:p w:rsidR="00E40395" w:rsidRDefault="00E40395" w:rsidP="000D3C97">
      <w:pPr>
        <w:ind w:left="2340"/>
        <w:jc w:val="both"/>
      </w:pPr>
      <w:r>
        <w:t>The project manager assigned by the awarded vendor must have:</w:t>
      </w:r>
    </w:p>
    <w:p w:rsidR="00E40395" w:rsidRDefault="00E40395" w:rsidP="00FE2D01">
      <w:pPr>
        <w:jc w:val="both"/>
      </w:pPr>
    </w:p>
    <w:p w:rsidR="00271039" w:rsidRDefault="00271039" w:rsidP="00271039">
      <w:pPr>
        <w:pStyle w:val="Heading4"/>
      </w:pPr>
      <w:bookmarkStart w:id="253" w:name="_Toc303168737"/>
      <w:bookmarkStart w:id="254" w:name="_Toc303169991"/>
      <w:r w:rsidRPr="00C323E3">
        <w:lastRenderedPageBreak/>
        <w:t>A minimum of four (4) years of project management experience, within the last ten (10) years, in government or the private sector</w:t>
      </w:r>
      <w:r>
        <w:t xml:space="preserve"> of which two (2) years experience has been in the Medicaid environment</w:t>
      </w:r>
      <w:r w:rsidRPr="00C323E3">
        <w:t>;</w:t>
      </w:r>
      <w:bookmarkEnd w:id="253"/>
      <w:bookmarkEnd w:id="254"/>
    </w:p>
    <w:p w:rsidR="00271039" w:rsidRPr="00C323E3" w:rsidRDefault="00271039" w:rsidP="00271039"/>
    <w:p w:rsidR="00271039" w:rsidRDefault="00271039" w:rsidP="00271039">
      <w:pPr>
        <w:pStyle w:val="Heading4"/>
      </w:pPr>
      <w:bookmarkStart w:id="255" w:name="_Toc303168738"/>
      <w:bookmarkStart w:id="256" w:name="_Toc303169992"/>
      <w:r w:rsidRPr="00C323E3">
        <w:t>A minimum of three (3) years of experience, within the last ten (10) years, managing systems architecture and development projects;</w:t>
      </w:r>
      <w:bookmarkEnd w:id="255"/>
      <w:bookmarkEnd w:id="256"/>
    </w:p>
    <w:p w:rsidR="00271039" w:rsidRPr="00C323E3" w:rsidRDefault="00271039" w:rsidP="00271039"/>
    <w:p w:rsidR="00271039" w:rsidRDefault="00271039" w:rsidP="00271039">
      <w:pPr>
        <w:pStyle w:val="Heading4"/>
      </w:pPr>
      <w:bookmarkStart w:id="257" w:name="_Toc303168739"/>
      <w:bookmarkStart w:id="258" w:name="_Toc303169993"/>
      <w:r w:rsidRPr="00C323E3">
        <w:t>A minimum of two (2) years of experience with systems analysis and design;</w:t>
      </w:r>
      <w:bookmarkEnd w:id="257"/>
      <w:bookmarkEnd w:id="258"/>
    </w:p>
    <w:p w:rsidR="00271039" w:rsidRPr="00C323E3" w:rsidRDefault="00271039" w:rsidP="00271039"/>
    <w:p w:rsidR="00271039" w:rsidRDefault="00271039" w:rsidP="00271039">
      <w:pPr>
        <w:pStyle w:val="Heading4"/>
      </w:pPr>
      <w:bookmarkStart w:id="259" w:name="_Toc303168740"/>
      <w:bookmarkStart w:id="260" w:name="_Toc303169994"/>
      <w:r w:rsidRPr="00C323E3">
        <w:t>A minimum</w:t>
      </w:r>
      <w:r>
        <w:t xml:space="preserve"> of two (2) years of experience with systems development and implementation in a </w:t>
      </w:r>
      <w:r w:rsidRPr="00024B04">
        <w:t>Service Oriented Architecture (SOA)</w:t>
      </w:r>
      <w:r>
        <w:t xml:space="preserve"> environment;</w:t>
      </w:r>
      <w:bookmarkEnd w:id="259"/>
      <w:bookmarkEnd w:id="260"/>
    </w:p>
    <w:p w:rsidR="00271039" w:rsidRDefault="00271039" w:rsidP="00271039"/>
    <w:p w:rsidR="00271039" w:rsidRDefault="00271039" w:rsidP="00271039">
      <w:pPr>
        <w:pStyle w:val="Heading4"/>
      </w:pPr>
      <w:bookmarkStart w:id="261" w:name="_Toc303168741"/>
      <w:bookmarkStart w:id="262" w:name="_Toc303169995"/>
      <w:r w:rsidRPr="00C323E3">
        <w:t xml:space="preserve">Completed at least </w:t>
      </w:r>
      <w:r>
        <w:t xml:space="preserve">two (2) </w:t>
      </w:r>
      <w:r w:rsidRPr="00C323E3">
        <w:t>project</w:t>
      </w:r>
      <w:r>
        <w:t>s</w:t>
      </w:r>
      <w:r w:rsidRPr="00C323E3">
        <w:t xml:space="preserve"> within the past </w:t>
      </w:r>
      <w:r>
        <w:t>five (5)</w:t>
      </w:r>
      <w:r w:rsidRPr="00C323E3">
        <w:t xml:space="preserve"> years that involved designing business processes and procedures and developing new systems to support the new business processes;</w:t>
      </w:r>
      <w:bookmarkEnd w:id="261"/>
      <w:bookmarkEnd w:id="262"/>
      <w:r w:rsidRPr="00C323E3">
        <w:t xml:space="preserve"> </w:t>
      </w:r>
    </w:p>
    <w:p w:rsidR="00271039" w:rsidRPr="00C323E3" w:rsidRDefault="00271039" w:rsidP="00271039"/>
    <w:p w:rsidR="00271039" w:rsidRDefault="00271039" w:rsidP="00271039">
      <w:pPr>
        <w:pStyle w:val="Heading4"/>
      </w:pPr>
      <w:bookmarkStart w:id="263" w:name="_Toc303168742"/>
      <w:bookmarkStart w:id="264" w:name="_Toc303169996"/>
      <w:r w:rsidRPr="00C323E3">
        <w:t>Completed at least one (1) project within the past three (3) years that involved</w:t>
      </w:r>
      <w:r>
        <w:t xml:space="preserve"> communication and coordination of activities with external stakeholders;</w:t>
      </w:r>
      <w:bookmarkEnd w:id="263"/>
      <w:bookmarkEnd w:id="264"/>
    </w:p>
    <w:p w:rsidR="00271039" w:rsidRDefault="00271039" w:rsidP="00271039"/>
    <w:p w:rsidR="00271039" w:rsidRDefault="00271039" w:rsidP="00271039">
      <w:pPr>
        <w:pStyle w:val="Heading4"/>
      </w:pPr>
      <w:bookmarkStart w:id="265" w:name="_Toc303168743"/>
      <w:bookmarkStart w:id="266" w:name="_Toc303169997"/>
      <w:r>
        <w:t>A minimum of two (2) years experience using Microsoft Project or similar software;</w:t>
      </w:r>
      <w:bookmarkEnd w:id="265"/>
      <w:bookmarkEnd w:id="266"/>
      <w:r>
        <w:t xml:space="preserve"> </w:t>
      </w:r>
    </w:p>
    <w:p w:rsidR="00271039" w:rsidRDefault="00271039" w:rsidP="00271039"/>
    <w:p w:rsidR="00271039" w:rsidRDefault="00271039" w:rsidP="00271039">
      <w:pPr>
        <w:pStyle w:val="Heading4"/>
      </w:pPr>
      <w:bookmarkStart w:id="267" w:name="_Toc303168744"/>
      <w:bookmarkStart w:id="268" w:name="_Toc303169998"/>
      <w:r>
        <w:t>Demonstrated knowledge of the ACA and CMS’ guidance for Exchange and Medicaid IT systems; and</w:t>
      </w:r>
      <w:bookmarkEnd w:id="267"/>
      <w:bookmarkEnd w:id="268"/>
    </w:p>
    <w:p w:rsidR="00271039" w:rsidRDefault="00271039" w:rsidP="00271039"/>
    <w:p w:rsidR="00271039" w:rsidRDefault="00271039" w:rsidP="00271039">
      <w:pPr>
        <w:pStyle w:val="Heading4"/>
      </w:pPr>
      <w:bookmarkStart w:id="269" w:name="_Toc303168745"/>
      <w:bookmarkStart w:id="270" w:name="_Toc303169999"/>
      <w:r>
        <w:t>Knowledge of the business architecture, information architecture, and technical architecture standards and guidance for Exchange and Medicaid IT systems released by the CMS.</w:t>
      </w:r>
      <w:bookmarkEnd w:id="269"/>
      <w:bookmarkEnd w:id="270"/>
    </w:p>
    <w:p w:rsidR="00C60786" w:rsidRDefault="00C60786" w:rsidP="00FE2D01">
      <w:pPr>
        <w:jc w:val="both"/>
      </w:pPr>
    </w:p>
    <w:p w:rsidR="00E40395" w:rsidRPr="00EA7C51" w:rsidRDefault="00E40395" w:rsidP="006035A0">
      <w:pPr>
        <w:pStyle w:val="Heading3"/>
      </w:pPr>
      <w:bookmarkStart w:id="271" w:name="_Toc163539202"/>
      <w:r w:rsidRPr="00EA7C51">
        <w:t>Technical Lead Qualifications</w:t>
      </w:r>
      <w:bookmarkEnd w:id="271"/>
    </w:p>
    <w:p w:rsidR="00E40395" w:rsidRDefault="00E40395" w:rsidP="00FE2D01">
      <w:pPr>
        <w:jc w:val="both"/>
      </w:pPr>
    </w:p>
    <w:p w:rsidR="00E40395" w:rsidRDefault="00E40395" w:rsidP="000D3C97">
      <w:pPr>
        <w:ind w:left="2340"/>
        <w:jc w:val="both"/>
      </w:pPr>
      <w:r>
        <w:t>The technical lead assigned by the awarded vendor must have:</w:t>
      </w:r>
    </w:p>
    <w:p w:rsidR="00E40395" w:rsidRDefault="00E40395" w:rsidP="00EA7C51"/>
    <w:p w:rsidR="00EA7C51" w:rsidRDefault="00EA7C51" w:rsidP="00EA7C51">
      <w:pPr>
        <w:pStyle w:val="Heading4"/>
      </w:pPr>
      <w:bookmarkStart w:id="272" w:name="_Toc303168747"/>
      <w:bookmarkStart w:id="273" w:name="_Toc303170001"/>
      <w:r w:rsidRPr="00C323E3">
        <w:t>A minimum of four (4) years of experience in systems development, design and programming of automated systems</w:t>
      </w:r>
      <w:r>
        <w:t xml:space="preserve"> of which two (2) years of experience has been in the Medicaid IT systems environment</w:t>
      </w:r>
      <w:r w:rsidRPr="00C323E3">
        <w:t>;</w:t>
      </w:r>
      <w:bookmarkEnd w:id="272"/>
      <w:bookmarkEnd w:id="273"/>
    </w:p>
    <w:p w:rsidR="00EA7C51" w:rsidRPr="00C323E3" w:rsidRDefault="00EA7C51" w:rsidP="00EA7C51"/>
    <w:p w:rsidR="00EA7C51" w:rsidRDefault="00EA7C51" w:rsidP="00EA7C51">
      <w:pPr>
        <w:pStyle w:val="Heading4"/>
      </w:pPr>
      <w:bookmarkStart w:id="274" w:name="_Toc303168748"/>
      <w:bookmarkStart w:id="275" w:name="_Toc303170002"/>
      <w:r w:rsidRPr="00C323E3">
        <w:t xml:space="preserve">A minimum of four (4) years of experience </w:t>
      </w:r>
      <w:r>
        <w:t>with SOA</w:t>
      </w:r>
      <w:r w:rsidRPr="00024B04">
        <w:t xml:space="preserve"> infrastructure</w:t>
      </w:r>
      <w:r>
        <w:t xml:space="preserve"> and SOA </w:t>
      </w:r>
      <w:r w:rsidRPr="00024B04">
        <w:t>technical governance</w:t>
      </w:r>
      <w:r>
        <w:t>;</w:t>
      </w:r>
      <w:bookmarkEnd w:id="274"/>
      <w:bookmarkEnd w:id="275"/>
    </w:p>
    <w:p w:rsidR="00EA7C51" w:rsidRDefault="00EA7C51" w:rsidP="00EA7C51"/>
    <w:p w:rsidR="00EA7C51" w:rsidRDefault="00EA7C51" w:rsidP="00EA7C51">
      <w:pPr>
        <w:pStyle w:val="Heading4"/>
      </w:pPr>
      <w:r w:rsidRPr="00A83F61">
        <w:t xml:space="preserve">A minimum of </w:t>
      </w:r>
      <w:r>
        <w:t>two</w:t>
      </w:r>
      <w:r w:rsidRPr="00A83F61">
        <w:t xml:space="preserve"> (</w:t>
      </w:r>
      <w:r>
        <w:t>2</w:t>
      </w:r>
      <w:r w:rsidRPr="00A83F61">
        <w:t xml:space="preserve">) years experience </w:t>
      </w:r>
      <w:r>
        <w:t>developing</w:t>
      </w:r>
      <w:r w:rsidRPr="00A83F61">
        <w:t xml:space="preserve"> business rules engines</w:t>
      </w:r>
      <w:r>
        <w:t>;</w:t>
      </w:r>
    </w:p>
    <w:p w:rsidR="00EA7C51" w:rsidRPr="00336029" w:rsidRDefault="00EA7C51" w:rsidP="00EA7C51"/>
    <w:p w:rsidR="00EA7C51" w:rsidRDefault="00EA7C51" w:rsidP="00EA7C51">
      <w:pPr>
        <w:pStyle w:val="Heading4"/>
      </w:pPr>
      <w:bookmarkStart w:id="276" w:name="_Toc303168749"/>
      <w:bookmarkStart w:id="277" w:name="_Toc303170003"/>
      <w:r w:rsidRPr="00C323E3">
        <w:lastRenderedPageBreak/>
        <w:t>A minimum of two (2) years experience developing Internet applications;</w:t>
      </w:r>
      <w:bookmarkEnd w:id="276"/>
      <w:bookmarkEnd w:id="277"/>
    </w:p>
    <w:p w:rsidR="00EA7C51" w:rsidRPr="00C323E3" w:rsidRDefault="00EA7C51" w:rsidP="00EA7C51"/>
    <w:p w:rsidR="00EA7C51" w:rsidRDefault="00EA7C51" w:rsidP="00EA7C51">
      <w:pPr>
        <w:pStyle w:val="Heading4"/>
      </w:pPr>
      <w:bookmarkStart w:id="278" w:name="_Toc303168750"/>
      <w:bookmarkStart w:id="279" w:name="_Toc303170004"/>
      <w:r w:rsidRPr="00C323E3">
        <w:t xml:space="preserve">A minimum of two (2) years experience </w:t>
      </w:r>
      <w:r>
        <w:t>serving as the technical lead over</w:t>
      </w:r>
      <w:r w:rsidRPr="00C323E3">
        <w:t xml:space="preserve"> systems architecture and systems development projects;</w:t>
      </w:r>
      <w:bookmarkEnd w:id="278"/>
      <w:bookmarkEnd w:id="279"/>
      <w:r w:rsidRPr="00C323E3">
        <w:t xml:space="preserve"> </w:t>
      </w:r>
    </w:p>
    <w:p w:rsidR="00EA7C51" w:rsidRPr="00C323E3" w:rsidRDefault="00EA7C51" w:rsidP="00EA7C51"/>
    <w:p w:rsidR="00EA7C51" w:rsidRDefault="00EA7C51" w:rsidP="00EA7C51">
      <w:pPr>
        <w:pStyle w:val="Heading4"/>
      </w:pPr>
      <w:bookmarkStart w:id="280" w:name="_Toc303168751"/>
      <w:bookmarkStart w:id="281" w:name="_Toc303170005"/>
      <w:r w:rsidRPr="00C323E3">
        <w:t xml:space="preserve">Completed at least (1) project within the past three (3) years that involved </w:t>
      </w:r>
      <w:r>
        <w:t>determining the readiness of the system production;</w:t>
      </w:r>
      <w:bookmarkEnd w:id="280"/>
      <w:bookmarkEnd w:id="281"/>
      <w:r>
        <w:t xml:space="preserve"> </w:t>
      </w:r>
    </w:p>
    <w:p w:rsidR="00EA7C51" w:rsidRDefault="00EA7C51" w:rsidP="00EA7C51"/>
    <w:p w:rsidR="00EA7C51" w:rsidRDefault="00EA7C51" w:rsidP="00EA7C51">
      <w:pPr>
        <w:pStyle w:val="Heading4"/>
      </w:pPr>
      <w:bookmarkStart w:id="282" w:name="_Toc303168752"/>
      <w:bookmarkStart w:id="283" w:name="_Toc303170006"/>
      <w:r>
        <w:t>A</w:t>
      </w:r>
      <w:r w:rsidRPr="00143E56">
        <w:t xml:space="preserve"> minimum of five </w:t>
      </w:r>
      <w:r>
        <w:t xml:space="preserve">(5) </w:t>
      </w:r>
      <w:r w:rsidRPr="00143E56">
        <w:t xml:space="preserve">years </w:t>
      </w:r>
      <w:r>
        <w:t xml:space="preserve">of </w:t>
      </w:r>
      <w:r w:rsidRPr="00143E56">
        <w:t xml:space="preserve">experience </w:t>
      </w:r>
      <w:r>
        <w:t>lead</w:t>
      </w:r>
      <w:r w:rsidRPr="00143E56">
        <w:t xml:space="preserve">ing data </w:t>
      </w:r>
      <w:r>
        <w:t>cleansing</w:t>
      </w:r>
      <w:r w:rsidR="007636EF">
        <w:t xml:space="preserve"> and</w:t>
      </w:r>
      <w:r>
        <w:t xml:space="preserve"> conversion </w:t>
      </w:r>
      <w:r w:rsidR="007636EF">
        <w:t>for</w:t>
      </w:r>
      <w:r>
        <w:t xml:space="preserve"> a similar sized project;</w:t>
      </w:r>
      <w:bookmarkEnd w:id="282"/>
      <w:bookmarkEnd w:id="283"/>
      <w:r>
        <w:t xml:space="preserve"> </w:t>
      </w:r>
    </w:p>
    <w:p w:rsidR="00EA7C51" w:rsidRDefault="00EA7C51" w:rsidP="00EA7C51"/>
    <w:p w:rsidR="00EA7C51" w:rsidRDefault="00EA7C51" w:rsidP="00EA7C51">
      <w:pPr>
        <w:pStyle w:val="Heading4"/>
      </w:pPr>
      <w:bookmarkStart w:id="284" w:name="_Toc303168753"/>
      <w:bookmarkStart w:id="285" w:name="_Toc303170007"/>
      <w:r w:rsidRPr="00143E56">
        <w:t xml:space="preserve">A minimum of four </w:t>
      </w:r>
      <w:r>
        <w:t xml:space="preserve">(4) </w:t>
      </w:r>
      <w:r w:rsidRPr="00143E56">
        <w:t xml:space="preserve">years </w:t>
      </w:r>
      <w:r>
        <w:t xml:space="preserve">of </w:t>
      </w:r>
      <w:r w:rsidRPr="00143E56">
        <w:t xml:space="preserve">experience conducting system and user acceptance tests for a </w:t>
      </w:r>
      <w:r>
        <w:t>similar sized project;</w:t>
      </w:r>
      <w:bookmarkEnd w:id="284"/>
      <w:bookmarkEnd w:id="285"/>
    </w:p>
    <w:p w:rsidR="00EA7C51" w:rsidRDefault="00EA7C51" w:rsidP="00EA7C51"/>
    <w:p w:rsidR="00EA7C51" w:rsidRDefault="00EA7C51" w:rsidP="00EA7C51">
      <w:pPr>
        <w:pStyle w:val="Heading4"/>
      </w:pPr>
      <w:bookmarkStart w:id="286" w:name="_Toc303168754"/>
      <w:bookmarkStart w:id="287" w:name="_Toc303170008"/>
      <w:r>
        <w:t>Demonstrated knowledge of the ACA and CMS’ guidance for Exchange and Medicaid IT systems;</w:t>
      </w:r>
      <w:bookmarkEnd w:id="286"/>
      <w:bookmarkEnd w:id="287"/>
    </w:p>
    <w:p w:rsidR="00EA7C51" w:rsidRDefault="00EA7C51" w:rsidP="00EA7C51"/>
    <w:p w:rsidR="00EA7C51" w:rsidRDefault="00EA7C51" w:rsidP="00EA7C51">
      <w:pPr>
        <w:pStyle w:val="Heading4"/>
      </w:pPr>
      <w:bookmarkStart w:id="288" w:name="_Toc303168755"/>
      <w:bookmarkStart w:id="289" w:name="_Toc303170009"/>
      <w:r>
        <w:t>Knowledge of the business architecture, information architecture, and technical architecture standards and guidance for Exchange and Medicaid IT systems released by the CMS; and</w:t>
      </w:r>
      <w:bookmarkEnd w:id="288"/>
      <w:bookmarkEnd w:id="289"/>
    </w:p>
    <w:p w:rsidR="00EA7C51" w:rsidRDefault="00EA7C51" w:rsidP="00EA7C51"/>
    <w:p w:rsidR="00EA7C51" w:rsidRDefault="00EA7C51" w:rsidP="00EA7C51">
      <w:pPr>
        <w:pStyle w:val="Heading4"/>
      </w:pPr>
      <w:bookmarkStart w:id="290" w:name="_Toc303168756"/>
      <w:bookmarkStart w:id="291" w:name="_Toc303170010"/>
      <w:r>
        <w:t>Knowledge of key components of the National Information Exchange Model (NIEM).</w:t>
      </w:r>
      <w:bookmarkEnd w:id="290"/>
      <w:bookmarkEnd w:id="291"/>
      <w:r>
        <w:t xml:space="preserve">  </w:t>
      </w:r>
    </w:p>
    <w:p w:rsidR="00EA7C51" w:rsidRDefault="00EA7C51" w:rsidP="00EA7C51"/>
    <w:p w:rsidR="00E40395" w:rsidRPr="00EA7C51" w:rsidRDefault="00E40395" w:rsidP="006035A0">
      <w:pPr>
        <w:pStyle w:val="Heading3"/>
      </w:pPr>
      <w:bookmarkStart w:id="292" w:name="_Toc163539203"/>
      <w:r w:rsidRPr="00EA7C51">
        <w:t>Implementation Lead Qualifications</w:t>
      </w:r>
      <w:bookmarkEnd w:id="292"/>
    </w:p>
    <w:p w:rsidR="00F47608" w:rsidRPr="00EA7C51" w:rsidRDefault="00F47608" w:rsidP="00FE2D01">
      <w:pPr>
        <w:jc w:val="both"/>
      </w:pPr>
    </w:p>
    <w:p w:rsidR="00E40395" w:rsidRDefault="00E40395" w:rsidP="000D3C97">
      <w:pPr>
        <w:ind w:left="2340"/>
        <w:jc w:val="both"/>
      </w:pPr>
      <w:r w:rsidRPr="00EA7C51">
        <w:t>The implementation lead assigned b</w:t>
      </w:r>
      <w:r>
        <w:t>y the awarded vendor must have:</w:t>
      </w:r>
    </w:p>
    <w:p w:rsidR="00E40395" w:rsidRDefault="00E40395" w:rsidP="00FE2D01">
      <w:pPr>
        <w:jc w:val="both"/>
      </w:pPr>
    </w:p>
    <w:p w:rsidR="00EA7C51" w:rsidRDefault="00EA7C51" w:rsidP="00EA7C51">
      <w:pPr>
        <w:pStyle w:val="Heading4"/>
      </w:pPr>
      <w:bookmarkStart w:id="293" w:name="_Toc303168758"/>
      <w:bookmarkStart w:id="294" w:name="_Toc303170012"/>
      <w:bookmarkStart w:id="295" w:name="_Toc163539204"/>
      <w:r w:rsidRPr="00A83F61">
        <w:t xml:space="preserve">A </w:t>
      </w:r>
      <w:r w:rsidRPr="00024B04">
        <w:t xml:space="preserve">minimum of </w:t>
      </w:r>
      <w:r>
        <w:t>two</w:t>
      </w:r>
      <w:r w:rsidRPr="00690A12">
        <w:t xml:space="preserve"> (</w:t>
      </w:r>
      <w:r>
        <w:t>2</w:t>
      </w:r>
      <w:r w:rsidRPr="00690A12">
        <w:t>) years of Medicaid</w:t>
      </w:r>
      <w:r>
        <w:t xml:space="preserve"> IT </w:t>
      </w:r>
      <w:r w:rsidRPr="00690A12">
        <w:t xml:space="preserve">system </w:t>
      </w:r>
      <w:r>
        <w:t>implementation</w:t>
      </w:r>
      <w:r w:rsidRPr="00690A12">
        <w:t xml:space="preserve"> experience. </w:t>
      </w:r>
      <w:r>
        <w:t xml:space="preserve"> </w:t>
      </w:r>
      <w:r w:rsidRPr="00690A12">
        <w:t xml:space="preserve">Experience must involve project management of an enterprise-wide architecture, networking, multiple systems integration, hardware and software and managing a technical team and its activities from inception through post implementation on a minimum of one </w:t>
      </w:r>
      <w:r>
        <w:t xml:space="preserve">(1) </w:t>
      </w:r>
      <w:r w:rsidRPr="00690A12">
        <w:t>project of similar size and complexity to this project</w:t>
      </w:r>
      <w:r>
        <w:t>;</w:t>
      </w:r>
      <w:bookmarkEnd w:id="293"/>
      <w:bookmarkEnd w:id="294"/>
    </w:p>
    <w:p w:rsidR="00EA7C51" w:rsidRPr="00A83F61" w:rsidRDefault="00EA7C51" w:rsidP="00EA7C51"/>
    <w:p w:rsidR="00EA7C51" w:rsidRDefault="00EA7C51" w:rsidP="00EA7C51">
      <w:pPr>
        <w:pStyle w:val="Heading4"/>
      </w:pPr>
      <w:bookmarkStart w:id="296" w:name="_Toc303168759"/>
      <w:bookmarkStart w:id="297" w:name="_Toc303170013"/>
      <w:r>
        <w:t xml:space="preserve">A </w:t>
      </w:r>
      <w:r w:rsidRPr="00C323E3">
        <w:t xml:space="preserve">minimum of three (3) years of experience </w:t>
      </w:r>
      <w:r>
        <w:t>lead</w:t>
      </w:r>
      <w:r w:rsidRPr="00C323E3">
        <w:t>ing the implementation of new business processes and procedures and new automated systems to support the new business processes;</w:t>
      </w:r>
      <w:bookmarkEnd w:id="296"/>
      <w:bookmarkEnd w:id="297"/>
    </w:p>
    <w:p w:rsidR="00EA7C51" w:rsidRPr="00C323E3" w:rsidRDefault="00EA7C51" w:rsidP="00EA7C51"/>
    <w:p w:rsidR="00EA7C51" w:rsidRDefault="00EA7C51" w:rsidP="00EA7C51">
      <w:pPr>
        <w:pStyle w:val="Heading4"/>
      </w:pPr>
      <w:bookmarkStart w:id="298" w:name="_Toc303168760"/>
      <w:bookmarkStart w:id="299" w:name="_Toc303170014"/>
      <w:r w:rsidRPr="00C323E3">
        <w:t xml:space="preserve">A minimum of two (2) years of experience </w:t>
      </w:r>
      <w:r>
        <w:t>lead</w:t>
      </w:r>
      <w:r w:rsidRPr="00C323E3">
        <w:t>ing the implementation of applications</w:t>
      </w:r>
      <w:r>
        <w:t xml:space="preserve"> in a SOA environment</w:t>
      </w:r>
      <w:r w:rsidRPr="00C323E3">
        <w:t>;</w:t>
      </w:r>
      <w:bookmarkEnd w:id="298"/>
      <w:bookmarkEnd w:id="299"/>
    </w:p>
    <w:p w:rsidR="00EA7C51" w:rsidRDefault="00EA7C51" w:rsidP="00EA7C51"/>
    <w:p w:rsidR="00EA7C51" w:rsidRDefault="00EA7C51" w:rsidP="00EA7C51">
      <w:pPr>
        <w:pStyle w:val="Heading4"/>
      </w:pPr>
      <w:bookmarkStart w:id="300" w:name="_Toc303168761"/>
      <w:bookmarkStart w:id="301" w:name="_Toc303170015"/>
      <w:r w:rsidRPr="000D6E94">
        <w:t xml:space="preserve">A minimum of </w:t>
      </w:r>
      <w:r>
        <w:t>three</w:t>
      </w:r>
      <w:r w:rsidRPr="000D6E94">
        <w:t xml:space="preserve"> (</w:t>
      </w:r>
      <w:r>
        <w:t>3</w:t>
      </w:r>
      <w:r w:rsidRPr="000D6E94">
        <w:t xml:space="preserve">) years </w:t>
      </w:r>
      <w:r>
        <w:t xml:space="preserve">of </w:t>
      </w:r>
      <w:r w:rsidRPr="000D6E94">
        <w:t xml:space="preserve">experience </w:t>
      </w:r>
      <w:r>
        <w:t>performing</w:t>
      </w:r>
      <w:r w:rsidRPr="000D6E94">
        <w:t xml:space="preserve"> data cleansing</w:t>
      </w:r>
      <w:r>
        <w:t xml:space="preserve">, </w:t>
      </w:r>
      <w:r w:rsidRPr="000D6E94">
        <w:t>conversion</w:t>
      </w:r>
      <w:r>
        <w:t xml:space="preserve">, and implementation activities for a </w:t>
      </w:r>
      <w:r w:rsidRPr="000D6E94">
        <w:t>similar sized project</w:t>
      </w:r>
      <w:r>
        <w:t>;</w:t>
      </w:r>
      <w:bookmarkEnd w:id="300"/>
      <w:bookmarkEnd w:id="301"/>
      <w:r w:rsidRPr="000D6E94">
        <w:t xml:space="preserve"> </w:t>
      </w:r>
    </w:p>
    <w:p w:rsidR="00EA7C51" w:rsidRPr="000D6E94" w:rsidRDefault="00EA7C51" w:rsidP="00EA7C51"/>
    <w:p w:rsidR="00EA7C51" w:rsidRDefault="00EA7C51" w:rsidP="00EA7C51">
      <w:pPr>
        <w:pStyle w:val="Heading4"/>
      </w:pPr>
      <w:bookmarkStart w:id="302" w:name="_Toc303168762"/>
      <w:bookmarkStart w:id="303" w:name="_Toc303170016"/>
      <w:r w:rsidRPr="00C323E3">
        <w:lastRenderedPageBreak/>
        <w:t>Completed at least one (1) project within the past three (3) years that involved the procurement, receipt and make ready of computer equipment and software;</w:t>
      </w:r>
      <w:bookmarkEnd w:id="302"/>
      <w:bookmarkEnd w:id="303"/>
      <w:r w:rsidRPr="00C323E3">
        <w:t xml:space="preserve"> </w:t>
      </w:r>
    </w:p>
    <w:p w:rsidR="00EA7C51" w:rsidRPr="00C323E3" w:rsidRDefault="00EA7C51" w:rsidP="00EA7C51"/>
    <w:p w:rsidR="00EA7C51" w:rsidRDefault="00EA7C51" w:rsidP="00EA7C51">
      <w:pPr>
        <w:pStyle w:val="Heading4"/>
      </w:pPr>
      <w:bookmarkStart w:id="304" w:name="_Toc303168763"/>
      <w:bookmarkStart w:id="305" w:name="_Toc303170017"/>
      <w:r w:rsidRPr="00C323E3">
        <w:t>Completed at least one (1) project within the past three (3) years that involved</w:t>
      </w:r>
      <w:r>
        <w:t xml:space="preserve"> a phased implementation where systems activities were coordinated between the old and new system environments;</w:t>
      </w:r>
      <w:bookmarkEnd w:id="304"/>
      <w:bookmarkEnd w:id="305"/>
    </w:p>
    <w:p w:rsidR="00EA7C51" w:rsidRDefault="00EA7C51" w:rsidP="00EA7C51"/>
    <w:p w:rsidR="00EA7C51" w:rsidRDefault="00EA7C51" w:rsidP="00EA7C51">
      <w:pPr>
        <w:pStyle w:val="Heading4"/>
      </w:pPr>
      <w:bookmarkStart w:id="306" w:name="_Toc303168764"/>
      <w:bookmarkStart w:id="307" w:name="_Toc303170018"/>
      <w:r>
        <w:t>Demonstrated knowledge of the ACA and CMS’ guidance for Exchange and Medicaid IT systems;</w:t>
      </w:r>
      <w:bookmarkEnd w:id="306"/>
      <w:bookmarkEnd w:id="307"/>
    </w:p>
    <w:p w:rsidR="00EA7C51" w:rsidRDefault="00EA7C51" w:rsidP="00EA7C51"/>
    <w:p w:rsidR="00EA7C51" w:rsidRDefault="00EA7C51" w:rsidP="00EA7C51">
      <w:pPr>
        <w:pStyle w:val="Heading4"/>
      </w:pPr>
      <w:bookmarkStart w:id="308" w:name="_Toc303168765"/>
      <w:bookmarkStart w:id="309" w:name="_Toc303170019"/>
      <w:r>
        <w:t>Knowledge of the business architecture, information architecture, and technical architecture standards and guidance for Exchange and Medicaid IT systems released by the CMS; and</w:t>
      </w:r>
      <w:bookmarkEnd w:id="308"/>
      <w:bookmarkEnd w:id="309"/>
    </w:p>
    <w:p w:rsidR="00EA7C51" w:rsidRDefault="00EA7C51" w:rsidP="00EA7C51"/>
    <w:p w:rsidR="00EA7C51" w:rsidRDefault="00EA7C51" w:rsidP="00EA7C51">
      <w:pPr>
        <w:pStyle w:val="Heading4"/>
      </w:pPr>
      <w:bookmarkStart w:id="310" w:name="_Toc303168766"/>
      <w:bookmarkStart w:id="311" w:name="_Toc303170020"/>
      <w:r>
        <w:t>Knowledge of key components of the National Information Exchange Model (NIEM).</w:t>
      </w:r>
      <w:bookmarkEnd w:id="310"/>
      <w:bookmarkEnd w:id="311"/>
    </w:p>
    <w:p w:rsidR="00EA7C51" w:rsidRDefault="00EA7C51" w:rsidP="00CC2CB4"/>
    <w:p w:rsidR="003C21FE" w:rsidRDefault="003C21FE" w:rsidP="003C21FE">
      <w:pPr>
        <w:pStyle w:val="Heading3"/>
      </w:pPr>
      <w:r>
        <w:t>Integration Manager</w:t>
      </w:r>
    </w:p>
    <w:p w:rsidR="003C21FE" w:rsidRDefault="003C21FE" w:rsidP="00CC2CB4"/>
    <w:p w:rsidR="00F47608" w:rsidRDefault="00F47608" w:rsidP="00F47608">
      <w:pPr>
        <w:ind w:left="2340"/>
      </w:pPr>
      <w:r>
        <w:t>The integration manager assigned by the awarded vendor must have:</w:t>
      </w:r>
    </w:p>
    <w:p w:rsidR="00F47608" w:rsidRDefault="00F47608" w:rsidP="00CC2CB4"/>
    <w:p w:rsidR="003C21FE" w:rsidRDefault="003C21FE" w:rsidP="003C21FE">
      <w:pPr>
        <w:pStyle w:val="Heading4"/>
      </w:pPr>
      <w:bookmarkStart w:id="312" w:name="_Toc303168768"/>
      <w:bookmarkStart w:id="313" w:name="_Toc303170022"/>
      <w:r w:rsidRPr="00143E56">
        <w:t xml:space="preserve">A minimum of </w:t>
      </w:r>
      <w:r>
        <w:t>three</w:t>
      </w:r>
      <w:r w:rsidRPr="00143E56">
        <w:t xml:space="preserve"> </w:t>
      </w:r>
      <w:r>
        <w:t xml:space="preserve">(3) </w:t>
      </w:r>
      <w:r w:rsidRPr="00143E56">
        <w:t xml:space="preserve">years of Medicaid </w:t>
      </w:r>
      <w:r>
        <w:t>IT</w:t>
      </w:r>
      <w:r w:rsidRPr="00143E56">
        <w:t xml:space="preserve"> system design and strong management and communication skills experience </w:t>
      </w:r>
      <w:r>
        <w:t xml:space="preserve">in the </w:t>
      </w:r>
      <w:r w:rsidRPr="00143E56">
        <w:t xml:space="preserve">development </w:t>
      </w:r>
      <w:r>
        <w:t>of a similar sized project;</w:t>
      </w:r>
      <w:bookmarkEnd w:id="312"/>
      <w:bookmarkEnd w:id="313"/>
    </w:p>
    <w:p w:rsidR="003C21FE" w:rsidRDefault="003C21FE" w:rsidP="003C21FE"/>
    <w:p w:rsidR="003C21FE" w:rsidRDefault="003C21FE" w:rsidP="003C21FE">
      <w:pPr>
        <w:pStyle w:val="Heading4"/>
      </w:pPr>
      <w:bookmarkStart w:id="314" w:name="_Toc303168769"/>
      <w:bookmarkStart w:id="315" w:name="_Toc303170023"/>
      <w:r w:rsidRPr="00A83F61">
        <w:t xml:space="preserve">A minimum of four (4) years </w:t>
      </w:r>
      <w:r>
        <w:t xml:space="preserve">of </w:t>
      </w:r>
      <w:r w:rsidRPr="00A83F61">
        <w:t xml:space="preserve">experience in systems integration, business rules engines, </w:t>
      </w:r>
      <w:r w:rsidRPr="00336029">
        <w:t>and interface development</w:t>
      </w:r>
      <w:r>
        <w:t>;</w:t>
      </w:r>
      <w:bookmarkEnd w:id="314"/>
      <w:bookmarkEnd w:id="315"/>
    </w:p>
    <w:p w:rsidR="003C21FE" w:rsidRPr="00336029" w:rsidRDefault="003C21FE" w:rsidP="003C21FE"/>
    <w:p w:rsidR="003C21FE" w:rsidRDefault="003C21FE" w:rsidP="003C21FE">
      <w:pPr>
        <w:pStyle w:val="Heading4"/>
      </w:pPr>
      <w:bookmarkStart w:id="316" w:name="_Toc303168770"/>
      <w:bookmarkStart w:id="317" w:name="_Toc303170024"/>
      <w:r>
        <w:t>A minimum of two (2) year</w:t>
      </w:r>
      <w:r w:rsidR="00F47608">
        <w:t>s</w:t>
      </w:r>
      <w:r>
        <w:t xml:space="preserve"> experience in </w:t>
      </w:r>
      <w:r w:rsidRPr="00A83F61">
        <w:t>configuration management</w:t>
      </w:r>
      <w:r>
        <w:t>;</w:t>
      </w:r>
      <w:bookmarkEnd w:id="316"/>
      <w:bookmarkEnd w:id="317"/>
    </w:p>
    <w:p w:rsidR="003C21FE" w:rsidRPr="00A83F61" w:rsidRDefault="003C21FE" w:rsidP="003C21FE"/>
    <w:p w:rsidR="003C21FE" w:rsidRDefault="003C21FE" w:rsidP="003C21FE">
      <w:pPr>
        <w:pStyle w:val="Heading4"/>
      </w:pPr>
      <w:bookmarkStart w:id="318" w:name="_Toc303168771"/>
      <w:bookmarkStart w:id="319" w:name="_Toc303170025"/>
      <w:r>
        <w:t xml:space="preserve">Experience in </w:t>
      </w:r>
      <w:r w:rsidRPr="00024B04">
        <w:t>Service Oriented Architecture (SOA) infrastructure</w:t>
      </w:r>
      <w:r>
        <w:t xml:space="preserve"> and SOA </w:t>
      </w:r>
      <w:r w:rsidRPr="00024B04">
        <w:t>technical governance</w:t>
      </w:r>
      <w:r>
        <w:t>;</w:t>
      </w:r>
      <w:bookmarkEnd w:id="318"/>
      <w:bookmarkEnd w:id="319"/>
    </w:p>
    <w:p w:rsidR="003C21FE" w:rsidRDefault="003C21FE" w:rsidP="003C21FE"/>
    <w:p w:rsidR="003C21FE" w:rsidRDefault="003C21FE" w:rsidP="003C21FE">
      <w:pPr>
        <w:pStyle w:val="Heading4"/>
      </w:pPr>
      <w:bookmarkStart w:id="320" w:name="_Toc303168772"/>
      <w:bookmarkStart w:id="321" w:name="_Toc303170026"/>
      <w:r w:rsidRPr="00024B04">
        <w:t xml:space="preserve">Experience in managing all ties into </w:t>
      </w:r>
      <w:r>
        <w:t>a s</w:t>
      </w:r>
      <w:r w:rsidRPr="00024B04">
        <w:t>tate data center;</w:t>
      </w:r>
      <w:bookmarkEnd w:id="320"/>
      <w:bookmarkEnd w:id="321"/>
      <w:r w:rsidRPr="00024B04">
        <w:t xml:space="preserve"> </w:t>
      </w:r>
    </w:p>
    <w:p w:rsidR="003C21FE" w:rsidRPr="00024B04" w:rsidRDefault="003C21FE" w:rsidP="003C21FE"/>
    <w:p w:rsidR="003C21FE" w:rsidRDefault="003C21FE" w:rsidP="003C21FE">
      <w:pPr>
        <w:pStyle w:val="Heading4"/>
      </w:pPr>
      <w:bookmarkStart w:id="322" w:name="_Toc303168773"/>
      <w:bookmarkStart w:id="323" w:name="_Toc303170027"/>
      <w:r w:rsidRPr="00800AAC">
        <w:t xml:space="preserve">A minimum of three (3) years experience turning over operations </w:t>
      </w:r>
      <w:r>
        <w:t xml:space="preserve">to the client </w:t>
      </w:r>
      <w:r w:rsidRPr="00800AAC">
        <w:t xml:space="preserve">of a </w:t>
      </w:r>
      <w:r w:rsidRPr="000545A2">
        <w:t>similar size</w:t>
      </w:r>
      <w:r>
        <w:t>d</w:t>
      </w:r>
      <w:r w:rsidRPr="000545A2">
        <w:t xml:space="preserve"> </w:t>
      </w:r>
      <w:r w:rsidRPr="00556D9C">
        <w:t>project</w:t>
      </w:r>
      <w:r>
        <w:t>;</w:t>
      </w:r>
      <w:bookmarkEnd w:id="322"/>
      <w:bookmarkEnd w:id="323"/>
      <w:r w:rsidRPr="00556D9C">
        <w:t xml:space="preserve">  </w:t>
      </w:r>
    </w:p>
    <w:p w:rsidR="003C21FE" w:rsidRDefault="003C21FE" w:rsidP="003C21FE"/>
    <w:p w:rsidR="003C21FE" w:rsidRDefault="003C21FE" w:rsidP="003C21FE">
      <w:pPr>
        <w:pStyle w:val="Heading4"/>
      </w:pPr>
      <w:bookmarkStart w:id="324" w:name="_Toc303168774"/>
      <w:bookmarkStart w:id="325" w:name="_Toc303170028"/>
      <w:r>
        <w:t>Demonstrated knowledge of the ACA and CMS’ guidance for Exchange and Medicaid IT systems;</w:t>
      </w:r>
      <w:bookmarkEnd w:id="324"/>
      <w:bookmarkEnd w:id="325"/>
    </w:p>
    <w:p w:rsidR="003C21FE" w:rsidRDefault="003C21FE" w:rsidP="003C21FE"/>
    <w:p w:rsidR="003C21FE" w:rsidRDefault="003C21FE" w:rsidP="003C21FE">
      <w:pPr>
        <w:pStyle w:val="Heading4"/>
      </w:pPr>
      <w:bookmarkStart w:id="326" w:name="_Toc303168775"/>
      <w:bookmarkStart w:id="327" w:name="_Toc303170029"/>
      <w:r>
        <w:t>Knowledge of the business architecture, information architecture, and technical architecture standards and guidance for Exchange and Medicaid IT systems released by the CMS; and</w:t>
      </w:r>
      <w:bookmarkEnd w:id="326"/>
      <w:bookmarkEnd w:id="327"/>
    </w:p>
    <w:p w:rsidR="003C21FE" w:rsidRDefault="003C21FE" w:rsidP="003C21FE"/>
    <w:p w:rsidR="003C21FE" w:rsidRPr="00556D9C" w:rsidRDefault="003C21FE" w:rsidP="003C21FE">
      <w:pPr>
        <w:pStyle w:val="Heading4"/>
      </w:pPr>
      <w:bookmarkStart w:id="328" w:name="_Toc303168776"/>
      <w:bookmarkStart w:id="329" w:name="_Toc303170030"/>
      <w:r>
        <w:t>Knowledge of key components of the National Information Exchange Model (NIEM).</w:t>
      </w:r>
      <w:bookmarkEnd w:id="328"/>
      <w:bookmarkEnd w:id="329"/>
    </w:p>
    <w:p w:rsidR="003C21FE" w:rsidRDefault="003C21FE" w:rsidP="00CC2CB4"/>
    <w:p w:rsidR="00F33DCA" w:rsidRDefault="00F33DCA" w:rsidP="00CC2CB4"/>
    <w:p w:rsidR="003C21FE" w:rsidRDefault="003C21FE" w:rsidP="003C21FE">
      <w:pPr>
        <w:pStyle w:val="Heading3"/>
      </w:pPr>
      <w:r>
        <w:t>Operations Manager</w:t>
      </w:r>
    </w:p>
    <w:p w:rsidR="003C21FE" w:rsidRDefault="003C21FE" w:rsidP="00CC2CB4"/>
    <w:p w:rsidR="00F47608" w:rsidRDefault="00F47608" w:rsidP="00F47608">
      <w:pPr>
        <w:ind w:left="2340"/>
      </w:pPr>
      <w:r>
        <w:t>The operations manager assigned by the awarded vendor must have:</w:t>
      </w:r>
    </w:p>
    <w:p w:rsidR="00F47608" w:rsidRDefault="00F47608" w:rsidP="00CC2CB4"/>
    <w:p w:rsidR="003C21FE" w:rsidRDefault="003C21FE" w:rsidP="003C21FE">
      <w:pPr>
        <w:pStyle w:val="Heading4"/>
      </w:pPr>
      <w:bookmarkStart w:id="330" w:name="_Toc303168778"/>
      <w:bookmarkStart w:id="331" w:name="_Toc303170032"/>
      <w:r>
        <w:t>Familiarity with Medicaid and CHIP eligibility determination processes;</w:t>
      </w:r>
      <w:bookmarkEnd w:id="330"/>
      <w:bookmarkEnd w:id="331"/>
    </w:p>
    <w:p w:rsidR="003C21FE" w:rsidRDefault="003C21FE" w:rsidP="003C21FE"/>
    <w:p w:rsidR="003C21FE" w:rsidRDefault="003C21FE" w:rsidP="003C21FE">
      <w:pPr>
        <w:pStyle w:val="Heading4"/>
      </w:pPr>
      <w:bookmarkStart w:id="332" w:name="_Toc303168779"/>
      <w:bookmarkStart w:id="333" w:name="_Toc303170033"/>
      <w:r>
        <w:t>Knowledge of the ACA requirements; and</w:t>
      </w:r>
      <w:bookmarkEnd w:id="332"/>
      <w:bookmarkEnd w:id="333"/>
    </w:p>
    <w:p w:rsidR="003C21FE" w:rsidRDefault="003C21FE" w:rsidP="003C21FE"/>
    <w:p w:rsidR="003C21FE" w:rsidRPr="00024B04" w:rsidRDefault="003C21FE" w:rsidP="003C21FE">
      <w:pPr>
        <w:pStyle w:val="Heading4"/>
      </w:pPr>
      <w:bookmarkStart w:id="334" w:name="_Toc303168780"/>
      <w:bookmarkStart w:id="335" w:name="_Toc303170034"/>
      <w:r>
        <w:t>Knowledge of the business architecture, information architecture, and technical architecture standards and guidance for Exchange and Medicaid IT systems released by the CMS.</w:t>
      </w:r>
      <w:bookmarkEnd w:id="334"/>
      <w:bookmarkEnd w:id="335"/>
    </w:p>
    <w:p w:rsidR="003B103A" w:rsidRDefault="003B103A" w:rsidP="00CC2CB4"/>
    <w:p w:rsidR="00E40395" w:rsidRPr="003B103A" w:rsidRDefault="00E40395" w:rsidP="006035A0">
      <w:pPr>
        <w:pStyle w:val="Heading3"/>
      </w:pPr>
      <w:r w:rsidRPr="003B103A">
        <w:t>Individual Team Member Qualifications</w:t>
      </w:r>
      <w:bookmarkEnd w:id="295"/>
    </w:p>
    <w:p w:rsidR="00E40395" w:rsidRDefault="00E40395" w:rsidP="00FE2D01">
      <w:pPr>
        <w:jc w:val="both"/>
      </w:pPr>
    </w:p>
    <w:p w:rsidR="003B103A" w:rsidRDefault="003B103A" w:rsidP="003B103A">
      <w:pPr>
        <w:ind w:left="2340"/>
        <w:jc w:val="both"/>
      </w:pPr>
      <w:r>
        <w:t>Each member of the contractor's project team must meet at least one (1) of the qualifications below.  All team members must bring experience</w:t>
      </w:r>
      <w:r w:rsidRPr="00A91EFD">
        <w:t xml:space="preserve"> in the Medicaid business and/or technical environment.</w:t>
      </w:r>
      <w:r>
        <w:t xml:space="preserve">  In addition, the aggregation of the individual qualifications of the team members must cumulatively meet all of the following requirements.  These requirements are:</w:t>
      </w:r>
    </w:p>
    <w:p w:rsidR="00E40395" w:rsidRDefault="00E40395" w:rsidP="00FE2D01">
      <w:pPr>
        <w:jc w:val="both"/>
      </w:pPr>
    </w:p>
    <w:p w:rsidR="003B103A" w:rsidRDefault="003B103A" w:rsidP="003B103A">
      <w:pPr>
        <w:pStyle w:val="Heading4"/>
      </w:pPr>
      <w:bookmarkStart w:id="336" w:name="_Toc303168782"/>
      <w:bookmarkStart w:id="337" w:name="_Toc303170036"/>
      <w:r>
        <w:t xml:space="preserve">Two (2) years experience within the last five (5) years analyzing and modeling business </w:t>
      </w:r>
      <w:r w:rsidRPr="00C323E3">
        <w:t>processes;</w:t>
      </w:r>
      <w:bookmarkEnd w:id="336"/>
      <w:bookmarkEnd w:id="337"/>
    </w:p>
    <w:p w:rsidR="003B103A" w:rsidRPr="00C323E3" w:rsidRDefault="003B103A" w:rsidP="003B103A"/>
    <w:p w:rsidR="003B103A" w:rsidRDefault="003B103A" w:rsidP="003B103A">
      <w:pPr>
        <w:pStyle w:val="Heading4"/>
      </w:pPr>
      <w:bookmarkStart w:id="338" w:name="_Toc303168783"/>
      <w:bookmarkStart w:id="339" w:name="_Toc303170037"/>
      <w:r w:rsidRPr="00C323E3">
        <w:t>Two (2) years experience within the last five (5) years designing online interfaces using the tools proposed for this project;</w:t>
      </w:r>
      <w:bookmarkEnd w:id="338"/>
      <w:bookmarkEnd w:id="339"/>
    </w:p>
    <w:p w:rsidR="003B103A" w:rsidRPr="00C323E3" w:rsidRDefault="003B103A" w:rsidP="003B103A"/>
    <w:p w:rsidR="003B103A" w:rsidRDefault="003B103A" w:rsidP="003B103A">
      <w:pPr>
        <w:pStyle w:val="Heading4"/>
      </w:pPr>
      <w:bookmarkStart w:id="340" w:name="_Toc303168784"/>
      <w:bookmarkStart w:id="341" w:name="_Toc303170038"/>
      <w:r w:rsidRPr="00C323E3">
        <w:t xml:space="preserve">Three (3) years experience within the last five (5) years developing systems </w:t>
      </w:r>
      <w:r>
        <w:t>in a SOA environment</w:t>
      </w:r>
      <w:r w:rsidRPr="00C323E3">
        <w:t>;</w:t>
      </w:r>
      <w:bookmarkEnd w:id="340"/>
      <w:bookmarkEnd w:id="341"/>
    </w:p>
    <w:p w:rsidR="003B103A" w:rsidRPr="00C323E3" w:rsidRDefault="003B103A" w:rsidP="003B103A"/>
    <w:p w:rsidR="003B103A" w:rsidRDefault="003B103A" w:rsidP="003B103A">
      <w:pPr>
        <w:pStyle w:val="Heading4"/>
      </w:pPr>
      <w:bookmarkStart w:id="342" w:name="_Toc303168785"/>
      <w:bookmarkStart w:id="343" w:name="_Toc303170039"/>
      <w:r w:rsidRPr="00C323E3">
        <w:t>Three (3) years experience within the last five (5) years developing system interfaces;</w:t>
      </w:r>
      <w:bookmarkEnd w:id="342"/>
      <w:bookmarkEnd w:id="343"/>
    </w:p>
    <w:p w:rsidR="003B103A" w:rsidRPr="00C323E3" w:rsidRDefault="003B103A" w:rsidP="003B103A"/>
    <w:p w:rsidR="003B103A" w:rsidRDefault="003B103A" w:rsidP="003B103A">
      <w:pPr>
        <w:pStyle w:val="Heading4"/>
      </w:pPr>
      <w:bookmarkStart w:id="344" w:name="_Toc303168786"/>
      <w:bookmarkStart w:id="345" w:name="_Toc303170040"/>
      <w:r w:rsidRPr="00C323E3">
        <w:t>Completed at least one (1) project within the past three (3) years that involved development of course outlines and materials and organizing and conducting classes</w:t>
      </w:r>
      <w:r>
        <w:t xml:space="preserve"> to support the implementation of new business processes and systems</w:t>
      </w:r>
      <w:r w:rsidRPr="009D10C5">
        <w:t xml:space="preserve"> </w:t>
      </w:r>
      <w:r w:rsidRPr="00800AAC">
        <w:t xml:space="preserve">using </w:t>
      </w:r>
      <w:r>
        <w:t>t</w:t>
      </w:r>
      <w:r w:rsidRPr="00800AAC">
        <w:t xml:space="preserve">he </w:t>
      </w:r>
      <w:r>
        <w:t>S</w:t>
      </w:r>
      <w:r w:rsidRPr="00800AAC">
        <w:t>tate’s e-learning software Articulate and Camtasia</w:t>
      </w:r>
      <w:r>
        <w:t xml:space="preserve"> or similar software; and</w:t>
      </w:r>
      <w:bookmarkEnd w:id="344"/>
      <w:bookmarkEnd w:id="345"/>
    </w:p>
    <w:p w:rsidR="003B103A" w:rsidRDefault="003B103A" w:rsidP="003B103A"/>
    <w:p w:rsidR="003B103A" w:rsidRDefault="003B103A" w:rsidP="003B103A">
      <w:pPr>
        <w:pStyle w:val="Heading4"/>
      </w:pPr>
      <w:bookmarkStart w:id="346" w:name="_Toc303168787"/>
      <w:bookmarkStart w:id="347" w:name="_Toc303170041"/>
      <w:r w:rsidRPr="00800AAC">
        <w:t>Completed at least one</w:t>
      </w:r>
      <w:r>
        <w:t xml:space="preserve"> (1)</w:t>
      </w:r>
      <w:r w:rsidRPr="00800AAC">
        <w:t xml:space="preserve"> project in the past three (3) years that involved the development of </w:t>
      </w:r>
      <w:r w:rsidR="00C26FC0">
        <w:t>T</w:t>
      </w:r>
      <w:r w:rsidRPr="00800AAC">
        <w:t xml:space="preserve">ier 1 and </w:t>
      </w:r>
      <w:r w:rsidR="00C26FC0">
        <w:t>T</w:t>
      </w:r>
      <w:r w:rsidRPr="00800AAC">
        <w:t xml:space="preserve">ier 2 </w:t>
      </w:r>
      <w:r>
        <w:t>H</w:t>
      </w:r>
      <w:r w:rsidRPr="00800AAC">
        <w:t xml:space="preserve">elp </w:t>
      </w:r>
      <w:r>
        <w:t>D</w:t>
      </w:r>
      <w:r w:rsidRPr="00800AAC">
        <w:t xml:space="preserve">esk support processes including the development and implementation of user manuals, scripts, and training using </w:t>
      </w:r>
      <w:r>
        <w:t>t</w:t>
      </w:r>
      <w:r w:rsidRPr="00800AAC">
        <w:t xml:space="preserve">he </w:t>
      </w:r>
      <w:r>
        <w:t>S</w:t>
      </w:r>
      <w:r w:rsidRPr="00800AAC">
        <w:t>tate’s e-learning software</w:t>
      </w:r>
      <w:r w:rsidRPr="00690A12">
        <w:t xml:space="preserve"> Articulate and Camtasia</w:t>
      </w:r>
      <w:r>
        <w:t xml:space="preserve"> or similar software.</w:t>
      </w:r>
      <w:bookmarkEnd w:id="346"/>
      <w:bookmarkEnd w:id="347"/>
      <w:r>
        <w:t xml:space="preserve"> </w:t>
      </w:r>
    </w:p>
    <w:p w:rsidR="003B103A" w:rsidRDefault="003B103A" w:rsidP="00FE2D01">
      <w:pPr>
        <w:jc w:val="both"/>
      </w:pPr>
    </w:p>
    <w:p w:rsidR="00A826FB" w:rsidRDefault="00A826FB">
      <w:r>
        <w:br w:type="page"/>
      </w:r>
    </w:p>
    <w:p w:rsidR="00A826FB" w:rsidRDefault="00A826FB" w:rsidP="00FE2D01">
      <w:pPr>
        <w:jc w:val="both"/>
      </w:pPr>
    </w:p>
    <w:p w:rsidR="00E40395" w:rsidRPr="00255A26" w:rsidRDefault="00E40395" w:rsidP="00F02AC8">
      <w:pPr>
        <w:pStyle w:val="Heading2"/>
        <w:rPr>
          <w:bCs/>
        </w:rPr>
      </w:pPr>
      <w:bookmarkStart w:id="348" w:name="_Toc163539205"/>
      <w:r>
        <w:t xml:space="preserve">VENDOR </w:t>
      </w:r>
      <w:r w:rsidRPr="00C323E3">
        <w:t>STAFF</w:t>
      </w:r>
      <w:r>
        <w:t xml:space="preserve"> RESUMES</w:t>
      </w:r>
      <w:bookmarkEnd w:id="348"/>
      <w:r>
        <w:t xml:space="preserve"> </w:t>
      </w:r>
    </w:p>
    <w:p w:rsidR="00E40395" w:rsidRDefault="00E40395" w:rsidP="00FE2D01">
      <w:pPr>
        <w:jc w:val="both"/>
      </w:pPr>
    </w:p>
    <w:p w:rsidR="00E40395" w:rsidRDefault="00E40395" w:rsidP="00FE2D01">
      <w:pPr>
        <w:ind w:left="1440"/>
        <w:jc w:val="both"/>
        <w:rPr>
          <w:b/>
          <w:bCs/>
        </w:rPr>
      </w:pPr>
      <w:r w:rsidRPr="00A030F6">
        <w:t xml:space="preserve">A resume must be completed for each proposed individual on the State format provided in </w:t>
      </w:r>
      <w:r w:rsidRPr="00A030F6">
        <w:rPr>
          <w:b/>
          <w:bCs/>
          <w:i/>
        </w:rPr>
        <w:t xml:space="preserve">Attachment </w:t>
      </w:r>
      <w:r w:rsidR="00635422" w:rsidRPr="00A030F6">
        <w:rPr>
          <w:b/>
          <w:bCs/>
          <w:i/>
        </w:rPr>
        <w:t>I</w:t>
      </w:r>
      <w:r w:rsidR="00A826FB">
        <w:rPr>
          <w:b/>
          <w:bCs/>
          <w:i/>
        </w:rPr>
        <w:t>, Proposed Staff Resume</w:t>
      </w:r>
      <w:r w:rsidR="00846B43" w:rsidRPr="00A030F6">
        <w:rPr>
          <w:b/>
          <w:bCs/>
          <w:i/>
        </w:rPr>
        <w:t xml:space="preserve">, </w:t>
      </w:r>
      <w:r w:rsidR="00846B43" w:rsidRPr="00A030F6">
        <w:rPr>
          <w:bCs/>
        </w:rPr>
        <w:t xml:space="preserve">including identification of key personnel per </w:t>
      </w:r>
      <w:r w:rsidR="00846B43" w:rsidRPr="00A030F6">
        <w:rPr>
          <w:b/>
          <w:bCs/>
          <w:i/>
        </w:rPr>
        <w:t>Section 14.3.</w:t>
      </w:r>
      <w:r w:rsidR="000C00FD">
        <w:rPr>
          <w:b/>
          <w:bCs/>
          <w:i/>
        </w:rPr>
        <w:t>19</w:t>
      </w:r>
      <w:r w:rsidR="00846B43" w:rsidRPr="00A030F6">
        <w:rPr>
          <w:b/>
          <w:bCs/>
          <w:i/>
        </w:rPr>
        <w:t>, Key Personnel</w:t>
      </w:r>
      <w:r w:rsidRPr="00A030F6">
        <w:rPr>
          <w:b/>
          <w:bCs/>
        </w:rPr>
        <w:t>.</w:t>
      </w:r>
    </w:p>
    <w:p w:rsidR="00E40395" w:rsidRDefault="00E40395" w:rsidP="00FE2D01"/>
    <w:p w:rsidR="00A030F6" w:rsidRDefault="00A030F6" w:rsidP="00A030F6">
      <w:pPr>
        <w:pStyle w:val="Heading3"/>
      </w:pPr>
      <w:bookmarkStart w:id="349" w:name="_Toc303168789"/>
      <w:bookmarkStart w:id="350" w:name="_Toc303170043"/>
      <w:r w:rsidRPr="00AF4D43">
        <w:t>Vendor</w:t>
      </w:r>
      <w:r w:rsidR="00A826FB">
        <w:t>s</w:t>
      </w:r>
      <w:r w:rsidRPr="00AF4D43">
        <w:t xml:space="preserve"> </w:t>
      </w:r>
      <w:r w:rsidRPr="007D1E9E">
        <w:t>must</w:t>
      </w:r>
      <w:r w:rsidRPr="009141B0">
        <w:t xml:space="preserve"> provide resumes for all </w:t>
      </w:r>
      <w:r w:rsidR="00A826FB">
        <w:t xml:space="preserve">proposed </w:t>
      </w:r>
      <w:r w:rsidRPr="009141B0">
        <w:t>staff</w:t>
      </w:r>
      <w:r w:rsidR="00A826FB">
        <w:t xml:space="preserve"> </w:t>
      </w:r>
      <w:r w:rsidRPr="009141B0">
        <w:t xml:space="preserve">to </w:t>
      </w:r>
      <w:r w:rsidR="00A826FB">
        <w:t xml:space="preserve">be </w:t>
      </w:r>
      <w:r w:rsidRPr="009141B0">
        <w:t>use</w:t>
      </w:r>
      <w:r w:rsidR="00A826FB">
        <w:t>d</w:t>
      </w:r>
      <w:r w:rsidRPr="009141B0">
        <w:t xml:space="preserve"> </w:t>
      </w:r>
      <w:r w:rsidR="00A826FB">
        <w:t xml:space="preserve">by the State in order </w:t>
      </w:r>
      <w:r w:rsidRPr="009141B0">
        <w:t>to validate their experience and skills.</w:t>
      </w:r>
      <w:bookmarkEnd w:id="349"/>
      <w:bookmarkEnd w:id="350"/>
      <w:r w:rsidRPr="009141B0">
        <w:t xml:space="preserve"> </w:t>
      </w:r>
    </w:p>
    <w:p w:rsidR="00A030F6" w:rsidRPr="009141B0" w:rsidRDefault="00A030F6" w:rsidP="00A030F6"/>
    <w:p w:rsidR="00A030F6" w:rsidRPr="009141B0" w:rsidRDefault="00A030F6" w:rsidP="00A030F6">
      <w:pPr>
        <w:pStyle w:val="Heading3"/>
      </w:pPr>
      <w:bookmarkStart w:id="351" w:name="_Toc303168790"/>
      <w:bookmarkStart w:id="352" w:name="_Toc303170044"/>
      <w:r w:rsidRPr="009141B0">
        <w:t>Vendor</w:t>
      </w:r>
      <w:r w:rsidR="00A826FB">
        <w:t>s</w:t>
      </w:r>
      <w:r w:rsidRPr="009141B0">
        <w:t xml:space="preserve"> must provide two (2) client references for each key staff to be used</w:t>
      </w:r>
      <w:r w:rsidR="00A826FB">
        <w:t xml:space="preserve"> by the State in order</w:t>
      </w:r>
      <w:r w:rsidRPr="009141B0">
        <w:t xml:space="preserve"> to validate the client’s satisfaction with services provided.</w:t>
      </w:r>
      <w:bookmarkEnd w:id="351"/>
      <w:bookmarkEnd w:id="352"/>
    </w:p>
    <w:p w:rsidR="008E1512" w:rsidRDefault="008E1512" w:rsidP="00FE2D01">
      <w:pPr>
        <w:jc w:val="both"/>
      </w:pPr>
    </w:p>
    <w:p w:rsidR="008E1512" w:rsidRDefault="008E1512" w:rsidP="008E1512">
      <w:pPr>
        <w:pStyle w:val="Heading2"/>
      </w:pPr>
      <w:r>
        <w:t>PROJECT MANAGEMENT</w:t>
      </w:r>
    </w:p>
    <w:p w:rsidR="008E1512" w:rsidRDefault="008E1512" w:rsidP="00FE2D01">
      <w:pPr>
        <w:jc w:val="both"/>
      </w:pPr>
    </w:p>
    <w:p w:rsidR="007B6F73" w:rsidRDefault="007B6F73" w:rsidP="007B6F73">
      <w:pPr>
        <w:ind w:left="1440"/>
        <w:jc w:val="both"/>
      </w:pPr>
      <w:r>
        <w:t>Vendors must describe the project management methodology and processes utilized for:</w:t>
      </w:r>
    </w:p>
    <w:p w:rsidR="007B6F73" w:rsidRDefault="007B6F73" w:rsidP="00FE2D01">
      <w:pPr>
        <w:jc w:val="both"/>
      </w:pPr>
    </w:p>
    <w:p w:rsidR="008E1512" w:rsidRDefault="008E1512" w:rsidP="008E1512">
      <w:pPr>
        <w:pStyle w:val="Heading3"/>
      </w:pPr>
      <w:bookmarkStart w:id="353" w:name="_Toc303168793"/>
      <w:bookmarkStart w:id="354" w:name="_Toc303170047"/>
      <w:r w:rsidRPr="001C4D38">
        <w:t>Project integration to ensure that the various elements of the project are properly coordinated</w:t>
      </w:r>
      <w:r>
        <w:t xml:space="preserve"> and follow the requirements as specified in </w:t>
      </w:r>
      <w:r w:rsidRPr="00EA34A9">
        <w:rPr>
          <w:b/>
          <w:i/>
        </w:rPr>
        <w:t>Section 5, Scope of Work</w:t>
      </w:r>
      <w:r w:rsidRPr="001C4D38">
        <w:rPr>
          <w:i/>
        </w:rPr>
        <w:t xml:space="preserve"> </w:t>
      </w:r>
      <w:r w:rsidRPr="001C4D38">
        <w:t>of this RFP</w:t>
      </w:r>
      <w:bookmarkEnd w:id="353"/>
      <w:bookmarkEnd w:id="354"/>
      <w:r>
        <w:t>.</w:t>
      </w:r>
    </w:p>
    <w:p w:rsidR="008E1512" w:rsidRPr="001C4D38" w:rsidRDefault="008E1512" w:rsidP="008E1512"/>
    <w:p w:rsidR="008E1512" w:rsidRDefault="008E1512" w:rsidP="008E1512">
      <w:pPr>
        <w:pStyle w:val="Heading3"/>
      </w:pPr>
      <w:bookmarkStart w:id="355" w:name="_Toc303168794"/>
      <w:bookmarkStart w:id="356" w:name="_Toc303170048"/>
      <w:r w:rsidRPr="001C4D38">
        <w:t>Project scope to ensure that the project includes all the work required and only the work required to complete the project successfully.</w:t>
      </w:r>
      <w:bookmarkEnd w:id="355"/>
      <w:bookmarkEnd w:id="356"/>
    </w:p>
    <w:p w:rsidR="008E1512" w:rsidRPr="001C4D38" w:rsidRDefault="008E1512" w:rsidP="008E1512"/>
    <w:p w:rsidR="008E1512" w:rsidRDefault="008E1512" w:rsidP="008E1512">
      <w:pPr>
        <w:pStyle w:val="Heading3"/>
      </w:pPr>
      <w:bookmarkStart w:id="357" w:name="_Toc303168795"/>
      <w:bookmarkStart w:id="358" w:name="_Toc303170049"/>
      <w:r w:rsidRPr="001C4D38">
        <w:t>Time management to ensure timely completion of the project.  Include defining activities, estimating activity duration, developing and controlling the project schedule.</w:t>
      </w:r>
      <w:bookmarkEnd w:id="357"/>
      <w:bookmarkEnd w:id="358"/>
    </w:p>
    <w:p w:rsidR="008E1512" w:rsidRPr="001C4D38" w:rsidRDefault="008E1512" w:rsidP="008E1512"/>
    <w:p w:rsidR="008E1512" w:rsidRDefault="008E1512" w:rsidP="008E1512">
      <w:pPr>
        <w:pStyle w:val="Heading3"/>
      </w:pPr>
      <w:bookmarkStart w:id="359" w:name="_Toc303168796"/>
      <w:bookmarkStart w:id="360" w:name="_Toc303170050"/>
      <w:r w:rsidRPr="001C4D38">
        <w:t>Management of contractor and/or subcontractor issues and resolution process.</w:t>
      </w:r>
      <w:bookmarkEnd w:id="359"/>
      <w:bookmarkEnd w:id="360"/>
    </w:p>
    <w:p w:rsidR="008E1512" w:rsidRPr="001C4D38" w:rsidRDefault="008E1512" w:rsidP="008E1512"/>
    <w:p w:rsidR="008E1512" w:rsidRDefault="008E1512" w:rsidP="008E1512">
      <w:pPr>
        <w:pStyle w:val="Heading3"/>
      </w:pPr>
      <w:bookmarkStart w:id="361" w:name="_Toc303168797"/>
      <w:bookmarkStart w:id="362" w:name="_Toc303170051"/>
      <w:r w:rsidRPr="001C4D38">
        <w:t>Responding to and covering requested changes in the project time frames.</w:t>
      </w:r>
      <w:bookmarkEnd w:id="361"/>
      <w:bookmarkEnd w:id="362"/>
    </w:p>
    <w:p w:rsidR="008E1512" w:rsidRPr="001C4D38" w:rsidRDefault="008E1512" w:rsidP="008E1512"/>
    <w:p w:rsidR="008E1512" w:rsidRDefault="008E1512" w:rsidP="008E1512">
      <w:pPr>
        <w:pStyle w:val="Heading3"/>
      </w:pPr>
      <w:bookmarkStart w:id="363" w:name="_Toc303168798"/>
      <w:bookmarkStart w:id="364" w:name="_Toc303170052"/>
      <w:r w:rsidRPr="001C4D38">
        <w:t>Responding to State generated issues.</w:t>
      </w:r>
      <w:bookmarkEnd w:id="363"/>
      <w:bookmarkEnd w:id="364"/>
    </w:p>
    <w:p w:rsidR="008E1512" w:rsidRPr="001C4D38" w:rsidRDefault="008E1512" w:rsidP="008E1512"/>
    <w:p w:rsidR="008E1512" w:rsidRDefault="008E1512" w:rsidP="008E1512">
      <w:pPr>
        <w:pStyle w:val="Heading3"/>
      </w:pPr>
      <w:bookmarkStart w:id="365" w:name="_Toc303168799"/>
      <w:bookmarkStart w:id="366" w:name="_Toc303170053"/>
      <w:r w:rsidRPr="001C4D38">
        <w:t>Cost management to ensure that the project is completed within the approved budget.  Include resource planning, cost estimating, cost budgeting, and cost control.</w:t>
      </w:r>
      <w:bookmarkEnd w:id="365"/>
      <w:bookmarkEnd w:id="366"/>
    </w:p>
    <w:p w:rsidR="008E1512" w:rsidRPr="001C4D38" w:rsidRDefault="008E1512" w:rsidP="008E1512"/>
    <w:p w:rsidR="008E1512" w:rsidRDefault="008E1512" w:rsidP="008E1512">
      <w:pPr>
        <w:pStyle w:val="Heading3"/>
      </w:pPr>
      <w:bookmarkStart w:id="367" w:name="_Toc303168800"/>
      <w:bookmarkStart w:id="368" w:name="_Toc303170054"/>
      <w:r w:rsidRPr="001C4D38">
        <w:t>Resource management to ensure the most effective use of people involved in the project including subcontractors.</w:t>
      </w:r>
      <w:bookmarkEnd w:id="367"/>
      <w:bookmarkEnd w:id="368"/>
    </w:p>
    <w:p w:rsidR="008E1512" w:rsidRPr="001C4D38" w:rsidRDefault="008E1512" w:rsidP="008E1512"/>
    <w:p w:rsidR="008E1512" w:rsidRDefault="008E1512" w:rsidP="008E1512">
      <w:pPr>
        <w:pStyle w:val="Heading3"/>
      </w:pPr>
      <w:bookmarkStart w:id="369" w:name="_Toc303168801"/>
      <w:bookmarkStart w:id="370" w:name="_Toc303170055"/>
      <w:r w:rsidRPr="001C4D38">
        <w:t>Communications management to ensure effective information generation, documentation, storage, transmission, and disposal of project information.</w:t>
      </w:r>
      <w:bookmarkEnd w:id="369"/>
      <w:bookmarkEnd w:id="370"/>
    </w:p>
    <w:p w:rsidR="008E1512" w:rsidRPr="001C4D38" w:rsidRDefault="008E1512" w:rsidP="008E1512"/>
    <w:p w:rsidR="008E1512" w:rsidRPr="001C4D38" w:rsidRDefault="008E1512" w:rsidP="008E1512">
      <w:pPr>
        <w:pStyle w:val="Heading3"/>
      </w:pPr>
      <w:bookmarkStart w:id="371" w:name="_Toc303168802"/>
      <w:bookmarkStart w:id="372" w:name="_Toc303170056"/>
      <w:r w:rsidRPr="001C4D38">
        <w:t>Risk management to ensure that risks are identified, planned for, analyzed, communicated and acted upon effectively.</w:t>
      </w:r>
      <w:bookmarkEnd w:id="371"/>
      <w:bookmarkEnd w:id="372"/>
    </w:p>
    <w:p w:rsidR="008E1512" w:rsidRDefault="008E1512" w:rsidP="00FE2D01">
      <w:pPr>
        <w:jc w:val="both"/>
      </w:pPr>
    </w:p>
    <w:p w:rsidR="007B6F73" w:rsidRDefault="007B6F73">
      <w:r>
        <w:br w:type="page"/>
      </w:r>
    </w:p>
    <w:p w:rsidR="007B6F73" w:rsidRDefault="007B6F73" w:rsidP="00FE2D01">
      <w:pPr>
        <w:jc w:val="both"/>
      </w:pPr>
    </w:p>
    <w:p w:rsidR="00E40395" w:rsidRDefault="00E40395" w:rsidP="00F02AC8">
      <w:pPr>
        <w:pStyle w:val="Heading2"/>
      </w:pPr>
      <w:bookmarkStart w:id="373" w:name="_Toc163539207"/>
      <w:r w:rsidRPr="00C323E3">
        <w:t>PRELIMINARY</w:t>
      </w:r>
      <w:r>
        <w:t xml:space="preserve"> PROJECT </w:t>
      </w:r>
      <w:r w:rsidRPr="00255A26">
        <w:t>PLAN</w:t>
      </w:r>
      <w:bookmarkEnd w:id="373"/>
      <w:r w:rsidRPr="00255A26">
        <w:t xml:space="preserve"> </w:t>
      </w:r>
    </w:p>
    <w:p w:rsidR="00255A26" w:rsidRDefault="00255A26" w:rsidP="00FE2D01"/>
    <w:p w:rsidR="00E40395" w:rsidRPr="00955628" w:rsidRDefault="00E40395" w:rsidP="006035A0">
      <w:pPr>
        <w:pStyle w:val="Heading3"/>
      </w:pPr>
      <w:r w:rsidRPr="00C323E3">
        <w:t>Vendors</w:t>
      </w:r>
      <w:r w:rsidRPr="00955628">
        <w:t xml:space="preserve"> must submit a preliminary project plan as part of the proposal, including, but not limited to:</w:t>
      </w:r>
    </w:p>
    <w:p w:rsidR="00E40395" w:rsidRPr="00955628" w:rsidRDefault="00E40395" w:rsidP="00FE2D01">
      <w:pPr>
        <w:jc w:val="both"/>
      </w:pPr>
    </w:p>
    <w:p w:rsidR="00E40395" w:rsidRPr="00C323E3" w:rsidRDefault="00E40395" w:rsidP="002C5961">
      <w:pPr>
        <w:pStyle w:val="Heading4"/>
      </w:pPr>
      <w:r w:rsidRPr="00C323E3">
        <w:t>Gantt charts that show all proposed project activities;</w:t>
      </w:r>
    </w:p>
    <w:p w:rsidR="00E40395" w:rsidRPr="00C323E3" w:rsidRDefault="00E40395" w:rsidP="00CC2CB4"/>
    <w:p w:rsidR="00E40395" w:rsidRPr="00C323E3" w:rsidRDefault="00E40395" w:rsidP="002C5961">
      <w:pPr>
        <w:pStyle w:val="Heading4"/>
      </w:pPr>
      <w:r w:rsidRPr="00C323E3">
        <w:t>Planning methodologies;</w:t>
      </w:r>
    </w:p>
    <w:p w:rsidR="00E40395" w:rsidRPr="00C323E3" w:rsidRDefault="00E40395" w:rsidP="00CC2CB4"/>
    <w:p w:rsidR="00E40395" w:rsidRPr="00C323E3" w:rsidRDefault="00E40395" w:rsidP="002C5961">
      <w:pPr>
        <w:pStyle w:val="Heading4"/>
      </w:pPr>
      <w:r w:rsidRPr="00C323E3">
        <w:t>Milestones;</w:t>
      </w:r>
    </w:p>
    <w:p w:rsidR="00E40395" w:rsidRPr="00C323E3" w:rsidRDefault="00E40395" w:rsidP="00CC2CB4"/>
    <w:p w:rsidR="00E40395" w:rsidRPr="00C323E3" w:rsidRDefault="00E40395" w:rsidP="002C5961">
      <w:pPr>
        <w:pStyle w:val="Heading4"/>
      </w:pPr>
      <w:r w:rsidRPr="00C323E3">
        <w:t>Task conflicts and/or interdependencies;</w:t>
      </w:r>
    </w:p>
    <w:p w:rsidR="00E40395" w:rsidRPr="00C323E3" w:rsidRDefault="00E40395" w:rsidP="00CC2CB4"/>
    <w:p w:rsidR="00E40395" w:rsidRPr="008E1512" w:rsidRDefault="00E40395" w:rsidP="002C5961">
      <w:pPr>
        <w:pStyle w:val="Heading4"/>
      </w:pPr>
      <w:r w:rsidRPr="008E1512">
        <w:t xml:space="preserve">Estimated time frame for each task identified in </w:t>
      </w:r>
      <w:r w:rsidRPr="008E1512">
        <w:rPr>
          <w:b/>
          <w:i/>
        </w:rPr>
        <w:t>Section 5, Scope of Work</w:t>
      </w:r>
      <w:r w:rsidRPr="008E1512">
        <w:t>; and</w:t>
      </w:r>
    </w:p>
    <w:p w:rsidR="00E40395" w:rsidRPr="00C323E3" w:rsidRDefault="00E40395" w:rsidP="00CC2CB4"/>
    <w:p w:rsidR="00E40395" w:rsidRDefault="00E40395" w:rsidP="002C5961">
      <w:pPr>
        <w:pStyle w:val="Heading4"/>
      </w:pPr>
      <w:r w:rsidRPr="00C323E3">
        <w:t xml:space="preserve">Overall estimated time frame from project start to completion for both </w:t>
      </w:r>
      <w:r w:rsidR="000705AE">
        <w:t>c</w:t>
      </w:r>
      <w:r w:rsidR="001A67C5">
        <w:t>ontractor</w:t>
      </w:r>
      <w:r w:rsidRPr="00C323E3">
        <w:t xml:space="preserve"> and</w:t>
      </w:r>
      <w:r>
        <w:t xml:space="preserve"> State activities, including strategies to avoid schedule slippage.</w:t>
      </w:r>
    </w:p>
    <w:p w:rsidR="00E40395" w:rsidRDefault="00E40395" w:rsidP="008E1512"/>
    <w:p w:rsidR="00E40395" w:rsidRDefault="00E40395" w:rsidP="00F02AC8">
      <w:pPr>
        <w:pStyle w:val="Heading2"/>
      </w:pPr>
      <w:bookmarkStart w:id="374" w:name="_Toc163539209"/>
      <w:r w:rsidRPr="003A6105">
        <w:t>QUALITY</w:t>
      </w:r>
      <w:r>
        <w:t xml:space="preserve"> ASSURANCE</w:t>
      </w:r>
      <w:bookmarkEnd w:id="374"/>
    </w:p>
    <w:p w:rsidR="00E40395" w:rsidRDefault="00E40395" w:rsidP="00FE2D01">
      <w:pPr>
        <w:ind w:left="540"/>
        <w:jc w:val="both"/>
      </w:pPr>
    </w:p>
    <w:p w:rsidR="00E40395" w:rsidRPr="008E1512" w:rsidRDefault="00E40395" w:rsidP="00FE2D01">
      <w:pPr>
        <w:ind w:left="1440"/>
        <w:jc w:val="both"/>
      </w:pPr>
      <w:r>
        <w:t>Vendors must describe the quality assurance me</w:t>
      </w:r>
      <w:r w:rsidRPr="008E1512">
        <w:t xml:space="preserve">thodology and processes utilized to ensure that the project will satisfy State requirements as outlined in </w:t>
      </w:r>
      <w:r w:rsidRPr="008E1512">
        <w:rPr>
          <w:b/>
          <w:bCs/>
          <w:i/>
        </w:rPr>
        <w:t>Section 5, Scope of Work</w:t>
      </w:r>
      <w:r w:rsidRPr="008E1512">
        <w:rPr>
          <w:b/>
          <w:i/>
        </w:rPr>
        <w:t xml:space="preserve"> </w:t>
      </w:r>
      <w:r w:rsidRPr="008E1512">
        <w:t>of this RFP.</w:t>
      </w:r>
    </w:p>
    <w:p w:rsidR="005F162B" w:rsidRPr="008E1512" w:rsidRDefault="005F162B" w:rsidP="00FE2D01">
      <w:pPr>
        <w:jc w:val="both"/>
      </w:pPr>
    </w:p>
    <w:p w:rsidR="00E40395" w:rsidRPr="008E1512" w:rsidRDefault="00E40395" w:rsidP="00F02AC8">
      <w:pPr>
        <w:pStyle w:val="Heading2"/>
      </w:pPr>
      <w:bookmarkStart w:id="375" w:name="_Toc163539210"/>
      <w:r w:rsidRPr="008E1512">
        <w:t>METRICS MANAGEMENT</w:t>
      </w:r>
      <w:bookmarkEnd w:id="375"/>
      <w:r w:rsidRPr="008E1512">
        <w:t xml:space="preserve"> </w:t>
      </w:r>
    </w:p>
    <w:p w:rsidR="00255A26" w:rsidRPr="008E1512" w:rsidRDefault="00255A26" w:rsidP="00FE2D01"/>
    <w:p w:rsidR="00E40395" w:rsidRPr="008E1512" w:rsidRDefault="00E40395" w:rsidP="00FE2D01">
      <w:pPr>
        <w:ind w:left="1440"/>
        <w:jc w:val="both"/>
      </w:pPr>
      <w:r w:rsidRPr="008E1512">
        <w:t xml:space="preserve">Vendors must describe the metrics management methodology and processes utilized to satisfy State requirements as outlined in </w:t>
      </w:r>
      <w:r w:rsidRPr="008E1512">
        <w:rPr>
          <w:b/>
          <w:bCs/>
          <w:i/>
        </w:rPr>
        <w:t>Section 5, Scope of Work</w:t>
      </w:r>
      <w:r w:rsidRPr="008E1512">
        <w:t xml:space="preserve"> of this RFP.  The methodology must include the metrics captured and how they are tracked and measured.</w:t>
      </w:r>
    </w:p>
    <w:p w:rsidR="00E40395" w:rsidRPr="008E1512" w:rsidRDefault="00E40395" w:rsidP="00FE2D01">
      <w:pPr>
        <w:jc w:val="both"/>
      </w:pPr>
    </w:p>
    <w:p w:rsidR="00E40395" w:rsidRPr="008E1512" w:rsidRDefault="00E40395" w:rsidP="00F02AC8">
      <w:pPr>
        <w:pStyle w:val="Heading2"/>
        <w:rPr>
          <w:bCs/>
        </w:rPr>
      </w:pPr>
      <w:bookmarkStart w:id="376" w:name="_Toc163539211"/>
      <w:r w:rsidRPr="008E1512">
        <w:t xml:space="preserve">DESIGN </w:t>
      </w:r>
      <w:smartTag w:uri="urn:schemas-microsoft-com:office:smarttags" w:element="stockticker">
        <w:r w:rsidRPr="008E1512">
          <w:t>AND</w:t>
        </w:r>
      </w:smartTag>
      <w:r w:rsidRPr="008E1512">
        <w:t xml:space="preserve"> DEVELOPMENT PROCESSES</w:t>
      </w:r>
      <w:bookmarkEnd w:id="376"/>
      <w:r w:rsidRPr="008E1512">
        <w:t xml:space="preserve"> </w:t>
      </w:r>
    </w:p>
    <w:p w:rsidR="00F1117E" w:rsidRDefault="00F1117E" w:rsidP="00FE2D01">
      <w:pPr>
        <w:ind w:left="540"/>
        <w:jc w:val="both"/>
      </w:pPr>
    </w:p>
    <w:p w:rsidR="00E40395" w:rsidRDefault="00E40395" w:rsidP="00B21A4A">
      <w:pPr>
        <w:ind w:left="1440"/>
        <w:jc w:val="both"/>
      </w:pPr>
      <w:r>
        <w:t xml:space="preserve">Vendors must describe the </w:t>
      </w:r>
      <w:r w:rsidR="0000326B">
        <w:t>methodologies,</w:t>
      </w:r>
      <w:r>
        <w:t xml:space="preserve"> processes and tools utilized </w:t>
      </w:r>
      <w:r w:rsidR="00F2497B">
        <w:t xml:space="preserve">during the design and development process and adhere to the requirements as specified in </w:t>
      </w:r>
      <w:r w:rsidR="00F2497B" w:rsidRPr="00F2497B">
        <w:rPr>
          <w:b/>
          <w:i/>
        </w:rPr>
        <w:t>Section 5, Scope of Work</w:t>
      </w:r>
      <w:r w:rsidR="00F2497B">
        <w:t xml:space="preserve"> of this RFP including the following:</w:t>
      </w:r>
    </w:p>
    <w:p w:rsidR="00E40395" w:rsidRDefault="00E40395" w:rsidP="00FE2D01">
      <w:pPr>
        <w:ind w:left="540"/>
        <w:jc w:val="both"/>
      </w:pPr>
    </w:p>
    <w:p w:rsidR="00E40395" w:rsidRPr="003A6105" w:rsidRDefault="00E40395" w:rsidP="006035A0">
      <w:pPr>
        <w:pStyle w:val="Heading3"/>
      </w:pPr>
      <w:r w:rsidRPr="00955628">
        <w:t xml:space="preserve">Analyzing potential </w:t>
      </w:r>
      <w:r w:rsidRPr="003A6105">
        <w:t>solutions, including identifying alternatives for evaluation in addition to those suggested by the State.</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Developing a detailed operational concept of the interaction of the system, the user and the environment that satisfies the operational need.</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Identifying the key design issues that must be resolved to support successful development of the system.</w:t>
      </w:r>
    </w:p>
    <w:p w:rsidR="00E40395" w:rsidRPr="003A6105" w:rsidRDefault="00E40395" w:rsidP="00541008">
      <w:pPr>
        <w:tabs>
          <w:tab w:val="num" w:pos="2160"/>
        </w:tabs>
        <w:ind w:left="2160" w:hanging="720"/>
      </w:pPr>
    </w:p>
    <w:p w:rsidR="00E40395" w:rsidRPr="00955628" w:rsidRDefault="00E40395" w:rsidP="006035A0">
      <w:pPr>
        <w:pStyle w:val="Heading3"/>
      </w:pPr>
      <w:r w:rsidRPr="003A6105">
        <w:lastRenderedPageBreak/>
        <w:t>Integrating the disciplines that</w:t>
      </w:r>
      <w:r w:rsidRPr="00955628">
        <w:t xml:space="preserve"> are essential to system functional requirements definition.</w:t>
      </w:r>
    </w:p>
    <w:p w:rsidR="00E40395" w:rsidRDefault="00E40395" w:rsidP="00FE2D01"/>
    <w:p w:rsidR="00E40395" w:rsidRPr="00447D1F" w:rsidRDefault="00E40395" w:rsidP="00F02AC8">
      <w:pPr>
        <w:pStyle w:val="Heading2"/>
        <w:rPr>
          <w:bCs/>
        </w:rPr>
      </w:pPr>
      <w:bookmarkStart w:id="377" w:name="_Toc163539212"/>
      <w:r w:rsidRPr="003A6105">
        <w:t>CONFIGURATION</w:t>
      </w:r>
      <w:r>
        <w:t xml:space="preserve"> MANAGEMENT</w:t>
      </w:r>
      <w:bookmarkEnd w:id="377"/>
      <w:r>
        <w:t xml:space="preserve"> </w:t>
      </w:r>
    </w:p>
    <w:p w:rsidR="00E40395" w:rsidRDefault="00E40395" w:rsidP="00FE2D01">
      <w:pPr>
        <w:ind w:left="547"/>
        <w:jc w:val="both"/>
      </w:pPr>
    </w:p>
    <w:p w:rsidR="00E40395" w:rsidRDefault="00E40395" w:rsidP="00B21A4A">
      <w:pPr>
        <w:ind w:left="1440"/>
        <w:jc w:val="both"/>
      </w:pPr>
      <w:r>
        <w:t>Vendors must describe the</w:t>
      </w:r>
      <w:r w:rsidR="004C619B">
        <w:t>ir configuration management</w:t>
      </w:r>
      <w:r>
        <w:t xml:space="preserve"> methodology, processes and tools</w:t>
      </w:r>
      <w:r w:rsidR="004C619B">
        <w:t xml:space="preserve"> as specified in </w:t>
      </w:r>
      <w:r w:rsidR="004C619B">
        <w:rPr>
          <w:b/>
          <w:i/>
        </w:rPr>
        <w:t>Section 5, Scope of Work</w:t>
      </w:r>
      <w:r w:rsidR="004C619B">
        <w:t xml:space="preserve"> of this RFP including the following:</w:t>
      </w:r>
    </w:p>
    <w:p w:rsidR="00E40395" w:rsidRDefault="00E40395" w:rsidP="00FE2D01">
      <w:pPr>
        <w:jc w:val="both"/>
      </w:pPr>
    </w:p>
    <w:p w:rsidR="00E40395" w:rsidRPr="003A6105" w:rsidRDefault="00E40395" w:rsidP="006035A0">
      <w:pPr>
        <w:pStyle w:val="Heading3"/>
      </w:pPr>
      <w:r w:rsidRPr="003A6105">
        <w:t>Control of changes to requirements, design and code.</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Control of interface changes.</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Traceability of requirements, design and code.</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Tools to help control versions and builds.</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Parameters established for regression testing.</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Baselines established for tools, change log and modules.</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Documentation of the change request process including check in/out, review and regular testing.</w:t>
      </w:r>
    </w:p>
    <w:p w:rsidR="00E40395" w:rsidRPr="003A6105" w:rsidRDefault="00E40395" w:rsidP="00FE2D01"/>
    <w:p w:rsidR="00E40395" w:rsidRPr="003A6105" w:rsidRDefault="00E40395" w:rsidP="006035A0">
      <w:pPr>
        <w:pStyle w:val="Heading3"/>
      </w:pPr>
      <w:r w:rsidRPr="003A6105">
        <w:t>Documentation of the change control board and change proposal process.</w:t>
      </w:r>
    </w:p>
    <w:p w:rsidR="00E40395" w:rsidRPr="003A6105" w:rsidRDefault="00E40395" w:rsidP="00541008">
      <w:pPr>
        <w:tabs>
          <w:tab w:val="left" w:pos="2160"/>
        </w:tabs>
        <w:ind w:left="2160" w:hanging="720"/>
      </w:pPr>
    </w:p>
    <w:p w:rsidR="00E40395" w:rsidRPr="00955628" w:rsidRDefault="00E40395" w:rsidP="006035A0">
      <w:pPr>
        <w:pStyle w:val="Heading3"/>
      </w:pPr>
      <w:r w:rsidRPr="003A6105">
        <w:t>Change log</w:t>
      </w:r>
      <w:r w:rsidRPr="00955628">
        <w:t xml:space="preserve"> that tracks open/closed change requests.</w:t>
      </w:r>
    </w:p>
    <w:p w:rsidR="00F1117E" w:rsidRDefault="00F1117E" w:rsidP="00FE2D01"/>
    <w:p w:rsidR="00E40395" w:rsidRDefault="004C619B" w:rsidP="00F02AC8">
      <w:pPr>
        <w:pStyle w:val="Heading2"/>
      </w:pPr>
      <w:bookmarkStart w:id="378" w:name="_Toc163539213"/>
      <w:r>
        <w:t>USER ACCEPTANCE TESTING</w:t>
      </w:r>
      <w:bookmarkEnd w:id="378"/>
      <w:r w:rsidR="00E40395">
        <w:t xml:space="preserve"> </w:t>
      </w:r>
    </w:p>
    <w:p w:rsidR="00255A26" w:rsidRPr="00255A26" w:rsidRDefault="00255A26" w:rsidP="00FE2D01"/>
    <w:p w:rsidR="00E40395" w:rsidRDefault="00E40395" w:rsidP="00FE2D01">
      <w:pPr>
        <w:ind w:left="1440"/>
        <w:jc w:val="both"/>
      </w:pPr>
      <w:r>
        <w:t xml:space="preserve">Vendors must describe the methodology, processes and tools utilized </w:t>
      </w:r>
      <w:r w:rsidR="004C619B">
        <w:t xml:space="preserve">for user acceptance testing (UAT) as specified in </w:t>
      </w:r>
      <w:r w:rsidR="004C619B">
        <w:rPr>
          <w:b/>
          <w:i/>
        </w:rPr>
        <w:t xml:space="preserve">Section 5, Scope of Work </w:t>
      </w:r>
      <w:r w:rsidR="004C619B">
        <w:t>of this RFP including the following:</w:t>
      </w:r>
    </w:p>
    <w:p w:rsidR="00E40395" w:rsidRDefault="00E40395" w:rsidP="00FE2D01">
      <w:pPr>
        <w:jc w:val="both"/>
      </w:pPr>
    </w:p>
    <w:p w:rsidR="00E40395" w:rsidRPr="003A6105" w:rsidRDefault="00E40395" w:rsidP="006035A0">
      <w:pPr>
        <w:pStyle w:val="Heading3"/>
      </w:pPr>
      <w:r w:rsidRPr="00955628">
        <w:t>P</w:t>
      </w:r>
      <w:r w:rsidR="004C619B">
        <w:t>rocedures conducted for design, code and test cases.</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 xml:space="preserve">Number of types of people normally involved in </w:t>
      </w:r>
      <w:r w:rsidR="004C619B">
        <w:t>UAT</w:t>
      </w:r>
      <w:r w:rsidRPr="003A6105">
        <w:t>.</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Types of checklists utilized.</w:t>
      </w:r>
    </w:p>
    <w:p w:rsidR="00E40395" w:rsidRPr="003A6105" w:rsidRDefault="00E40395" w:rsidP="00541008">
      <w:pPr>
        <w:tabs>
          <w:tab w:val="num" w:pos="2160"/>
        </w:tabs>
        <w:ind w:left="2160" w:hanging="720"/>
      </w:pPr>
    </w:p>
    <w:p w:rsidR="00E40395" w:rsidRPr="003A6105" w:rsidRDefault="00E40395" w:rsidP="006035A0">
      <w:pPr>
        <w:pStyle w:val="Heading3"/>
      </w:pPr>
      <w:r w:rsidRPr="003A6105">
        <w:t>Types of statistics compiled on the type, severity and location of errors.</w:t>
      </w:r>
    </w:p>
    <w:p w:rsidR="00E40395" w:rsidRPr="003A6105" w:rsidRDefault="00E40395" w:rsidP="00541008">
      <w:pPr>
        <w:tabs>
          <w:tab w:val="num" w:pos="2160"/>
        </w:tabs>
        <w:ind w:left="2160" w:hanging="720"/>
      </w:pPr>
    </w:p>
    <w:p w:rsidR="00E40395" w:rsidRPr="00955628" w:rsidRDefault="00E40395" w:rsidP="006035A0">
      <w:pPr>
        <w:pStyle w:val="Heading3"/>
      </w:pPr>
      <w:r w:rsidRPr="003A6105">
        <w:t>How errors are</w:t>
      </w:r>
      <w:r w:rsidRPr="00955628">
        <w:t xml:space="preserve"> tracked to closure.</w:t>
      </w:r>
    </w:p>
    <w:p w:rsidR="00E40395" w:rsidRDefault="00E40395" w:rsidP="00FE2D01"/>
    <w:p w:rsidR="0000326B" w:rsidRDefault="0000326B">
      <w:r>
        <w:br w:type="page"/>
      </w:r>
    </w:p>
    <w:p w:rsidR="0000326B" w:rsidRDefault="0000326B" w:rsidP="00FE2D01"/>
    <w:p w:rsidR="00E40395" w:rsidRPr="00900137" w:rsidRDefault="00E40395" w:rsidP="00F02AC8">
      <w:pPr>
        <w:pStyle w:val="Heading2"/>
        <w:rPr>
          <w:bCs/>
        </w:rPr>
      </w:pPr>
      <w:bookmarkStart w:id="379" w:name="_Toc163539214"/>
      <w:r>
        <w:t xml:space="preserve">PROJECT </w:t>
      </w:r>
      <w:r w:rsidRPr="003A6105">
        <w:t>SOFTWARE</w:t>
      </w:r>
      <w:r>
        <w:t xml:space="preserve"> TOOLS</w:t>
      </w:r>
      <w:bookmarkEnd w:id="379"/>
    </w:p>
    <w:p w:rsidR="00E40395" w:rsidRDefault="00E40395" w:rsidP="00FE2D01">
      <w:pPr>
        <w:jc w:val="both"/>
      </w:pPr>
    </w:p>
    <w:p w:rsidR="00E40395" w:rsidRPr="00595991" w:rsidRDefault="00E40395" w:rsidP="006035A0">
      <w:pPr>
        <w:pStyle w:val="Heading3"/>
      </w:pPr>
      <w:r w:rsidRPr="00595991">
        <w:t xml:space="preserve">Vendors must describe any software tools and equipment resources to be utilized during the course of the project including minimum hardware requirements and compatibility with existing computing resources as described in </w:t>
      </w:r>
      <w:r w:rsidRPr="00595991">
        <w:rPr>
          <w:b/>
          <w:i/>
        </w:rPr>
        <w:t>Section 3.</w:t>
      </w:r>
      <w:r w:rsidR="00F1117E" w:rsidRPr="00595991">
        <w:rPr>
          <w:b/>
          <w:i/>
        </w:rPr>
        <w:t>4</w:t>
      </w:r>
      <w:r w:rsidRPr="00595991">
        <w:rPr>
          <w:b/>
          <w:i/>
        </w:rPr>
        <w:t xml:space="preserve">, Current </w:t>
      </w:r>
      <w:r w:rsidR="000705AE">
        <w:rPr>
          <w:b/>
          <w:i/>
        </w:rPr>
        <w:t xml:space="preserve">Systems and </w:t>
      </w:r>
      <w:r w:rsidRPr="00595991">
        <w:rPr>
          <w:b/>
          <w:i/>
        </w:rPr>
        <w:t>Compu</w:t>
      </w:r>
      <w:r w:rsidR="004C0C8F" w:rsidRPr="00595991">
        <w:rPr>
          <w:b/>
          <w:i/>
        </w:rPr>
        <w:t>ting</w:t>
      </w:r>
      <w:r w:rsidRPr="00595991">
        <w:rPr>
          <w:b/>
          <w:i/>
        </w:rPr>
        <w:t xml:space="preserve"> Environment</w:t>
      </w:r>
      <w:r w:rsidR="000705AE">
        <w:rPr>
          <w:b/>
          <w:i/>
        </w:rPr>
        <w:t>s</w:t>
      </w:r>
      <w:r w:rsidR="00595991">
        <w:rPr>
          <w:b/>
          <w:i/>
        </w:rPr>
        <w:t xml:space="preserve"> </w:t>
      </w:r>
      <w:r w:rsidR="00595991">
        <w:t xml:space="preserve">and </w:t>
      </w:r>
      <w:r w:rsidR="00595991">
        <w:rPr>
          <w:b/>
          <w:i/>
        </w:rPr>
        <w:t>Section 3.6, Development Software and Equipment</w:t>
      </w:r>
      <w:r w:rsidRPr="00595991">
        <w:rPr>
          <w:i/>
        </w:rPr>
        <w:t>.</w:t>
      </w:r>
    </w:p>
    <w:p w:rsidR="00E40395" w:rsidRPr="00595991" w:rsidRDefault="00E40395" w:rsidP="00FD7F56">
      <w:pPr>
        <w:tabs>
          <w:tab w:val="num" w:pos="2160"/>
        </w:tabs>
        <w:ind w:left="2160" w:hanging="720"/>
      </w:pPr>
    </w:p>
    <w:p w:rsidR="00E40395" w:rsidRPr="00595991" w:rsidRDefault="00E40395" w:rsidP="006035A0">
      <w:pPr>
        <w:pStyle w:val="Heading3"/>
        <w:rPr>
          <w:b/>
        </w:rPr>
      </w:pPr>
      <w:r w:rsidRPr="00595991">
        <w:t>Costs and training associated with the project software tools identified must be included in</w:t>
      </w:r>
      <w:r w:rsidRPr="00595991">
        <w:rPr>
          <w:i/>
        </w:rPr>
        <w:t xml:space="preserve"> </w:t>
      </w:r>
      <w:r w:rsidR="00916995" w:rsidRPr="00595991">
        <w:rPr>
          <w:b/>
          <w:i/>
        </w:rPr>
        <w:t xml:space="preserve">Attachment </w:t>
      </w:r>
      <w:r w:rsidR="00635422" w:rsidRPr="00595991">
        <w:rPr>
          <w:b/>
          <w:i/>
        </w:rPr>
        <w:t>K</w:t>
      </w:r>
      <w:r w:rsidR="00916995" w:rsidRPr="00595991">
        <w:rPr>
          <w:b/>
          <w:i/>
        </w:rPr>
        <w:t>, Project Costs</w:t>
      </w:r>
      <w:r w:rsidRPr="00595991">
        <w:rPr>
          <w:b/>
          <w:i/>
        </w:rPr>
        <w:t>.</w:t>
      </w:r>
    </w:p>
    <w:p w:rsidR="000106CC" w:rsidRDefault="000106CC" w:rsidP="00C814C8"/>
    <w:p w:rsidR="00286B28" w:rsidRPr="000F62EE" w:rsidRDefault="00D763F4" w:rsidP="00286B28">
      <w:pPr>
        <w:pStyle w:val="Heading1"/>
        <w:keepNext w:val="0"/>
      </w:pPr>
      <w:bookmarkStart w:id="380" w:name="_Toc312065865"/>
      <w:r>
        <w:t xml:space="preserve">PROJECT </w:t>
      </w:r>
      <w:r w:rsidR="00286B28">
        <w:t>COST</w:t>
      </w:r>
      <w:r>
        <w:t>S</w:t>
      </w:r>
      <w:bookmarkEnd w:id="380"/>
      <w:r w:rsidR="00286B28" w:rsidRPr="000F62EE">
        <w:t xml:space="preserve"> </w:t>
      </w:r>
    </w:p>
    <w:p w:rsidR="00286B28" w:rsidRDefault="00286B28" w:rsidP="00275AE9"/>
    <w:p w:rsidR="00275AE9" w:rsidRDefault="00275AE9" w:rsidP="00275AE9">
      <w:pPr>
        <w:ind w:left="720"/>
        <w:jc w:val="both"/>
      </w:pPr>
      <w:r w:rsidRPr="003B48A7">
        <w:t xml:space="preserve">The Cost Schedules to be completed for this RFP are embedded as an Excel spreadsheet in </w:t>
      </w:r>
      <w:r w:rsidRPr="003B48A7">
        <w:rPr>
          <w:b/>
          <w:i/>
        </w:rPr>
        <w:t>Attachment K, Project Costs</w:t>
      </w:r>
      <w:r w:rsidRPr="003B48A7">
        <w:t>.</w:t>
      </w:r>
    </w:p>
    <w:p w:rsidR="00275AE9" w:rsidRDefault="00275AE9" w:rsidP="00275AE9">
      <w:pPr>
        <w:ind w:left="720"/>
        <w:jc w:val="both"/>
      </w:pPr>
    </w:p>
    <w:p w:rsidR="00275AE9" w:rsidRDefault="00275AE9" w:rsidP="00275AE9">
      <w:pPr>
        <w:tabs>
          <w:tab w:val="left" w:pos="720"/>
        </w:tabs>
        <w:ind w:left="720"/>
        <w:jc w:val="both"/>
      </w:pPr>
      <w:r>
        <w:t>All proposal terms, including prices, will remain in effect for a minimum of 180 days after the proposal due date.  In the case of the awarded vendor, all proposal terms, including prices, will remain in effect throughout the contract negotiation process.</w:t>
      </w:r>
    </w:p>
    <w:p w:rsidR="003B48A7" w:rsidRDefault="003B48A7" w:rsidP="00342980">
      <w:pPr>
        <w:jc w:val="both"/>
      </w:pPr>
    </w:p>
    <w:p w:rsidR="00342980" w:rsidRDefault="00342980" w:rsidP="00F02AC8">
      <w:pPr>
        <w:pStyle w:val="Heading2"/>
      </w:pPr>
      <w:r>
        <w:t>COST SCHEDULES</w:t>
      </w:r>
    </w:p>
    <w:p w:rsidR="00342980" w:rsidRDefault="00342980" w:rsidP="00342980">
      <w:pPr>
        <w:ind w:left="1440" w:hanging="1440"/>
        <w:jc w:val="both"/>
      </w:pPr>
    </w:p>
    <w:p w:rsidR="00342980" w:rsidRPr="003B48A7" w:rsidRDefault="00342980" w:rsidP="00342980">
      <w:pPr>
        <w:ind w:left="1440"/>
        <w:jc w:val="both"/>
      </w:pPr>
      <w:r>
        <w:t xml:space="preserve">The cost for each deliverable must be complete and include all expenses, including travel, per diem and out-of-pocket expenses as well as administrative and/or overhead expenses.  Each table in the Excel spreadsheet </w:t>
      </w:r>
      <w:r w:rsidRPr="003B48A7">
        <w:t xml:space="preserve">in </w:t>
      </w:r>
      <w:r w:rsidR="00916995" w:rsidRPr="003B48A7">
        <w:rPr>
          <w:b/>
          <w:i/>
        </w:rPr>
        <w:t xml:space="preserve">Attachment </w:t>
      </w:r>
      <w:r w:rsidR="00635422" w:rsidRPr="003B48A7">
        <w:rPr>
          <w:b/>
          <w:i/>
        </w:rPr>
        <w:t>K</w:t>
      </w:r>
      <w:r w:rsidR="00916995" w:rsidRPr="003B48A7">
        <w:rPr>
          <w:b/>
          <w:i/>
        </w:rPr>
        <w:t>, Project Costs</w:t>
      </w:r>
      <w:r w:rsidRPr="003B48A7">
        <w:t xml:space="preserve"> must be completed and detailed backup must be provided for all cost schedules completed. </w:t>
      </w:r>
    </w:p>
    <w:p w:rsidR="00342980" w:rsidRPr="003B48A7" w:rsidRDefault="00342980" w:rsidP="00342980">
      <w:pPr>
        <w:ind w:left="1440" w:hanging="1440"/>
        <w:jc w:val="both"/>
      </w:pPr>
    </w:p>
    <w:p w:rsidR="00342980" w:rsidRPr="003B48A7" w:rsidRDefault="00342980" w:rsidP="006035A0">
      <w:pPr>
        <w:pStyle w:val="Heading3"/>
      </w:pPr>
      <w:r w:rsidRPr="003B48A7">
        <w:t>Detailed Deliverable Cost Schedules</w:t>
      </w:r>
    </w:p>
    <w:p w:rsidR="00342980" w:rsidRPr="003B48A7" w:rsidRDefault="00342980" w:rsidP="00342980">
      <w:pPr>
        <w:jc w:val="both"/>
      </w:pPr>
    </w:p>
    <w:p w:rsidR="00342980" w:rsidRPr="003B48A7" w:rsidRDefault="00342980" w:rsidP="002C5961">
      <w:pPr>
        <w:pStyle w:val="Heading4"/>
      </w:pPr>
      <w:r w:rsidRPr="003B48A7">
        <w:t xml:space="preserve">The schedules have been set up so that the total from each deliverable cost schedule will automatically be transferred to the summary table in </w:t>
      </w:r>
      <w:r w:rsidRPr="003B48A7">
        <w:rPr>
          <w:b/>
          <w:i/>
        </w:rPr>
        <w:t>Section 7.</w:t>
      </w:r>
      <w:r w:rsidR="00A746B3">
        <w:rPr>
          <w:b/>
          <w:i/>
        </w:rPr>
        <w:t>1</w:t>
      </w:r>
      <w:r w:rsidRPr="003B48A7">
        <w:rPr>
          <w:b/>
          <w:i/>
        </w:rPr>
        <w:t>.7, Summary Schedule of Project Costs</w:t>
      </w:r>
      <w:r w:rsidR="00C71A2E">
        <w:rPr>
          <w:b/>
          <w:i/>
        </w:rPr>
        <w:t xml:space="preserve"> (refer to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w:t>
      </w:r>
    </w:p>
    <w:p w:rsidR="00342980" w:rsidRPr="003B48A7" w:rsidRDefault="00342980" w:rsidP="00443370"/>
    <w:p w:rsidR="00342980" w:rsidRPr="003B48A7" w:rsidRDefault="00342980" w:rsidP="00443370">
      <w:pPr>
        <w:ind w:left="3600"/>
        <w:jc w:val="both"/>
      </w:pPr>
      <w:r w:rsidRPr="003B48A7">
        <w:t xml:space="preserve">However, it is ultimately the proposer’s responsibility to make sure that all totals are correctly transferred to the summary table in </w:t>
      </w:r>
      <w:r w:rsidRPr="003B48A7">
        <w:rPr>
          <w:b/>
          <w:i/>
        </w:rPr>
        <w:t>Section 7.</w:t>
      </w:r>
      <w:r w:rsidR="00A746B3">
        <w:rPr>
          <w:b/>
          <w:i/>
        </w:rPr>
        <w:t>1</w:t>
      </w:r>
      <w:r w:rsidRPr="003B48A7">
        <w:rPr>
          <w:b/>
          <w:i/>
        </w:rPr>
        <w:t xml:space="preserve">.7, Summary Schedule of Project Costs </w:t>
      </w:r>
      <w:r w:rsidR="00C71A2E">
        <w:rPr>
          <w:b/>
          <w:i/>
        </w:rPr>
        <w:t xml:space="preserve">(refer to </w:t>
      </w:r>
      <w:r w:rsidR="00916995" w:rsidRPr="003B48A7">
        <w:rPr>
          <w:b/>
          <w:i/>
        </w:rPr>
        <w:t xml:space="preserve">Attachment </w:t>
      </w:r>
      <w:r w:rsidR="00635422" w:rsidRPr="003B48A7">
        <w:rPr>
          <w:b/>
          <w:i/>
        </w:rPr>
        <w:t>K</w:t>
      </w:r>
      <w:r w:rsidR="00916995" w:rsidRPr="003B48A7">
        <w:rPr>
          <w:b/>
          <w:i/>
        </w:rPr>
        <w:t>, Project Cost</w:t>
      </w:r>
      <w:r w:rsidR="00C71A2E">
        <w:rPr>
          <w:b/>
          <w:i/>
        </w:rPr>
        <w:t>s)</w:t>
      </w:r>
      <w:r w:rsidRPr="003B48A7">
        <w:t xml:space="preserve"> prior to submitting their cost proposal.</w:t>
      </w:r>
    </w:p>
    <w:p w:rsidR="00342980" w:rsidRPr="003B48A7" w:rsidRDefault="00342980" w:rsidP="00342980">
      <w:pPr>
        <w:ind w:left="1440" w:hanging="1440"/>
        <w:jc w:val="both"/>
      </w:pPr>
    </w:p>
    <w:p w:rsidR="00342980" w:rsidRPr="003B48A7" w:rsidRDefault="00342980" w:rsidP="006035A0">
      <w:pPr>
        <w:pStyle w:val="Heading3"/>
      </w:pPr>
      <w:r w:rsidRPr="003B48A7">
        <w:t>Development Environment</w:t>
      </w:r>
    </w:p>
    <w:p w:rsidR="00342980" w:rsidRPr="003B48A7" w:rsidRDefault="00342980" w:rsidP="00342980">
      <w:pPr>
        <w:jc w:val="both"/>
      </w:pPr>
    </w:p>
    <w:p w:rsidR="00342980" w:rsidRPr="003B48A7" w:rsidRDefault="00342980" w:rsidP="006C35C2">
      <w:pPr>
        <w:ind w:left="2340"/>
        <w:jc w:val="both"/>
      </w:pPr>
      <w:r w:rsidRPr="003B48A7">
        <w:t>Proposers must identify costs for any hardware</w:t>
      </w:r>
      <w:r w:rsidR="008571F5">
        <w:t>, commercial off-the-shelf</w:t>
      </w:r>
      <w:r w:rsidRPr="003B48A7">
        <w:t xml:space="preserve"> and/or </w:t>
      </w:r>
      <w:r w:rsidR="008571F5">
        <w:t xml:space="preserve">other commercial </w:t>
      </w:r>
      <w:r w:rsidRPr="003B48A7">
        <w:t>software proposed for the Development Environment</w:t>
      </w:r>
      <w:r w:rsidR="00153384" w:rsidRPr="003B48A7">
        <w:t>,</w:t>
      </w:r>
      <w:r w:rsidRPr="003B48A7">
        <w:t xml:space="preserve"> as follows:</w:t>
      </w:r>
    </w:p>
    <w:p w:rsidR="00342980" w:rsidRPr="003B48A7" w:rsidRDefault="00342980" w:rsidP="00342980">
      <w:pPr>
        <w:jc w:val="both"/>
      </w:pPr>
    </w:p>
    <w:p w:rsidR="00342980" w:rsidRPr="003B48A7" w:rsidRDefault="00342980" w:rsidP="002C5961">
      <w:pPr>
        <w:pStyle w:val="Heading4"/>
      </w:pPr>
      <w:r w:rsidRPr="003B48A7">
        <w:lastRenderedPageBreak/>
        <w:t xml:space="preserve">The schedule has been set up so that the total from this cost schedule will automatically be transferred to the summary table in </w:t>
      </w:r>
      <w:r w:rsidRPr="003B48A7">
        <w:rPr>
          <w:b/>
          <w:i/>
        </w:rPr>
        <w:t>Section 7.</w:t>
      </w:r>
      <w:r w:rsidR="00A746B3">
        <w:rPr>
          <w:b/>
          <w:i/>
        </w:rPr>
        <w:t>1</w:t>
      </w:r>
      <w:r w:rsidRPr="003B48A7">
        <w:rPr>
          <w:b/>
          <w:i/>
        </w:rPr>
        <w:t xml:space="preserve">.7, Summary Schedule of Project Costs </w:t>
      </w:r>
      <w:r w:rsidR="00C71A2E">
        <w:rPr>
          <w:b/>
          <w:i/>
        </w:rPr>
        <w:t xml:space="preserve">(refer to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w:t>
      </w:r>
    </w:p>
    <w:p w:rsidR="00342980" w:rsidRPr="003B48A7" w:rsidRDefault="00342980" w:rsidP="00342980"/>
    <w:p w:rsidR="00342980" w:rsidRPr="003B48A7" w:rsidRDefault="00342980" w:rsidP="00D717CE">
      <w:pPr>
        <w:ind w:left="3600"/>
        <w:jc w:val="both"/>
      </w:pPr>
      <w:r w:rsidRPr="003B48A7">
        <w:t xml:space="preserve">However, it is ultimately the proposer’s responsibility to make sure that all totals are correctly transferred to the summary table in </w:t>
      </w:r>
      <w:r w:rsidRPr="003B48A7">
        <w:rPr>
          <w:b/>
          <w:i/>
        </w:rPr>
        <w:t>Section 7.</w:t>
      </w:r>
      <w:r w:rsidR="00A746B3">
        <w:rPr>
          <w:b/>
          <w:i/>
        </w:rPr>
        <w:t>1</w:t>
      </w:r>
      <w:r w:rsidRPr="003B48A7">
        <w:rPr>
          <w:b/>
          <w:i/>
        </w:rPr>
        <w:t xml:space="preserve">.7, Summary Schedule of Project Costs </w:t>
      </w:r>
      <w:r w:rsidR="00C71A2E">
        <w:rPr>
          <w:b/>
          <w:i/>
        </w:rPr>
        <w:t>(refer to</w:t>
      </w:r>
      <w:r w:rsidRPr="003B48A7">
        <w:rPr>
          <w:b/>
          <w:i/>
        </w:rPr>
        <w:t xml:space="preserve">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prior to submitting their cost proposal.</w:t>
      </w:r>
    </w:p>
    <w:p w:rsidR="00342980" w:rsidRPr="003B48A7" w:rsidRDefault="00342980" w:rsidP="00342980"/>
    <w:p w:rsidR="00342980" w:rsidRPr="003B48A7" w:rsidRDefault="00342980" w:rsidP="002C5961">
      <w:pPr>
        <w:pStyle w:val="Heading4"/>
      </w:pPr>
      <w:r w:rsidRPr="003B48A7">
        <w:t>Proposers must provide a detailed description and cost for each proposed item.</w:t>
      </w:r>
    </w:p>
    <w:p w:rsidR="00342980" w:rsidRPr="003B48A7" w:rsidRDefault="00342980" w:rsidP="00342980"/>
    <w:p w:rsidR="00342980" w:rsidRPr="003B48A7" w:rsidRDefault="00342980" w:rsidP="002C5961">
      <w:pPr>
        <w:pStyle w:val="Heading4"/>
      </w:pPr>
      <w:r w:rsidRPr="003B48A7">
        <w:t>The State reserves the right not to accept the proposed hardware and/or software.</w:t>
      </w:r>
    </w:p>
    <w:p w:rsidR="00342980" w:rsidRPr="003B48A7" w:rsidRDefault="00342980" w:rsidP="00342980"/>
    <w:p w:rsidR="00342980" w:rsidRPr="003B48A7" w:rsidRDefault="00342980" w:rsidP="002C5961">
      <w:pPr>
        <w:pStyle w:val="Heading4"/>
      </w:pPr>
      <w:r w:rsidRPr="003B48A7">
        <w:t>Costs for specific licenses must be provided.</w:t>
      </w:r>
    </w:p>
    <w:p w:rsidR="00342980" w:rsidRPr="003B48A7" w:rsidRDefault="00342980" w:rsidP="00342980"/>
    <w:p w:rsidR="00342980" w:rsidRPr="003B48A7" w:rsidRDefault="00342980" w:rsidP="002C5961">
      <w:pPr>
        <w:pStyle w:val="Heading4"/>
      </w:pPr>
      <w:r w:rsidRPr="003B48A7">
        <w:t xml:space="preserve">The State reserves the right not to purchase the proposed hardware and/or software from the successful proposer. </w:t>
      </w:r>
    </w:p>
    <w:p w:rsidR="00F33DCA" w:rsidRPr="003B48A7" w:rsidRDefault="00F33DCA" w:rsidP="00342980">
      <w:pPr>
        <w:ind w:left="1440" w:hanging="1440"/>
        <w:jc w:val="both"/>
      </w:pPr>
    </w:p>
    <w:p w:rsidR="00342980" w:rsidRPr="003B48A7" w:rsidRDefault="003B48A7" w:rsidP="006035A0">
      <w:pPr>
        <w:pStyle w:val="Heading3"/>
      </w:pPr>
      <w:r>
        <w:t xml:space="preserve">System and Acceptance Testing </w:t>
      </w:r>
      <w:r w:rsidR="00342980" w:rsidRPr="003B48A7">
        <w:t>Environments</w:t>
      </w:r>
    </w:p>
    <w:p w:rsidR="00342980" w:rsidRPr="003B48A7" w:rsidRDefault="00342980" w:rsidP="00342980">
      <w:pPr>
        <w:jc w:val="both"/>
      </w:pPr>
    </w:p>
    <w:p w:rsidR="00342980" w:rsidRPr="003B48A7" w:rsidRDefault="00342980" w:rsidP="006C35C2">
      <w:pPr>
        <w:ind w:left="2340"/>
        <w:jc w:val="both"/>
      </w:pPr>
      <w:r w:rsidRPr="003B48A7">
        <w:t>Proposers must identify costs for any hardware</w:t>
      </w:r>
      <w:r w:rsidR="0062340D">
        <w:t xml:space="preserve">, commercial off-the-shelf </w:t>
      </w:r>
      <w:r w:rsidRPr="003B48A7">
        <w:t xml:space="preserve">and/or </w:t>
      </w:r>
      <w:r w:rsidR="0062340D">
        <w:t xml:space="preserve">other commercial </w:t>
      </w:r>
      <w:r w:rsidRPr="003B48A7">
        <w:t xml:space="preserve">software proposed for the </w:t>
      </w:r>
      <w:r w:rsidR="003B48A7">
        <w:t xml:space="preserve">System and Acceptance Test </w:t>
      </w:r>
      <w:r w:rsidRPr="003B48A7">
        <w:t>Environments</w:t>
      </w:r>
      <w:r w:rsidR="00153384" w:rsidRPr="003B48A7">
        <w:t>,</w:t>
      </w:r>
      <w:r w:rsidRPr="003B48A7">
        <w:t xml:space="preserve"> as follows:</w:t>
      </w:r>
    </w:p>
    <w:p w:rsidR="00342980" w:rsidRPr="003B48A7" w:rsidRDefault="00342980" w:rsidP="00342980">
      <w:pPr>
        <w:jc w:val="both"/>
      </w:pPr>
    </w:p>
    <w:p w:rsidR="00342980" w:rsidRPr="003B48A7" w:rsidRDefault="00342980" w:rsidP="002C5961">
      <w:pPr>
        <w:pStyle w:val="Heading4"/>
      </w:pPr>
      <w:r w:rsidRPr="003B48A7">
        <w:t xml:space="preserve">The schedule has been set up so that the total from this cost schedule will automatically be transferred to the summary table in </w:t>
      </w:r>
      <w:r w:rsidRPr="003B48A7">
        <w:rPr>
          <w:b/>
          <w:i/>
        </w:rPr>
        <w:t>Section 7.</w:t>
      </w:r>
      <w:r w:rsidR="00A746B3">
        <w:rPr>
          <w:b/>
          <w:i/>
        </w:rPr>
        <w:t>1</w:t>
      </w:r>
      <w:r w:rsidRPr="003B48A7">
        <w:rPr>
          <w:b/>
          <w:i/>
        </w:rPr>
        <w:t xml:space="preserve">.7, Summary Schedule of Project Costs </w:t>
      </w:r>
      <w:r w:rsidR="00C71A2E">
        <w:rPr>
          <w:b/>
          <w:i/>
        </w:rPr>
        <w:t xml:space="preserve">(refer to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w:t>
      </w:r>
    </w:p>
    <w:p w:rsidR="00342980" w:rsidRPr="003B48A7" w:rsidRDefault="00342980" w:rsidP="00342980"/>
    <w:p w:rsidR="00342980" w:rsidRPr="003B48A7" w:rsidRDefault="00342980" w:rsidP="00D717CE">
      <w:pPr>
        <w:ind w:left="3600"/>
        <w:jc w:val="both"/>
      </w:pPr>
      <w:r w:rsidRPr="003B48A7">
        <w:t xml:space="preserve">However, it is ultimately the proposer’s responsibility to make sure that all totals are correctly transferred to the summary table in </w:t>
      </w:r>
      <w:r w:rsidRPr="003B48A7">
        <w:rPr>
          <w:b/>
          <w:i/>
        </w:rPr>
        <w:t>Section 7.</w:t>
      </w:r>
      <w:r w:rsidR="00A746B3">
        <w:rPr>
          <w:b/>
          <w:i/>
        </w:rPr>
        <w:t>1</w:t>
      </w:r>
      <w:r w:rsidRPr="003B48A7">
        <w:rPr>
          <w:b/>
          <w:i/>
        </w:rPr>
        <w:t xml:space="preserve">.7, Summary Schedule of Project Costs </w:t>
      </w:r>
      <w:r w:rsidR="00C71A2E">
        <w:rPr>
          <w:b/>
          <w:i/>
        </w:rPr>
        <w:t>(refer to</w:t>
      </w:r>
      <w:r w:rsidRPr="003B48A7">
        <w:rPr>
          <w:b/>
          <w:i/>
        </w:rPr>
        <w:t xml:space="preserve">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prior to submitting their cost proposal.</w:t>
      </w:r>
    </w:p>
    <w:p w:rsidR="00342980" w:rsidRPr="003B48A7" w:rsidRDefault="00342980" w:rsidP="00342980"/>
    <w:p w:rsidR="00342980" w:rsidRPr="003B48A7" w:rsidRDefault="00342980" w:rsidP="002C5961">
      <w:pPr>
        <w:pStyle w:val="Heading4"/>
      </w:pPr>
      <w:r w:rsidRPr="003B48A7">
        <w:t>Proposers must provide a detailed description and cost for each proposed item.</w:t>
      </w:r>
    </w:p>
    <w:p w:rsidR="00342980" w:rsidRPr="003B48A7" w:rsidRDefault="00342980" w:rsidP="00342980"/>
    <w:p w:rsidR="00342980" w:rsidRPr="003B48A7" w:rsidRDefault="00342980" w:rsidP="002C5961">
      <w:pPr>
        <w:pStyle w:val="Heading4"/>
      </w:pPr>
      <w:r w:rsidRPr="003B48A7">
        <w:t>The State reserves the right not to accept the proposed hardware and/or software.</w:t>
      </w:r>
    </w:p>
    <w:p w:rsidR="00342980" w:rsidRPr="003B48A7" w:rsidRDefault="00342980" w:rsidP="00342980"/>
    <w:p w:rsidR="00342980" w:rsidRPr="003B48A7" w:rsidRDefault="00342980" w:rsidP="002C5961">
      <w:pPr>
        <w:pStyle w:val="Heading4"/>
      </w:pPr>
      <w:r w:rsidRPr="003B48A7">
        <w:t>Costs for specific licenses must be provided.</w:t>
      </w:r>
    </w:p>
    <w:p w:rsidR="00342980" w:rsidRPr="003B48A7" w:rsidRDefault="00342980" w:rsidP="00342980"/>
    <w:p w:rsidR="00342980" w:rsidRPr="003B48A7" w:rsidRDefault="00342980" w:rsidP="002C5961">
      <w:pPr>
        <w:pStyle w:val="Heading4"/>
      </w:pPr>
      <w:r w:rsidRPr="003B48A7">
        <w:t xml:space="preserve">The State reserves the right not to purchase the proposed hardware and/or software from the successful proposer. </w:t>
      </w:r>
    </w:p>
    <w:p w:rsidR="00342980" w:rsidRDefault="00342980" w:rsidP="00342980">
      <w:pPr>
        <w:ind w:left="1440" w:hanging="1440"/>
        <w:jc w:val="both"/>
      </w:pPr>
    </w:p>
    <w:p w:rsidR="0000326B" w:rsidRDefault="0000326B">
      <w:r>
        <w:br w:type="page"/>
      </w:r>
    </w:p>
    <w:p w:rsidR="0000326B" w:rsidRPr="003B48A7" w:rsidRDefault="0000326B" w:rsidP="00342980">
      <w:pPr>
        <w:ind w:left="1440" w:hanging="1440"/>
        <w:jc w:val="both"/>
      </w:pPr>
    </w:p>
    <w:p w:rsidR="00342980" w:rsidRPr="003B48A7" w:rsidRDefault="00342980" w:rsidP="006035A0">
      <w:pPr>
        <w:pStyle w:val="Heading3"/>
      </w:pPr>
      <w:r w:rsidRPr="003B48A7">
        <w:t>Training Environment</w:t>
      </w:r>
    </w:p>
    <w:p w:rsidR="00342980" w:rsidRPr="003B48A7" w:rsidRDefault="00342980" w:rsidP="00342980">
      <w:pPr>
        <w:jc w:val="both"/>
      </w:pPr>
    </w:p>
    <w:p w:rsidR="00342980" w:rsidRPr="003B48A7" w:rsidRDefault="00342980" w:rsidP="006C35C2">
      <w:pPr>
        <w:ind w:left="2340"/>
        <w:jc w:val="both"/>
      </w:pPr>
      <w:r w:rsidRPr="003B48A7">
        <w:t>Proposers must identify costs for any hardware</w:t>
      </w:r>
      <w:r w:rsidR="0062340D">
        <w:t>, commercial off-the-shelf</w:t>
      </w:r>
      <w:r w:rsidRPr="003B48A7">
        <w:t xml:space="preserve"> and/or </w:t>
      </w:r>
      <w:r w:rsidR="0062340D">
        <w:t xml:space="preserve">other commercial </w:t>
      </w:r>
      <w:r w:rsidRPr="003B48A7">
        <w:t>software proposed for the Training Environment</w:t>
      </w:r>
      <w:r w:rsidR="00153384" w:rsidRPr="003B48A7">
        <w:t>,</w:t>
      </w:r>
      <w:r w:rsidRPr="003B48A7">
        <w:t xml:space="preserve"> as follows:</w:t>
      </w:r>
    </w:p>
    <w:p w:rsidR="00342980" w:rsidRPr="003B48A7" w:rsidRDefault="00342980" w:rsidP="00342980">
      <w:pPr>
        <w:jc w:val="both"/>
      </w:pPr>
    </w:p>
    <w:p w:rsidR="00342980" w:rsidRPr="003B48A7" w:rsidRDefault="00342980" w:rsidP="002C5961">
      <w:pPr>
        <w:pStyle w:val="Heading4"/>
      </w:pPr>
      <w:r w:rsidRPr="003B48A7">
        <w:t xml:space="preserve">The schedule has been set up so that the total from this cost schedule will automatically be transferred to the summary table in </w:t>
      </w:r>
      <w:r w:rsidRPr="003B48A7">
        <w:rPr>
          <w:b/>
          <w:i/>
        </w:rPr>
        <w:t>Section 7.</w:t>
      </w:r>
      <w:r w:rsidR="00A746B3">
        <w:rPr>
          <w:b/>
          <w:i/>
        </w:rPr>
        <w:t>1</w:t>
      </w:r>
      <w:r w:rsidRPr="003B48A7">
        <w:rPr>
          <w:b/>
          <w:i/>
        </w:rPr>
        <w:t xml:space="preserve">.7, Summary Schedule of Project Costs </w:t>
      </w:r>
      <w:r w:rsidR="00C71A2E">
        <w:rPr>
          <w:b/>
          <w:i/>
        </w:rPr>
        <w:t>(refer t</w:t>
      </w:r>
      <w:r w:rsidRPr="003B48A7">
        <w:rPr>
          <w:b/>
          <w:i/>
        </w:rPr>
        <w:t xml:space="preserve">o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w:t>
      </w:r>
    </w:p>
    <w:p w:rsidR="00342980" w:rsidRPr="003B48A7" w:rsidRDefault="00342980" w:rsidP="00342980"/>
    <w:p w:rsidR="00342980" w:rsidRPr="003B48A7" w:rsidRDefault="00342980" w:rsidP="00D717CE">
      <w:pPr>
        <w:ind w:left="3600"/>
        <w:jc w:val="both"/>
      </w:pPr>
      <w:r w:rsidRPr="003B48A7">
        <w:t xml:space="preserve">However, it is ultimately the proposer’s responsibility to make sure that all totals are correctly transferred to the summary table in </w:t>
      </w:r>
      <w:r w:rsidRPr="003B48A7">
        <w:rPr>
          <w:b/>
          <w:i/>
        </w:rPr>
        <w:t>Section 7.</w:t>
      </w:r>
      <w:r w:rsidR="00A746B3">
        <w:rPr>
          <w:b/>
          <w:i/>
        </w:rPr>
        <w:t>1</w:t>
      </w:r>
      <w:r w:rsidRPr="003B48A7">
        <w:rPr>
          <w:b/>
          <w:i/>
        </w:rPr>
        <w:t xml:space="preserve">.7, Summary Schedule of Project Costs </w:t>
      </w:r>
      <w:r w:rsidR="00C71A2E">
        <w:rPr>
          <w:b/>
          <w:i/>
        </w:rPr>
        <w:t xml:space="preserve">(refer to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prior to submitting their cost proposal.</w:t>
      </w:r>
    </w:p>
    <w:p w:rsidR="00342980" w:rsidRDefault="00342980" w:rsidP="00342980"/>
    <w:p w:rsidR="003B48A7" w:rsidRDefault="003B48A7" w:rsidP="003B48A7">
      <w:pPr>
        <w:pStyle w:val="Heading4"/>
      </w:pPr>
      <w:r>
        <w:t>Proposers should assume the need to provide training to not more than fifteen (15) staff in both the business and technical areas.</w:t>
      </w:r>
    </w:p>
    <w:p w:rsidR="003B48A7" w:rsidRPr="003B48A7" w:rsidRDefault="003B48A7" w:rsidP="00342980"/>
    <w:p w:rsidR="00342980" w:rsidRPr="003B48A7" w:rsidRDefault="00342980" w:rsidP="002C5961">
      <w:pPr>
        <w:pStyle w:val="Heading4"/>
      </w:pPr>
      <w:r w:rsidRPr="003B48A7">
        <w:t>Proposers must provide a detailed description and cost for each proposed item.</w:t>
      </w:r>
    </w:p>
    <w:p w:rsidR="00342980" w:rsidRPr="003B48A7" w:rsidRDefault="00342980" w:rsidP="00342980"/>
    <w:p w:rsidR="00342980" w:rsidRPr="003B48A7" w:rsidRDefault="00342980" w:rsidP="002C5961">
      <w:pPr>
        <w:pStyle w:val="Heading4"/>
      </w:pPr>
      <w:r w:rsidRPr="003B48A7">
        <w:t>The State reserves the right not to accept the proposed hardware and/or software.</w:t>
      </w:r>
    </w:p>
    <w:p w:rsidR="00342980" w:rsidRPr="003B48A7" w:rsidRDefault="00342980" w:rsidP="00342980"/>
    <w:p w:rsidR="00342980" w:rsidRPr="003B48A7" w:rsidRDefault="00342980" w:rsidP="002C5961">
      <w:pPr>
        <w:pStyle w:val="Heading4"/>
      </w:pPr>
      <w:r w:rsidRPr="003B48A7">
        <w:t>Costs for specific licenses must be provided.</w:t>
      </w:r>
    </w:p>
    <w:p w:rsidR="00342980" w:rsidRPr="003B48A7" w:rsidRDefault="00342980" w:rsidP="00342980"/>
    <w:p w:rsidR="00342980" w:rsidRPr="003B48A7" w:rsidRDefault="00342980" w:rsidP="002C5961">
      <w:pPr>
        <w:pStyle w:val="Heading4"/>
      </w:pPr>
      <w:r w:rsidRPr="003B48A7">
        <w:t xml:space="preserve">The State reserves the right not to purchase the proposed hardware and/or software from the successful proposer. </w:t>
      </w:r>
    </w:p>
    <w:p w:rsidR="00342980" w:rsidRPr="003B48A7" w:rsidRDefault="00342980" w:rsidP="00342980">
      <w:pPr>
        <w:ind w:left="1440" w:hanging="1440"/>
        <w:jc w:val="both"/>
      </w:pPr>
    </w:p>
    <w:p w:rsidR="00342980" w:rsidRPr="003B48A7" w:rsidRDefault="00342980" w:rsidP="006035A0">
      <w:pPr>
        <w:pStyle w:val="Heading3"/>
      </w:pPr>
      <w:r w:rsidRPr="003B48A7">
        <w:t>Production Environment</w:t>
      </w:r>
    </w:p>
    <w:p w:rsidR="00342980" w:rsidRPr="003B48A7" w:rsidRDefault="00342980" w:rsidP="00342980">
      <w:pPr>
        <w:jc w:val="both"/>
      </w:pPr>
    </w:p>
    <w:p w:rsidR="00342980" w:rsidRPr="003B48A7" w:rsidRDefault="00342980" w:rsidP="006C35C2">
      <w:pPr>
        <w:ind w:left="2340"/>
        <w:jc w:val="both"/>
      </w:pPr>
      <w:r w:rsidRPr="003B48A7">
        <w:t>Proposers must identify costs for any hardware</w:t>
      </w:r>
      <w:r w:rsidR="0062340D">
        <w:t>, commercial off-the-shelf</w:t>
      </w:r>
      <w:r w:rsidRPr="003B48A7">
        <w:t xml:space="preserve"> and/or </w:t>
      </w:r>
      <w:r w:rsidR="0062340D">
        <w:t xml:space="preserve">other commercial </w:t>
      </w:r>
      <w:r w:rsidRPr="003B48A7">
        <w:t>software proposed for the Production Environment</w:t>
      </w:r>
      <w:r w:rsidR="00153384" w:rsidRPr="003B48A7">
        <w:t>,</w:t>
      </w:r>
      <w:r w:rsidRPr="003B48A7">
        <w:t xml:space="preserve"> as follows:</w:t>
      </w:r>
    </w:p>
    <w:p w:rsidR="00342980" w:rsidRPr="003B48A7" w:rsidRDefault="00342980" w:rsidP="00342980">
      <w:pPr>
        <w:jc w:val="both"/>
      </w:pPr>
    </w:p>
    <w:p w:rsidR="00342980" w:rsidRPr="003B48A7" w:rsidRDefault="00342980" w:rsidP="002C5961">
      <w:pPr>
        <w:pStyle w:val="Heading4"/>
      </w:pPr>
      <w:r w:rsidRPr="003B48A7">
        <w:t xml:space="preserve">The schedule has been set up so that the total from this cost schedule will automatically be transferred to the summary table in </w:t>
      </w:r>
      <w:r w:rsidRPr="003B48A7">
        <w:rPr>
          <w:b/>
          <w:i/>
        </w:rPr>
        <w:t>Section 7.</w:t>
      </w:r>
      <w:r w:rsidR="00C71A2E">
        <w:rPr>
          <w:b/>
          <w:i/>
        </w:rPr>
        <w:t>1.</w:t>
      </w:r>
      <w:r w:rsidRPr="003B48A7">
        <w:rPr>
          <w:b/>
          <w:i/>
        </w:rPr>
        <w:t xml:space="preserve">7, Summary Schedule of Project Costs </w:t>
      </w:r>
      <w:r w:rsidR="00C71A2E">
        <w:rPr>
          <w:b/>
          <w:i/>
        </w:rPr>
        <w:t>(refer to</w:t>
      </w:r>
      <w:r w:rsidRPr="003B48A7">
        <w:rPr>
          <w:b/>
          <w:i/>
        </w:rPr>
        <w:t xml:space="preserve">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w:t>
      </w:r>
    </w:p>
    <w:p w:rsidR="00342980" w:rsidRPr="003B48A7" w:rsidRDefault="00342980" w:rsidP="00342980"/>
    <w:p w:rsidR="00342980" w:rsidRPr="003B48A7" w:rsidRDefault="00342980" w:rsidP="00D717CE">
      <w:pPr>
        <w:ind w:left="3600"/>
        <w:jc w:val="both"/>
      </w:pPr>
      <w:r w:rsidRPr="003B48A7">
        <w:t xml:space="preserve">However, it is ultimately the proposer’s responsibility to make sure that all totals are correctly transferred to the summary table in </w:t>
      </w:r>
      <w:r w:rsidRPr="003B48A7">
        <w:rPr>
          <w:b/>
          <w:i/>
        </w:rPr>
        <w:t>Section 7.</w:t>
      </w:r>
      <w:r w:rsidR="00C71A2E">
        <w:rPr>
          <w:b/>
          <w:i/>
        </w:rPr>
        <w:t>1</w:t>
      </w:r>
      <w:r w:rsidRPr="003B48A7">
        <w:rPr>
          <w:b/>
          <w:i/>
        </w:rPr>
        <w:t xml:space="preserve">.7, Summary Schedule of Project Costs </w:t>
      </w:r>
      <w:r w:rsidR="00C71A2E">
        <w:rPr>
          <w:b/>
          <w:i/>
        </w:rPr>
        <w:t>(refer t</w:t>
      </w:r>
      <w:r w:rsidRPr="003B48A7">
        <w:rPr>
          <w:b/>
          <w:i/>
        </w:rPr>
        <w:t xml:space="preserve">o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prior to submitting their cost proposal.</w:t>
      </w:r>
    </w:p>
    <w:p w:rsidR="00342980" w:rsidRPr="003B48A7" w:rsidRDefault="00342980" w:rsidP="00342980"/>
    <w:p w:rsidR="00342980" w:rsidRPr="003B48A7" w:rsidRDefault="00342980" w:rsidP="002C5961">
      <w:pPr>
        <w:pStyle w:val="Heading4"/>
      </w:pPr>
      <w:r w:rsidRPr="003B48A7">
        <w:t>Proposers must provide a detailed description and cost for each proposed item.</w:t>
      </w:r>
    </w:p>
    <w:p w:rsidR="00342980" w:rsidRPr="003B48A7" w:rsidRDefault="00342980" w:rsidP="00342980"/>
    <w:p w:rsidR="00342980" w:rsidRPr="003B48A7" w:rsidRDefault="00342980" w:rsidP="002C5961">
      <w:pPr>
        <w:pStyle w:val="Heading4"/>
      </w:pPr>
      <w:r w:rsidRPr="003B48A7">
        <w:lastRenderedPageBreak/>
        <w:t>The State reserves the right not to accept the proposed hardware and/or software.</w:t>
      </w:r>
    </w:p>
    <w:p w:rsidR="00342980" w:rsidRPr="003B48A7" w:rsidRDefault="00342980" w:rsidP="00342980"/>
    <w:p w:rsidR="00342980" w:rsidRPr="003B48A7" w:rsidRDefault="00342980" w:rsidP="002C5961">
      <w:pPr>
        <w:pStyle w:val="Heading4"/>
      </w:pPr>
      <w:r w:rsidRPr="003B48A7">
        <w:t>Costs for specific licenses must be provided.</w:t>
      </w:r>
    </w:p>
    <w:p w:rsidR="00342980" w:rsidRPr="003B48A7" w:rsidRDefault="00342980" w:rsidP="00342980"/>
    <w:p w:rsidR="00342980" w:rsidRPr="003B48A7" w:rsidRDefault="00342980" w:rsidP="002C5961">
      <w:pPr>
        <w:pStyle w:val="Heading4"/>
      </w:pPr>
      <w:r w:rsidRPr="003B48A7">
        <w:t xml:space="preserve">The State reserves the right not to purchase the proposed hardware and/or software from the successful proposer. </w:t>
      </w:r>
    </w:p>
    <w:p w:rsidR="00342980" w:rsidRPr="003B48A7" w:rsidRDefault="00342980" w:rsidP="00342980">
      <w:pPr>
        <w:ind w:left="1440" w:hanging="1440"/>
        <w:jc w:val="both"/>
      </w:pPr>
    </w:p>
    <w:p w:rsidR="00342980" w:rsidRPr="003B48A7" w:rsidRDefault="00342980" w:rsidP="006035A0">
      <w:pPr>
        <w:pStyle w:val="Heading3"/>
      </w:pPr>
      <w:r w:rsidRPr="003B48A7">
        <w:t>Other Associated Costs</w:t>
      </w:r>
    </w:p>
    <w:p w:rsidR="00342980" w:rsidRPr="003B48A7" w:rsidRDefault="00342980" w:rsidP="00342980">
      <w:pPr>
        <w:jc w:val="both"/>
      </w:pPr>
    </w:p>
    <w:p w:rsidR="00342980" w:rsidRPr="003B48A7" w:rsidRDefault="00342980" w:rsidP="006C35C2">
      <w:pPr>
        <w:ind w:left="2340"/>
        <w:jc w:val="both"/>
      </w:pPr>
      <w:r w:rsidRPr="003B48A7">
        <w:t>Proposers must identify any other costs not covered on the Detailed Deliverable Cost Schedules and/or the cost schedules for any hardware and/or software proposed, as follows:</w:t>
      </w:r>
    </w:p>
    <w:p w:rsidR="00342980" w:rsidRPr="003B48A7" w:rsidRDefault="00342980" w:rsidP="00342980">
      <w:pPr>
        <w:jc w:val="both"/>
      </w:pPr>
    </w:p>
    <w:p w:rsidR="00342980" w:rsidRPr="003B48A7" w:rsidRDefault="00342980" w:rsidP="002C5961">
      <w:pPr>
        <w:pStyle w:val="Heading4"/>
      </w:pPr>
      <w:r w:rsidRPr="003B48A7">
        <w:t xml:space="preserve">The schedule has been set up so that the total from this cost schedule will automatically be transferred to the summary table in </w:t>
      </w:r>
      <w:r w:rsidRPr="003B48A7">
        <w:rPr>
          <w:b/>
          <w:i/>
        </w:rPr>
        <w:t>Section 7.</w:t>
      </w:r>
      <w:r w:rsidR="00C71A2E">
        <w:rPr>
          <w:b/>
          <w:i/>
        </w:rPr>
        <w:t>1</w:t>
      </w:r>
      <w:r w:rsidRPr="003B48A7">
        <w:rPr>
          <w:b/>
          <w:i/>
        </w:rPr>
        <w:t xml:space="preserve">.7, Summary Schedule of Project Costs </w:t>
      </w:r>
      <w:r w:rsidR="00C71A2E">
        <w:rPr>
          <w:b/>
          <w:i/>
        </w:rPr>
        <w:t xml:space="preserve">(refer to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w:t>
      </w:r>
    </w:p>
    <w:p w:rsidR="00342980" w:rsidRPr="003B48A7" w:rsidRDefault="00342980" w:rsidP="0032014A"/>
    <w:p w:rsidR="00342980" w:rsidRPr="003B48A7" w:rsidRDefault="00342980" w:rsidP="0032014A">
      <w:pPr>
        <w:ind w:left="3600"/>
        <w:jc w:val="both"/>
      </w:pPr>
      <w:r w:rsidRPr="003B48A7">
        <w:t xml:space="preserve">However, it is ultimately the proposer’s responsibility to make sure that all totals are correctly transferred to the summary table in </w:t>
      </w:r>
      <w:r w:rsidRPr="003B48A7">
        <w:rPr>
          <w:b/>
          <w:i/>
        </w:rPr>
        <w:t>Section 7.</w:t>
      </w:r>
      <w:r w:rsidR="00C71A2E">
        <w:rPr>
          <w:b/>
          <w:i/>
        </w:rPr>
        <w:t>1</w:t>
      </w:r>
      <w:r w:rsidRPr="003B48A7">
        <w:rPr>
          <w:b/>
          <w:i/>
        </w:rPr>
        <w:t xml:space="preserve">.7, Summary Schedule of Project Costs </w:t>
      </w:r>
      <w:r w:rsidR="00C71A2E">
        <w:rPr>
          <w:b/>
          <w:i/>
        </w:rPr>
        <w:t>(refer to</w:t>
      </w:r>
      <w:r w:rsidRPr="003B48A7">
        <w:rPr>
          <w:b/>
          <w:i/>
        </w:rPr>
        <w:t xml:space="preserve">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t xml:space="preserve"> prior to submitting their cost proposal.</w:t>
      </w:r>
    </w:p>
    <w:p w:rsidR="00342980" w:rsidRPr="003B48A7" w:rsidRDefault="00342980" w:rsidP="00342980"/>
    <w:p w:rsidR="00342980" w:rsidRPr="003B48A7" w:rsidRDefault="00342980" w:rsidP="002C5961">
      <w:pPr>
        <w:pStyle w:val="Heading4"/>
      </w:pPr>
      <w:r w:rsidRPr="003B48A7">
        <w:t>Proposers must provide detailed information for each item identified.</w:t>
      </w:r>
    </w:p>
    <w:p w:rsidR="00E663BB" w:rsidRPr="003B48A7" w:rsidRDefault="00E663BB" w:rsidP="00342980">
      <w:pPr>
        <w:ind w:left="1440" w:hanging="1440"/>
        <w:jc w:val="both"/>
      </w:pPr>
    </w:p>
    <w:p w:rsidR="00342980" w:rsidRPr="003B48A7" w:rsidRDefault="00342980" w:rsidP="006035A0">
      <w:pPr>
        <w:pStyle w:val="Heading3"/>
      </w:pPr>
      <w:r w:rsidRPr="003B48A7">
        <w:t>Summary Schedule of Project Costs</w:t>
      </w:r>
    </w:p>
    <w:p w:rsidR="00342980" w:rsidRPr="003B48A7" w:rsidRDefault="00342980" w:rsidP="00342980">
      <w:pPr>
        <w:jc w:val="both"/>
      </w:pPr>
    </w:p>
    <w:p w:rsidR="00342980" w:rsidRPr="003B48A7" w:rsidRDefault="00342980" w:rsidP="006C35C2">
      <w:pPr>
        <w:ind w:left="2340"/>
        <w:jc w:val="both"/>
      </w:pPr>
      <w:r w:rsidRPr="003B48A7">
        <w:t xml:space="preserve">Proposers must make sure that all totals from the Detailed Deliverable Cost Schedules, the cost schedules for any hardware and/or software proposed and other associated costs are transferred to </w:t>
      </w:r>
      <w:r w:rsidRPr="003B48A7">
        <w:rPr>
          <w:b/>
          <w:i/>
        </w:rPr>
        <w:t>Section 7.</w:t>
      </w:r>
      <w:r w:rsidR="00C71A2E">
        <w:rPr>
          <w:b/>
          <w:i/>
        </w:rPr>
        <w:t>1</w:t>
      </w:r>
      <w:r w:rsidRPr="003B48A7">
        <w:rPr>
          <w:b/>
          <w:i/>
        </w:rPr>
        <w:t xml:space="preserve">.7, Summary Schedule of Project Costs </w:t>
      </w:r>
      <w:r w:rsidR="00C71A2E">
        <w:rPr>
          <w:b/>
          <w:i/>
        </w:rPr>
        <w:t xml:space="preserve">(refer to </w:t>
      </w:r>
      <w:r w:rsidR="00916995" w:rsidRPr="003B48A7">
        <w:rPr>
          <w:b/>
          <w:i/>
        </w:rPr>
        <w:t xml:space="preserve">Attachment </w:t>
      </w:r>
      <w:r w:rsidR="00635422" w:rsidRPr="003B48A7">
        <w:rPr>
          <w:b/>
          <w:i/>
        </w:rPr>
        <w:t>K</w:t>
      </w:r>
      <w:r w:rsidR="00916995" w:rsidRPr="003B48A7">
        <w:rPr>
          <w:b/>
          <w:i/>
        </w:rPr>
        <w:t>, Project Costs</w:t>
      </w:r>
      <w:r w:rsidR="00C71A2E">
        <w:rPr>
          <w:b/>
          <w:i/>
        </w:rPr>
        <w:t>)</w:t>
      </w:r>
      <w:r w:rsidRPr="003B48A7">
        <w:rPr>
          <w:b/>
          <w:i/>
        </w:rPr>
        <w:t>.</w:t>
      </w:r>
    </w:p>
    <w:p w:rsidR="00342980" w:rsidRPr="003B48A7" w:rsidRDefault="00342980" w:rsidP="00342980">
      <w:pPr>
        <w:ind w:left="1440" w:hanging="1440"/>
        <w:jc w:val="both"/>
      </w:pPr>
    </w:p>
    <w:p w:rsidR="00342980" w:rsidRPr="003B48A7" w:rsidRDefault="00342980" w:rsidP="006035A0">
      <w:pPr>
        <w:pStyle w:val="Heading3"/>
      </w:pPr>
      <w:r w:rsidRPr="003B48A7">
        <w:t>Hourly Rate Schedule for Change Orders</w:t>
      </w:r>
    </w:p>
    <w:p w:rsidR="00342980" w:rsidRPr="003B48A7" w:rsidRDefault="00342980" w:rsidP="00342980">
      <w:pPr>
        <w:jc w:val="both"/>
      </w:pPr>
    </w:p>
    <w:p w:rsidR="00342980" w:rsidRPr="003B48A7" w:rsidRDefault="00342980" w:rsidP="002C5961">
      <w:pPr>
        <w:pStyle w:val="Heading4"/>
      </w:pPr>
      <w:r w:rsidRPr="003B48A7">
        <w:t>Prices quoted for change orders/regulatory changes must remain in effect for six (6) months after State acceptance of the successfully implemented system.</w:t>
      </w:r>
    </w:p>
    <w:p w:rsidR="00342980" w:rsidRPr="003B48A7" w:rsidRDefault="00342980" w:rsidP="00342980"/>
    <w:p w:rsidR="00342980" w:rsidRPr="003B48A7" w:rsidRDefault="00342980" w:rsidP="002C5961">
      <w:pPr>
        <w:pStyle w:val="Heading4"/>
      </w:pPr>
      <w:r w:rsidRPr="003B48A7">
        <w:t>Proposers must provide firm, fixed hourly rates for change orders/regulatory changes, including updated documentation.</w:t>
      </w:r>
    </w:p>
    <w:p w:rsidR="00342980" w:rsidRPr="003B48A7" w:rsidRDefault="00342980" w:rsidP="00342980"/>
    <w:p w:rsidR="00342980" w:rsidRPr="003B48A7" w:rsidRDefault="00342980" w:rsidP="002C5961">
      <w:pPr>
        <w:pStyle w:val="Heading4"/>
      </w:pPr>
      <w:r w:rsidRPr="003B48A7">
        <w:t>Proposers must provide a firm, fixed hourly rate for each staff classification identified on the project.  Proposers must not provide a single compilation rate.</w:t>
      </w:r>
    </w:p>
    <w:p w:rsidR="00342980" w:rsidRDefault="00342980" w:rsidP="00342980">
      <w:pPr>
        <w:ind w:left="1440" w:hanging="1440"/>
        <w:jc w:val="both"/>
      </w:pPr>
    </w:p>
    <w:p w:rsidR="0000326B" w:rsidRDefault="0000326B">
      <w:r>
        <w:br w:type="page"/>
      </w:r>
    </w:p>
    <w:p w:rsidR="0000326B" w:rsidRPr="003B48A7" w:rsidRDefault="0000326B" w:rsidP="00342980">
      <w:pPr>
        <w:ind w:left="1440" w:hanging="1440"/>
        <w:jc w:val="both"/>
      </w:pPr>
    </w:p>
    <w:p w:rsidR="00342980" w:rsidRPr="003B48A7" w:rsidRDefault="00342980" w:rsidP="006035A0">
      <w:pPr>
        <w:pStyle w:val="Heading3"/>
      </w:pPr>
      <w:r w:rsidRPr="003B48A7">
        <w:t>Annual Product Licensing and Maintenance Schedule</w:t>
      </w:r>
    </w:p>
    <w:p w:rsidR="00F3000E" w:rsidRPr="003B48A7" w:rsidRDefault="00F3000E" w:rsidP="00F3000E">
      <w:pPr>
        <w:jc w:val="both"/>
      </w:pPr>
    </w:p>
    <w:p w:rsidR="00F3000E" w:rsidRPr="003B48A7" w:rsidRDefault="00F3000E" w:rsidP="00F3000E">
      <w:pPr>
        <w:pStyle w:val="Heading4"/>
      </w:pPr>
      <w:r w:rsidRPr="003B48A7">
        <w:t>The schedule has been set up so that the total</w:t>
      </w:r>
      <w:r w:rsidR="0062340D">
        <w:t>s</w:t>
      </w:r>
      <w:r w:rsidRPr="003B48A7">
        <w:t xml:space="preserve"> from this cost schedule will automatically be transferred to the summary table in </w:t>
      </w:r>
      <w:r w:rsidRPr="003B48A7">
        <w:rPr>
          <w:b/>
          <w:i/>
        </w:rPr>
        <w:t>Section 7.</w:t>
      </w:r>
      <w:r w:rsidR="00C71A2E">
        <w:rPr>
          <w:b/>
          <w:i/>
        </w:rPr>
        <w:t>1</w:t>
      </w:r>
      <w:r w:rsidRPr="003B48A7">
        <w:rPr>
          <w:b/>
          <w:i/>
        </w:rPr>
        <w:t xml:space="preserve">.7, Summary Schedule of Project Costs </w:t>
      </w:r>
      <w:r w:rsidR="00C71A2E">
        <w:rPr>
          <w:b/>
          <w:i/>
        </w:rPr>
        <w:t>(refer t</w:t>
      </w:r>
      <w:r w:rsidRPr="003B48A7">
        <w:rPr>
          <w:b/>
          <w:i/>
        </w:rPr>
        <w:t>o Attachment K, Project Costs</w:t>
      </w:r>
      <w:r w:rsidR="00C71A2E">
        <w:rPr>
          <w:b/>
          <w:i/>
        </w:rPr>
        <w:t>)</w:t>
      </w:r>
      <w:r w:rsidRPr="003B48A7">
        <w:t xml:space="preserve">.  </w:t>
      </w:r>
    </w:p>
    <w:p w:rsidR="00F3000E" w:rsidRPr="003B48A7" w:rsidRDefault="00F3000E" w:rsidP="00F3000E"/>
    <w:p w:rsidR="00F3000E" w:rsidRPr="003B48A7" w:rsidRDefault="00F3000E" w:rsidP="00F3000E">
      <w:pPr>
        <w:ind w:left="3600"/>
        <w:jc w:val="both"/>
      </w:pPr>
      <w:r w:rsidRPr="003B48A7">
        <w:t xml:space="preserve">However, it is ultimately the proposer’s responsibility to make sure that all totals are correctly transferred to the summary table in </w:t>
      </w:r>
      <w:r w:rsidRPr="003B48A7">
        <w:rPr>
          <w:b/>
          <w:i/>
        </w:rPr>
        <w:t>Section 7.</w:t>
      </w:r>
      <w:r w:rsidR="00C71A2E">
        <w:rPr>
          <w:b/>
          <w:i/>
        </w:rPr>
        <w:t>1</w:t>
      </w:r>
      <w:r w:rsidRPr="003B48A7">
        <w:rPr>
          <w:b/>
          <w:i/>
        </w:rPr>
        <w:t xml:space="preserve">.7, Summary Schedule of Project Costs </w:t>
      </w:r>
      <w:r w:rsidR="00C71A2E">
        <w:rPr>
          <w:b/>
          <w:i/>
        </w:rPr>
        <w:t xml:space="preserve">(refer to </w:t>
      </w:r>
      <w:r w:rsidRPr="003B48A7">
        <w:rPr>
          <w:b/>
          <w:i/>
        </w:rPr>
        <w:t>Attachment K, Project Costs</w:t>
      </w:r>
      <w:r w:rsidR="00C71A2E">
        <w:rPr>
          <w:b/>
          <w:i/>
        </w:rPr>
        <w:t>)</w:t>
      </w:r>
      <w:r w:rsidRPr="003B48A7">
        <w:t xml:space="preserve"> prior to submitting their cost proposal.</w:t>
      </w:r>
    </w:p>
    <w:p w:rsidR="00F3000E" w:rsidRDefault="00F3000E" w:rsidP="00342980">
      <w:pPr>
        <w:jc w:val="both"/>
      </w:pPr>
    </w:p>
    <w:p w:rsidR="00342980" w:rsidRPr="003B48A7" w:rsidRDefault="00342980" w:rsidP="002C5961">
      <w:pPr>
        <w:pStyle w:val="Heading4"/>
      </w:pPr>
      <w:r w:rsidRPr="003B48A7">
        <w:t>Proposers must provide a three (3) year fee schedule with the following information:</w:t>
      </w:r>
    </w:p>
    <w:p w:rsidR="00342980" w:rsidRPr="003B48A7" w:rsidRDefault="00342980" w:rsidP="00342980"/>
    <w:p w:rsidR="00342980" w:rsidRPr="003B48A7" w:rsidRDefault="00342980" w:rsidP="00850C64">
      <w:pPr>
        <w:pStyle w:val="Heading5"/>
      </w:pPr>
      <w:r w:rsidRPr="003B48A7">
        <w:t>Listing of each product;</w:t>
      </w:r>
    </w:p>
    <w:p w:rsidR="00342980" w:rsidRPr="003B48A7" w:rsidRDefault="00342980" w:rsidP="00850C64">
      <w:pPr>
        <w:pStyle w:val="Heading5"/>
      </w:pPr>
      <w:r w:rsidRPr="003B48A7">
        <w:t>Original project proposed price;</w:t>
      </w:r>
    </w:p>
    <w:p w:rsidR="00342980" w:rsidRPr="003B48A7" w:rsidRDefault="00342980" w:rsidP="00850C64">
      <w:pPr>
        <w:pStyle w:val="Heading5"/>
      </w:pPr>
      <w:r w:rsidRPr="003B48A7">
        <w:t xml:space="preserve">Annual licensing fee, if </w:t>
      </w:r>
      <w:r w:rsidR="0000326B">
        <w:t>any</w:t>
      </w:r>
      <w:r w:rsidRPr="003B48A7">
        <w:t>;</w:t>
      </w:r>
    </w:p>
    <w:p w:rsidR="00342980" w:rsidRPr="003B48A7" w:rsidRDefault="00342980" w:rsidP="00850C64">
      <w:pPr>
        <w:pStyle w:val="Heading5"/>
      </w:pPr>
      <w:r w:rsidRPr="003B48A7">
        <w:t>Annual maintenance fee</w:t>
      </w:r>
      <w:r w:rsidR="0000326B">
        <w:t>, if any</w:t>
      </w:r>
      <w:r w:rsidRPr="003B48A7">
        <w:t>; and</w:t>
      </w:r>
    </w:p>
    <w:p w:rsidR="00342980" w:rsidRPr="003B48A7" w:rsidRDefault="00342980" w:rsidP="00850C64">
      <w:pPr>
        <w:pStyle w:val="Heading5"/>
      </w:pPr>
      <w:r w:rsidRPr="003B48A7">
        <w:t>Percentages of the original amount for each fee.</w:t>
      </w:r>
    </w:p>
    <w:p w:rsidR="00F33DCA" w:rsidRDefault="00F33DCA" w:rsidP="00342980">
      <w:pPr>
        <w:jc w:val="both"/>
      </w:pPr>
    </w:p>
    <w:p w:rsidR="00124974" w:rsidRDefault="008456FE" w:rsidP="008456FE">
      <w:pPr>
        <w:pStyle w:val="Heading3"/>
      </w:pPr>
      <w:r>
        <w:t>Annual Application Maintenance</w:t>
      </w:r>
      <w:r w:rsidR="0000326B">
        <w:t xml:space="preserve"> Schedule</w:t>
      </w:r>
    </w:p>
    <w:p w:rsidR="008456FE" w:rsidRPr="003B48A7" w:rsidRDefault="008456FE" w:rsidP="008456FE">
      <w:pPr>
        <w:jc w:val="both"/>
      </w:pPr>
    </w:p>
    <w:p w:rsidR="008456FE" w:rsidRPr="003B48A7" w:rsidRDefault="008456FE" w:rsidP="008456FE">
      <w:pPr>
        <w:pStyle w:val="Heading4"/>
      </w:pPr>
      <w:r w:rsidRPr="003B48A7">
        <w:t>The schedule has been set up so that the total</w:t>
      </w:r>
      <w:r w:rsidR="0062340D">
        <w:t>s</w:t>
      </w:r>
      <w:r w:rsidRPr="003B48A7">
        <w:t xml:space="preserve"> from this cost schedule will automatically be transferred to the summary table in </w:t>
      </w:r>
      <w:r w:rsidRPr="003B48A7">
        <w:rPr>
          <w:b/>
          <w:i/>
        </w:rPr>
        <w:t>Section 7.</w:t>
      </w:r>
      <w:r w:rsidR="00C71A2E">
        <w:rPr>
          <w:b/>
          <w:i/>
        </w:rPr>
        <w:t>1</w:t>
      </w:r>
      <w:r w:rsidRPr="003B48A7">
        <w:rPr>
          <w:b/>
          <w:i/>
        </w:rPr>
        <w:t xml:space="preserve">.7, Summary Schedule of Project Costs </w:t>
      </w:r>
      <w:r w:rsidR="00C71A2E">
        <w:rPr>
          <w:b/>
          <w:i/>
        </w:rPr>
        <w:t>(refer t</w:t>
      </w:r>
      <w:r w:rsidRPr="003B48A7">
        <w:rPr>
          <w:b/>
          <w:i/>
        </w:rPr>
        <w:t>o</w:t>
      </w:r>
      <w:r w:rsidR="00C71A2E">
        <w:rPr>
          <w:b/>
          <w:i/>
        </w:rPr>
        <w:t xml:space="preserve"> </w:t>
      </w:r>
      <w:r w:rsidRPr="003B48A7">
        <w:rPr>
          <w:b/>
          <w:i/>
        </w:rPr>
        <w:t>Attachment K, Project Costs</w:t>
      </w:r>
      <w:r w:rsidR="00C71A2E">
        <w:rPr>
          <w:b/>
          <w:i/>
        </w:rPr>
        <w:t>)</w:t>
      </w:r>
      <w:r w:rsidRPr="003B48A7">
        <w:t xml:space="preserve">.  </w:t>
      </w:r>
    </w:p>
    <w:p w:rsidR="008456FE" w:rsidRPr="003B48A7" w:rsidRDefault="008456FE" w:rsidP="008456FE"/>
    <w:p w:rsidR="008456FE" w:rsidRPr="003B48A7" w:rsidRDefault="008456FE" w:rsidP="008456FE">
      <w:pPr>
        <w:ind w:left="3600"/>
        <w:jc w:val="both"/>
      </w:pPr>
      <w:r w:rsidRPr="003B48A7">
        <w:t xml:space="preserve">However, it is ultimately the proposer’s responsibility to make sure that all totals are correctly transferred to the summary table in </w:t>
      </w:r>
      <w:r w:rsidRPr="003B48A7">
        <w:rPr>
          <w:b/>
          <w:i/>
        </w:rPr>
        <w:t>Section 7.</w:t>
      </w:r>
      <w:r w:rsidR="00C71A2E">
        <w:rPr>
          <w:b/>
          <w:i/>
        </w:rPr>
        <w:t>1</w:t>
      </w:r>
      <w:r w:rsidRPr="003B48A7">
        <w:rPr>
          <w:b/>
          <w:i/>
        </w:rPr>
        <w:t>.7, Summary Schedule of Project Costs</w:t>
      </w:r>
      <w:r w:rsidR="00C71A2E">
        <w:rPr>
          <w:b/>
          <w:i/>
        </w:rPr>
        <w:t xml:space="preserve"> (refer to </w:t>
      </w:r>
      <w:r w:rsidRPr="003B48A7">
        <w:rPr>
          <w:b/>
          <w:i/>
        </w:rPr>
        <w:t>Attachment K, Project Costs</w:t>
      </w:r>
      <w:r w:rsidR="00C71A2E">
        <w:rPr>
          <w:b/>
          <w:i/>
        </w:rPr>
        <w:t>)</w:t>
      </w:r>
      <w:r w:rsidRPr="003B48A7">
        <w:t xml:space="preserve"> prior to submitting their cost proposal.</w:t>
      </w:r>
    </w:p>
    <w:p w:rsidR="008456FE" w:rsidRDefault="008456FE" w:rsidP="008456FE">
      <w:pPr>
        <w:jc w:val="both"/>
      </w:pPr>
    </w:p>
    <w:p w:rsidR="008456FE" w:rsidRDefault="008456FE" w:rsidP="008456FE">
      <w:pPr>
        <w:pStyle w:val="Heading4"/>
      </w:pPr>
      <w:r>
        <w:t>Proposers must provide a detailed description and cost for each task.</w:t>
      </w:r>
    </w:p>
    <w:p w:rsidR="008456FE" w:rsidRDefault="008456FE" w:rsidP="008456FE"/>
    <w:p w:rsidR="008456FE" w:rsidRPr="003B48A7" w:rsidRDefault="008456FE" w:rsidP="008456FE">
      <w:pPr>
        <w:pStyle w:val="Heading4"/>
      </w:pPr>
      <w:r w:rsidRPr="003B48A7">
        <w:t xml:space="preserve">Proposers must provide a three (3) year fee schedule </w:t>
      </w:r>
      <w:r>
        <w:t>for maintenance and operational support of the business rules engine with the following information:</w:t>
      </w:r>
    </w:p>
    <w:p w:rsidR="008456FE" w:rsidRPr="003B48A7" w:rsidRDefault="008456FE" w:rsidP="008456FE"/>
    <w:p w:rsidR="008456FE" w:rsidRDefault="008456FE" w:rsidP="008456FE">
      <w:pPr>
        <w:pStyle w:val="Heading5"/>
      </w:pPr>
      <w:r w:rsidRPr="003B48A7">
        <w:t xml:space="preserve">Listing of </w:t>
      </w:r>
      <w:r w:rsidR="0000326B">
        <w:t>each</w:t>
      </w:r>
      <w:r>
        <w:t xml:space="preserve"> maintenance/support tasks;</w:t>
      </w:r>
    </w:p>
    <w:p w:rsidR="008456FE" w:rsidRDefault="008456FE" w:rsidP="008456FE">
      <w:pPr>
        <w:pStyle w:val="Heading5"/>
      </w:pPr>
      <w:r>
        <w:t xml:space="preserve">Estimated </w:t>
      </w:r>
      <w:r w:rsidR="0000326B">
        <w:t xml:space="preserve">annual </w:t>
      </w:r>
      <w:r>
        <w:t>hours for each task; and</w:t>
      </w:r>
    </w:p>
    <w:p w:rsidR="008456FE" w:rsidRPr="003B48A7" w:rsidRDefault="008456FE" w:rsidP="008456FE">
      <w:pPr>
        <w:pStyle w:val="Heading5"/>
      </w:pPr>
      <w:r>
        <w:t xml:space="preserve">Annual </w:t>
      </w:r>
      <w:r w:rsidR="00EE3D9D">
        <w:t xml:space="preserve">maintenance </w:t>
      </w:r>
      <w:r>
        <w:t>fee for each task.</w:t>
      </w:r>
    </w:p>
    <w:p w:rsidR="008456FE" w:rsidRDefault="008456FE" w:rsidP="008456FE">
      <w:pPr>
        <w:jc w:val="both"/>
      </w:pPr>
    </w:p>
    <w:p w:rsidR="008456FE" w:rsidRPr="008456FE" w:rsidRDefault="00DE7E2D" w:rsidP="00DE7E2D">
      <w:pPr>
        <w:pStyle w:val="Heading3"/>
      </w:pPr>
      <w:r>
        <w:t>Vendor Hosting</w:t>
      </w:r>
      <w:r w:rsidR="0000326B">
        <w:t xml:space="preserve"> Schedule</w:t>
      </w:r>
    </w:p>
    <w:p w:rsidR="008456FE" w:rsidRDefault="008456FE"/>
    <w:p w:rsidR="00DE7E2D" w:rsidRDefault="00DE7E2D" w:rsidP="00DE7E2D">
      <w:pPr>
        <w:pStyle w:val="Heading4"/>
      </w:pPr>
      <w:r>
        <w:t>Proposers must provide a detailed description and cost for each task.</w:t>
      </w:r>
    </w:p>
    <w:p w:rsidR="00DE7E2D" w:rsidRDefault="00DE7E2D" w:rsidP="00DE7E2D"/>
    <w:p w:rsidR="00DE7E2D" w:rsidRDefault="00DE7E2D" w:rsidP="00DE7E2D">
      <w:pPr>
        <w:pStyle w:val="Heading4"/>
      </w:pPr>
      <w:r>
        <w:lastRenderedPageBreak/>
        <w:t>The State reserves the right not to purchase the proposed hosting services from the successful proposer.</w:t>
      </w:r>
    </w:p>
    <w:p w:rsidR="00DE7E2D" w:rsidRDefault="00DE7E2D" w:rsidP="00DE7E2D"/>
    <w:p w:rsidR="00DE7E2D" w:rsidRPr="003B48A7" w:rsidRDefault="00DE7E2D" w:rsidP="00DE7E2D">
      <w:pPr>
        <w:pStyle w:val="Heading4"/>
      </w:pPr>
      <w:r w:rsidRPr="003B48A7">
        <w:t xml:space="preserve">Proposers must provide a three (3) year fee schedule </w:t>
      </w:r>
      <w:r>
        <w:t>for hosting the business rules engine with the following information:</w:t>
      </w:r>
    </w:p>
    <w:p w:rsidR="00DE7E2D" w:rsidRPr="003B48A7" w:rsidRDefault="00DE7E2D" w:rsidP="00DE7E2D"/>
    <w:p w:rsidR="00DE7E2D" w:rsidRDefault="00DE7E2D" w:rsidP="00DE7E2D">
      <w:pPr>
        <w:pStyle w:val="Heading5"/>
      </w:pPr>
      <w:r w:rsidRPr="003B48A7">
        <w:t xml:space="preserve">Listing of </w:t>
      </w:r>
      <w:r>
        <w:t>the hosting tasks;</w:t>
      </w:r>
    </w:p>
    <w:p w:rsidR="00DE7E2D" w:rsidRDefault="00DE7E2D" w:rsidP="00DE7E2D">
      <w:pPr>
        <w:pStyle w:val="Heading5"/>
      </w:pPr>
      <w:r>
        <w:t xml:space="preserve">Estimated </w:t>
      </w:r>
      <w:r w:rsidR="00EE3D9D">
        <w:t xml:space="preserve">annual </w:t>
      </w:r>
      <w:r>
        <w:t>hours for each task; and</w:t>
      </w:r>
    </w:p>
    <w:p w:rsidR="00DE7E2D" w:rsidRPr="003B48A7" w:rsidRDefault="00DE7E2D" w:rsidP="00DE7E2D">
      <w:pPr>
        <w:pStyle w:val="Heading5"/>
      </w:pPr>
      <w:r>
        <w:t xml:space="preserve">Annual </w:t>
      </w:r>
      <w:r w:rsidR="00EE3D9D">
        <w:t xml:space="preserve">hosting </w:t>
      </w:r>
      <w:r>
        <w:t>fee for each task.</w:t>
      </w:r>
    </w:p>
    <w:p w:rsidR="00DE7E2D" w:rsidRDefault="00DE7E2D" w:rsidP="00DE7E2D">
      <w:pPr>
        <w:jc w:val="both"/>
      </w:pPr>
    </w:p>
    <w:p w:rsidR="00DE7E2D" w:rsidRPr="00DE7E2D" w:rsidRDefault="001F0862" w:rsidP="001F0862">
      <w:pPr>
        <w:pStyle w:val="Heading3"/>
      </w:pPr>
      <w:r>
        <w:t>Data Cleansing</w:t>
      </w:r>
    </w:p>
    <w:p w:rsidR="001F0862" w:rsidRDefault="001F0862" w:rsidP="001F0862"/>
    <w:p w:rsidR="001F0862" w:rsidRDefault="001F0862" w:rsidP="001F0862">
      <w:pPr>
        <w:pStyle w:val="Heading4"/>
      </w:pPr>
      <w:r>
        <w:t>Proposers must provide a detailed description and cost for each task.</w:t>
      </w:r>
    </w:p>
    <w:p w:rsidR="001F0862" w:rsidRDefault="001F0862" w:rsidP="001F0862"/>
    <w:p w:rsidR="001F0862" w:rsidRDefault="001F0862" w:rsidP="001F0862">
      <w:pPr>
        <w:pStyle w:val="Heading4"/>
      </w:pPr>
      <w:r>
        <w:t>The State reserves the right not to purchase the proposed data cleansing services from the successful proposer.</w:t>
      </w:r>
    </w:p>
    <w:p w:rsidR="001F0862" w:rsidRDefault="001F0862" w:rsidP="001F0862"/>
    <w:p w:rsidR="001F0862" w:rsidRPr="003B48A7" w:rsidRDefault="001F0862" w:rsidP="001F0862">
      <w:pPr>
        <w:pStyle w:val="Heading4"/>
      </w:pPr>
      <w:r w:rsidRPr="003B48A7">
        <w:t xml:space="preserve">Proposers must provide </w:t>
      </w:r>
      <w:r>
        <w:t>a fee schedule to cleanse the CHIP data that will be converted to NOMADS with the following information:</w:t>
      </w:r>
    </w:p>
    <w:p w:rsidR="001F0862" w:rsidRPr="003B48A7" w:rsidRDefault="001F0862" w:rsidP="001F0862"/>
    <w:p w:rsidR="001F0862" w:rsidRDefault="001F0862" w:rsidP="001F0862">
      <w:pPr>
        <w:pStyle w:val="Heading5"/>
      </w:pPr>
      <w:r w:rsidRPr="003B48A7">
        <w:t xml:space="preserve">Listing of </w:t>
      </w:r>
      <w:r>
        <w:t>the data cleansing tasks;</w:t>
      </w:r>
    </w:p>
    <w:p w:rsidR="001F0862" w:rsidRDefault="001F0862" w:rsidP="001F0862">
      <w:pPr>
        <w:pStyle w:val="Heading5"/>
      </w:pPr>
      <w:r>
        <w:t>Estimated hours for each task; and</w:t>
      </w:r>
    </w:p>
    <w:p w:rsidR="001F0862" w:rsidRPr="003B48A7" w:rsidRDefault="0000326B" w:rsidP="001F0862">
      <w:pPr>
        <w:pStyle w:val="Heading5"/>
      </w:pPr>
      <w:r>
        <w:t>Data Cleansing f</w:t>
      </w:r>
      <w:r w:rsidR="001F0862">
        <w:t>ee for each task.</w:t>
      </w:r>
    </w:p>
    <w:p w:rsidR="001F0862" w:rsidRDefault="001F0862" w:rsidP="001F0862">
      <w:pPr>
        <w:jc w:val="both"/>
      </w:pPr>
    </w:p>
    <w:p w:rsidR="00E40395" w:rsidRPr="000F62EE" w:rsidRDefault="00052E81" w:rsidP="00FE2D01">
      <w:pPr>
        <w:pStyle w:val="Heading1"/>
        <w:keepNext w:val="0"/>
      </w:pPr>
      <w:bookmarkStart w:id="381" w:name="_Toc180917196"/>
      <w:bookmarkStart w:id="382" w:name="_Toc312065866"/>
      <w:r>
        <w:t>FINANCIAL</w:t>
      </w:r>
      <w:bookmarkEnd w:id="381"/>
      <w:bookmarkEnd w:id="382"/>
      <w:r w:rsidR="00E40395" w:rsidRPr="000F62EE">
        <w:t xml:space="preserve"> </w:t>
      </w:r>
    </w:p>
    <w:p w:rsidR="00E40395" w:rsidRDefault="00E40395" w:rsidP="00FE2D01">
      <w:pPr>
        <w:jc w:val="both"/>
      </w:pPr>
    </w:p>
    <w:p w:rsidR="00052E81" w:rsidRDefault="00052E81" w:rsidP="00F02AC8">
      <w:pPr>
        <w:pStyle w:val="Heading2"/>
      </w:pPr>
      <w:r>
        <w:t>PAYMENT</w:t>
      </w:r>
    </w:p>
    <w:p w:rsidR="00052E81" w:rsidRPr="008D24D6" w:rsidRDefault="00052E81" w:rsidP="00FE2D01">
      <w:pPr>
        <w:jc w:val="both"/>
      </w:pPr>
    </w:p>
    <w:p w:rsidR="00E40395" w:rsidRDefault="00E40395" w:rsidP="00052E81">
      <w:pPr>
        <w:ind w:left="1440"/>
        <w:jc w:val="both"/>
      </w:pPr>
      <w:r>
        <w:t>Upon review and acceptance by the State, payments for invoices are normally made within 45 – 60 days of receipt, providing all required information, documents and/or attachments have been received.</w:t>
      </w:r>
    </w:p>
    <w:p w:rsidR="00E40395" w:rsidRDefault="00E40395" w:rsidP="00FE2D01">
      <w:pPr>
        <w:jc w:val="both"/>
      </w:pPr>
    </w:p>
    <w:p w:rsidR="00E40395" w:rsidRDefault="00E40395" w:rsidP="00F02AC8">
      <w:pPr>
        <w:pStyle w:val="Heading2"/>
      </w:pPr>
      <w:r w:rsidRPr="003A6105">
        <w:t>BILLING</w:t>
      </w:r>
    </w:p>
    <w:p w:rsidR="003A6105" w:rsidRPr="003A6105" w:rsidRDefault="003A6105" w:rsidP="00FE2D01"/>
    <w:p w:rsidR="00E40395" w:rsidRPr="003A6105" w:rsidRDefault="00E40395" w:rsidP="006035A0">
      <w:pPr>
        <w:pStyle w:val="Heading3"/>
      </w:pPr>
      <w:r w:rsidRPr="003A6105">
        <w:t>There shall be no advance payment for services furnished by a contractor pursuant to the executed contract.</w:t>
      </w:r>
    </w:p>
    <w:p w:rsidR="00E40395" w:rsidRPr="003A6105" w:rsidRDefault="00E40395" w:rsidP="00FD7F56">
      <w:pPr>
        <w:tabs>
          <w:tab w:val="num" w:pos="2160"/>
        </w:tabs>
        <w:ind w:left="2160" w:hanging="720"/>
      </w:pPr>
    </w:p>
    <w:p w:rsidR="00E40395" w:rsidRPr="003A6105" w:rsidRDefault="00E40395" w:rsidP="006035A0">
      <w:pPr>
        <w:pStyle w:val="Heading3"/>
      </w:pPr>
      <w:r w:rsidRPr="003A6105">
        <w:t>Payment for services shall only be made after completed deliverables are received, reviewed and accepted in writing by the State.</w:t>
      </w:r>
    </w:p>
    <w:p w:rsidR="00E40395" w:rsidRPr="003A6105" w:rsidRDefault="00E40395" w:rsidP="00FD7F56">
      <w:pPr>
        <w:tabs>
          <w:tab w:val="num" w:pos="2160"/>
        </w:tabs>
        <w:ind w:left="2160" w:hanging="720"/>
      </w:pPr>
    </w:p>
    <w:p w:rsidR="00E40395" w:rsidRDefault="00E40395" w:rsidP="006035A0">
      <w:pPr>
        <w:pStyle w:val="Heading3"/>
      </w:pPr>
      <w:r w:rsidRPr="003A6105">
        <w:t xml:space="preserve">The </w:t>
      </w:r>
      <w:r w:rsidR="001B597F">
        <w:t>vendor</w:t>
      </w:r>
      <w:r w:rsidRPr="003A6105">
        <w:t xml:space="preserve"> must bill the State as outlined in the approved contract and/or deliverable payment schedule.</w:t>
      </w:r>
    </w:p>
    <w:p w:rsidR="00FA5D3D" w:rsidRDefault="00FA5D3D" w:rsidP="00FD7F56">
      <w:pPr>
        <w:tabs>
          <w:tab w:val="num" w:pos="2160"/>
        </w:tabs>
        <w:ind w:left="2160" w:hanging="720"/>
      </w:pPr>
    </w:p>
    <w:p w:rsidR="00FA5D3D" w:rsidRPr="00FA5D3D" w:rsidRDefault="00FA5D3D" w:rsidP="006035A0">
      <w:pPr>
        <w:pStyle w:val="Heading3"/>
      </w:pPr>
      <w:r>
        <w:t>Each billing must consist of an invoice and a copy of the State-approved deliverable sign-off form.</w:t>
      </w:r>
    </w:p>
    <w:p w:rsidR="00965F6B" w:rsidRDefault="00965F6B" w:rsidP="00BF2504">
      <w:pPr>
        <w:jc w:val="both"/>
      </w:pPr>
    </w:p>
    <w:p w:rsidR="00BF2504" w:rsidRDefault="00BF2504" w:rsidP="00F02AC8">
      <w:pPr>
        <w:pStyle w:val="Heading2"/>
      </w:pPr>
      <w:r>
        <w:t>TIMELINESS OF BILLING</w:t>
      </w:r>
    </w:p>
    <w:p w:rsidR="00BF2504" w:rsidRDefault="00BF2504" w:rsidP="00BF2504"/>
    <w:p w:rsidR="00BF2504" w:rsidRPr="003A6105" w:rsidRDefault="00BF2504" w:rsidP="00BF2504">
      <w:pPr>
        <w:ind w:left="1440"/>
        <w:jc w:val="both"/>
      </w:pPr>
      <w:r>
        <w:t xml:space="preserve">The State is on a fiscal year calendar.  All billings for dates of service prior to July 1 must be submitted to the State no later than the </w:t>
      </w:r>
      <w:r w:rsidR="00F50055">
        <w:t xml:space="preserve">third </w:t>
      </w:r>
      <w:r>
        <w:t xml:space="preserve">Friday in </w:t>
      </w:r>
      <w:r w:rsidR="00F50055">
        <w:t>July</w:t>
      </w:r>
      <w:r>
        <w:t xml:space="preserve"> of the same year.  A billing </w:t>
      </w:r>
      <w:r>
        <w:lastRenderedPageBreak/>
        <w:t xml:space="preserve">submitted after the </w:t>
      </w:r>
      <w:r w:rsidR="00F50055">
        <w:t>third</w:t>
      </w:r>
      <w:r>
        <w:t xml:space="preserve"> Friday in </w:t>
      </w:r>
      <w:r w:rsidR="00F50055">
        <w:t>July</w:t>
      </w:r>
      <w:r>
        <w:t xml:space="preserve">, that forces the State to process the billing as a stale claim pursuant to NRS </w:t>
      </w:r>
      <w:r w:rsidRPr="00BF2504">
        <w:t>353.097, will subject the contractor to an administrative fee not to exceed $100.00.  This is the estimate of the additional costs to the State for processing the billing as a stale claim and this amount will be deducted from the stale claims payment due the contractor.</w:t>
      </w:r>
    </w:p>
    <w:p w:rsidR="00BF2504" w:rsidRPr="003A6105" w:rsidRDefault="00BF2504" w:rsidP="00BF2504">
      <w:pPr>
        <w:jc w:val="both"/>
      </w:pPr>
    </w:p>
    <w:p w:rsidR="00E40395" w:rsidRPr="00793132" w:rsidRDefault="00E40395" w:rsidP="00F02AC8">
      <w:pPr>
        <w:pStyle w:val="Heading2"/>
        <w:rPr>
          <w:bCs/>
        </w:rPr>
      </w:pPr>
      <w:r w:rsidRPr="00793132">
        <w:t xml:space="preserve">HOLD BACKS </w:t>
      </w:r>
    </w:p>
    <w:p w:rsidR="00E40395" w:rsidRPr="00793132" w:rsidRDefault="00E40395" w:rsidP="00FE2D01">
      <w:pPr>
        <w:jc w:val="both"/>
      </w:pPr>
    </w:p>
    <w:p w:rsidR="00E40395" w:rsidRPr="00793132" w:rsidRDefault="00E40395" w:rsidP="006035A0">
      <w:pPr>
        <w:pStyle w:val="Heading3"/>
      </w:pPr>
      <w:r w:rsidRPr="00793132">
        <w:t>The State shall pay all invoiced amounts, less a 10% hold back, following receipt of the invoice and a fully completed project deliverable sign-off form.</w:t>
      </w:r>
    </w:p>
    <w:p w:rsidR="00E40395" w:rsidRPr="00793132" w:rsidRDefault="00E40395" w:rsidP="00FD7F56">
      <w:pPr>
        <w:tabs>
          <w:tab w:val="num" w:pos="2160"/>
        </w:tabs>
        <w:ind w:left="2160" w:hanging="720"/>
      </w:pPr>
    </w:p>
    <w:p w:rsidR="00E40395" w:rsidRPr="00793132" w:rsidRDefault="00793132" w:rsidP="006035A0">
      <w:pPr>
        <w:pStyle w:val="Heading3"/>
      </w:pPr>
      <w:r>
        <w:t>Payment of the hold back will be made to the contractor after 90-days of defect free productive use of the solution.</w:t>
      </w:r>
    </w:p>
    <w:p w:rsidR="00E40395" w:rsidRPr="00793132" w:rsidRDefault="00E40395" w:rsidP="00FD7F56">
      <w:pPr>
        <w:tabs>
          <w:tab w:val="num" w:pos="2160"/>
        </w:tabs>
        <w:ind w:left="2160" w:hanging="720"/>
      </w:pPr>
    </w:p>
    <w:p w:rsidR="00E40395" w:rsidRPr="00793132" w:rsidRDefault="00E40395" w:rsidP="006035A0">
      <w:pPr>
        <w:pStyle w:val="Heading3"/>
      </w:pPr>
      <w:r w:rsidRPr="00793132">
        <w:t>Actual payment of hold backs will be made with the approval of the project steering committee.</w:t>
      </w:r>
    </w:p>
    <w:p w:rsidR="002E02FF" w:rsidRDefault="002E02FF" w:rsidP="00FE2D01">
      <w:pPr>
        <w:jc w:val="both"/>
      </w:pPr>
    </w:p>
    <w:p w:rsidR="002E02FF" w:rsidRPr="000F62EE" w:rsidRDefault="005B7AFF" w:rsidP="00FE2D01">
      <w:pPr>
        <w:pStyle w:val="Heading1"/>
        <w:keepNext w:val="0"/>
      </w:pPr>
      <w:bookmarkStart w:id="383" w:name="_Toc312065867"/>
      <w:r>
        <w:t>WRITTEN QUESTIONS AND ANSWERS</w:t>
      </w:r>
      <w:bookmarkEnd w:id="383"/>
    </w:p>
    <w:p w:rsidR="005B3871" w:rsidRDefault="005B3871" w:rsidP="00FE2D01"/>
    <w:p w:rsidR="005B7AFF" w:rsidRPr="00025648" w:rsidRDefault="005B7AFF" w:rsidP="00335CBF">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F02AC8">
      <w:pPr>
        <w:pStyle w:val="Heading2"/>
      </w:pPr>
      <w:r w:rsidRPr="00744729">
        <w:t>FIRST SET OF QUES</w:t>
      </w:r>
      <w:r>
        <w:t>TIONS AND ANSWERS</w:t>
      </w:r>
    </w:p>
    <w:p w:rsidR="00717865" w:rsidRDefault="00717865" w:rsidP="00717865"/>
    <w:p w:rsidR="00717865" w:rsidRDefault="00A6599B" w:rsidP="006035A0">
      <w:pPr>
        <w:pStyle w:val="Heading3"/>
      </w:pPr>
      <w:r>
        <w:t xml:space="preserve">The RFP Question Submittal Form is located on the Services RFP/RFQ Opportunities webpage at </w:t>
      </w:r>
      <w:hyperlink r:id="rId22"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6035A0">
      <w:pPr>
        <w:pStyle w:val="Heading3"/>
      </w:pPr>
      <w:r w:rsidRPr="001B597F">
        <w:t xml:space="preserve">The deadline for submitting questions is as specified in </w:t>
      </w:r>
      <w:r w:rsidRPr="001B597F">
        <w:rPr>
          <w:b/>
          <w:i/>
        </w:rPr>
        <w:t>Section 10, RFP Timeline</w:t>
      </w:r>
      <w:r>
        <w:t>.</w:t>
      </w:r>
    </w:p>
    <w:p w:rsidR="00717865" w:rsidRPr="00371363" w:rsidRDefault="00717865" w:rsidP="00717865">
      <w:pPr>
        <w:ind w:left="2160" w:hanging="720"/>
      </w:pPr>
    </w:p>
    <w:p w:rsidR="00717865" w:rsidRDefault="00717865" w:rsidP="006035A0">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Section 10, RFP Timeline</w:t>
      </w:r>
      <w:r>
        <w:t>.</w:t>
      </w:r>
    </w:p>
    <w:p w:rsidR="00717865" w:rsidRPr="00371363" w:rsidRDefault="00717865" w:rsidP="00717865"/>
    <w:p w:rsidR="00717865" w:rsidRPr="00744729" w:rsidRDefault="00717865" w:rsidP="00F02AC8">
      <w:pPr>
        <w:pStyle w:val="Heading2"/>
      </w:pPr>
      <w:r w:rsidRPr="00744729">
        <w:t>SECOND SET OF QUESTIONS AND ANSWERS</w:t>
      </w:r>
    </w:p>
    <w:p w:rsidR="00717865" w:rsidRPr="00744729" w:rsidRDefault="00717865" w:rsidP="00717865"/>
    <w:p w:rsidR="00717865" w:rsidRPr="00744729" w:rsidRDefault="00717865" w:rsidP="006035A0">
      <w:pPr>
        <w:pStyle w:val="Heading3"/>
      </w:pPr>
      <w:r w:rsidRPr="00744729">
        <w:t xml:space="preserve">Additional questions may be submitted via email by the date specified in </w:t>
      </w:r>
      <w:r w:rsidRPr="00744729">
        <w:rPr>
          <w:b/>
          <w:i/>
        </w:rPr>
        <w:t>Section 10, RFP Timeline</w:t>
      </w:r>
      <w:r w:rsidRPr="00744729">
        <w:t xml:space="preserve"> and according to the process identified in </w:t>
      </w:r>
      <w:r w:rsidRPr="00744729">
        <w:rPr>
          <w:b/>
          <w:i/>
        </w:rPr>
        <w:t>Section 9.1.1 through Section 9.1.</w:t>
      </w:r>
      <w:r w:rsidR="00A6599B" w:rsidRPr="00744729">
        <w:rPr>
          <w:b/>
          <w:i/>
        </w:rPr>
        <w:t>3</w:t>
      </w:r>
      <w:r w:rsidRPr="00744729">
        <w:t>.</w:t>
      </w:r>
    </w:p>
    <w:p w:rsidR="00AB129B" w:rsidRDefault="00AB129B" w:rsidP="00FE2D01"/>
    <w:p w:rsidR="002E02FF" w:rsidRPr="008F5CE9" w:rsidRDefault="008F5CE9" w:rsidP="005A0347">
      <w:pPr>
        <w:pStyle w:val="Heading1"/>
        <w:rPr>
          <w:bCs/>
        </w:rPr>
      </w:pPr>
      <w:bookmarkStart w:id="384" w:name="_Toc312065868"/>
      <w:r w:rsidRPr="008F5CE9">
        <w:t xml:space="preserve">RFP </w:t>
      </w:r>
      <w:r w:rsidRPr="00025648">
        <w:t>TIMELINE</w:t>
      </w:r>
      <w:bookmarkEnd w:id="384"/>
    </w:p>
    <w:p w:rsidR="002E02FF" w:rsidRDefault="002E02FF" w:rsidP="00FE2D01"/>
    <w:p w:rsidR="00690F1D" w:rsidRPr="00744729"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  </w:t>
      </w:r>
      <w:r w:rsidR="002945AE" w:rsidRPr="00744729">
        <w:t>The State also reserves the right to forego vendor presentations and select vendor(s) based on the written proposals submitted.</w:t>
      </w:r>
    </w:p>
    <w:p w:rsidR="00690F1D" w:rsidRDefault="00690F1D" w:rsidP="00FE2D01"/>
    <w:p w:rsidR="00DD18D8" w:rsidRDefault="00DD18D8">
      <w:r>
        <w:br w:type="page"/>
      </w:r>
    </w:p>
    <w:p w:rsidR="00DD18D8" w:rsidRPr="00744729" w:rsidRDefault="00DD18D8" w:rsidP="00FE2D01"/>
    <w:tbl>
      <w:tblPr>
        <w:tblW w:w="9540" w:type="dxa"/>
        <w:tblInd w:w="8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BF"/>
      </w:tblPr>
      <w:tblGrid>
        <w:gridCol w:w="5490"/>
        <w:gridCol w:w="4050"/>
      </w:tblGrid>
      <w:tr w:rsidR="008F5CE9" w:rsidRPr="00744729" w:rsidTr="00380D53">
        <w:trPr>
          <w:trHeight w:val="461"/>
          <w:tblHeader/>
        </w:trPr>
        <w:tc>
          <w:tcPr>
            <w:tcW w:w="5490" w:type="dxa"/>
            <w:tcBorders>
              <w:bottom w:val="single" w:sz="12" w:space="0" w:color="auto"/>
            </w:tcBorders>
            <w:shd w:val="clear" w:color="auto" w:fill="auto"/>
            <w:vAlign w:val="center"/>
          </w:tcPr>
          <w:p w:rsidR="008F5CE9" w:rsidRPr="00744729" w:rsidRDefault="008F5CE9" w:rsidP="00B334F5">
            <w:pPr>
              <w:jc w:val="center"/>
              <w:rPr>
                <w:b/>
              </w:rPr>
            </w:pPr>
            <w:r w:rsidRPr="00744729">
              <w:rPr>
                <w:b/>
              </w:rPr>
              <w:t>T</w:t>
            </w:r>
            <w:r w:rsidR="00B334F5" w:rsidRPr="00744729">
              <w:rPr>
                <w:b/>
              </w:rPr>
              <w:t>ask</w:t>
            </w:r>
          </w:p>
        </w:tc>
        <w:tc>
          <w:tcPr>
            <w:tcW w:w="4050" w:type="dxa"/>
            <w:tcBorders>
              <w:bottom w:val="single" w:sz="12" w:space="0" w:color="auto"/>
            </w:tcBorders>
            <w:shd w:val="clear" w:color="auto" w:fill="auto"/>
            <w:vAlign w:val="center"/>
          </w:tcPr>
          <w:p w:rsidR="008F5CE9" w:rsidRPr="00744729" w:rsidRDefault="00B334F5" w:rsidP="00477090">
            <w:pPr>
              <w:jc w:val="center"/>
              <w:rPr>
                <w:b/>
              </w:rPr>
            </w:pPr>
            <w:r w:rsidRPr="00744729">
              <w:rPr>
                <w:b/>
              </w:rPr>
              <w:t>Date/Time</w:t>
            </w:r>
          </w:p>
        </w:tc>
      </w:tr>
      <w:tr w:rsidR="00477090" w:rsidRPr="00744729" w:rsidTr="00B334F5">
        <w:trPr>
          <w:trHeight w:val="432"/>
        </w:trPr>
        <w:tc>
          <w:tcPr>
            <w:tcW w:w="5490" w:type="dxa"/>
            <w:tcBorders>
              <w:top w:val="single" w:sz="12" w:space="0" w:color="auto"/>
            </w:tcBorders>
            <w:shd w:val="clear" w:color="auto" w:fill="auto"/>
            <w:vAlign w:val="center"/>
          </w:tcPr>
          <w:p w:rsidR="00477090" w:rsidRPr="00744729" w:rsidRDefault="00477090" w:rsidP="00FE2D01">
            <w:r w:rsidRPr="00744729">
              <w:t>Access to Reference Library</w:t>
            </w:r>
          </w:p>
        </w:tc>
        <w:tc>
          <w:tcPr>
            <w:tcW w:w="4050" w:type="dxa"/>
            <w:tcBorders>
              <w:top w:val="single" w:sz="12" w:space="0" w:color="auto"/>
            </w:tcBorders>
            <w:shd w:val="clear" w:color="auto" w:fill="auto"/>
            <w:vAlign w:val="center"/>
          </w:tcPr>
          <w:p w:rsidR="00477090" w:rsidRPr="00744729" w:rsidRDefault="00751815" w:rsidP="00760944">
            <w:pPr>
              <w:jc w:val="right"/>
            </w:pPr>
            <w:r w:rsidRPr="00744729">
              <w:t xml:space="preserve">On or </w:t>
            </w:r>
            <w:r w:rsidR="002B1D34" w:rsidRPr="00744729">
              <w:t>a</w:t>
            </w:r>
            <w:r w:rsidRPr="00744729">
              <w:t xml:space="preserve">bout </w:t>
            </w:r>
            <w:r w:rsidR="006B17C4">
              <w:t>12/</w:t>
            </w:r>
            <w:r w:rsidR="00760944">
              <w:t>20</w:t>
            </w:r>
            <w:r w:rsidR="006B17C4">
              <w:t>/2011</w:t>
            </w:r>
          </w:p>
        </w:tc>
      </w:tr>
      <w:tr w:rsidR="000C3511" w:rsidRPr="00744729" w:rsidTr="00B334F5">
        <w:trPr>
          <w:trHeight w:val="432"/>
        </w:trPr>
        <w:tc>
          <w:tcPr>
            <w:tcW w:w="5490" w:type="dxa"/>
            <w:shd w:val="clear" w:color="auto" w:fill="auto"/>
            <w:vAlign w:val="center"/>
          </w:tcPr>
          <w:p w:rsidR="00E351E6" w:rsidRPr="00744729" w:rsidRDefault="000C3511" w:rsidP="00EF3B64">
            <w:r w:rsidRPr="00744729">
              <w:t xml:space="preserve">Deadline for submitting </w:t>
            </w:r>
            <w:r w:rsidR="00EF3B64" w:rsidRPr="00744729">
              <w:t xml:space="preserve">first set of </w:t>
            </w:r>
            <w:r w:rsidRPr="00744729">
              <w:t>questions</w:t>
            </w:r>
          </w:p>
        </w:tc>
        <w:tc>
          <w:tcPr>
            <w:tcW w:w="4050" w:type="dxa"/>
            <w:shd w:val="clear" w:color="auto" w:fill="auto"/>
            <w:vAlign w:val="center"/>
          </w:tcPr>
          <w:p w:rsidR="000C3511" w:rsidRPr="00744729" w:rsidRDefault="006B17C4" w:rsidP="006B17C4">
            <w:pPr>
              <w:jc w:val="right"/>
            </w:pPr>
            <w:r>
              <w:t>01/09/2012</w:t>
            </w:r>
            <w:r w:rsidR="00A37214" w:rsidRPr="00744729">
              <w:t xml:space="preserve"> @ </w:t>
            </w:r>
            <w:r w:rsidR="00574921" w:rsidRPr="00744729">
              <w:t>2:00 PM</w:t>
            </w:r>
          </w:p>
        </w:tc>
      </w:tr>
      <w:tr w:rsidR="00E04498" w:rsidRPr="00744729" w:rsidTr="00B334F5">
        <w:trPr>
          <w:trHeight w:val="432"/>
        </w:trPr>
        <w:tc>
          <w:tcPr>
            <w:tcW w:w="5490" w:type="dxa"/>
            <w:shd w:val="clear" w:color="auto" w:fill="auto"/>
            <w:vAlign w:val="center"/>
          </w:tcPr>
          <w:p w:rsidR="00E351E6" w:rsidRPr="00744729" w:rsidRDefault="00220230" w:rsidP="00EF3B64">
            <w:r w:rsidRPr="00744729">
              <w:t xml:space="preserve">Answers </w:t>
            </w:r>
            <w:r w:rsidR="00EF3B64" w:rsidRPr="00744729">
              <w:t>posted to website</w:t>
            </w:r>
            <w:r w:rsidRPr="00744729">
              <w:t xml:space="preserve"> </w:t>
            </w:r>
          </w:p>
        </w:tc>
        <w:tc>
          <w:tcPr>
            <w:tcW w:w="4050" w:type="dxa"/>
            <w:shd w:val="clear" w:color="auto" w:fill="auto"/>
            <w:vAlign w:val="center"/>
          </w:tcPr>
          <w:p w:rsidR="005853E2" w:rsidRPr="00744729" w:rsidRDefault="00751815" w:rsidP="006B17C4">
            <w:pPr>
              <w:jc w:val="right"/>
            </w:pPr>
            <w:r w:rsidRPr="00744729">
              <w:t xml:space="preserve">On or </w:t>
            </w:r>
            <w:r w:rsidR="002B1D34" w:rsidRPr="00744729">
              <w:t>a</w:t>
            </w:r>
            <w:r w:rsidRPr="00744729">
              <w:t xml:space="preserve">bout </w:t>
            </w:r>
            <w:r w:rsidR="006B17C4">
              <w:t>01/16/2012</w:t>
            </w:r>
          </w:p>
        </w:tc>
      </w:tr>
      <w:tr w:rsidR="00477090" w:rsidRPr="00744729" w:rsidTr="00B334F5">
        <w:trPr>
          <w:trHeight w:val="432"/>
        </w:trPr>
        <w:tc>
          <w:tcPr>
            <w:tcW w:w="5490" w:type="dxa"/>
            <w:shd w:val="clear" w:color="auto" w:fill="auto"/>
            <w:vAlign w:val="center"/>
          </w:tcPr>
          <w:p w:rsidR="00477090" w:rsidRPr="00744729" w:rsidRDefault="00477090" w:rsidP="00FE2D01">
            <w:r w:rsidRPr="00744729">
              <w:t>Deadline for submitting second set of questions</w:t>
            </w:r>
          </w:p>
        </w:tc>
        <w:tc>
          <w:tcPr>
            <w:tcW w:w="4050" w:type="dxa"/>
            <w:shd w:val="clear" w:color="auto" w:fill="auto"/>
            <w:vAlign w:val="center"/>
          </w:tcPr>
          <w:p w:rsidR="00477090" w:rsidRPr="00744729" w:rsidRDefault="006B17C4" w:rsidP="006B17C4">
            <w:pPr>
              <w:jc w:val="right"/>
            </w:pPr>
            <w:r>
              <w:t xml:space="preserve">01/30/2012 </w:t>
            </w:r>
            <w:r w:rsidR="00574921" w:rsidRPr="00744729">
              <w:t>@</w:t>
            </w:r>
            <w:r w:rsidR="00477090" w:rsidRPr="00744729">
              <w:t xml:space="preserve"> </w:t>
            </w:r>
            <w:r w:rsidR="00574921" w:rsidRPr="00744729">
              <w:t>2:00 PM</w:t>
            </w:r>
          </w:p>
        </w:tc>
      </w:tr>
      <w:tr w:rsidR="00477090" w:rsidRPr="00744729" w:rsidTr="00B334F5">
        <w:trPr>
          <w:trHeight w:val="432"/>
        </w:trPr>
        <w:tc>
          <w:tcPr>
            <w:tcW w:w="5490" w:type="dxa"/>
            <w:shd w:val="clear" w:color="auto" w:fill="auto"/>
            <w:vAlign w:val="center"/>
          </w:tcPr>
          <w:p w:rsidR="00477090" w:rsidRPr="00744729" w:rsidRDefault="00477090" w:rsidP="002B1D34">
            <w:r w:rsidRPr="00744729">
              <w:t xml:space="preserve">Answers </w:t>
            </w:r>
            <w:r w:rsidR="002B1D34" w:rsidRPr="00744729">
              <w:t>posted to website</w:t>
            </w:r>
            <w:r w:rsidRPr="00744729">
              <w:t xml:space="preserve"> </w:t>
            </w:r>
          </w:p>
        </w:tc>
        <w:tc>
          <w:tcPr>
            <w:tcW w:w="4050" w:type="dxa"/>
            <w:shd w:val="clear" w:color="auto" w:fill="auto"/>
            <w:vAlign w:val="center"/>
          </w:tcPr>
          <w:p w:rsidR="00477090" w:rsidRPr="00744729" w:rsidRDefault="00751815" w:rsidP="006B17C4">
            <w:pPr>
              <w:jc w:val="right"/>
            </w:pPr>
            <w:r w:rsidRPr="00744729">
              <w:t xml:space="preserve">On or </w:t>
            </w:r>
            <w:r w:rsidR="002B1D34" w:rsidRPr="00744729">
              <w:t>a</w:t>
            </w:r>
            <w:r w:rsidRPr="00744729">
              <w:t xml:space="preserve">bout </w:t>
            </w:r>
            <w:r w:rsidR="006B17C4">
              <w:t>02/06/2012</w:t>
            </w:r>
          </w:p>
        </w:tc>
      </w:tr>
      <w:tr w:rsidR="00E04498" w:rsidRPr="00744729" w:rsidTr="00B334F5">
        <w:trPr>
          <w:trHeight w:val="432"/>
        </w:trPr>
        <w:tc>
          <w:tcPr>
            <w:tcW w:w="5490" w:type="dxa"/>
            <w:shd w:val="clear" w:color="auto" w:fill="auto"/>
            <w:vAlign w:val="center"/>
          </w:tcPr>
          <w:p w:rsidR="00E351E6" w:rsidRPr="00744729" w:rsidRDefault="00220230" w:rsidP="00FE2D01">
            <w:r w:rsidRPr="00744729">
              <w:t>Deadline for submittal of Reference Questionnaires</w:t>
            </w:r>
          </w:p>
        </w:tc>
        <w:tc>
          <w:tcPr>
            <w:tcW w:w="4050" w:type="dxa"/>
            <w:shd w:val="clear" w:color="auto" w:fill="auto"/>
            <w:vAlign w:val="center"/>
          </w:tcPr>
          <w:p w:rsidR="005853E2" w:rsidRPr="00744729" w:rsidRDefault="002B1D34" w:rsidP="006B17C4">
            <w:pPr>
              <w:jc w:val="right"/>
              <w:rPr>
                <w:b/>
                <w:u w:val="single"/>
              </w:rPr>
            </w:pPr>
            <w:r w:rsidRPr="00744729">
              <w:rPr>
                <w:b/>
                <w:u w:val="single"/>
              </w:rPr>
              <w:t xml:space="preserve">No later than </w:t>
            </w:r>
            <w:r w:rsidR="006B17C4">
              <w:rPr>
                <w:b/>
                <w:u w:val="single"/>
              </w:rPr>
              <w:t>4</w:t>
            </w:r>
            <w:r w:rsidRPr="00744729">
              <w:rPr>
                <w:b/>
                <w:u w:val="single"/>
              </w:rPr>
              <w:t>:</w:t>
            </w:r>
            <w:r w:rsidR="006B17C4">
              <w:rPr>
                <w:b/>
                <w:u w:val="single"/>
              </w:rPr>
              <w:t>30</w:t>
            </w:r>
            <w:r w:rsidRPr="00744729">
              <w:rPr>
                <w:b/>
                <w:u w:val="single"/>
              </w:rPr>
              <w:t xml:space="preserve"> PM on </w:t>
            </w:r>
            <w:r w:rsidR="006B17C4" w:rsidRPr="006B17C4">
              <w:rPr>
                <w:b/>
              </w:rPr>
              <w:t>03/01/2012</w:t>
            </w:r>
          </w:p>
        </w:tc>
      </w:tr>
      <w:tr w:rsidR="00E04498" w:rsidRPr="00744729" w:rsidTr="00B334F5">
        <w:trPr>
          <w:trHeight w:val="432"/>
        </w:trPr>
        <w:tc>
          <w:tcPr>
            <w:tcW w:w="5490" w:type="dxa"/>
            <w:shd w:val="clear" w:color="auto" w:fill="auto"/>
            <w:vAlign w:val="center"/>
          </w:tcPr>
          <w:p w:rsidR="00A37214" w:rsidRPr="00744729" w:rsidRDefault="00220230" w:rsidP="00FE2D01">
            <w:pPr>
              <w:rPr>
                <w:b/>
                <w:u w:val="single"/>
              </w:rPr>
            </w:pPr>
            <w:r w:rsidRPr="00744729">
              <w:rPr>
                <w:b/>
                <w:u w:val="single"/>
              </w:rPr>
              <w:t>Deadline for submission and opening of proposals</w:t>
            </w:r>
          </w:p>
        </w:tc>
        <w:tc>
          <w:tcPr>
            <w:tcW w:w="4050" w:type="dxa"/>
            <w:shd w:val="clear" w:color="auto" w:fill="auto"/>
            <w:vAlign w:val="center"/>
          </w:tcPr>
          <w:p w:rsidR="005853E2" w:rsidRPr="00744729" w:rsidRDefault="00EB2F9D" w:rsidP="006B17C4">
            <w:pPr>
              <w:jc w:val="right"/>
              <w:rPr>
                <w:b/>
                <w:u w:val="single"/>
              </w:rPr>
            </w:pPr>
            <w:r w:rsidRPr="00744729">
              <w:rPr>
                <w:b/>
                <w:u w:val="single"/>
              </w:rPr>
              <w:t>N</w:t>
            </w:r>
            <w:r w:rsidR="002B1D34" w:rsidRPr="00744729">
              <w:rPr>
                <w:b/>
                <w:u w:val="single"/>
              </w:rPr>
              <w:t xml:space="preserve">o later than 2:00 PM on </w:t>
            </w:r>
            <w:r w:rsidR="006B17C4">
              <w:rPr>
                <w:b/>
                <w:u w:val="single"/>
              </w:rPr>
              <w:t>03/05/2012</w:t>
            </w:r>
          </w:p>
        </w:tc>
      </w:tr>
      <w:tr w:rsidR="00E04498" w:rsidRPr="00744729" w:rsidTr="00B334F5">
        <w:trPr>
          <w:trHeight w:val="432"/>
        </w:trPr>
        <w:tc>
          <w:tcPr>
            <w:tcW w:w="5490" w:type="dxa"/>
            <w:shd w:val="clear" w:color="auto" w:fill="auto"/>
            <w:vAlign w:val="center"/>
          </w:tcPr>
          <w:p w:rsidR="00683E95" w:rsidRPr="00744729" w:rsidRDefault="00FA2714" w:rsidP="00FE2D01">
            <w:r w:rsidRPr="00744729">
              <w:t>Evaluation period</w:t>
            </w:r>
            <w:r w:rsidR="00477090" w:rsidRPr="00744729">
              <w:t xml:space="preserve"> (approximate time frame)</w:t>
            </w:r>
          </w:p>
        </w:tc>
        <w:tc>
          <w:tcPr>
            <w:tcW w:w="4050" w:type="dxa"/>
            <w:shd w:val="clear" w:color="auto" w:fill="auto"/>
            <w:vAlign w:val="center"/>
          </w:tcPr>
          <w:p w:rsidR="005853E2" w:rsidRPr="00744729" w:rsidRDefault="006B17C4" w:rsidP="006B17C4">
            <w:pPr>
              <w:jc w:val="right"/>
            </w:pPr>
            <w:r>
              <w:t>March 2012 – May 2012</w:t>
            </w:r>
          </w:p>
        </w:tc>
      </w:tr>
      <w:tr w:rsidR="00477090" w:rsidRPr="00744729" w:rsidTr="00B334F5">
        <w:trPr>
          <w:trHeight w:val="432"/>
        </w:trPr>
        <w:tc>
          <w:tcPr>
            <w:tcW w:w="5490" w:type="dxa"/>
            <w:shd w:val="clear" w:color="auto" w:fill="auto"/>
            <w:vAlign w:val="center"/>
          </w:tcPr>
          <w:p w:rsidR="00477090" w:rsidRPr="00744729" w:rsidRDefault="00477090" w:rsidP="00FE2D01">
            <w:r w:rsidRPr="00744729">
              <w:t>Vendor Presentations (approximate time frame)</w:t>
            </w:r>
          </w:p>
        </w:tc>
        <w:tc>
          <w:tcPr>
            <w:tcW w:w="4050" w:type="dxa"/>
            <w:shd w:val="clear" w:color="auto" w:fill="auto"/>
            <w:vAlign w:val="center"/>
          </w:tcPr>
          <w:p w:rsidR="00477090" w:rsidRPr="00744729" w:rsidRDefault="006B17C4" w:rsidP="006B17C4">
            <w:pPr>
              <w:jc w:val="right"/>
            </w:pPr>
            <w:r>
              <w:t>April 2012</w:t>
            </w:r>
          </w:p>
        </w:tc>
      </w:tr>
      <w:tr w:rsidR="00E04498" w:rsidRPr="00744729" w:rsidTr="00B334F5">
        <w:trPr>
          <w:trHeight w:val="432"/>
        </w:trPr>
        <w:tc>
          <w:tcPr>
            <w:tcW w:w="5490" w:type="dxa"/>
            <w:shd w:val="clear" w:color="auto" w:fill="auto"/>
            <w:vAlign w:val="center"/>
          </w:tcPr>
          <w:p w:rsidR="00683E95" w:rsidRPr="00744729" w:rsidRDefault="000C3511" w:rsidP="00FE2D01">
            <w:r w:rsidRPr="00744729">
              <w:t xml:space="preserve">Selection of vendor </w:t>
            </w:r>
          </w:p>
        </w:tc>
        <w:tc>
          <w:tcPr>
            <w:tcW w:w="4050" w:type="dxa"/>
            <w:shd w:val="clear" w:color="auto" w:fill="auto"/>
            <w:vAlign w:val="center"/>
          </w:tcPr>
          <w:p w:rsidR="005853E2" w:rsidRPr="00744729" w:rsidRDefault="00A37214" w:rsidP="009772B7">
            <w:pPr>
              <w:jc w:val="right"/>
            </w:pPr>
            <w:r w:rsidRPr="00744729">
              <w:t xml:space="preserve">On or about </w:t>
            </w:r>
            <w:r w:rsidR="009772B7">
              <w:t>May</w:t>
            </w:r>
            <w:r w:rsidR="006B17C4">
              <w:t xml:space="preserve"> 2012</w:t>
            </w:r>
          </w:p>
        </w:tc>
      </w:tr>
      <w:tr w:rsidR="00F25898" w:rsidRPr="00744729" w:rsidTr="00B334F5">
        <w:trPr>
          <w:trHeight w:val="432"/>
        </w:trPr>
        <w:tc>
          <w:tcPr>
            <w:tcW w:w="5490" w:type="dxa"/>
            <w:shd w:val="clear" w:color="auto" w:fill="auto"/>
            <w:vAlign w:val="center"/>
          </w:tcPr>
          <w:p w:rsidR="00F25898" w:rsidRPr="00744729" w:rsidRDefault="00F25898" w:rsidP="00FE2D01">
            <w:r w:rsidRPr="00744729">
              <w:t>Anticipated BOE approval</w:t>
            </w:r>
          </w:p>
        </w:tc>
        <w:tc>
          <w:tcPr>
            <w:tcW w:w="4050" w:type="dxa"/>
            <w:shd w:val="clear" w:color="auto" w:fill="auto"/>
            <w:vAlign w:val="center"/>
          </w:tcPr>
          <w:p w:rsidR="00F25898" w:rsidRPr="009772B7" w:rsidRDefault="009772B7" w:rsidP="00B334F5">
            <w:pPr>
              <w:jc w:val="right"/>
            </w:pPr>
            <w:r w:rsidRPr="009772B7">
              <w:t>July</w:t>
            </w:r>
            <w:r>
              <w:t xml:space="preserve"> 2012</w:t>
            </w:r>
          </w:p>
        </w:tc>
      </w:tr>
      <w:tr w:rsidR="00F25898" w:rsidRPr="008D24D6" w:rsidTr="00B334F5">
        <w:trPr>
          <w:trHeight w:val="432"/>
        </w:trPr>
        <w:tc>
          <w:tcPr>
            <w:tcW w:w="5490" w:type="dxa"/>
            <w:shd w:val="clear" w:color="auto" w:fill="auto"/>
            <w:vAlign w:val="center"/>
          </w:tcPr>
          <w:p w:rsidR="00F25898" w:rsidRPr="00744729" w:rsidRDefault="00F25898" w:rsidP="009772B7">
            <w:r w:rsidRPr="00744729">
              <w:t xml:space="preserve">Contract start date </w:t>
            </w:r>
          </w:p>
        </w:tc>
        <w:tc>
          <w:tcPr>
            <w:tcW w:w="4050" w:type="dxa"/>
            <w:shd w:val="clear" w:color="auto" w:fill="auto"/>
            <w:vAlign w:val="center"/>
          </w:tcPr>
          <w:p w:rsidR="00F25898" w:rsidRPr="009772B7" w:rsidRDefault="009772B7" w:rsidP="009772B7">
            <w:pPr>
              <w:jc w:val="right"/>
            </w:pPr>
            <w:r w:rsidRPr="009772B7">
              <w:t>Contingent upon BOE approval</w:t>
            </w:r>
          </w:p>
        </w:tc>
      </w:tr>
    </w:tbl>
    <w:p w:rsidR="0070533E" w:rsidRDefault="0070533E" w:rsidP="00FE2D01"/>
    <w:p w:rsidR="0026003D" w:rsidRPr="00160875" w:rsidRDefault="0026003D" w:rsidP="004628AC">
      <w:pPr>
        <w:pStyle w:val="Heading1"/>
        <w:rPr>
          <w:bCs/>
        </w:rPr>
      </w:pPr>
      <w:bookmarkStart w:id="385" w:name="_Toc66244228"/>
      <w:bookmarkStart w:id="386" w:name="_Toc163539052"/>
      <w:bookmarkStart w:id="387" w:name="_Toc312065869"/>
      <w:r w:rsidRPr="00160875">
        <w:t>REFERENCE LIBRARY</w:t>
      </w:r>
      <w:bookmarkEnd w:id="385"/>
      <w:bookmarkEnd w:id="386"/>
      <w:bookmarkEnd w:id="387"/>
    </w:p>
    <w:p w:rsidR="0026003D" w:rsidRDefault="0026003D" w:rsidP="00FE2D01">
      <w:pPr>
        <w:rPr>
          <w:b/>
        </w:rPr>
      </w:pPr>
    </w:p>
    <w:p w:rsidR="00025648" w:rsidRPr="004E4561" w:rsidRDefault="00025648" w:rsidP="00F02AC8">
      <w:pPr>
        <w:pStyle w:val="Heading2"/>
      </w:pPr>
      <w:r w:rsidRPr="004E4561">
        <w:t>G</w:t>
      </w:r>
      <w:r w:rsidR="004628AC">
        <w:t>ENERAL INFORMATION</w:t>
      </w:r>
    </w:p>
    <w:p w:rsidR="00025648" w:rsidRPr="004E4561" w:rsidRDefault="00025648" w:rsidP="00FE2D01">
      <w:pPr>
        <w:rPr>
          <w:b/>
        </w:rPr>
      </w:pPr>
    </w:p>
    <w:p w:rsidR="00025648" w:rsidRDefault="00025648" w:rsidP="006035A0">
      <w:pPr>
        <w:pStyle w:val="Heading3"/>
      </w:pPr>
      <w:r>
        <w:t>The State has established a reference library containing reference materials describing the current system, applicable regulations and information pertinent to responding to this RFP.</w:t>
      </w:r>
    </w:p>
    <w:p w:rsidR="00025648" w:rsidRPr="00025648" w:rsidRDefault="00025648" w:rsidP="00E23FCE">
      <w:pPr>
        <w:tabs>
          <w:tab w:val="num" w:pos="2160"/>
          <w:tab w:val="num" w:pos="3240"/>
        </w:tabs>
      </w:pPr>
    </w:p>
    <w:p w:rsidR="00025648" w:rsidRDefault="00025648" w:rsidP="006035A0">
      <w:pPr>
        <w:pStyle w:val="Heading3"/>
      </w:pPr>
      <w:r>
        <w:t xml:space="preserve">The information contained in the reference library has been assembled by the State to assist </w:t>
      </w:r>
      <w:r w:rsidR="000C099C">
        <w:t>vendor</w:t>
      </w:r>
      <w:r>
        <w:t xml:space="preserve">s in the preparation of proposals and to ensure that all </w:t>
      </w:r>
      <w:r w:rsidR="000C099C">
        <w:t>vendor</w:t>
      </w:r>
      <w:r>
        <w:t>s have equal access to such information.</w:t>
      </w:r>
    </w:p>
    <w:p w:rsidR="00025648" w:rsidRPr="00025648" w:rsidRDefault="00025648" w:rsidP="00E23FCE">
      <w:pPr>
        <w:tabs>
          <w:tab w:val="num" w:pos="2160"/>
          <w:tab w:val="num" w:pos="3240"/>
        </w:tabs>
      </w:pPr>
    </w:p>
    <w:p w:rsidR="00025648" w:rsidRDefault="000C099C" w:rsidP="006035A0">
      <w:pPr>
        <w:pStyle w:val="Heading3"/>
      </w:pPr>
      <w:r>
        <w:t>Vendor</w:t>
      </w:r>
      <w:r w:rsidR="00025648">
        <w:t>s are encouraged to review all documentation in the reference library.</w:t>
      </w:r>
    </w:p>
    <w:p w:rsidR="00025648" w:rsidRPr="00025648" w:rsidRDefault="00025648" w:rsidP="00E23FCE">
      <w:pPr>
        <w:tabs>
          <w:tab w:val="num" w:pos="3240"/>
        </w:tabs>
      </w:pPr>
    </w:p>
    <w:p w:rsidR="00025648" w:rsidRDefault="00025648" w:rsidP="006035A0">
      <w:pPr>
        <w:pStyle w:val="Heading3"/>
      </w:pPr>
      <w:r>
        <w:t>While the State has attempted to gather the most accurate information available for the reference library at the time this RFP was released, the State makes no assurances or guarantees that all information and data presented is accurate or complete.</w:t>
      </w:r>
    </w:p>
    <w:p w:rsidR="00025648" w:rsidRDefault="00025648" w:rsidP="00515537">
      <w:pPr>
        <w:tabs>
          <w:tab w:val="num" w:pos="2880"/>
        </w:tabs>
        <w:ind w:left="360" w:hanging="360"/>
        <w:rPr>
          <w:b/>
        </w:rPr>
      </w:pPr>
    </w:p>
    <w:p w:rsidR="00025648" w:rsidRPr="0098391B" w:rsidRDefault="00025648" w:rsidP="00F02AC8">
      <w:pPr>
        <w:pStyle w:val="Heading2"/>
      </w:pPr>
      <w:bookmarkStart w:id="388" w:name="OLE_LINK7"/>
      <w:r w:rsidRPr="0098391B">
        <w:t>R</w:t>
      </w:r>
      <w:r w:rsidR="004628AC" w:rsidRPr="0098391B">
        <w:t>EFERENCE LIBRARY CONTENTS</w:t>
      </w:r>
    </w:p>
    <w:p w:rsidR="00025648" w:rsidRPr="006E705E" w:rsidRDefault="00025648" w:rsidP="00FE2D01">
      <w:pPr>
        <w:rPr>
          <w:b/>
        </w:rPr>
      </w:pPr>
    </w:p>
    <w:p w:rsidR="00025648" w:rsidRDefault="00025648" w:rsidP="006035A0">
      <w:pPr>
        <w:pStyle w:val="Heading3"/>
      </w:pPr>
      <w:r w:rsidRPr="00160875">
        <w:t xml:space="preserve">The reference library contains the following information: </w:t>
      </w:r>
    </w:p>
    <w:p w:rsidR="00A543DE" w:rsidRDefault="00A543DE" w:rsidP="00A543DE"/>
    <w:p w:rsidR="0098391B" w:rsidRDefault="0098391B" w:rsidP="0098391B">
      <w:pPr>
        <w:pStyle w:val="Heading4"/>
      </w:pPr>
      <w:bookmarkStart w:id="389" w:name="_Toc303168908"/>
      <w:bookmarkStart w:id="390" w:name="_Toc303170162"/>
      <w:bookmarkEnd w:id="388"/>
      <w:r>
        <w:t>Data dictionary of source data.</w:t>
      </w:r>
      <w:bookmarkEnd w:id="389"/>
      <w:bookmarkEnd w:id="390"/>
    </w:p>
    <w:p w:rsidR="0098391B" w:rsidRPr="0098391B" w:rsidRDefault="0098391B" w:rsidP="0098391B"/>
    <w:p w:rsidR="0098391B" w:rsidRDefault="0098391B" w:rsidP="0098391B">
      <w:pPr>
        <w:pStyle w:val="Heading4"/>
      </w:pPr>
      <w:bookmarkStart w:id="391" w:name="_Toc303168909"/>
      <w:bookmarkStart w:id="392" w:name="_Toc303170163"/>
      <w:r>
        <w:t>List of Existing Reports.</w:t>
      </w:r>
      <w:bookmarkEnd w:id="391"/>
      <w:bookmarkEnd w:id="392"/>
      <w:r>
        <w:t xml:space="preserve"> </w:t>
      </w:r>
    </w:p>
    <w:p w:rsidR="0098391B" w:rsidRPr="0098391B" w:rsidRDefault="0098391B" w:rsidP="0098391B"/>
    <w:p w:rsidR="0098391B" w:rsidRDefault="0098391B" w:rsidP="0098391B">
      <w:pPr>
        <w:pStyle w:val="Heading4"/>
      </w:pPr>
      <w:bookmarkStart w:id="393" w:name="_Toc303168910"/>
      <w:bookmarkStart w:id="394" w:name="_Toc303170164"/>
      <w:r>
        <w:lastRenderedPageBreak/>
        <w:t>List of Measures.</w:t>
      </w:r>
      <w:bookmarkEnd w:id="393"/>
      <w:bookmarkEnd w:id="394"/>
    </w:p>
    <w:p w:rsidR="0098391B" w:rsidRPr="0098391B" w:rsidRDefault="0098391B" w:rsidP="0098391B"/>
    <w:p w:rsidR="0098391B" w:rsidRDefault="0098391B" w:rsidP="0098391B">
      <w:pPr>
        <w:pStyle w:val="Heading4"/>
      </w:pPr>
      <w:bookmarkStart w:id="395" w:name="_Toc303168911"/>
      <w:bookmarkStart w:id="396" w:name="_Toc303170165"/>
      <w:r>
        <w:t>State Security Standards.</w:t>
      </w:r>
      <w:bookmarkEnd w:id="395"/>
      <w:bookmarkEnd w:id="396"/>
    </w:p>
    <w:p w:rsidR="0098391B" w:rsidRPr="0098391B" w:rsidRDefault="0098391B" w:rsidP="0098391B"/>
    <w:p w:rsidR="0098391B" w:rsidRDefault="0098391B" w:rsidP="0098391B">
      <w:pPr>
        <w:pStyle w:val="Heading4"/>
      </w:pPr>
      <w:bookmarkStart w:id="397" w:name="_Toc303168912"/>
      <w:bookmarkStart w:id="398" w:name="_Toc303170166"/>
      <w:r>
        <w:t>Regulations governing the agency/project.</w:t>
      </w:r>
      <w:bookmarkEnd w:id="397"/>
      <w:bookmarkEnd w:id="398"/>
    </w:p>
    <w:p w:rsidR="0098391B" w:rsidRPr="0098391B" w:rsidRDefault="0098391B" w:rsidP="0098391B"/>
    <w:p w:rsidR="0098391B" w:rsidRDefault="0098391B" w:rsidP="0098391B">
      <w:pPr>
        <w:pStyle w:val="Heading4"/>
      </w:pPr>
      <w:bookmarkStart w:id="399" w:name="_Toc303168913"/>
      <w:bookmarkStart w:id="400" w:name="_Toc303170167"/>
      <w:r>
        <w:t>DWSS Medicaid policies and procedures.</w:t>
      </w:r>
      <w:bookmarkEnd w:id="399"/>
      <w:bookmarkEnd w:id="400"/>
    </w:p>
    <w:p w:rsidR="0098391B" w:rsidRPr="0098391B" w:rsidRDefault="0098391B" w:rsidP="0098391B"/>
    <w:p w:rsidR="0098391B" w:rsidRDefault="0098391B" w:rsidP="0098391B">
      <w:pPr>
        <w:pStyle w:val="Heading4"/>
      </w:pPr>
      <w:bookmarkStart w:id="401" w:name="_Toc303168914"/>
      <w:bookmarkStart w:id="402" w:name="_Toc303170168"/>
      <w:r>
        <w:t>Medicaid application form.</w:t>
      </w:r>
      <w:bookmarkEnd w:id="401"/>
      <w:bookmarkEnd w:id="402"/>
    </w:p>
    <w:p w:rsidR="0098391B" w:rsidRPr="0098391B" w:rsidRDefault="0098391B" w:rsidP="0098391B"/>
    <w:p w:rsidR="0098391B" w:rsidRDefault="0098391B" w:rsidP="0098391B">
      <w:pPr>
        <w:pStyle w:val="Heading4"/>
      </w:pPr>
      <w:bookmarkStart w:id="403" w:name="_Toc303168915"/>
      <w:bookmarkStart w:id="404" w:name="_Toc303170169"/>
      <w:r>
        <w:t>DHCFP CHIP policies and procedures.</w:t>
      </w:r>
      <w:bookmarkEnd w:id="403"/>
      <w:bookmarkEnd w:id="404"/>
    </w:p>
    <w:p w:rsidR="0098391B" w:rsidRPr="0098391B" w:rsidRDefault="0098391B" w:rsidP="0098391B"/>
    <w:p w:rsidR="0098391B" w:rsidRDefault="0098391B" w:rsidP="0098391B">
      <w:pPr>
        <w:pStyle w:val="Heading4"/>
      </w:pPr>
      <w:bookmarkStart w:id="405" w:name="_Toc303168916"/>
      <w:bookmarkStart w:id="406" w:name="_Toc303170170"/>
      <w:r>
        <w:t>CHIP application form.</w:t>
      </w:r>
      <w:bookmarkEnd w:id="405"/>
      <w:bookmarkEnd w:id="406"/>
    </w:p>
    <w:p w:rsidR="0098391B" w:rsidRPr="0098391B" w:rsidRDefault="0098391B" w:rsidP="0098391B"/>
    <w:p w:rsidR="0098391B" w:rsidRDefault="0098391B" w:rsidP="0098391B">
      <w:pPr>
        <w:pStyle w:val="Heading4"/>
      </w:pPr>
      <w:bookmarkStart w:id="407" w:name="_Toc303168917"/>
      <w:bookmarkStart w:id="408" w:name="_Toc303170171"/>
      <w:r>
        <w:t>System documentation for the systems the vendor will need to modify (application language, database structure, system diagrams, network infrastructure, etc.).</w:t>
      </w:r>
      <w:bookmarkEnd w:id="407"/>
      <w:bookmarkEnd w:id="408"/>
    </w:p>
    <w:p w:rsidR="0098391B" w:rsidRPr="0098391B" w:rsidRDefault="0098391B" w:rsidP="0098391B"/>
    <w:p w:rsidR="0098391B" w:rsidRDefault="0098391B" w:rsidP="0098391B">
      <w:pPr>
        <w:pStyle w:val="Heading4"/>
      </w:pPr>
      <w:bookmarkStart w:id="409" w:name="_Toc303168918"/>
      <w:bookmarkStart w:id="410" w:name="_Toc303170172"/>
      <w:r>
        <w:t>NV security policies</w:t>
      </w:r>
      <w:r w:rsidR="00DD18D8">
        <w:t xml:space="preserve"> and </w:t>
      </w:r>
      <w:r>
        <w:t>standards.</w:t>
      </w:r>
      <w:bookmarkEnd w:id="409"/>
      <w:bookmarkEnd w:id="410"/>
    </w:p>
    <w:p w:rsidR="0098391B" w:rsidRPr="0098391B" w:rsidRDefault="0098391B" w:rsidP="0098391B"/>
    <w:p w:rsidR="0098391B" w:rsidRDefault="0098391B" w:rsidP="0098391B">
      <w:pPr>
        <w:pStyle w:val="Heading4"/>
      </w:pPr>
      <w:bookmarkStart w:id="411" w:name="_Toc303168919"/>
      <w:bookmarkStart w:id="412" w:name="_Toc303170173"/>
      <w:r>
        <w:t>System sizing documentation.</w:t>
      </w:r>
      <w:bookmarkEnd w:id="411"/>
      <w:bookmarkEnd w:id="412"/>
    </w:p>
    <w:p w:rsidR="0098391B" w:rsidRPr="0098391B" w:rsidRDefault="0098391B" w:rsidP="0098391B"/>
    <w:p w:rsidR="0098391B" w:rsidRPr="00A723B3" w:rsidRDefault="0098391B" w:rsidP="0098391B">
      <w:pPr>
        <w:pStyle w:val="Heading4"/>
      </w:pPr>
      <w:bookmarkStart w:id="413" w:name="_Toc303168920"/>
      <w:bookmarkStart w:id="414" w:name="_Toc303170174"/>
      <w:r>
        <w:t>EITS cost tables.</w:t>
      </w:r>
      <w:bookmarkEnd w:id="413"/>
      <w:bookmarkEnd w:id="414"/>
    </w:p>
    <w:p w:rsidR="0098391B" w:rsidRDefault="0098391B" w:rsidP="0098391B"/>
    <w:p w:rsidR="00025648" w:rsidRPr="00E80ADD" w:rsidRDefault="00025648" w:rsidP="006035A0">
      <w:pPr>
        <w:pStyle w:val="Heading3"/>
      </w:pPr>
      <w:r w:rsidRPr="00E80ADD">
        <w:t>Access to Library</w:t>
      </w:r>
    </w:p>
    <w:p w:rsidR="00025648" w:rsidRPr="00E80ADD" w:rsidRDefault="00025648" w:rsidP="00FE2D01">
      <w:pPr>
        <w:tabs>
          <w:tab w:val="left" w:pos="2340"/>
        </w:tabs>
        <w:ind w:left="2340" w:hanging="360"/>
        <w:jc w:val="both"/>
        <w:rPr>
          <w:b/>
        </w:rPr>
      </w:pPr>
    </w:p>
    <w:p w:rsidR="00025648" w:rsidRDefault="000C099C" w:rsidP="00590E8A">
      <w:pPr>
        <w:pStyle w:val="Heading4"/>
      </w:pPr>
      <w:r w:rsidRPr="00E23FCE">
        <w:t>Vendor</w:t>
      </w:r>
      <w:r w:rsidR="00025648" w:rsidRPr="00E23FCE">
        <w:t xml:space="preserve">s </w:t>
      </w:r>
      <w:r w:rsidR="00590E8A">
        <w:t xml:space="preserve">must contact Linda DeLoach at </w:t>
      </w:r>
      <w:hyperlink r:id="rId23" w:history="1">
        <w:r w:rsidR="00590E8A" w:rsidRPr="00475AD6">
          <w:rPr>
            <w:rStyle w:val="Hyperlink"/>
          </w:rPr>
          <w:t>ldeloach@admin.nv.gov</w:t>
        </w:r>
      </w:hyperlink>
      <w:r w:rsidR="00590E8A">
        <w:t xml:space="preserve"> to obtain the link and password to view the reference library.</w:t>
      </w:r>
    </w:p>
    <w:p w:rsidR="00590E8A" w:rsidRDefault="00590E8A" w:rsidP="00590E8A"/>
    <w:p w:rsidR="00590E8A" w:rsidRDefault="00590E8A" w:rsidP="00590E8A">
      <w:pPr>
        <w:pStyle w:val="Heading4"/>
      </w:pPr>
      <w:r>
        <w:t xml:space="preserve">If the above individual is not available, </w:t>
      </w:r>
      <w:r w:rsidR="00545E33">
        <w:t xml:space="preserve">vendors should send an email to </w:t>
      </w:r>
      <w:hyperlink r:id="rId24" w:history="1">
        <w:r w:rsidR="00545E33" w:rsidRPr="00475AD6">
          <w:rPr>
            <w:rStyle w:val="Hyperlink"/>
          </w:rPr>
          <w:t>srvpurch@admin.nv.gov</w:t>
        </w:r>
      </w:hyperlink>
      <w:r w:rsidR="00545E33">
        <w:t xml:space="preserve"> and the link and password will be provided.</w:t>
      </w:r>
    </w:p>
    <w:p w:rsidR="0052776E" w:rsidRDefault="0052776E" w:rsidP="00E23FCE"/>
    <w:p w:rsidR="002E02FF" w:rsidRPr="00F24EA2" w:rsidRDefault="00F24EA2" w:rsidP="004628AC">
      <w:pPr>
        <w:pStyle w:val="Heading1"/>
        <w:rPr>
          <w:bCs/>
        </w:rPr>
      </w:pPr>
      <w:bookmarkStart w:id="415" w:name="_Toc312065870"/>
      <w:r w:rsidRPr="00F24EA2">
        <w:t xml:space="preserve">PROPOSAL </w:t>
      </w:r>
      <w:r w:rsidR="003A188E">
        <w:t xml:space="preserve">SUBMISSION REQUIREMENTS, </w:t>
      </w:r>
      <w:r w:rsidR="00935EAD">
        <w:t>FORMAT</w:t>
      </w:r>
      <w:r w:rsidR="003A188E">
        <w:t xml:space="preserve"> AND CONTENT</w:t>
      </w:r>
      <w:bookmarkEnd w:id="415"/>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Section 12.3, Part I B – Confidential Technical and Section 12.5,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634684">
        <w:rPr>
          <w:b/>
          <w:i/>
        </w:rPr>
        <w:t>12.6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Pr>
          <w:b/>
          <w:i/>
        </w:rPr>
        <w:t>12</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DA2120">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DA2120">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If special arrangements are necessary, please notify the Purchasing Division designee as soon as possible and at least two days in advance of the opening.</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DA2120">
      <w:pPr>
        <w:pStyle w:val="Heading3"/>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xml:space="preserve">, elaborate artwork, corporate brochures, </w:t>
      </w:r>
      <w:r w:rsidRPr="0051497F">
        <w:lastRenderedPageBreak/>
        <w:t>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Default="00DA2120" w:rsidP="00DA2120">
      <w:pPr>
        <w:pStyle w:val="Heading4"/>
      </w:pPr>
      <w:r w:rsidRPr="00995647">
        <w:t>Be submitted on recycled paper;</w:t>
      </w:r>
    </w:p>
    <w:p w:rsidR="002726E0" w:rsidRPr="002726E0" w:rsidRDefault="002726E0" w:rsidP="002726E0"/>
    <w:p w:rsidR="00DA2120" w:rsidRDefault="00DA2120" w:rsidP="00DA2120">
      <w:pPr>
        <w:pStyle w:val="Heading4"/>
      </w:pPr>
      <w:r w:rsidRPr="00995647">
        <w:t>Not include pages of unnecessary advertising;</w:t>
      </w:r>
    </w:p>
    <w:p w:rsidR="002726E0" w:rsidRPr="002726E0" w:rsidRDefault="002726E0" w:rsidP="002726E0"/>
    <w:p w:rsidR="00DA2120" w:rsidRDefault="00DA2120" w:rsidP="00DA2120">
      <w:pPr>
        <w:pStyle w:val="Heading4"/>
      </w:pPr>
      <w:r w:rsidRPr="00995647">
        <w:t xml:space="preserve">Be </w:t>
      </w:r>
      <w:r>
        <w:t>printed</w:t>
      </w:r>
      <w:r w:rsidRPr="00995647">
        <w:t xml:space="preserve"> on both sides of each sheet of paper; and</w:t>
      </w:r>
    </w:p>
    <w:p w:rsidR="002726E0" w:rsidRPr="002726E0" w:rsidRDefault="002726E0" w:rsidP="002726E0"/>
    <w:p w:rsidR="00DA2120" w:rsidRPr="00995647" w:rsidRDefault="00DA2120" w:rsidP="00DA2120">
      <w:pPr>
        <w:pStyle w:val="Heading4"/>
      </w:pPr>
      <w:r w:rsidRPr="00995647">
        <w:t>Be contained in re-usable binders rather than with spiral or glued bindings.</w:t>
      </w:r>
    </w:p>
    <w:p w:rsidR="00DA2120" w:rsidRPr="00EE5C6F" w:rsidRDefault="00DA2120" w:rsidP="00DA2120"/>
    <w:p w:rsidR="00DA2120" w:rsidRPr="00EE5C6F" w:rsidRDefault="00DA2120" w:rsidP="00DA2120">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DA2120">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DA2120">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t>PART I A – TECHNICAL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Technical proposal must include:</w:t>
      </w:r>
    </w:p>
    <w:p w:rsidR="00DA2120" w:rsidRPr="003A188E" w:rsidRDefault="00DA2120" w:rsidP="00DA2120"/>
    <w:p w:rsidR="00DA2120" w:rsidRDefault="00DA2120" w:rsidP="00DA2120">
      <w:pPr>
        <w:pStyle w:val="Heading5"/>
      </w:pPr>
      <w:r>
        <w:t xml:space="preserve">One (1) original marked “MASTER”; </w:t>
      </w:r>
      <w:r w:rsidR="00634684">
        <w:t>and</w:t>
      </w:r>
    </w:p>
    <w:p w:rsidR="00DA2120" w:rsidRPr="003917CD" w:rsidRDefault="00DA2120" w:rsidP="00DA2120">
      <w:pPr>
        <w:tabs>
          <w:tab w:val="num" w:pos="3240"/>
        </w:tabs>
      </w:pPr>
    </w:p>
    <w:p w:rsidR="00DA2120" w:rsidRPr="00DD18D8" w:rsidRDefault="00DA2120" w:rsidP="00DA2120">
      <w:pPr>
        <w:pStyle w:val="Heading5"/>
      </w:pPr>
      <w:r w:rsidRPr="00DD18D8">
        <w:lastRenderedPageBreak/>
        <w:t>S</w:t>
      </w:r>
      <w:r w:rsidR="002726E0" w:rsidRPr="00DD18D8">
        <w:t>even (7)</w:t>
      </w:r>
      <w:r w:rsidRPr="00DD18D8">
        <w:t xml:space="preserve"> </w:t>
      </w:r>
      <w:r w:rsidR="00634684" w:rsidRPr="00DD18D8">
        <w:t>ident</w:t>
      </w:r>
      <w:r w:rsidRPr="00DD18D8">
        <w:t>ical copies</w:t>
      </w:r>
      <w:r w:rsidR="00634684" w:rsidRPr="00DD18D8">
        <w:t>.</w:t>
      </w:r>
    </w:p>
    <w:p w:rsidR="00DA2120" w:rsidRPr="00A629D1" w:rsidRDefault="00DA2120" w:rsidP="00DA2120"/>
    <w:p w:rsidR="00DA2120" w:rsidRDefault="00DA2120" w:rsidP="00DA2120">
      <w:pPr>
        <w:pStyle w:val="Heading4"/>
      </w:pPr>
      <w:r>
        <w:t xml:space="preserve">The technical proposal </w:t>
      </w:r>
      <w:r w:rsidRPr="00703F50">
        <w:rPr>
          <w:b/>
          <w:i/>
        </w:rPr>
        <w:t>must not include</w:t>
      </w:r>
      <w:r>
        <w:t xml:space="preserve"> confidential technical information (refer to </w:t>
      </w:r>
      <w:r w:rsidRPr="002726E0">
        <w:rPr>
          <w:b/>
          <w:i/>
        </w:rPr>
        <w:t>Section 12.</w:t>
      </w:r>
      <w:r w:rsidR="009C0BA3" w:rsidRPr="002726E0">
        <w:rPr>
          <w:b/>
          <w:i/>
        </w:rPr>
        <w:t xml:space="preserve">3, </w:t>
      </w:r>
      <w:r w:rsidRPr="002726E0">
        <w:rPr>
          <w:b/>
          <w:i/>
        </w:rPr>
        <w:t>Part I B, Confidential Technical</w:t>
      </w:r>
      <w:r w:rsidRPr="002726E0">
        <w:t>) or project costs.  Cost and/or pricing information contained in the techn</w:t>
      </w:r>
      <w:r>
        <w:t>ical proposal may cause the proposal to be rejected.</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ind w:left="2160"/>
        <w:jc w:val="both"/>
      </w:pPr>
    </w:p>
    <w:p w:rsidR="00DA2120" w:rsidRPr="002726E0" w:rsidRDefault="00DA2120" w:rsidP="00DA2120">
      <w:pPr>
        <w:pStyle w:val="Heading5"/>
      </w:pPr>
      <w:r>
        <w:t xml:space="preserve">Part I A - Technical Proposal for:  </w:t>
      </w:r>
      <w:r w:rsidRPr="002726E0">
        <w:t>“</w:t>
      </w:r>
      <w:r w:rsidR="002726E0">
        <w:t>Health Care Reform Eligibility Engine</w:t>
      </w:r>
      <w:r w:rsidRPr="002726E0">
        <w:t>”</w:t>
      </w:r>
    </w:p>
    <w:p w:rsidR="00DA2120" w:rsidRPr="002726E0" w:rsidRDefault="00DA2120" w:rsidP="00DA2120">
      <w:pPr>
        <w:tabs>
          <w:tab w:val="num" w:pos="3060"/>
        </w:tabs>
        <w:ind w:left="2160" w:hanging="360"/>
        <w:jc w:val="both"/>
      </w:pPr>
    </w:p>
    <w:p w:rsidR="00DA2120" w:rsidRPr="002726E0" w:rsidRDefault="00DA2120" w:rsidP="00DA2120">
      <w:pPr>
        <w:pStyle w:val="Heading5"/>
      </w:pPr>
      <w:r w:rsidRPr="002726E0">
        <w:t xml:space="preserve">RFP </w:t>
      </w:r>
      <w:r w:rsidR="002726E0">
        <w:t>2017</w:t>
      </w:r>
    </w:p>
    <w:p w:rsidR="00DA2120" w:rsidRPr="008C7251" w:rsidRDefault="00DA2120" w:rsidP="00DA2120">
      <w:pPr>
        <w:tabs>
          <w:tab w:val="num" w:pos="3060"/>
        </w:tabs>
        <w:ind w:left="2160" w:hanging="360"/>
        <w:jc w:val="both"/>
      </w:pPr>
    </w:p>
    <w:p w:rsidR="00DA2120" w:rsidRDefault="00DA2120" w:rsidP="00DA2120">
      <w:pPr>
        <w:pStyle w:val="Heading5"/>
      </w:pPr>
      <w:r>
        <w:t>Name and Address of the vendor</w:t>
      </w:r>
    </w:p>
    <w:p w:rsidR="00DA2120" w:rsidRPr="008C7251" w:rsidRDefault="00DA2120" w:rsidP="00DA2120">
      <w:pPr>
        <w:tabs>
          <w:tab w:val="num" w:pos="3060"/>
        </w:tabs>
        <w:jc w:val="both"/>
      </w:pPr>
    </w:p>
    <w:p w:rsidR="00DA2120" w:rsidRDefault="00DA2120" w:rsidP="00DA2120">
      <w:pPr>
        <w:pStyle w:val="Heading5"/>
      </w:pPr>
      <w:r>
        <w:t xml:space="preserve">Proposal Opening Date:  </w:t>
      </w:r>
      <w:r w:rsidR="002726E0">
        <w:t>March 5, 2012</w:t>
      </w:r>
    </w:p>
    <w:p w:rsidR="00DA2120" w:rsidRPr="008C7251" w:rsidRDefault="00DA2120" w:rsidP="00DA2120">
      <w:pPr>
        <w:tabs>
          <w:tab w:val="num" w:pos="3060"/>
        </w:tabs>
        <w:ind w:left="2160" w:hanging="36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Pr="00F76DD2" w:rsidRDefault="00DA2120" w:rsidP="00DA2120">
      <w:pPr>
        <w:pStyle w:val="Heading5"/>
      </w:pPr>
      <w:r w:rsidRPr="00F76DD2">
        <w:lastRenderedPageBreak/>
        <w:t xml:space="preserve">Attachment </w:t>
      </w:r>
      <w:r w:rsidR="00686FDC" w:rsidRPr="00F76DD2">
        <w:t>M</w:t>
      </w:r>
      <w:r w:rsidRPr="00F76DD2">
        <w:t xml:space="preserve"> – Certification regarding lobbying with an original signature by an individual authorized to bind the organization.</w:t>
      </w:r>
    </w:p>
    <w:p w:rsidR="00DA2120" w:rsidRPr="00F76DD2" w:rsidRDefault="00DA2120" w:rsidP="00DA2120">
      <w:pPr>
        <w:tabs>
          <w:tab w:val="left" w:pos="3060"/>
        </w:tabs>
      </w:pPr>
    </w:p>
    <w:p w:rsidR="00DA2120" w:rsidRDefault="00DA2120" w:rsidP="00DA2120">
      <w:pPr>
        <w:pStyle w:val="Heading5"/>
      </w:pPr>
      <w:r w:rsidRPr="00F76DD2">
        <w:t>A copy of vendor’s Certificate of Insurance identifying the coverages and</w:t>
      </w:r>
      <w:r>
        <w:t xml:space="preserve"> minimum limits currently in effect.</w:t>
      </w:r>
    </w:p>
    <w:p w:rsidR="00DA2120" w:rsidRDefault="00DA2120" w:rsidP="00DA2120">
      <w:pPr>
        <w:tabs>
          <w:tab w:val="left" w:pos="3060"/>
        </w:tabs>
        <w:ind w:left="3060" w:hanging="360"/>
      </w:pPr>
    </w:p>
    <w:p w:rsidR="00DA2120" w:rsidRPr="00BA7016" w:rsidRDefault="00DA2120" w:rsidP="00DA2120">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DA2120" w:rsidRDefault="00DA2120" w:rsidP="00DA2120">
      <w:pPr>
        <w:pStyle w:val="Heading4"/>
      </w:pPr>
      <w:r w:rsidRPr="00A629D1">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8A1CC0" w:rsidRPr="00483A47" w:rsidRDefault="008A1CC0" w:rsidP="008A1CC0">
      <w:pPr>
        <w:ind w:left="3600"/>
        <w:jc w:val="both"/>
      </w:pPr>
      <w:r>
        <w:t xml:space="preserve">In order for any technical exceptions and/or assumptions to be considered they </w:t>
      </w:r>
      <w:r w:rsidRPr="00F439E2">
        <w:rPr>
          <w:b/>
        </w:rPr>
        <w:t>MUST</w:t>
      </w:r>
      <w:r>
        <w:t xml:space="preserve"> be documented in detail in the tables in </w:t>
      </w:r>
      <w:r w:rsidRPr="008176D9">
        <w:rPr>
          <w:b/>
          <w:i/>
        </w:rPr>
        <w:t>Attachment</w:t>
      </w:r>
      <w:r>
        <w:rPr>
          <w:b/>
          <w:i/>
        </w:rPr>
        <w:t xml:space="preserve"> B.</w:t>
      </w:r>
      <w:r>
        <w:t xml:space="preserve">  Only technical exceptions and/or assumptions should be identified on this attachment.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2726E0" w:rsidRDefault="002726E0" w:rsidP="00DA2120">
      <w:pPr>
        <w:jc w:val="both"/>
      </w:pPr>
    </w:p>
    <w:p w:rsidR="00DA2120" w:rsidRDefault="00DA2120" w:rsidP="00DA2120">
      <w:pPr>
        <w:pStyle w:val="Heading4"/>
      </w:pPr>
      <w:r>
        <w:t>Tab VI – Section 4 – System Requirements</w:t>
      </w:r>
    </w:p>
    <w:p w:rsidR="00DA2120" w:rsidRDefault="00DA2120" w:rsidP="00DA2120">
      <w:pPr>
        <w:jc w:val="both"/>
      </w:pPr>
    </w:p>
    <w:p w:rsidR="00DA2120" w:rsidRDefault="00DA2120" w:rsidP="00DA2120">
      <w:pPr>
        <w:tabs>
          <w:tab w:val="left" w:pos="3600"/>
        </w:tabs>
        <w:ind w:left="3600"/>
        <w:jc w:val="both"/>
      </w:pPr>
      <w:r>
        <w:t xml:space="preserve">Vendors must place their written response(s) in </w:t>
      </w:r>
      <w:r w:rsidRPr="009558C3">
        <w:rPr>
          <w:b/>
          <w:i/>
        </w:rPr>
        <w:t>bold/italics</w:t>
      </w:r>
      <w:r>
        <w:t xml:space="preserve"> </w:t>
      </w:r>
      <w:r w:rsidRPr="009558C3">
        <w:t>immediately</w:t>
      </w:r>
      <w:r>
        <w:t xml:space="preserve"> following the applicable RFP question, statement and/or section.</w:t>
      </w:r>
    </w:p>
    <w:p w:rsidR="00DA2120" w:rsidRPr="00703F50" w:rsidRDefault="00DA2120" w:rsidP="00DA2120">
      <w:pPr>
        <w:jc w:val="both"/>
      </w:pPr>
    </w:p>
    <w:p w:rsidR="00DA2120" w:rsidRDefault="00DA2120" w:rsidP="00DA2120">
      <w:pPr>
        <w:pStyle w:val="Heading4"/>
      </w:pPr>
      <w:r>
        <w:t>Tab VII – Section 5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Default="00DA2120" w:rsidP="00DA2120">
      <w:pPr>
        <w:pStyle w:val="Heading4"/>
      </w:pPr>
      <w:r>
        <w:t xml:space="preserve">Tab </w:t>
      </w:r>
      <w:r w:rsidR="00580F09">
        <w:t>VII</w:t>
      </w:r>
      <w:r>
        <w:t>I– Section 6 – Company Background and References</w:t>
      </w:r>
    </w:p>
    <w:p w:rsidR="00DA2120" w:rsidRDefault="00DA2120" w:rsidP="00DA2120">
      <w:pPr>
        <w:jc w:val="both"/>
      </w:pPr>
    </w:p>
    <w:p w:rsidR="00DA2120" w:rsidRDefault="00DA2120" w:rsidP="00DA2120">
      <w:pPr>
        <w:ind w:left="3600"/>
        <w:jc w:val="both"/>
      </w:pPr>
      <w:r>
        <w:t xml:space="preserve">Vendors must place their written response(s) in </w:t>
      </w:r>
      <w:r>
        <w:rPr>
          <w:b/>
          <w:i/>
        </w:rPr>
        <w:t>bold/italics</w:t>
      </w:r>
      <w:r>
        <w:t xml:space="preserve"> immediately following the applicable RFP question, statement and/or section.  This section must also include the requested information in </w:t>
      </w:r>
      <w:r w:rsidRPr="002726E0">
        <w:rPr>
          <w:b/>
          <w:i/>
        </w:rPr>
        <w:t>Section 6.</w:t>
      </w:r>
      <w:r w:rsidR="00920EAF" w:rsidRPr="002726E0">
        <w:rPr>
          <w:b/>
          <w:i/>
        </w:rPr>
        <w:t>2</w:t>
      </w:r>
      <w:r w:rsidRPr="002726E0">
        <w:rPr>
          <w:b/>
          <w:i/>
        </w:rPr>
        <w:t>, Subcontractor Information</w:t>
      </w:r>
      <w:r w:rsidRPr="002726E0">
        <w:t>,</w:t>
      </w:r>
      <w:r>
        <w:t xml:space="preserve"> if applicable.</w:t>
      </w:r>
    </w:p>
    <w:p w:rsidR="00DA2120" w:rsidRDefault="00DA2120" w:rsidP="00DA2120"/>
    <w:p w:rsidR="00DD18D8" w:rsidRPr="00703F50" w:rsidRDefault="00DD18D8" w:rsidP="00DA2120"/>
    <w:p w:rsidR="00DA2120" w:rsidRPr="00F76DD2" w:rsidRDefault="00DA2120" w:rsidP="00DA2120">
      <w:pPr>
        <w:pStyle w:val="Heading4"/>
      </w:pPr>
      <w:r>
        <w:t xml:space="preserve">Tab </w:t>
      </w:r>
      <w:r w:rsidR="00580F09">
        <w:t>I</w:t>
      </w:r>
      <w:r>
        <w:t xml:space="preserve">X – </w:t>
      </w:r>
      <w:r w:rsidRPr="00F76DD2">
        <w:t xml:space="preserve">Attachment </w:t>
      </w:r>
      <w:r w:rsidR="007A5535" w:rsidRPr="00F76DD2">
        <w:t>I</w:t>
      </w:r>
      <w:r w:rsidRPr="00F76DD2">
        <w:t xml:space="preserve"> – Proposed Staff Resume(s)</w:t>
      </w:r>
    </w:p>
    <w:p w:rsidR="00DA2120" w:rsidRPr="00F76DD2" w:rsidRDefault="00DA2120" w:rsidP="00DA2120">
      <w:pPr>
        <w:jc w:val="both"/>
      </w:pPr>
    </w:p>
    <w:p w:rsidR="00DA2120" w:rsidRDefault="00DA2120" w:rsidP="00DA2120">
      <w:pPr>
        <w:ind w:left="3600"/>
        <w:jc w:val="both"/>
      </w:pPr>
      <w:r w:rsidRPr="00F76DD2">
        <w:t xml:space="preserve">Vendors must include all proposed staff resumes per </w:t>
      </w:r>
      <w:r w:rsidRPr="00F76DD2">
        <w:rPr>
          <w:b/>
          <w:i/>
        </w:rPr>
        <w:t>Section 6.</w:t>
      </w:r>
      <w:r w:rsidR="009C0BA3" w:rsidRPr="00F76DD2">
        <w:rPr>
          <w:b/>
          <w:i/>
        </w:rPr>
        <w:t>5</w:t>
      </w:r>
      <w:r w:rsidRPr="00F76DD2">
        <w:rPr>
          <w:b/>
          <w:i/>
        </w:rPr>
        <w:t>, Vendor Staff Resumes</w:t>
      </w:r>
      <w:r w:rsidRPr="00F76DD2">
        <w:t xml:space="preserve"> in this section.  This section should also include any subcontractor propose</w:t>
      </w:r>
      <w:r>
        <w:t>d staff resumes, if applicable.</w:t>
      </w:r>
    </w:p>
    <w:p w:rsidR="00DA2120" w:rsidRPr="00703F50" w:rsidRDefault="00DA2120" w:rsidP="00DA2120"/>
    <w:p w:rsidR="00DA2120" w:rsidRDefault="00DA2120" w:rsidP="00DA2120">
      <w:pPr>
        <w:pStyle w:val="Heading4"/>
      </w:pPr>
      <w:r>
        <w:t>Tab X – Preliminary Project Plan</w:t>
      </w:r>
    </w:p>
    <w:p w:rsidR="00DA2120" w:rsidRDefault="00DA2120" w:rsidP="00DA2120">
      <w:pPr>
        <w:jc w:val="both"/>
      </w:pPr>
    </w:p>
    <w:p w:rsidR="00DA2120" w:rsidRDefault="00DA2120" w:rsidP="00DA2120">
      <w:pPr>
        <w:ind w:left="3600"/>
        <w:jc w:val="both"/>
      </w:pPr>
      <w:r>
        <w:t>Vendors must include the preliminary project plan in this section.</w:t>
      </w:r>
    </w:p>
    <w:p w:rsidR="00DA2120" w:rsidRDefault="00DA2120" w:rsidP="00DA2120"/>
    <w:p w:rsidR="00DA2120" w:rsidRDefault="00DA2120" w:rsidP="00DA2120">
      <w:pPr>
        <w:pStyle w:val="Heading4"/>
      </w:pPr>
      <w:r>
        <w:t>Tab XI – Requirements Matrix</w:t>
      </w:r>
    </w:p>
    <w:p w:rsidR="00DA2120" w:rsidRDefault="00DA2120" w:rsidP="00DA2120">
      <w:pPr>
        <w:jc w:val="both"/>
      </w:pPr>
    </w:p>
    <w:p w:rsidR="00DA2120" w:rsidRPr="002726E0" w:rsidRDefault="00DA2120" w:rsidP="00DA2120">
      <w:pPr>
        <w:ind w:left="3600"/>
        <w:jc w:val="both"/>
        <w:rPr>
          <w:b/>
          <w:i/>
        </w:rPr>
      </w:pPr>
      <w:r w:rsidRPr="002726E0">
        <w:t xml:space="preserve">Vendors must include their completed requirements matrix (refer to </w:t>
      </w:r>
      <w:r w:rsidRPr="002726E0">
        <w:rPr>
          <w:b/>
          <w:i/>
        </w:rPr>
        <w:t xml:space="preserve">Attachment </w:t>
      </w:r>
      <w:r w:rsidR="00F76DD2">
        <w:rPr>
          <w:b/>
          <w:i/>
        </w:rPr>
        <w:t>O</w:t>
      </w:r>
      <w:r w:rsidRPr="002726E0">
        <w:rPr>
          <w:b/>
          <w:i/>
        </w:rPr>
        <w:t xml:space="preserve">, </w:t>
      </w:r>
      <w:r w:rsidR="002726E0" w:rsidRPr="002726E0">
        <w:rPr>
          <w:b/>
          <w:i/>
        </w:rPr>
        <w:t>Business and Technical Requirements</w:t>
      </w:r>
      <w:r w:rsidRPr="002726E0">
        <w:t xml:space="preserve">) in this section.  </w:t>
      </w:r>
    </w:p>
    <w:p w:rsidR="00DA2120" w:rsidRDefault="00DA2120" w:rsidP="00DA2120">
      <w:pPr>
        <w:jc w:val="both"/>
      </w:pPr>
    </w:p>
    <w:p w:rsidR="00DA2120" w:rsidRDefault="00DA2120" w:rsidP="00DA2120">
      <w:pPr>
        <w:pStyle w:val="Heading4"/>
      </w:pPr>
      <w:r>
        <w:t>Tab X</w:t>
      </w:r>
      <w:r w:rsidR="00580F09">
        <w:t>I</w:t>
      </w:r>
      <w:r>
        <w:t>I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DA2120">
      <w:pPr>
        <w:pStyle w:val="Heading3"/>
      </w:pPr>
      <w:r>
        <w:t>Submission Requirements, if confidential technical information is being submitted.</w:t>
      </w:r>
    </w:p>
    <w:p w:rsidR="00DA2120" w:rsidRDefault="00DA2120" w:rsidP="00DA2120">
      <w:pPr>
        <w:jc w:val="both"/>
      </w:pPr>
    </w:p>
    <w:p w:rsidR="00DA2120" w:rsidRDefault="00DA2120" w:rsidP="00DA2120">
      <w:pPr>
        <w:pStyle w:val="Heading4"/>
      </w:pPr>
      <w:r>
        <w:t>Confidential technical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 w:rsidR="00DA2120" w:rsidRDefault="00DA2120" w:rsidP="00DA2120">
      <w:pPr>
        <w:pStyle w:val="Heading5"/>
      </w:pPr>
      <w:r w:rsidRPr="00AB5433">
        <w:t>S</w:t>
      </w:r>
      <w:r w:rsidR="00AB5433" w:rsidRPr="00AB5433">
        <w:t>even (7)</w:t>
      </w:r>
      <w:r w:rsidRPr="00AB5433">
        <w:t xml:space="preserve"> identi</w:t>
      </w:r>
      <w:r>
        <w:t>cal copies.</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Pr="00AB5433" w:rsidRDefault="00DA2120" w:rsidP="00DA2120">
      <w:pPr>
        <w:pStyle w:val="Heading5"/>
      </w:pPr>
      <w:r>
        <w:t xml:space="preserve">Part I B - Confidential Technical for:  </w:t>
      </w:r>
      <w:r w:rsidRPr="00AB5433">
        <w:t>“</w:t>
      </w:r>
      <w:r w:rsidR="00AB5433" w:rsidRPr="00AB5433">
        <w:t>Health Care Reform Eligibility Engine</w:t>
      </w:r>
      <w:r w:rsidRPr="00AB5433">
        <w:t>”</w:t>
      </w:r>
    </w:p>
    <w:p w:rsidR="00DA2120" w:rsidRPr="00AB5433" w:rsidRDefault="00DA2120" w:rsidP="00DA2120">
      <w:pPr>
        <w:tabs>
          <w:tab w:val="num" w:pos="3060"/>
        </w:tabs>
        <w:ind w:hanging="1440"/>
        <w:jc w:val="both"/>
      </w:pPr>
    </w:p>
    <w:p w:rsidR="00DA2120" w:rsidRPr="00AB5433" w:rsidRDefault="00DA2120" w:rsidP="00DA2120">
      <w:pPr>
        <w:pStyle w:val="Heading5"/>
      </w:pPr>
      <w:r w:rsidRPr="00AB5433">
        <w:t xml:space="preserve">RFP </w:t>
      </w:r>
      <w:r w:rsidR="00AB5433" w:rsidRPr="00AB5433">
        <w:t>2017</w:t>
      </w:r>
    </w:p>
    <w:p w:rsidR="00DA2120" w:rsidRPr="00AB5433" w:rsidRDefault="00DA2120" w:rsidP="00DA2120">
      <w:pPr>
        <w:tabs>
          <w:tab w:val="num" w:pos="3060"/>
        </w:tabs>
        <w:ind w:hanging="1440"/>
        <w:jc w:val="both"/>
      </w:pPr>
    </w:p>
    <w:p w:rsidR="00DA2120" w:rsidRPr="00AB5433" w:rsidRDefault="00DA2120" w:rsidP="00DA2120">
      <w:pPr>
        <w:pStyle w:val="Heading5"/>
      </w:pPr>
      <w:r w:rsidRPr="00AB5433">
        <w:t>Name and Address of the vendor</w:t>
      </w:r>
    </w:p>
    <w:p w:rsidR="00DA2120" w:rsidRPr="00AB5433" w:rsidRDefault="00DA2120" w:rsidP="00DA2120">
      <w:pPr>
        <w:tabs>
          <w:tab w:val="num" w:pos="3060"/>
        </w:tabs>
        <w:ind w:hanging="1440"/>
        <w:jc w:val="both"/>
      </w:pPr>
    </w:p>
    <w:p w:rsidR="00DA2120" w:rsidRPr="00AB5433" w:rsidRDefault="00DA2120" w:rsidP="00DA2120">
      <w:pPr>
        <w:pStyle w:val="Heading5"/>
      </w:pPr>
      <w:r w:rsidRPr="00AB5433">
        <w:lastRenderedPageBreak/>
        <w:t xml:space="preserve">Proposal Opening Date:  </w:t>
      </w:r>
      <w:r w:rsidR="00AB5433" w:rsidRPr="00AB5433">
        <w:t>March 5, 2012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Tabs – Confidential Technical</w:t>
      </w:r>
    </w:p>
    <w:p w:rsidR="00DA2120" w:rsidRDefault="00DA2120" w:rsidP="00DA2120">
      <w:pPr>
        <w:jc w:val="both"/>
      </w:pPr>
    </w:p>
    <w:p w:rsidR="00DA2120" w:rsidRDefault="00DA2120" w:rsidP="008A38A3">
      <w:pPr>
        <w:ind w:left="3600"/>
        <w:jc w:val="both"/>
      </w:pPr>
      <w:r>
        <w:t>Vendors must have tabs in the confidential technical information that cross reference back to the technical proposal, as applicable.</w:t>
      </w:r>
    </w:p>
    <w:p w:rsidR="009E1915" w:rsidRPr="00703F50" w:rsidRDefault="009E1915" w:rsidP="00DA2120"/>
    <w:p w:rsidR="00DA2120" w:rsidRDefault="00DA2120" w:rsidP="00F02AC8">
      <w:pPr>
        <w:pStyle w:val="Heading2"/>
      </w:pPr>
      <w:r>
        <w:t>PART II – COST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Cost proposal must include:</w:t>
      </w:r>
    </w:p>
    <w:p w:rsidR="00DA2120" w:rsidRPr="003A188E" w:rsidRDefault="00DA2120" w:rsidP="00DA2120"/>
    <w:p w:rsidR="00DA2120" w:rsidRDefault="00DA2120" w:rsidP="00DA2120">
      <w:pPr>
        <w:pStyle w:val="Heading5"/>
      </w:pPr>
      <w:r>
        <w:t>One (1) original marked “MASTER”; and</w:t>
      </w:r>
    </w:p>
    <w:p w:rsidR="00DA2120" w:rsidRPr="006E3E70" w:rsidRDefault="00DA2120" w:rsidP="00DA2120">
      <w:pPr>
        <w:tabs>
          <w:tab w:val="num" w:pos="3060"/>
        </w:tabs>
        <w:ind w:hanging="360"/>
      </w:pPr>
    </w:p>
    <w:p w:rsidR="00DA2120" w:rsidRPr="00AB5433" w:rsidRDefault="00DA2120" w:rsidP="00DA2120">
      <w:pPr>
        <w:pStyle w:val="Heading5"/>
      </w:pPr>
      <w:r w:rsidRPr="00AB5433">
        <w:t>S</w:t>
      </w:r>
      <w:r w:rsidR="00AB5433" w:rsidRPr="00AB5433">
        <w:t>even</w:t>
      </w:r>
      <w:r w:rsidRPr="00AB5433">
        <w:t xml:space="preserve"> (</w:t>
      </w:r>
      <w:r w:rsidR="00AB5433" w:rsidRPr="00AB5433">
        <w:t>7</w:t>
      </w:r>
      <w:r w:rsidRPr="00AB5433">
        <w:t>) identical copies.</w:t>
      </w:r>
    </w:p>
    <w:p w:rsidR="00DA2120" w:rsidRPr="008C46E7" w:rsidRDefault="00DA2120" w:rsidP="00DA2120"/>
    <w:p w:rsidR="00DA2120" w:rsidRDefault="00DA2120" w:rsidP="00DA2120">
      <w:pPr>
        <w:pStyle w:val="Heading4"/>
      </w:pPr>
      <w:r>
        <w:t>The cost proposal 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Pr="00AB5433" w:rsidRDefault="00DA2120" w:rsidP="00DA2120">
      <w:pPr>
        <w:pStyle w:val="Heading5"/>
      </w:pPr>
      <w:r>
        <w:t xml:space="preserve">Part II - Cost Proposal </w:t>
      </w:r>
      <w:r w:rsidRPr="00AB5433">
        <w:t>for:  “</w:t>
      </w:r>
      <w:r w:rsidR="00AB5433" w:rsidRPr="00AB5433">
        <w:t>Health Care Reform Eligibility Engine</w:t>
      </w:r>
      <w:r w:rsidRPr="00AB5433">
        <w:t>”</w:t>
      </w:r>
    </w:p>
    <w:p w:rsidR="00DA2120" w:rsidRPr="00AB5433" w:rsidRDefault="00DA2120" w:rsidP="00DA2120">
      <w:pPr>
        <w:tabs>
          <w:tab w:val="num" w:pos="3060"/>
        </w:tabs>
        <w:ind w:left="720" w:hanging="1440"/>
        <w:jc w:val="both"/>
      </w:pPr>
    </w:p>
    <w:p w:rsidR="00DA2120" w:rsidRPr="00AB5433" w:rsidRDefault="00DA2120" w:rsidP="00DA2120">
      <w:pPr>
        <w:pStyle w:val="Heading5"/>
      </w:pPr>
      <w:r w:rsidRPr="00AB5433">
        <w:t xml:space="preserve">RFP </w:t>
      </w:r>
      <w:r w:rsidR="00AB5433" w:rsidRPr="00AB5433">
        <w:t>2017</w:t>
      </w:r>
    </w:p>
    <w:p w:rsidR="00DA2120" w:rsidRPr="00AB5433" w:rsidRDefault="00DA2120" w:rsidP="00DA2120">
      <w:pPr>
        <w:tabs>
          <w:tab w:val="num" w:pos="3060"/>
        </w:tabs>
        <w:ind w:hanging="1440"/>
        <w:jc w:val="both"/>
      </w:pPr>
    </w:p>
    <w:p w:rsidR="00DA2120" w:rsidRPr="00AB5433" w:rsidRDefault="00DA2120" w:rsidP="00DA2120">
      <w:pPr>
        <w:pStyle w:val="Heading5"/>
      </w:pPr>
      <w:r w:rsidRPr="00AB5433">
        <w:t>Name and Address of the vendor</w:t>
      </w:r>
    </w:p>
    <w:p w:rsidR="00DA2120" w:rsidRPr="00AB5433" w:rsidRDefault="00DA2120" w:rsidP="00DA2120">
      <w:pPr>
        <w:tabs>
          <w:tab w:val="num" w:pos="3060"/>
        </w:tabs>
        <w:ind w:hanging="1440"/>
        <w:jc w:val="both"/>
      </w:pPr>
    </w:p>
    <w:p w:rsidR="00DA2120" w:rsidRDefault="00DA2120" w:rsidP="00DA2120">
      <w:pPr>
        <w:pStyle w:val="Heading5"/>
      </w:pPr>
      <w:r w:rsidRPr="00AB5433">
        <w:t xml:space="preserve">Proposal Opening Date:  </w:t>
      </w:r>
      <w:r w:rsidR="00AB5433" w:rsidRPr="00AB5433">
        <w:t>March 5, 20</w:t>
      </w:r>
      <w:r w:rsidR="00AB5433">
        <w:t>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Cost Proposal</w:t>
      </w:r>
    </w:p>
    <w:p w:rsidR="00DA2120" w:rsidRDefault="00DA2120" w:rsidP="00DA2120">
      <w:pPr>
        <w:jc w:val="both"/>
      </w:pPr>
    </w:p>
    <w:p w:rsidR="00DA2120" w:rsidRDefault="00DA2120" w:rsidP="00DA2120">
      <w:pPr>
        <w:ind w:left="3600"/>
        <w:jc w:val="both"/>
      </w:pPr>
      <w:r>
        <w:t xml:space="preserve">Cost proposal must be in the format identified in </w:t>
      </w:r>
      <w:r w:rsidRPr="00AB5433">
        <w:rPr>
          <w:b/>
          <w:i/>
        </w:rPr>
        <w:t xml:space="preserve">Attachment </w:t>
      </w:r>
      <w:r w:rsidR="00380D53" w:rsidRPr="00AB5433">
        <w:rPr>
          <w:b/>
          <w:i/>
        </w:rPr>
        <w:t>K</w:t>
      </w:r>
      <w:r w:rsidRPr="00AB5433">
        <w:rPr>
          <w:b/>
          <w:i/>
        </w:rPr>
        <w:t>, Project Costs.</w:t>
      </w:r>
      <w:r w:rsidRPr="00E75E3F">
        <w:rPr>
          <w:b/>
          <w:i/>
        </w:rPr>
        <w:t xml:space="preserve"> </w:t>
      </w:r>
    </w:p>
    <w:p w:rsidR="00DA2120" w:rsidRPr="00703F50" w:rsidRDefault="00DA2120" w:rsidP="00DA2120">
      <w:pPr>
        <w:jc w:val="both"/>
      </w:pPr>
    </w:p>
    <w:p w:rsidR="00DA2120" w:rsidRDefault="00DA2120" w:rsidP="00DA2120">
      <w:pPr>
        <w:pStyle w:val="Heading4"/>
      </w:pPr>
      <w:r>
        <w:t xml:space="preserve">Tab III – </w:t>
      </w:r>
      <w:r w:rsidRPr="005C499C">
        <w:t xml:space="preserve">Attachment </w:t>
      </w:r>
      <w:r w:rsidR="00380D53">
        <w:t>L</w:t>
      </w:r>
    </w:p>
    <w:p w:rsidR="00DA2120" w:rsidRDefault="00DA2120" w:rsidP="00DA2120">
      <w:pPr>
        <w:jc w:val="both"/>
      </w:pPr>
    </w:p>
    <w:p w:rsidR="00380D53" w:rsidRDefault="00380D53" w:rsidP="00380D53">
      <w:pPr>
        <w:ind w:left="3600"/>
        <w:jc w:val="both"/>
      </w:pPr>
      <w:r>
        <w:t>The Cost Proposal Certification of Compliance with Terms and Conditions of RFP with an original signature by an individual authorized to bind the organization must be included in this tab.</w:t>
      </w:r>
    </w:p>
    <w:p w:rsidR="00380D53" w:rsidRDefault="00380D53" w:rsidP="00380D53">
      <w:pPr>
        <w:ind w:left="3600"/>
        <w:jc w:val="both"/>
      </w:pPr>
    </w:p>
    <w:p w:rsidR="00380D53" w:rsidRPr="00483A47" w:rsidRDefault="00380D53" w:rsidP="00380D53">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L</w:t>
      </w:r>
      <w:r w:rsidR="004333E1">
        <w:rPr>
          <w:b/>
          <w:i/>
        </w:rPr>
        <w:t>, Cost Proposal Certification of Compliance</w:t>
      </w:r>
      <w:r>
        <w:rPr>
          <w:b/>
          <w:i/>
        </w:rPr>
        <w:t>.</w:t>
      </w:r>
      <w:r>
        <w:t xml:space="preserve">  Only cost exceptions and/or assumptions should be identified on this attachment, do not restate the technical exceptions and/or assumptions on this form.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 xml:space="preserve">Attachment </w:t>
      </w:r>
      <w:r>
        <w:rPr>
          <w:b/>
          <w:i/>
        </w:rPr>
        <w:t>L</w:t>
      </w:r>
      <w:r>
        <w:t>.</w:t>
      </w:r>
    </w:p>
    <w:p w:rsidR="005C499C" w:rsidRDefault="005C499C" w:rsidP="00DA2120"/>
    <w:p w:rsidR="00DA2120" w:rsidRDefault="00DA2120" w:rsidP="00F02AC8">
      <w:pPr>
        <w:pStyle w:val="Heading2"/>
      </w:pPr>
      <w:r>
        <w:t>PART III – CONFIDENTIAL FINANCIAL</w:t>
      </w:r>
    </w:p>
    <w:p w:rsidR="00DA2120" w:rsidRDefault="00DA2120" w:rsidP="00DA2120">
      <w:pPr>
        <w:jc w:val="both"/>
      </w:pPr>
    </w:p>
    <w:p w:rsidR="00DA2120" w:rsidRDefault="00DA2120" w:rsidP="00DA2120">
      <w:pPr>
        <w:pStyle w:val="Heading3"/>
      </w:pPr>
      <w:r>
        <w:t>Submission Requirements</w:t>
      </w:r>
    </w:p>
    <w:p w:rsidR="00DA2120" w:rsidRDefault="00DA2120" w:rsidP="00DA2120">
      <w:pPr>
        <w:jc w:val="both"/>
      </w:pPr>
    </w:p>
    <w:p w:rsidR="00DA2120" w:rsidRDefault="00DA2120" w:rsidP="00DA2120">
      <w:pPr>
        <w:pStyle w:val="Heading4"/>
      </w:pPr>
      <w:r>
        <w:t>Confidential financial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Pr>
        <w:tabs>
          <w:tab w:val="num" w:pos="3060"/>
        </w:tabs>
      </w:pPr>
    </w:p>
    <w:p w:rsidR="00DA2120" w:rsidRPr="00DD18D8" w:rsidRDefault="00DD18D8" w:rsidP="00DA2120">
      <w:pPr>
        <w:pStyle w:val="Heading5"/>
      </w:pPr>
      <w:r w:rsidRPr="00DD18D8">
        <w:t>T</w:t>
      </w:r>
      <w:r>
        <w:t>wo</w:t>
      </w:r>
      <w:r w:rsidRPr="00DD18D8">
        <w:t xml:space="preserve"> (</w:t>
      </w:r>
      <w:r>
        <w:t>2</w:t>
      </w:r>
      <w:r w:rsidRPr="00DD18D8">
        <w:t>)</w:t>
      </w:r>
      <w:r w:rsidR="00DA2120" w:rsidRPr="00DD18D8">
        <w:t xml:space="preserve"> identical cop</w:t>
      </w:r>
      <w:r w:rsidR="00AB5433" w:rsidRPr="00DD18D8">
        <w:t>ies</w:t>
      </w:r>
      <w:r w:rsidR="00DA2120" w:rsidRPr="00DD18D8">
        <w:t>.</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Pr="00AB5433" w:rsidRDefault="00DA2120" w:rsidP="00DA2120">
      <w:pPr>
        <w:pStyle w:val="Heading5"/>
      </w:pPr>
      <w:r w:rsidRPr="00AB5433">
        <w:t>Part III - Confidential Financial for:  “</w:t>
      </w:r>
      <w:r w:rsidR="00AB5433" w:rsidRPr="00AB5433">
        <w:t>Health Care Reform Eligibility Engine</w:t>
      </w:r>
      <w:r w:rsidRPr="00AB5433">
        <w:t>”</w:t>
      </w:r>
    </w:p>
    <w:p w:rsidR="00DA2120" w:rsidRPr="00AB5433" w:rsidRDefault="00DA2120" w:rsidP="00DA2120">
      <w:pPr>
        <w:tabs>
          <w:tab w:val="left" w:pos="3060"/>
        </w:tabs>
        <w:jc w:val="both"/>
      </w:pPr>
    </w:p>
    <w:p w:rsidR="00DA2120" w:rsidRPr="00AB5433" w:rsidRDefault="00DA2120" w:rsidP="00DA2120">
      <w:pPr>
        <w:pStyle w:val="Heading5"/>
      </w:pPr>
      <w:r w:rsidRPr="00AB5433">
        <w:t xml:space="preserve">RFP </w:t>
      </w:r>
      <w:r w:rsidR="00AB5433" w:rsidRPr="00AB5433">
        <w:t>2017</w:t>
      </w:r>
    </w:p>
    <w:p w:rsidR="00DA2120" w:rsidRPr="00AB5433" w:rsidRDefault="00DA2120" w:rsidP="00DA2120">
      <w:pPr>
        <w:tabs>
          <w:tab w:val="left" w:pos="3060"/>
        </w:tabs>
        <w:jc w:val="both"/>
      </w:pPr>
    </w:p>
    <w:p w:rsidR="00DA2120" w:rsidRPr="00AB5433" w:rsidRDefault="00DA2120" w:rsidP="00DA2120">
      <w:pPr>
        <w:pStyle w:val="Heading5"/>
      </w:pPr>
      <w:r w:rsidRPr="00AB5433">
        <w:t>Name and Address of the vendor</w:t>
      </w:r>
    </w:p>
    <w:p w:rsidR="00DA2120" w:rsidRPr="00AB5433" w:rsidRDefault="00DA2120" w:rsidP="00DA2120">
      <w:pPr>
        <w:tabs>
          <w:tab w:val="left" w:pos="3060"/>
        </w:tabs>
        <w:jc w:val="both"/>
      </w:pPr>
    </w:p>
    <w:p w:rsidR="00DA2120" w:rsidRPr="00AB5433" w:rsidRDefault="00DA2120" w:rsidP="00DA2120">
      <w:pPr>
        <w:pStyle w:val="Heading5"/>
      </w:pPr>
      <w:r w:rsidRPr="00AB5433">
        <w:t xml:space="preserve">Proposal Opening Date:  </w:t>
      </w:r>
      <w:r w:rsidR="00AB5433" w:rsidRPr="00AB5433">
        <w:t>March 5, 2012</w:t>
      </w:r>
    </w:p>
    <w:p w:rsidR="00DA2120" w:rsidRPr="008C7251" w:rsidRDefault="00DA2120" w:rsidP="00DA2120">
      <w:pPr>
        <w:tabs>
          <w:tab w:val="left" w:pos="3060"/>
        </w:tabs>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Financial Information and Documentation</w:t>
      </w:r>
    </w:p>
    <w:p w:rsidR="00DA2120" w:rsidRDefault="00DA2120" w:rsidP="00DA2120">
      <w:pPr>
        <w:jc w:val="both"/>
      </w:pPr>
    </w:p>
    <w:p w:rsidR="00DA2120" w:rsidRDefault="00DA2120" w:rsidP="00DA2120">
      <w:pPr>
        <w:pStyle w:val="Heading5"/>
      </w:pPr>
      <w:r>
        <w:t>Dun and Bradstreet Number</w:t>
      </w:r>
    </w:p>
    <w:p w:rsidR="00DA2120" w:rsidRPr="00C23240" w:rsidRDefault="00DA2120" w:rsidP="00DA2120"/>
    <w:p w:rsidR="00DA2120" w:rsidRPr="0040015C" w:rsidRDefault="00DA2120" w:rsidP="00DA2120">
      <w:pPr>
        <w:pStyle w:val="Heading5"/>
      </w:pPr>
      <w:r>
        <w:t xml:space="preserve">The completed </w:t>
      </w:r>
      <w:r w:rsidRPr="0040015C">
        <w:t xml:space="preserve">Attachment </w:t>
      </w:r>
      <w:r w:rsidR="007A5535" w:rsidRPr="0040015C">
        <w:t>J</w:t>
      </w:r>
      <w:r w:rsidRPr="0040015C">
        <w:t>, State of Nevada Registration Substitute IRS Form W-9</w:t>
      </w:r>
    </w:p>
    <w:p w:rsidR="00DA2120" w:rsidRPr="00C23240" w:rsidRDefault="00DA2120" w:rsidP="00DA2120"/>
    <w:p w:rsidR="00DA2120" w:rsidRDefault="00DA2120" w:rsidP="00DA2120">
      <w:pPr>
        <w:pStyle w:val="Heading5"/>
      </w:pPr>
      <w:r>
        <w:t>The last two (2) years and current year interim:</w:t>
      </w:r>
    </w:p>
    <w:p w:rsidR="00DA2120" w:rsidRPr="00C23240" w:rsidRDefault="00DA2120" w:rsidP="00DA2120"/>
    <w:p w:rsidR="00DA2120" w:rsidRDefault="00DA2120" w:rsidP="00AC4E38">
      <w:pPr>
        <w:pStyle w:val="Heading6"/>
      </w:pPr>
      <w:r>
        <w:lastRenderedPageBreak/>
        <w:t>Profit and Loss Statement</w:t>
      </w:r>
    </w:p>
    <w:p w:rsidR="00DA2120" w:rsidRDefault="00DA2120" w:rsidP="00AC4E38">
      <w:pPr>
        <w:pStyle w:val="Heading6"/>
      </w:pPr>
      <w:r>
        <w:t>Balance Statement</w:t>
      </w:r>
    </w:p>
    <w:p w:rsidR="00F703C7" w:rsidRDefault="00F703C7" w:rsidP="00F703C7">
      <w:pPr>
        <w:jc w:val="both"/>
      </w:pPr>
    </w:p>
    <w:p w:rsidR="00F703C7" w:rsidRDefault="00F703C7" w:rsidP="00F02AC8">
      <w:pPr>
        <w:pStyle w:val="Heading2"/>
      </w:pPr>
      <w:r>
        <w:t>CONFIDENTIALITY OF PROPOSALS</w:t>
      </w:r>
    </w:p>
    <w:p w:rsidR="00F703C7" w:rsidRDefault="00F703C7" w:rsidP="00F703C7">
      <w:pPr>
        <w:ind w:left="720"/>
        <w:jc w:val="both"/>
      </w:pPr>
    </w:p>
    <w:p w:rsidR="00F703C7" w:rsidRDefault="00F703C7" w:rsidP="00F703C7">
      <w:pPr>
        <w:pStyle w:val="Heading3"/>
      </w:pPr>
      <w:r>
        <w:t>As a potential contractor of a public entity, vendors are advised that full disclosure is required by law.</w:t>
      </w:r>
    </w:p>
    <w:p w:rsidR="00F703C7" w:rsidRDefault="00F703C7" w:rsidP="00F703C7"/>
    <w:p w:rsidR="00F703C7" w:rsidRDefault="00F703C7" w:rsidP="00F703C7">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E912D2">
      <w:pPr>
        <w:pStyle w:val="Heading3"/>
      </w:pPr>
      <w:r>
        <w:t>Vendors acknowledge that material not marked as “confidential” will become public record upon contract award.</w:t>
      </w:r>
    </w:p>
    <w:p w:rsidR="00E912D2" w:rsidRDefault="00E912D2" w:rsidP="00E912D2"/>
    <w:p w:rsidR="00E912D2" w:rsidRDefault="00E912D2" w:rsidP="00E912D2">
      <w:pPr>
        <w:pStyle w:val="Heading3"/>
      </w:pPr>
      <w:r>
        <w:t>The required CDs must cont</w:t>
      </w:r>
      <w:r w:rsidR="002C1740">
        <w:t>ain</w:t>
      </w:r>
      <w:r>
        <w:t xml:space="preserve"> the following:</w:t>
      </w:r>
    </w:p>
    <w:p w:rsidR="00E912D2" w:rsidRDefault="00E912D2" w:rsidP="00E912D2"/>
    <w:p w:rsidR="00E912D2" w:rsidRDefault="00E912D2" w:rsidP="00E912D2">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E912D2" w:rsidP="00E912D2">
      <w:pPr>
        <w:pStyle w:val="Heading5"/>
      </w:pPr>
      <w:r>
        <w:t>RFP No;</w:t>
      </w:r>
    </w:p>
    <w:p w:rsidR="00E912D2" w:rsidRDefault="00E912D2" w:rsidP="00E912D2">
      <w:pPr>
        <w:pStyle w:val="Heading5"/>
      </w:pPr>
      <w:r>
        <w:t>Vendor’s Name;</w:t>
      </w:r>
    </w:p>
    <w:p w:rsidR="00D53E0A" w:rsidRDefault="00E912D2" w:rsidP="00E912D2">
      <w:pPr>
        <w:pStyle w:val="Heading5"/>
      </w:pPr>
      <w:r>
        <w:t>Part IA – Technical Proposal</w:t>
      </w:r>
      <w:r w:rsidR="002A7287">
        <w:t>;</w:t>
      </w:r>
      <w:r>
        <w:t xml:space="preserve"> </w:t>
      </w:r>
    </w:p>
    <w:p w:rsidR="00E912D2" w:rsidRDefault="00D53E0A" w:rsidP="00E912D2">
      <w:pPr>
        <w:pStyle w:val="Heading5"/>
      </w:pPr>
      <w:r>
        <w:t xml:space="preserve">Part IB – Confidential Technical, </w:t>
      </w:r>
      <w:r w:rsidR="00E912D2">
        <w:t>and</w:t>
      </w:r>
    </w:p>
    <w:p w:rsidR="00E912D2" w:rsidRPr="00E912D2" w:rsidRDefault="00E912D2" w:rsidP="00E912D2">
      <w:pPr>
        <w:pStyle w:val="Heading5"/>
      </w:pPr>
      <w:r>
        <w:t>Part II – Cost Proposal.</w:t>
      </w:r>
    </w:p>
    <w:p w:rsidR="00F703C7" w:rsidRDefault="00F703C7" w:rsidP="00F703C7"/>
    <w:p w:rsidR="001249B4" w:rsidRDefault="00E912D2" w:rsidP="00E912D2">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RFP No;</w:t>
      </w:r>
    </w:p>
    <w:p w:rsidR="00E912D2" w:rsidRDefault="00E912D2" w:rsidP="00E912D2">
      <w:pPr>
        <w:pStyle w:val="Heading5"/>
      </w:pPr>
      <w:r>
        <w:t>Vendor’s Name;</w:t>
      </w:r>
    </w:p>
    <w:p w:rsidR="00E912D2" w:rsidRDefault="00E912D2" w:rsidP="00E912D2">
      <w:pPr>
        <w:pStyle w:val="Heading5"/>
      </w:pPr>
      <w:r>
        <w:t>Part IA – Technical Proposal for Public Records Request; and</w:t>
      </w:r>
    </w:p>
    <w:p w:rsidR="00E912D2" w:rsidRPr="00E912D2" w:rsidRDefault="00E912D2" w:rsidP="00E912D2">
      <w:pPr>
        <w:pStyle w:val="Heading5"/>
      </w:pPr>
      <w:r>
        <w:t>Part II – Cost Proposal for Public Records Request.</w:t>
      </w:r>
    </w:p>
    <w:p w:rsidR="0080305D" w:rsidRDefault="0080305D" w:rsidP="0080305D"/>
    <w:p w:rsidR="007844FD" w:rsidRDefault="0080305D" w:rsidP="0080305D">
      <w:pPr>
        <w:pStyle w:val="Heading3"/>
      </w:pPr>
      <w:r>
        <w:t>It is the vendor’s responsibility to act in protection of the labeled information and agree to def</w:t>
      </w:r>
      <w:r w:rsidR="00FF101D">
        <w:t>e</w:t>
      </w:r>
      <w:r>
        <w:t xml:space="preserve">nd and indemnify the State of Nevada for honoring such designation.  </w:t>
      </w:r>
    </w:p>
    <w:p w:rsidR="007844FD" w:rsidRDefault="007844FD" w:rsidP="007844FD"/>
    <w:p w:rsidR="0080305D" w:rsidRDefault="0080305D" w:rsidP="007844FD">
      <w:pPr>
        <w:ind w:left="2340"/>
        <w:jc w:val="both"/>
      </w:pPr>
      <w:r>
        <w:lastRenderedPageBreak/>
        <w:t>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A7868" w:rsidRDefault="00AA7868" w:rsidP="006035A0">
      <w:pPr>
        <w:pStyle w:val="Heading3"/>
      </w:pPr>
      <w:bookmarkStart w:id="416" w:name="OLE_LINK9"/>
      <w:bookmarkStart w:id="417"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124974" w:rsidRDefault="00124974" w:rsidP="00124974">
      <w:pPr>
        <w:pStyle w:val="Heading3"/>
      </w:pPr>
      <w:r>
        <w:t>Vendors are encouraged to utilize the copy/past feature of word processing software to replicate these labels for ease and accuracy of proposal packaging.</w:t>
      </w:r>
    </w:p>
    <w:p w:rsidR="00124974" w:rsidRDefault="00124974" w:rsidP="00AA7868"/>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A7868" w:rsidTr="005E73B3">
        <w:tc>
          <w:tcPr>
            <w:tcW w:w="7830" w:type="dxa"/>
            <w:gridSpan w:val="2"/>
          </w:tcPr>
          <w:bookmarkEnd w:id="416"/>
          <w:bookmarkEnd w:id="417"/>
          <w:p w:rsidR="00AA7868" w:rsidRPr="00DD77B1" w:rsidRDefault="00FA6725" w:rsidP="005E73B3">
            <w:pPr>
              <w:jc w:val="center"/>
              <w:rPr>
                <w:b/>
              </w:rPr>
            </w:pPr>
            <w:r w:rsidRPr="00FA6725">
              <w:rPr>
                <w:b/>
              </w:rPr>
              <w:t>Linda DeLoach</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5E73B3">
        <w:tc>
          <w:tcPr>
            <w:tcW w:w="3690" w:type="dxa"/>
          </w:tcPr>
          <w:p w:rsidR="00AA7868" w:rsidRPr="00DD77B1" w:rsidRDefault="00AA7868" w:rsidP="009546CB">
            <w:pPr>
              <w:rPr>
                <w:b/>
              </w:rPr>
            </w:pPr>
            <w:r w:rsidRPr="00DD77B1">
              <w:rPr>
                <w:b/>
              </w:rPr>
              <w:t>RFP:</w:t>
            </w:r>
          </w:p>
        </w:tc>
        <w:tc>
          <w:tcPr>
            <w:tcW w:w="4140" w:type="dxa"/>
          </w:tcPr>
          <w:p w:rsidR="00AA7868" w:rsidRPr="00816FEE" w:rsidRDefault="00816FEE" w:rsidP="005E73B3">
            <w:r w:rsidRPr="00816FEE">
              <w:t>2017</w:t>
            </w:r>
          </w:p>
        </w:tc>
      </w:tr>
      <w:tr w:rsidR="00AA7868" w:rsidTr="005E73B3">
        <w:tc>
          <w:tcPr>
            <w:tcW w:w="3690" w:type="dxa"/>
          </w:tcPr>
          <w:p w:rsidR="00AA7868" w:rsidRPr="00DD77B1" w:rsidRDefault="00AA7868" w:rsidP="005E73B3">
            <w:pPr>
              <w:rPr>
                <w:b/>
              </w:rPr>
            </w:pPr>
            <w:r w:rsidRPr="00DD77B1">
              <w:rPr>
                <w:b/>
              </w:rPr>
              <w:t>PROPOSAL OPENING DATE:</w:t>
            </w:r>
          </w:p>
        </w:tc>
        <w:tc>
          <w:tcPr>
            <w:tcW w:w="4140" w:type="dxa"/>
          </w:tcPr>
          <w:p w:rsidR="00AA7868" w:rsidRPr="00AB5433" w:rsidRDefault="00AB5433" w:rsidP="005E73B3">
            <w:r w:rsidRPr="00AB5433">
              <w:t>March 5, 2012</w:t>
            </w:r>
          </w:p>
        </w:tc>
      </w:tr>
      <w:tr w:rsidR="00AA7868" w:rsidTr="005E73B3">
        <w:tc>
          <w:tcPr>
            <w:tcW w:w="3690" w:type="dxa"/>
          </w:tcPr>
          <w:p w:rsidR="00AA7868" w:rsidRPr="00DD77B1" w:rsidRDefault="00AA7868" w:rsidP="005E73B3">
            <w:pPr>
              <w:rPr>
                <w:b/>
              </w:rPr>
            </w:pPr>
            <w:r w:rsidRPr="00DD77B1">
              <w:rPr>
                <w:b/>
              </w:rPr>
              <w:t>PROPOSAL OPENING TIME:</w:t>
            </w:r>
          </w:p>
        </w:tc>
        <w:tc>
          <w:tcPr>
            <w:tcW w:w="4140" w:type="dxa"/>
          </w:tcPr>
          <w:p w:rsidR="00AA7868" w:rsidRDefault="00AA7868" w:rsidP="005E73B3">
            <w:r>
              <w:t>2:00 PM</w:t>
            </w:r>
          </w:p>
        </w:tc>
      </w:tr>
      <w:tr w:rsidR="00AA7868" w:rsidTr="005E73B3">
        <w:tc>
          <w:tcPr>
            <w:tcW w:w="3690" w:type="dxa"/>
          </w:tcPr>
          <w:p w:rsidR="00AA7868" w:rsidRPr="00DD77B1" w:rsidRDefault="00AA7868" w:rsidP="005E73B3">
            <w:pPr>
              <w:rPr>
                <w:b/>
              </w:rPr>
            </w:pPr>
            <w:r w:rsidRPr="00DD77B1">
              <w:rPr>
                <w:b/>
              </w:rPr>
              <w:t>FOR:</w:t>
            </w:r>
          </w:p>
        </w:tc>
        <w:tc>
          <w:tcPr>
            <w:tcW w:w="4140" w:type="dxa"/>
          </w:tcPr>
          <w:p w:rsidR="00AA7868" w:rsidRPr="00DD77B1" w:rsidRDefault="00816FEE" w:rsidP="00E912D2">
            <w:pPr>
              <w:rPr>
                <w:highlight w:val="yellow"/>
              </w:rPr>
            </w:pPr>
            <w:r w:rsidRPr="00FA6725">
              <w:t>Health Care Reform Eligibility Engine</w:t>
            </w:r>
          </w:p>
        </w:tc>
      </w:tr>
      <w:tr w:rsidR="00AA7868" w:rsidTr="005E73B3">
        <w:tc>
          <w:tcPr>
            <w:tcW w:w="3690" w:type="dxa"/>
          </w:tcPr>
          <w:p w:rsidR="00AA7868" w:rsidRPr="00DD77B1" w:rsidRDefault="00AA7868" w:rsidP="005E73B3">
            <w:pPr>
              <w:rPr>
                <w:b/>
              </w:rPr>
            </w:pPr>
            <w:r w:rsidRPr="00DD77B1">
              <w:rPr>
                <w:b/>
              </w:rPr>
              <w:t>VENDOR’S NAME:</w:t>
            </w:r>
          </w:p>
        </w:tc>
        <w:tc>
          <w:tcPr>
            <w:tcW w:w="4140" w:type="dxa"/>
          </w:tcPr>
          <w:p w:rsidR="00AA7868" w:rsidRDefault="00AA7868" w:rsidP="005E73B3"/>
        </w:tc>
      </w:tr>
    </w:tbl>
    <w:p w:rsidR="00AA7868" w:rsidRPr="00E97936" w:rsidRDefault="00AA7868" w:rsidP="00AA7868"/>
    <w:p w:rsidR="00AA7868" w:rsidRDefault="00AA7868" w:rsidP="006035A0">
      <w:pPr>
        <w:pStyle w:val="Heading3"/>
      </w:pPr>
      <w:r>
        <w:t xml:space="preserve">Proposals </w:t>
      </w:r>
      <w:r w:rsidRPr="005C22CD">
        <w:rPr>
          <w:b/>
          <w:i/>
          <w:u w:val="single"/>
        </w:rPr>
        <w:t xml:space="preserve">must be received at the address referenced below no later than the date and time specified in </w:t>
      </w:r>
      <w:r w:rsidRPr="00AB5433">
        <w:rPr>
          <w:b/>
          <w:i/>
          <w:u w:val="single"/>
        </w:rPr>
        <w:t>Section 10, RFP Timeline.</w:t>
      </w:r>
      <w:r w:rsidRPr="00AB5433">
        <w:t xml:space="preserve">  Proposals that do not arrive by proposal opening time and date WILL NOT BE</w:t>
      </w:r>
      <w:r w:rsidRPr="00E97936">
        <w:t xml:space="preserv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6035A0">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6035A0">
      <w:pPr>
        <w:pStyle w:val="Heading3"/>
      </w:pPr>
      <w:r>
        <w:t>The technical proposal shall be submitted to the State in a sealed package and be clearly marked as follows:</w:t>
      </w:r>
    </w:p>
    <w:p w:rsidR="007844FD" w:rsidRDefault="007844FD"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DD77B1" w:rsidRDefault="00FA6725" w:rsidP="00E912D2">
            <w:pPr>
              <w:jc w:val="center"/>
              <w:rPr>
                <w:b/>
              </w:rPr>
            </w:pPr>
            <w:r>
              <w:rPr>
                <w:b/>
              </w:rPr>
              <w:t>Linda DeLoach</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23FCE">
        <w:tc>
          <w:tcPr>
            <w:tcW w:w="3510" w:type="dxa"/>
          </w:tcPr>
          <w:p w:rsidR="00CF7ED9" w:rsidRPr="00DD77B1" w:rsidRDefault="00CF7ED9" w:rsidP="009546CB">
            <w:pPr>
              <w:rPr>
                <w:b/>
              </w:rPr>
            </w:pPr>
            <w:r w:rsidRPr="00DD77B1">
              <w:rPr>
                <w:b/>
              </w:rPr>
              <w:t>RFP:</w:t>
            </w:r>
          </w:p>
        </w:tc>
        <w:tc>
          <w:tcPr>
            <w:tcW w:w="4320" w:type="dxa"/>
          </w:tcPr>
          <w:p w:rsidR="00CF7ED9" w:rsidRPr="00FA6725" w:rsidRDefault="00FA6725" w:rsidP="00FA6725">
            <w:r w:rsidRPr="00FA6725">
              <w:t>2017</w:t>
            </w:r>
          </w:p>
        </w:tc>
      </w:tr>
      <w:tr w:rsidR="00CF7ED9" w:rsidTr="00E23FCE">
        <w:tc>
          <w:tcPr>
            <w:tcW w:w="3510" w:type="dxa"/>
          </w:tcPr>
          <w:p w:rsidR="00CF7ED9" w:rsidRPr="00DD77B1" w:rsidRDefault="00CF7ED9" w:rsidP="000E0BDC">
            <w:pPr>
              <w:rPr>
                <w:b/>
              </w:rPr>
            </w:pPr>
            <w:r w:rsidRPr="00DD77B1">
              <w:rPr>
                <w:b/>
              </w:rPr>
              <w:t>PROPOSAL COMPONENT:</w:t>
            </w:r>
          </w:p>
        </w:tc>
        <w:tc>
          <w:tcPr>
            <w:tcW w:w="4320" w:type="dxa"/>
          </w:tcPr>
          <w:p w:rsidR="00CF7ED9" w:rsidRDefault="00327B8A" w:rsidP="00F64AF8">
            <w:r>
              <w:t>PART I</w:t>
            </w:r>
            <w:r w:rsidR="000A1BF4">
              <w:t xml:space="preserve"> </w:t>
            </w:r>
            <w:r w:rsidR="00F64AF8">
              <w:t>A</w:t>
            </w:r>
            <w:r>
              <w:t xml:space="preserve"> - </w:t>
            </w:r>
            <w:r w:rsidR="00CF7ED9">
              <w:t>TECHNICAL</w:t>
            </w:r>
          </w:p>
        </w:tc>
      </w:tr>
      <w:tr w:rsidR="00AB5433" w:rsidTr="00E23FCE">
        <w:tc>
          <w:tcPr>
            <w:tcW w:w="3510" w:type="dxa"/>
          </w:tcPr>
          <w:p w:rsidR="00AB5433" w:rsidRPr="00DD77B1" w:rsidRDefault="00AB5433" w:rsidP="000E0BDC">
            <w:pPr>
              <w:rPr>
                <w:b/>
              </w:rPr>
            </w:pPr>
            <w:r w:rsidRPr="00DD77B1">
              <w:rPr>
                <w:b/>
              </w:rPr>
              <w:t>PROPOSAL OPENING DATE:</w:t>
            </w:r>
          </w:p>
        </w:tc>
        <w:tc>
          <w:tcPr>
            <w:tcW w:w="4320" w:type="dxa"/>
          </w:tcPr>
          <w:p w:rsidR="00AB5433" w:rsidRPr="00AB5433" w:rsidRDefault="00AB5433" w:rsidP="00142CD4">
            <w:r w:rsidRPr="00AB5433">
              <w:t>March 5, 2012</w:t>
            </w:r>
          </w:p>
        </w:tc>
      </w:tr>
      <w:tr w:rsidR="00CF7ED9" w:rsidTr="00E23FCE">
        <w:tc>
          <w:tcPr>
            <w:tcW w:w="3510" w:type="dxa"/>
          </w:tcPr>
          <w:p w:rsidR="00CF7ED9" w:rsidRPr="00DD77B1" w:rsidRDefault="00CF7ED9" w:rsidP="000E0BDC">
            <w:pPr>
              <w:rPr>
                <w:b/>
              </w:rPr>
            </w:pPr>
            <w:r w:rsidRPr="00DD77B1">
              <w:rPr>
                <w:b/>
              </w:rPr>
              <w:t>PROPOSAL OPENING TIME:</w:t>
            </w:r>
          </w:p>
        </w:tc>
        <w:tc>
          <w:tcPr>
            <w:tcW w:w="4320" w:type="dxa"/>
          </w:tcPr>
          <w:p w:rsidR="00CF7ED9" w:rsidRDefault="00CF7ED9" w:rsidP="000E0BDC">
            <w:r>
              <w:t>2:00 PM</w:t>
            </w:r>
          </w:p>
        </w:tc>
      </w:tr>
      <w:tr w:rsidR="00CF7ED9" w:rsidTr="00E23FCE">
        <w:tc>
          <w:tcPr>
            <w:tcW w:w="3510" w:type="dxa"/>
          </w:tcPr>
          <w:p w:rsidR="00CF7ED9" w:rsidRPr="00DD77B1" w:rsidRDefault="00CF7ED9" w:rsidP="000E0BDC">
            <w:pPr>
              <w:rPr>
                <w:b/>
              </w:rPr>
            </w:pPr>
            <w:r w:rsidRPr="00DD77B1">
              <w:rPr>
                <w:b/>
              </w:rPr>
              <w:t>FOR:</w:t>
            </w:r>
          </w:p>
        </w:tc>
        <w:tc>
          <w:tcPr>
            <w:tcW w:w="4320" w:type="dxa"/>
          </w:tcPr>
          <w:p w:rsidR="00CF7ED9" w:rsidRPr="00FA6725" w:rsidRDefault="00FA6725" w:rsidP="00E912D2">
            <w:r w:rsidRPr="00FA6725">
              <w:t>Health Care Reform Eligibility Engine</w:t>
            </w:r>
          </w:p>
        </w:tc>
      </w:tr>
      <w:tr w:rsidR="00CF7ED9" w:rsidTr="00E23FCE">
        <w:tc>
          <w:tcPr>
            <w:tcW w:w="3510" w:type="dxa"/>
          </w:tcPr>
          <w:p w:rsidR="00CF7ED9" w:rsidRPr="00DD77B1" w:rsidRDefault="00CF7ED9" w:rsidP="000E0BDC">
            <w:pPr>
              <w:rPr>
                <w:b/>
              </w:rPr>
            </w:pPr>
            <w:r w:rsidRPr="00DD77B1">
              <w:rPr>
                <w:b/>
              </w:rPr>
              <w:t>VENDOR’S NAME:</w:t>
            </w:r>
          </w:p>
        </w:tc>
        <w:tc>
          <w:tcPr>
            <w:tcW w:w="4320" w:type="dxa"/>
          </w:tcPr>
          <w:p w:rsidR="00CF7ED9" w:rsidRDefault="00CF7ED9" w:rsidP="000E0BDC"/>
        </w:tc>
      </w:tr>
    </w:tbl>
    <w:p w:rsidR="00190277" w:rsidRDefault="00190277"/>
    <w:p w:rsidR="00A629D1" w:rsidRDefault="00F64AF8" w:rsidP="006035A0">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A629D1" w:rsidRDefault="00A629D1"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A629D1" w:rsidTr="00AA0A46">
        <w:tc>
          <w:tcPr>
            <w:tcW w:w="7830" w:type="dxa"/>
            <w:gridSpan w:val="2"/>
          </w:tcPr>
          <w:p w:rsidR="00E912D2" w:rsidRPr="00AB5433" w:rsidRDefault="00FA6725" w:rsidP="00E912D2">
            <w:pPr>
              <w:jc w:val="center"/>
              <w:rPr>
                <w:b/>
              </w:rPr>
            </w:pPr>
            <w:r w:rsidRPr="00AB5433">
              <w:rPr>
                <w:b/>
              </w:rPr>
              <w:t>Linda DeLoach</w:t>
            </w:r>
          </w:p>
          <w:p w:rsidR="00A629D1" w:rsidRPr="00DD77B1" w:rsidRDefault="00A629D1" w:rsidP="00AA0A46">
            <w:pPr>
              <w:jc w:val="center"/>
              <w:rPr>
                <w:b/>
              </w:rPr>
            </w:pPr>
            <w:r w:rsidRPr="00AB5433">
              <w:rPr>
                <w:b/>
              </w:rPr>
              <w:t>State of Nevada, Purchasing</w:t>
            </w:r>
            <w:r w:rsidRPr="00DD77B1">
              <w:rPr>
                <w:b/>
              </w:rPr>
              <w:t xml:space="preserve">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629D1" w:rsidTr="00E23FCE">
        <w:tc>
          <w:tcPr>
            <w:tcW w:w="3510" w:type="dxa"/>
          </w:tcPr>
          <w:p w:rsidR="00A629D1" w:rsidRPr="00DD77B1" w:rsidRDefault="00A629D1" w:rsidP="009546CB">
            <w:pPr>
              <w:rPr>
                <w:b/>
              </w:rPr>
            </w:pPr>
            <w:r w:rsidRPr="00DD77B1">
              <w:rPr>
                <w:b/>
              </w:rPr>
              <w:t>RFP:</w:t>
            </w:r>
          </w:p>
        </w:tc>
        <w:tc>
          <w:tcPr>
            <w:tcW w:w="4320" w:type="dxa"/>
          </w:tcPr>
          <w:p w:rsidR="00A629D1" w:rsidRPr="00DD77B1" w:rsidRDefault="00816FEE" w:rsidP="00AA0A46">
            <w:pPr>
              <w:rPr>
                <w:highlight w:val="yellow"/>
              </w:rPr>
            </w:pPr>
            <w:r w:rsidRPr="00816FEE">
              <w:t>2017</w:t>
            </w:r>
          </w:p>
        </w:tc>
      </w:tr>
      <w:tr w:rsidR="00A629D1" w:rsidTr="00E23FCE">
        <w:tc>
          <w:tcPr>
            <w:tcW w:w="3510" w:type="dxa"/>
          </w:tcPr>
          <w:p w:rsidR="00A629D1" w:rsidRPr="00DD77B1" w:rsidRDefault="00A629D1" w:rsidP="00AA0A46">
            <w:pPr>
              <w:rPr>
                <w:b/>
              </w:rPr>
            </w:pPr>
            <w:r w:rsidRPr="00DD77B1">
              <w:rPr>
                <w:b/>
              </w:rPr>
              <w:t>PROPOSAL COMPONENT:</w:t>
            </w:r>
          </w:p>
        </w:tc>
        <w:tc>
          <w:tcPr>
            <w:tcW w:w="4320" w:type="dxa"/>
          </w:tcPr>
          <w:p w:rsidR="00A629D1" w:rsidRDefault="00327B8A" w:rsidP="00F64AF8">
            <w:r>
              <w:t>PART I</w:t>
            </w:r>
            <w:r w:rsidR="000A1BF4">
              <w:t xml:space="preserve"> </w:t>
            </w:r>
            <w:r w:rsidR="00F64AF8">
              <w:t>B</w:t>
            </w:r>
            <w:r>
              <w:t xml:space="preserve"> </w:t>
            </w:r>
            <w:r w:rsidR="00E23FCE">
              <w:t>–</w:t>
            </w:r>
            <w:r>
              <w:t xml:space="preserve"> </w:t>
            </w:r>
            <w:r w:rsidR="00A629D1">
              <w:t>CONFIDENTIAL</w:t>
            </w:r>
            <w:r w:rsidR="00E23FCE">
              <w:t xml:space="preserve"> </w:t>
            </w:r>
            <w:r w:rsidR="00A629D1">
              <w:t>TECHNICAL</w:t>
            </w:r>
          </w:p>
        </w:tc>
      </w:tr>
      <w:tr w:rsidR="00AB5433" w:rsidTr="00E23FCE">
        <w:tc>
          <w:tcPr>
            <w:tcW w:w="3510" w:type="dxa"/>
          </w:tcPr>
          <w:p w:rsidR="00AB5433" w:rsidRPr="00DD77B1" w:rsidRDefault="00AB5433" w:rsidP="00AA0A46">
            <w:pPr>
              <w:rPr>
                <w:b/>
              </w:rPr>
            </w:pPr>
            <w:r w:rsidRPr="00DD77B1">
              <w:rPr>
                <w:b/>
              </w:rPr>
              <w:t>PROPOSAL OPENING DATE:</w:t>
            </w:r>
          </w:p>
        </w:tc>
        <w:tc>
          <w:tcPr>
            <w:tcW w:w="4320" w:type="dxa"/>
          </w:tcPr>
          <w:p w:rsidR="00AB5433" w:rsidRPr="00AB5433" w:rsidRDefault="00AB5433" w:rsidP="00142CD4">
            <w:r w:rsidRPr="00AB5433">
              <w:t>March 5, 2012</w:t>
            </w:r>
          </w:p>
        </w:tc>
      </w:tr>
      <w:tr w:rsidR="00AB5433" w:rsidTr="00E23FCE">
        <w:tc>
          <w:tcPr>
            <w:tcW w:w="3510" w:type="dxa"/>
          </w:tcPr>
          <w:p w:rsidR="00AB5433" w:rsidRPr="00DD77B1" w:rsidRDefault="00AB5433" w:rsidP="00AA0A46">
            <w:pPr>
              <w:rPr>
                <w:b/>
              </w:rPr>
            </w:pPr>
            <w:r w:rsidRPr="00DD77B1">
              <w:rPr>
                <w:b/>
              </w:rPr>
              <w:t>PROPOSAL OPENING TIME:</w:t>
            </w:r>
          </w:p>
        </w:tc>
        <w:tc>
          <w:tcPr>
            <w:tcW w:w="4320" w:type="dxa"/>
          </w:tcPr>
          <w:p w:rsidR="00AB5433" w:rsidRDefault="00AB5433" w:rsidP="00AA0A46">
            <w:r>
              <w:t>2:00 PM</w:t>
            </w:r>
          </w:p>
        </w:tc>
      </w:tr>
      <w:tr w:rsidR="00AB5433" w:rsidTr="00E23FCE">
        <w:tc>
          <w:tcPr>
            <w:tcW w:w="3510" w:type="dxa"/>
          </w:tcPr>
          <w:p w:rsidR="00AB5433" w:rsidRPr="00DD77B1" w:rsidRDefault="00AB5433" w:rsidP="00AA0A46">
            <w:pPr>
              <w:rPr>
                <w:b/>
              </w:rPr>
            </w:pPr>
            <w:r w:rsidRPr="00DD77B1">
              <w:rPr>
                <w:b/>
              </w:rPr>
              <w:t>FOR:</w:t>
            </w:r>
          </w:p>
        </w:tc>
        <w:tc>
          <w:tcPr>
            <w:tcW w:w="4320" w:type="dxa"/>
          </w:tcPr>
          <w:p w:rsidR="00AB5433" w:rsidRPr="00DD77B1" w:rsidRDefault="00AB5433" w:rsidP="00E912D2">
            <w:pPr>
              <w:rPr>
                <w:highlight w:val="yellow"/>
              </w:rPr>
            </w:pPr>
            <w:r w:rsidRPr="00FA6725">
              <w:t>Health Care Reform Eligibility Engine</w:t>
            </w:r>
          </w:p>
        </w:tc>
      </w:tr>
      <w:tr w:rsidR="00AB5433" w:rsidTr="00E23FCE">
        <w:tc>
          <w:tcPr>
            <w:tcW w:w="3510" w:type="dxa"/>
          </w:tcPr>
          <w:p w:rsidR="00AB5433" w:rsidRPr="00DD77B1" w:rsidRDefault="00AB5433" w:rsidP="00AA0A46">
            <w:pPr>
              <w:rPr>
                <w:b/>
              </w:rPr>
            </w:pPr>
            <w:r w:rsidRPr="00DD77B1">
              <w:rPr>
                <w:b/>
              </w:rPr>
              <w:t>VENDOR’S NAME:</w:t>
            </w:r>
          </w:p>
        </w:tc>
        <w:tc>
          <w:tcPr>
            <w:tcW w:w="4320" w:type="dxa"/>
          </w:tcPr>
          <w:p w:rsidR="00AB5433" w:rsidRDefault="00AB5433" w:rsidP="00AA0A46"/>
        </w:tc>
      </w:tr>
    </w:tbl>
    <w:p w:rsidR="00A629D1" w:rsidRDefault="00A629D1" w:rsidP="00CF7ED9"/>
    <w:p w:rsidR="00CF7ED9" w:rsidRDefault="00CF7ED9" w:rsidP="006035A0">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DD77B1" w:rsidRDefault="00FA6725" w:rsidP="00E912D2">
            <w:pPr>
              <w:jc w:val="center"/>
              <w:rPr>
                <w:b/>
              </w:rPr>
            </w:pPr>
            <w:r w:rsidRPr="00FA6725">
              <w:rPr>
                <w:b/>
              </w:rPr>
              <w:t>Linda DeLoach</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23FCE">
        <w:tc>
          <w:tcPr>
            <w:tcW w:w="3510" w:type="dxa"/>
          </w:tcPr>
          <w:p w:rsidR="00CF7ED9" w:rsidRPr="00DD77B1" w:rsidRDefault="00CF7ED9" w:rsidP="009546CB">
            <w:pPr>
              <w:rPr>
                <w:b/>
              </w:rPr>
            </w:pPr>
            <w:r w:rsidRPr="00DD77B1">
              <w:rPr>
                <w:b/>
              </w:rPr>
              <w:t>RFP:</w:t>
            </w:r>
          </w:p>
        </w:tc>
        <w:tc>
          <w:tcPr>
            <w:tcW w:w="4320" w:type="dxa"/>
          </w:tcPr>
          <w:p w:rsidR="00CF7ED9" w:rsidRPr="00DD77B1" w:rsidRDefault="00816FEE" w:rsidP="000E0BDC">
            <w:pPr>
              <w:rPr>
                <w:highlight w:val="yellow"/>
              </w:rPr>
            </w:pPr>
            <w:r w:rsidRPr="00816FEE">
              <w:t>2017</w:t>
            </w:r>
          </w:p>
        </w:tc>
      </w:tr>
      <w:tr w:rsidR="00CF7ED9" w:rsidTr="00E23FCE">
        <w:tc>
          <w:tcPr>
            <w:tcW w:w="3510" w:type="dxa"/>
          </w:tcPr>
          <w:p w:rsidR="00CF7ED9" w:rsidRPr="00DD77B1" w:rsidRDefault="00CF7ED9" w:rsidP="000E0BDC">
            <w:pPr>
              <w:rPr>
                <w:b/>
              </w:rPr>
            </w:pPr>
            <w:r w:rsidRPr="00DD77B1">
              <w:rPr>
                <w:b/>
              </w:rPr>
              <w:t>PROPOSAL COMPONENT:</w:t>
            </w:r>
          </w:p>
        </w:tc>
        <w:tc>
          <w:tcPr>
            <w:tcW w:w="4320" w:type="dxa"/>
          </w:tcPr>
          <w:p w:rsidR="00CF7ED9" w:rsidRDefault="00327B8A" w:rsidP="00F64AF8">
            <w:r>
              <w:t xml:space="preserve">PART II </w:t>
            </w:r>
            <w:r w:rsidR="00FA6725">
              <w:t>–</w:t>
            </w:r>
            <w:r>
              <w:t xml:space="preserve"> </w:t>
            </w:r>
            <w:r w:rsidR="00CF7ED9">
              <w:t>COST</w:t>
            </w:r>
          </w:p>
        </w:tc>
      </w:tr>
      <w:tr w:rsidR="00AB5433" w:rsidTr="00E23FCE">
        <w:tc>
          <w:tcPr>
            <w:tcW w:w="3510" w:type="dxa"/>
          </w:tcPr>
          <w:p w:rsidR="00AB5433" w:rsidRPr="00DD77B1" w:rsidRDefault="00AB5433" w:rsidP="000E0BDC">
            <w:pPr>
              <w:rPr>
                <w:b/>
              </w:rPr>
            </w:pPr>
            <w:r w:rsidRPr="00DD77B1">
              <w:rPr>
                <w:b/>
              </w:rPr>
              <w:t>PROPOSAL OPENING DATE:</w:t>
            </w:r>
          </w:p>
        </w:tc>
        <w:tc>
          <w:tcPr>
            <w:tcW w:w="4320" w:type="dxa"/>
          </w:tcPr>
          <w:p w:rsidR="00AB5433" w:rsidRPr="00AB5433" w:rsidRDefault="00AB5433" w:rsidP="00142CD4">
            <w:r w:rsidRPr="00AB5433">
              <w:t>March 5, 2012</w:t>
            </w:r>
          </w:p>
        </w:tc>
      </w:tr>
      <w:tr w:rsidR="00AB5433" w:rsidTr="00E23FCE">
        <w:tc>
          <w:tcPr>
            <w:tcW w:w="3510" w:type="dxa"/>
          </w:tcPr>
          <w:p w:rsidR="00AB5433" w:rsidRPr="00DD77B1" w:rsidRDefault="00AB5433" w:rsidP="000E0BDC">
            <w:pPr>
              <w:rPr>
                <w:b/>
              </w:rPr>
            </w:pPr>
            <w:r w:rsidRPr="00DD77B1">
              <w:rPr>
                <w:b/>
              </w:rPr>
              <w:t>PROPOSAL OPENING TIME:</w:t>
            </w:r>
          </w:p>
        </w:tc>
        <w:tc>
          <w:tcPr>
            <w:tcW w:w="4320" w:type="dxa"/>
          </w:tcPr>
          <w:p w:rsidR="00AB5433" w:rsidRDefault="00AB5433" w:rsidP="000E0BDC">
            <w:r>
              <w:t>2:00 PM</w:t>
            </w:r>
          </w:p>
        </w:tc>
      </w:tr>
      <w:tr w:rsidR="00AB5433" w:rsidTr="00E23FCE">
        <w:tc>
          <w:tcPr>
            <w:tcW w:w="3510" w:type="dxa"/>
          </w:tcPr>
          <w:p w:rsidR="00AB5433" w:rsidRPr="00DD77B1" w:rsidRDefault="00AB5433" w:rsidP="000E0BDC">
            <w:pPr>
              <w:rPr>
                <w:b/>
              </w:rPr>
            </w:pPr>
            <w:r w:rsidRPr="00DD77B1">
              <w:rPr>
                <w:b/>
              </w:rPr>
              <w:t>FOR:</w:t>
            </w:r>
          </w:p>
        </w:tc>
        <w:tc>
          <w:tcPr>
            <w:tcW w:w="4320" w:type="dxa"/>
          </w:tcPr>
          <w:p w:rsidR="00AB5433" w:rsidRPr="00DD77B1" w:rsidRDefault="00AB5433" w:rsidP="00E912D2">
            <w:pPr>
              <w:rPr>
                <w:highlight w:val="yellow"/>
              </w:rPr>
            </w:pPr>
            <w:r w:rsidRPr="00FA6725">
              <w:t>Health Care Reform Eligibility Engine</w:t>
            </w:r>
          </w:p>
        </w:tc>
      </w:tr>
      <w:tr w:rsidR="00AB5433" w:rsidTr="00E23FCE">
        <w:tc>
          <w:tcPr>
            <w:tcW w:w="3510" w:type="dxa"/>
          </w:tcPr>
          <w:p w:rsidR="00AB5433" w:rsidRPr="00DD77B1" w:rsidRDefault="00AB5433" w:rsidP="000E0BDC">
            <w:pPr>
              <w:rPr>
                <w:b/>
              </w:rPr>
            </w:pPr>
            <w:r w:rsidRPr="00DD77B1">
              <w:rPr>
                <w:b/>
              </w:rPr>
              <w:t>VENDOR’S NAME:</w:t>
            </w:r>
          </w:p>
        </w:tc>
        <w:tc>
          <w:tcPr>
            <w:tcW w:w="4320" w:type="dxa"/>
          </w:tcPr>
          <w:p w:rsidR="00AB5433" w:rsidRDefault="00AB5433" w:rsidP="000E0BDC"/>
        </w:tc>
      </w:tr>
    </w:tbl>
    <w:p w:rsidR="00A629D1" w:rsidRDefault="00A629D1" w:rsidP="000E0BDC"/>
    <w:p w:rsidR="000E0BDC" w:rsidRDefault="000E0BDC" w:rsidP="006035A0">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28417D" w:rsidRDefault="0028417D" w:rsidP="000E0BDC"/>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0E0BDC" w:rsidTr="000E0BDC">
        <w:tc>
          <w:tcPr>
            <w:tcW w:w="7830" w:type="dxa"/>
            <w:gridSpan w:val="2"/>
          </w:tcPr>
          <w:p w:rsidR="00E912D2" w:rsidRPr="00DD77B1" w:rsidRDefault="00FA6725" w:rsidP="00E912D2">
            <w:pPr>
              <w:jc w:val="center"/>
              <w:rPr>
                <w:b/>
              </w:rPr>
            </w:pPr>
            <w:r w:rsidRPr="00FA6725">
              <w:rPr>
                <w:b/>
              </w:rPr>
              <w:t>Linda DeLoach</w:t>
            </w:r>
          </w:p>
          <w:p w:rsidR="000E0BDC" w:rsidRPr="00DD77B1" w:rsidRDefault="000E0BDC" w:rsidP="000E0BDC">
            <w:pPr>
              <w:jc w:val="center"/>
              <w:rPr>
                <w:b/>
              </w:rPr>
            </w:pPr>
            <w:r w:rsidRPr="00DD77B1">
              <w:rPr>
                <w:b/>
              </w:rPr>
              <w:t>State of Nevada, Purchasing Division</w:t>
            </w:r>
          </w:p>
          <w:p w:rsidR="000E0BDC" w:rsidRPr="00DD77B1" w:rsidRDefault="000E0BDC"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0E0BDC" w:rsidRPr="00DD77B1" w:rsidRDefault="000E0BDC"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0E0BDC" w:rsidTr="00E23FCE">
        <w:tc>
          <w:tcPr>
            <w:tcW w:w="3510" w:type="dxa"/>
          </w:tcPr>
          <w:p w:rsidR="000E0BDC" w:rsidRPr="00DD77B1" w:rsidRDefault="000E0BDC" w:rsidP="009546CB">
            <w:pPr>
              <w:rPr>
                <w:b/>
              </w:rPr>
            </w:pPr>
            <w:r w:rsidRPr="00DD77B1">
              <w:rPr>
                <w:b/>
              </w:rPr>
              <w:t>RFP:</w:t>
            </w:r>
          </w:p>
        </w:tc>
        <w:tc>
          <w:tcPr>
            <w:tcW w:w="4320" w:type="dxa"/>
          </w:tcPr>
          <w:p w:rsidR="000E0BDC" w:rsidRPr="00DD77B1" w:rsidRDefault="00816FEE" w:rsidP="000E0BDC">
            <w:pPr>
              <w:rPr>
                <w:highlight w:val="yellow"/>
              </w:rPr>
            </w:pPr>
            <w:r w:rsidRPr="00816FEE">
              <w:t>2017</w:t>
            </w:r>
          </w:p>
        </w:tc>
      </w:tr>
      <w:tr w:rsidR="000E0BDC" w:rsidTr="00E23FCE">
        <w:tc>
          <w:tcPr>
            <w:tcW w:w="3510" w:type="dxa"/>
          </w:tcPr>
          <w:p w:rsidR="000E0BDC" w:rsidRPr="00DD77B1" w:rsidRDefault="000E0BDC" w:rsidP="000E0BDC">
            <w:pPr>
              <w:rPr>
                <w:b/>
              </w:rPr>
            </w:pPr>
            <w:r w:rsidRPr="00DD77B1">
              <w:rPr>
                <w:b/>
              </w:rPr>
              <w:t>PROPOSAL COMPONENT:</w:t>
            </w:r>
          </w:p>
        </w:tc>
        <w:tc>
          <w:tcPr>
            <w:tcW w:w="4320" w:type="dxa"/>
          </w:tcPr>
          <w:p w:rsidR="000E0BDC" w:rsidRDefault="00327B8A" w:rsidP="00F64AF8">
            <w:r>
              <w:t xml:space="preserve">PART </w:t>
            </w:r>
            <w:r w:rsidR="00F64AF8">
              <w:t>III</w:t>
            </w:r>
            <w:r>
              <w:t xml:space="preserve"> - </w:t>
            </w:r>
            <w:r w:rsidR="000E0BDC">
              <w:t xml:space="preserve">CONFIDENTIAL </w:t>
            </w:r>
            <w:r w:rsidR="00A629D1">
              <w:t>FINANCIAL INFORMATION</w:t>
            </w:r>
          </w:p>
        </w:tc>
      </w:tr>
      <w:tr w:rsidR="00AB5433" w:rsidTr="00E23FCE">
        <w:tc>
          <w:tcPr>
            <w:tcW w:w="3510" w:type="dxa"/>
          </w:tcPr>
          <w:p w:rsidR="00AB5433" w:rsidRPr="00DD77B1" w:rsidRDefault="00AB5433" w:rsidP="000E0BDC">
            <w:pPr>
              <w:rPr>
                <w:b/>
              </w:rPr>
            </w:pPr>
            <w:r w:rsidRPr="00DD77B1">
              <w:rPr>
                <w:b/>
              </w:rPr>
              <w:t>PROPOSAL OPENING DATE:</w:t>
            </w:r>
          </w:p>
        </w:tc>
        <w:tc>
          <w:tcPr>
            <w:tcW w:w="4320" w:type="dxa"/>
          </w:tcPr>
          <w:p w:rsidR="00AB5433" w:rsidRPr="00AB5433" w:rsidRDefault="00AB5433" w:rsidP="00142CD4">
            <w:r w:rsidRPr="00AB5433">
              <w:t>March 5, 2012</w:t>
            </w:r>
          </w:p>
        </w:tc>
      </w:tr>
      <w:tr w:rsidR="00AB5433" w:rsidTr="00E23FCE">
        <w:tc>
          <w:tcPr>
            <w:tcW w:w="3510" w:type="dxa"/>
          </w:tcPr>
          <w:p w:rsidR="00AB5433" w:rsidRPr="00DD77B1" w:rsidRDefault="00AB5433" w:rsidP="000E0BDC">
            <w:pPr>
              <w:rPr>
                <w:b/>
              </w:rPr>
            </w:pPr>
            <w:r w:rsidRPr="00DD77B1">
              <w:rPr>
                <w:b/>
              </w:rPr>
              <w:t>PROPOSAL OPENING TIME:</w:t>
            </w:r>
          </w:p>
        </w:tc>
        <w:tc>
          <w:tcPr>
            <w:tcW w:w="4320" w:type="dxa"/>
          </w:tcPr>
          <w:p w:rsidR="00AB5433" w:rsidRDefault="00AB5433" w:rsidP="000E0BDC">
            <w:r>
              <w:t>2:00 PM</w:t>
            </w:r>
          </w:p>
        </w:tc>
      </w:tr>
      <w:tr w:rsidR="00AB5433" w:rsidTr="00E23FCE">
        <w:tc>
          <w:tcPr>
            <w:tcW w:w="3510" w:type="dxa"/>
          </w:tcPr>
          <w:p w:rsidR="00AB5433" w:rsidRPr="00DD77B1" w:rsidRDefault="00AB5433" w:rsidP="000E0BDC">
            <w:pPr>
              <w:rPr>
                <w:b/>
              </w:rPr>
            </w:pPr>
            <w:r w:rsidRPr="00DD77B1">
              <w:rPr>
                <w:b/>
              </w:rPr>
              <w:t>FOR:</w:t>
            </w:r>
          </w:p>
        </w:tc>
        <w:tc>
          <w:tcPr>
            <w:tcW w:w="4320" w:type="dxa"/>
          </w:tcPr>
          <w:p w:rsidR="00AB5433" w:rsidRPr="00DD77B1" w:rsidRDefault="00AB5433" w:rsidP="00F16641">
            <w:pPr>
              <w:rPr>
                <w:highlight w:val="yellow"/>
              </w:rPr>
            </w:pPr>
            <w:r w:rsidRPr="00FA6725">
              <w:t>Health Care Reform Eligibility Engine</w:t>
            </w:r>
          </w:p>
        </w:tc>
      </w:tr>
      <w:tr w:rsidR="00AB5433" w:rsidTr="00E23FCE">
        <w:tc>
          <w:tcPr>
            <w:tcW w:w="3510" w:type="dxa"/>
          </w:tcPr>
          <w:p w:rsidR="00AB5433" w:rsidRPr="00DD77B1" w:rsidRDefault="00AB5433" w:rsidP="000E0BDC">
            <w:pPr>
              <w:rPr>
                <w:b/>
              </w:rPr>
            </w:pPr>
            <w:r w:rsidRPr="00DD77B1">
              <w:rPr>
                <w:b/>
              </w:rPr>
              <w:t>VENDOR’S NAME:</w:t>
            </w:r>
          </w:p>
        </w:tc>
        <w:tc>
          <w:tcPr>
            <w:tcW w:w="4320" w:type="dxa"/>
          </w:tcPr>
          <w:p w:rsidR="00AB5433" w:rsidRDefault="00AB5433" w:rsidP="000E0BDC"/>
        </w:tc>
      </w:tr>
    </w:tbl>
    <w:p w:rsidR="009546CB" w:rsidRDefault="009546CB" w:rsidP="009546CB"/>
    <w:p w:rsidR="009546CB" w:rsidRDefault="009546CB" w:rsidP="009546CB">
      <w:pPr>
        <w:pStyle w:val="Heading3"/>
      </w:pPr>
      <w:r>
        <w:t>The CDs shall be submitted to the State in a sealed package and be clearly marked as follows:</w:t>
      </w:r>
    </w:p>
    <w:p w:rsidR="00D16040" w:rsidRDefault="00D16040" w:rsidP="009546CB"/>
    <w:p w:rsidR="00EF3136" w:rsidRDefault="00EF3136">
      <w:r>
        <w:br w:type="page"/>
      </w:r>
    </w:p>
    <w:p w:rsidR="00EF3136" w:rsidRDefault="00EF3136" w:rsidP="009546C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9546CB" w:rsidTr="00D16040">
        <w:tc>
          <w:tcPr>
            <w:tcW w:w="7830" w:type="dxa"/>
            <w:gridSpan w:val="2"/>
          </w:tcPr>
          <w:p w:rsidR="009546CB" w:rsidRPr="00FA6725" w:rsidRDefault="00FA6725" w:rsidP="00D16040">
            <w:pPr>
              <w:jc w:val="center"/>
              <w:rPr>
                <w:b/>
              </w:rPr>
            </w:pPr>
            <w:r w:rsidRPr="00FA6725">
              <w:rPr>
                <w:b/>
              </w:rPr>
              <w:t>Linda DeLoach</w:t>
            </w:r>
          </w:p>
          <w:p w:rsidR="009546CB" w:rsidRPr="00DD77B1" w:rsidRDefault="009546CB" w:rsidP="00D16040">
            <w:pPr>
              <w:jc w:val="center"/>
              <w:rPr>
                <w:b/>
              </w:rPr>
            </w:pPr>
            <w:r w:rsidRPr="00FA6725">
              <w:rPr>
                <w:b/>
              </w:rPr>
              <w:t>State of Nevada, Purchasing Division</w:t>
            </w:r>
          </w:p>
          <w:p w:rsidR="009546CB" w:rsidRPr="00DD77B1" w:rsidRDefault="009546CB" w:rsidP="00D16040">
            <w:pPr>
              <w:jc w:val="center"/>
              <w:rPr>
                <w:b/>
              </w:rPr>
            </w:pPr>
            <w:smartTag w:uri="urn:schemas-microsoft-com:office:smarttags" w:element="Street">
              <w:smartTag w:uri="urn:schemas-microsoft-com:office:smarttags" w:element="address">
                <w:r w:rsidRPr="00DD77B1">
                  <w:rPr>
                    <w:b/>
                  </w:rPr>
                  <w:t>515 E. Musser Street, Suite 300</w:t>
                </w:r>
              </w:smartTag>
            </w:smartTag>
          </w:p>
          <w:p w:rsidR="009546CB" w:rsidRPr="00DD77B1" w:rsidRDefault="009546CB" w:rsidP="00D16040">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9546CB" w:rsidTr="00D16040">
        <w:tc>
          <w:tcPr>
            <w:tcW w:w="3510" w:type="dxa"/>
          </w:tcPr>
          <w:p w:rsidR="009546CB" w:rsidRPr="00DD77B1" w:rsidRDefault="009546CB" w:rsidP="00D16040">
            <w:pPr>
              <w:rPr>
                <w:b/>
              </w:rPr>
            </w:pPr>
            <w:r w:rsidRPr="00DD77B1">
              <w:rPr>
                <w:b/>
              </w:rPr>
              <w:t>RFP:</w:t>
            </w:r>
          </w:p>
        </w:tc>
        <w:tc>
          <w:tcPr>
            <w:tcW w:w="4320" w:type="dxa"/>
          </w:tcPr>
          <w:p w:rsidR="009546CB" w:rsidRPr="00DD77B1" w:rsidRDefault="00816FEE" w:rsidP="00D16040">
            <w:pPr>
              <w:rPr>
                <w:highlight w:val="yellow"/>
              </w:rPr>
            </w:pPr>
            <w:r w:rsidRPr="00816FEE">
              <w:t>2017</w:t>
            </w:r>
          </w:p>
        </w:tc>
      </w:tr>
      <w:tr w:rsidR="009546CB" w:rsidTr="00D16040">
        <w:tc>
          <w:tcPr>
            <w:tcW w:w="3510" w:type="dxa"/>
          </w:tcPr>
          <w:p w:rsidR="009546CB" w:rsidRPr="00DD77B1" w:rsidRDefault="009546CB" w:rsidP="00D16040">
            <w:pPr>
              <w:rPr>
                <w:b/>
              </w:rPr>
            </w:pPr>
            <w:r w:rsidRPr="00DD77B1">
              <w:rPr>
                <w:b/>
              </w:rPr>
              <w:t>PROPOSAL COMPONENT:</w:t>
            </w:r>
          </w:p>
        </w:tc>
        <w:tc>
          <w:tcPr>
            <w:tcW w:w="4320" w:type="dxa"/>
          </w:tcPr>
          <w:p w:rsidR="009546CB" w:rsidRDefault="009546CB" w:rsidP="00D16040">
            <w:r>
              <w:t>CDs</w:t>
            </w:r>
          </w:p>
        </w:tc>
      </w:tr>
      <w:tr w:rsidR="00AB5433" w:rsidTr="00D16040">
        <w:tc>
          <w:tcPr>
            <w:tcW w:w="3510" w:type="dxa"/>
          </w:tcPr>
          <w:p w:rsidR="00AB5433" w:rsidRPr="00DD77B1" w:rsidRDefault="00AB5433" w:rsidP="00D16040">
            <w:pPr>
              <w:rPr>
                <w:b/>
              </w:rPr>
            </w:pPr>
            <w:r w:rsidRPr="00DD77B1">
              <w:rPr>
                <w:b/>
              </w:rPr>
              <w:t>PROPOSAL OPENING DATE:</w:t>
            </w:r>
          </w:p>
        </w:tc>
        <w:tc>
          <w:tcPr>
            <w:tcW w:w="4320" w:type="dxa"/>
          </w:tcPr>
          <w:p w:rsidR="00AB5433" w:rsidRPr="00AB5433" w:rsidRDefault="00AB5433" w:rsidP="00142CD4">
            <w:r w:rsidRPr="00AB5433">
              <w:t>March 5, 2012</w:t>
            </w:r>
          </w:p>
        </w:tc>
      </w:tr>
      <w:tr w:rsidR="00AB5433" w:rsidTr="00D16040">
        <w:tc>
          <w:tcPr>
            <w:tcW w:w="3510" w:type="dxa"/>
          </w:tcPr>
          <w:p w:rsidR="00AB5433" w:rsidRPr="00DD77B1" w:rsidRDefault="00AB5433" w:rsidP="00D16040">
            <w:pPr>
              <w:rPr>
                <w:b/>
              </w:rPr>
            </w:pPr>
            <w:r w:rsidRPr="00DD77B1">
              <w:rPr>
                <w:b/>
              </w:rPr>
              <w:t>PROPOSAL OPENING TIME:</w:t>
            </w:r>
          </w:p>
        </w:tc>
        <w:tc>
          <w:tcPr>
            <w:tcW w:w="4320" w:type="dxa"/>
          </w:tcPr>
          <w:p w:rsidR="00AB5433" w:rsidRDefault="00AB5433" w:rsidP="00D16040">
            <w:r>
              <w:t>2:00 PM</w:t>
            </w:r>
          </w:p>
        </w:tc>
      </w:tr>
      <w:tr w:rsidR="00AB5433" w:rsidTr="00D16040">
        <w:tc>
          <w:tcPr>
            <w:tcW w:w="3510" w:type="dxa"/>
          </w:tcPr>
          <w:p w:rsidR="00AB5433" w:rsidRPr="00DD77B1" w:rsidRDefault="00AB5433" w:rsidP="00D16040">
            <w:pPr>
              <w:rPr>
                <w:b/>
              </w:rPr>
            </w:pPr>
            <w:r w:rsidRPr="00DD77B1">
              <w:rPr>
                <w:b/>
              </w:rPr>
              <w:t>FOR:</w:t>
            </w:r>
          </w:p>
        </w:tc>
        <w:tc>
          <w:tcPr>
            <w:tcW w:w="4320" w:type="dxa"/>
          </w:tcPr>
          <w:p w:rsidR="00AB5433" w:rsidRPr="00FA6725" w:rsidRDefault="00AB5433" w:rsidP="00D16040">
            <w:r w:rsidRPr="00FA6725">
              <w:t>Health Care Reform Eligibility Engine</w:t>
            </w:r>
          </w:p>
        </w:tc>
      </w:tr>
      <w:tr w:rsidR="00AB5433" w:rsidTr="00D16040">
        <w:tc>
          <w:tcPr>
            <w:tcW w:w="3510" w:type="dxa"/>
          </w:tcPr>
          <w:p w:rsidR="00AB5433" w:rsidRPr="00DD77B1" w:rsidRDefault="00AB5433" w:rsidP="00D16040">
            <w:pPr>
              <w:rPr>
                <w:b/>
              </w:rPr>
            </w:pPr>
            <w:r w:rsidRPr="00DD77B1">
              <w:rPr>
                <w:b/>
              </w:rPr>
              <w:t>VENDOR’S NAME:</w:t>
            </w:r>
          </w:p>
        </w:tc>
        <w:tc>
          <w:tcPr>
            <w:tcW w:w="4320" w:type="dxa"/>
          </w:tcPr>
          <w:p w:rsidR="00AB5433" w:rsidRDefault="00AB5433" w:rsidP="00D16040"/>
        </w:tc>
      </w:tr>
    </w:tbl>
    <w:p w:rsidR="009546CB" w:rsidRDefault="009546CB" w:rsidP="009546CB"/>
    <w:p w:rsidR="002E02FF" w:rsidRPr="000F62EE" w:rsidRDefault="002E02FF" w:rsidP="00FE2D01">
      <w:pPr>
        <w:pStyle w:val="Heading1"/>
        <w:keepNext w:val="0"/>
      </w:pPr>
      <w:bookmarkStart w:id="418" w:name="_Toc312065871"/>
      <w:r w:rsidRPr="000F62EE">
        <w:t xml:space="preserve">PROPOSAL </w:t>
      </w:r>
      <w:r w:rsidRPr="00EE5C6F">
        <w:t>EVALUATION</w:t>
      </w:r>
      <w:r w:rsidRPr="000F62EE">
        <w:t xml:space="preserve"> AND AWARD PROCESS</w:t>
      </w:r>
      <w:bookmarkEnd w:id="418"/>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Pr="00A121FC" w:rsidRDefault="002E02FF" w:rsidP="00F02AC8">
      <w:pPr>
        <w:pStyle w:val="Heading2"/>
        <w:rPr>
          <w:b w:val="0"/>
        </w:rPr>
      </w:pPr>
      <w:r w:rsidRPr="00A121FC">
        <w:rPr>
          <w:b w:val="0"/>
        </w:rPr>
        <w:t>Proposals shall be consistently evaluated and scored in accordance with NRS 333.335(3) based upon the following criteria:</w:t>
      </w:r>
    </w:p>
    <w:p w:rsidR="002E02FF" w:rsidRPr="00A121FC" w:rsidRDefault="002E02FF" w:rsidP="00FE2D01"/>
    <w:p w:rsidR="002E02FF" w:rsidRDefault="002E02FF" w:rsidP="00A9140E">
      <w:pPr>
        <w:numPr>
          <w:ilvl w:val="0"/>
          <w:numId w:val="2"/>
        </w:numPr>
        <w:tabs>
          <w:tab w:val="clear" w:pos="720"/>
          <w:tab w:val="num" w:pos="1800"/>
        </w:tabs>
        <w:ind w:left="1800"/>
      </w:pPr>
      <w:r w:rsidRPr="008D24D6">
        <w:t xml:space="preserve">Demonstrated </w:t>
      </w:r>
      <w:r w:rsidR="00EF3136">
        <w:t>C</w:t>
      </w:r>
      <w:r w:rsidRPr="008D24D6">
        <w:t>ompetence</w:t>
      </w:r>
      <w:r w:rsidR="00AB5433">
        <w:t xml:space="preserve"> – Proposed Solution</w:t>
      </w:r>
    </w:p>
    <w:p w:rsidR="00AB5433" w:rsidRPr="008D24D6" w:rsidRDefault="00AB5433" w:rsidP="00A9140E">
      <w:pPr>
        <w:numPr>
          <w:ilvl w:val="0"/>
          <w:numId w:val="2"/>
        </w:numPr>
        <w:tabs>
          <w:tab w:val="clear" w:pos="720"/>
          <w:tab w:val="num" w:pos="1800"/>
        </w:tabs>
        <w:ind w:left="1800"/>
      </w:pPr>
      <w:r>
        <w:t xml:space="preserve">Demonstrated </w:t>
      </w:r>
      <w:r w:rsidR="00EF3136">
        <w:t>C</w:t>
      </w:r>
      <w:r>
        <w:t>ompetence – Project Management</w:t>
      </w:r>
    </w:p>
    <w:p w:rsidR="002E02FF" w:rsidRPr="008D24D6" w:rsidRDefault="002E02FF" w:rsidP="00A9140E">
      <w:pPr>
        <w:numPr>
          <w:ilvl w:val="0"/>
          <w:numId w:val="2"/>
        </w:numPr>
        <w:tabs>
          <w:tab w:val="clear" w:pos="720"/>
          <w:tab w:val="num" w:pos="1800"/>
        </w:tabs>
        <w:ind w:left="1800"/>
      </w:pPr>
      <w:r w:rsidRPr="008D24D6">
        <w:t xml:space="preserve">Experience in </w:t>
      </w:r>
      <w:r w:rsidR="00EF3136">
        <w:t>P</w:t>
      </w:r>
      <w:r w:rsidRPr="008D24D6">
        <w:t xml:space="preserve">erformance of </w:t>
      </w:r>
      <w:r w:rsidR="00EF3136">
        <w:t>C</w:t>
      </w:r>
      <w:r w:rsidRPr="008D24D6">
        <w:t xml:space="preserve">omparable </w:t>
      </w:r>
      <w:r w:rsidR="00EF3136">
        <w:t>E</w:t>
      </w:r>
      <w:r w:rsidRPr="008D24D6">
        <w:t>ngagements</w:t>
      </w:r>
    </w:p>
    <w:p w:rsidR="002E02FF" w:rsidRPr="008D24D6" w:rsidRDefault="002E02FF" w:rsidP="00A9140E">
      <w:pPr>
        <w:numPr>
          <w:ilvl w:val="0"/>
          <w:numId w:val="2"/>
        </w:numPr>
        <w:tabs>
          <w:tab w:val="clear" w:pos="720"/>
          <w:tab w:val="num" w:pos="1800"/>
        </w:tabs>
        <w:ind w:left="1800"/>
      </w:pPr>
      <w:r w:rsidRPr="008D24D6">
        <w:t xml:space="preserve">Conformance with the </w:t>
      </w:r>
      <w:r w:rsidR="00EF3136">
        <w:t>T</w:t>
      </w:r>
      <w:r w:rsidRPr="008D24D6">
        <w:t>erms of this RFP</w:t>
      </w:r>
    </w:p>
    <w:p w:rsidR="002E02FF" w:rsidRDefault="002E02FF" w:rsidP="00A9140E">
      <w:pPr>
        <w:numPr>
          <w:ilvl w:val="0"/>
          <w:numId w:val="2"/>
        </w:numPr>
        <w:tabs>
          <w:tab w:val="clear" w:pos="720"/>
          <w:tab w:val="num" w:pos="1800"/>
        </w:tabs>
        <w:ind w:left="1800"/>
      </w:pPr>
      <w:r w:rsidRPr="008D24D6">
        <w:t xml:space="preserve">Expertise and </w:t>
      </w:r>
      <w:r w:rsidR="00EF3136">
        <w:t>A</w:t>
      </w:r>
      <w:r w:rsidRPr="008D24D6">
        <w:t xml:space="preserve">vailability of </w:t>
      </w:r>
      <w:r w:rsidR="00EF3136">
        <w:t>K</w:t>
      </w:r>
      <w:r w:rsidRPr="008D24D6">
        <w:t xml:space="preserve">ey </w:t>
      </w:r>
      <w:r w:rsidR="00EF3136">
        <w:t>P</w:t>
      </w:r>
      <w:r w:rsidRPr="008D24D6">
        <w:t>ersonnel</w:t>
      </w:r>
    </w:p>
    <w:p w:rsidR="002E02FF" w:rsidRDefault="00D61465" w:rsidP="00A9140E">
      <w:pPr>
        <w:numPr>
          <w:ilvl w:val="0"/>
          <w:numId w:val="2"/>
        </w:numPr>
        <w:tabs>
          <w:tab w:val="clear" w:pos="720"/>
          <w:tab w:val="num" w:pos="1800"/>
        </w:tabs>
        <w:ind w:left="1800"/>
      </w:pPr>
      <w:r w:rsidRPr="00B94322">
        <w:t>Cost</w:t>
      </w:r>
    </w:p>
    <w:p w:rsidR="00C26656" w:rsidRDefault="00C26656" w:rsidP="00C26656">
      <w:pPr>
        <w:jc w:val="both"/>
      </w:pPr>
    </w:p>
    <w:p w:rsidR="00C26656" w:rsidRPr="00AB5433" w:rsidRDefault="00C26656" w:rsidP="00C26656">
      <w:pPr>
        <w:numPr>
          <w:ilvl w:val="0"/>
          <w:numId w:val="2"/>
        </w:numPr>
        <w:tabs>
          <w:tab w:val="clear" w:pos="720"/>
          <w:tab w:val="num" w:pos="1800"/>
        </w:tabs>
        <w:ind w:left="1800"/>
        <w:jc w:val="both"/>
      </w:pPr>
      <w:r w:rsidRPr="00AB5433">
        <w:t xml:space="preserve">Presentations – Following the evaluation and scoring process specified above, the State may require vendors to make a presentation of their proposal to the evaluation committee or other State staff, as applicable.  The State, at its option, may limit participation in vendor presentations up to the </w:t>
      </w:r>
      <w:r w:rsidR="00AB5433">
        <w:t>three (3)</w:t>
      </w:r>
      <w:r w:rsidRPr="00AB5433">
        <w:t xml:space="preserve"> highest ranking vendors.</w:t>
      </w:r>
      <w:r w:rsidR="00253226" w:rsidRPr="00AB5433">
        <w:t xml:space="preserve">  NOTE:  The State reserves the right to forego vendor presentations and select vendor(s) based on the written proposals submitted.</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A121FC">
        <w:rPr>
          <w:b w:val="0"/>
        </w:rPr>
        <w:t xml:space="preserve">The State reserves the right to reject any proposal based upon the vendor’s prior </w:t>
      </w:r>
      <w:r w:rsidR="001D4FE2" w:rsidRPr="00A121FC">
        <w:rPr>
          <w:b w:val="0"/>
        </w:rPr>
        <w:lastRenderedPageBreak/>
        <w:t xml:space="preserve">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A121FC" w:rsidRDefault="002E02FF" w:rsidP="00FE2D01"/>
    <w:p w:rsidR="002E02FF" w:rsidRPr="00A121FC" w:rsidRDefault="002E02FF" w:rsidP="00F02AC8">
      <w:pPr>
        <w:pStyle w:val="Heading2"/>
        <w:rPr>
          <w:b w:val="0"/>
        </w:rPr>
      </w:pPr>
      <w:r w:rsidRPr="00A121FC">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419" w:name="_Toc312065872"/>
      <w:r w:rsidRPr="000F62EE">
        <w:t>TERMS</w:t>
      </w:r>
      <w:r w:rsidR="00B94322">
        <w:t xml:space="preserve"> AND</w:t>
      </w:r>
      <w:r w:rsidRPr="000F62EE">
        <w:t xml:space="preserve"> CONDITIONS</w:t>
      </w:r>
      <w:bookmarkEnd w:id="419"/>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w:t>
      </w:r>
      <w:r w:rsidRPr="00255FA5">
        <w:rPr>
          <w:b/>
          <w:i/>
        </w:rPr>
        <w:t>Attachment B</w:t>
      </w:r>
      <w:r w:rsidR="00255FA5">
        <w:rPr>
          <w:b/>
          <w:i/>
        </w:rPr>
        <w:t>, Technical Proposal Certification of Compliance</w:t>
      </w:r>
      <w:r>
        <w:t>.  The State will not accept additional exceptions and/or assumptions if submitted after the proposal submission deadline.</w:t>
      </w:r>
    </w:p>
    <w:p w:rsidR="00E20AE1" w:rsidRDefault="00E20AE1" w:rsidP="00912A8B"/>
    <w:p w:rsidR="00EB52F4" w:rsidRPr="00CD5673" w:rsidRDefault="00EB52F4" w:rsidP="006035A0">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6035A0">
      <w:pPr>
        <w:pStyle w:val="Heading3"/>
      </w:pPr>
      <w:r w:rsidRPr="008D24D6">
        <w:t>The State reserves the right to waive informalities and minor irregularities in proposals received.</w:t>
      </w:r>
    </w:p>
    <w:p w:rsidR="008C3D1B" w:rsidRDefault="008C3D1B" w:rsidP="008C3D1B"/>
    <w:p w:rsidR="008C3D1B" w:rsidRDefault="008C3D1B" w:rsidP="008C3D1B">
      <w:pPr>
        <w:pStyle w:val="Heading3"/>
      </w:pPr>
      <w:r>
        <w:t xml:space="preserve">For ease of responding to the RFP, vendors are encouraged to download the RFP from the Purchasing Division’s website at </w:t>
      </w:r>
      <w:hyperlink r:id="rId25" w:history="1">
        <w:r w:rsidRPr="006A7C34">
          <w:rPr>
            <w:rStyle w:val="Hyperlink"/>
          </w:rPr>
          <w:t>http://purchasing.state.nv.us</w:t>
        </w:r>
      </w:hyperlink>
      <w:r>
        <w:t xml:space="preserve">. </w:t>
      </w:r>
    </w:p>
    <w:p w:rsidR="005445C5" w:rsidRDefault="005445C5" w:rsidP="005445C5"/>
    <w:p w:rsidR="005445C5" w:rsidRPr="005445C5" w:rsidRDefault="005445C5" w:rsidP="005445C5">
      <w:pPr>
        <w:pStyle w:val="Heading3"/>
      </w:pPr>
      <w:r>
        <w:lastRenderedPageBreak/>
        <w:t xml:space="preserve">The failure to separately package and clearly mark </w:t>
      </w:r>
      <w:r w:rsidRPr="00255FA5">
        <w:rPr>
          <w:b/>
          <w:i/>
        </w:rPr>
        <w:t>Part I B and Part III</w:t>
      </w:r>
      <w:r w:rsidRPr="00255FA5">
        <w:t xml:space="preserve"> –</w:t>
      </w:r>
      <w:r>
        <w:t xml:space="preserve"> which contains confidential information, trade secrets and/or proprietary information, shall constitute a complete waiver of any and all claims for damages caused by release of the information by the State.</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6035A0">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Any irregularities or lack of clarity in the RFP should be brought to the Purchasing Division designee’s attention as soon as possible so that corrective addenda may be furnished to prospective vendors.</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must include any and all proposed terms and conditions, including, without limitation, written warranties, maintenance/service agreements, license agreements</w:t>
      </w:r>
      <w:r w:rsidR="00B94322">
        <w:t xml:space="preserve"> and </w:t>
      </w:r>
      <w:r w:rsidRPr="008D24D6">
        <w:t>lease purchase agreements</w:t>
      </w:r>
      <w:r w:rsidR="00B94322">
        <w:t>.</w:t>
      </w:r>
      <w:r w:rsidRPr="008D24D6">
        <w:t xml:space="preserve">  The omission of these documents renders a proposal non-responsive.</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6035A0">
      <w:pPr>
        <w:pStyle w:val="Heading3"/>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 xml:space="preserve">The </w:t>
      </w:r>
      <w:r w:rsidR="00EB52F4" w:rsidRPr="00CB2871">
        <w:lastRenderedPageBreak/>
        <w:t>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F02AC8">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w:t>
      </w:r>
      <w:r w:rsidRPr="00255FA5">
        <w:rPr>
          <w:b/>
          <w:i/>
        </w:rPr>
        <w:t>Attachment B</w:t>
      </w:r>
      <w:r w:rsidR="00255FA5">
        <w:rPr>
          <w:b/>
          <w:i/>
        </w:rPr>
        <w:t>, Technical Proposal Certification of Compliance</w:t>
      </w:r>
      <w:r>
        <w:t>.  The State will not accept additional exceptions and/or assumptions if submitted after the proposal submission deadline.</w:t>
      </w:r>
    </w:p>
    <w:p w:rsidR="00E20AE1" w:rsidRDefault="00E20AE1" w:rsidP="00E20AE1"/>
    <w:p w:rsidR="00EF2632" w:rsidRDefault="00EF2632" w:rsidP="006035A0">
      <w:pPr>
        <w:pStyle w:val="Heading3"/>
      </w:pPr>
      <w:bookmarkStart w:id="420" w:name="_Toc66244263"/>
      <w:bookmarkStart w:id="421" w:name="_Toc163539087"/>
      <w:r w:rsidRPr="006E004D">
        <w:t>Background</w:t>
      </w:r>
      <w:r>
        <w:t xml:space="preserve"> Checks</w:t>
      </w:r>
      <w:bookmarkEnd w:id="420"/>
      <w:bookmarkEnd w:id="421"/>
    </w:p>
    <w:p w:rsidR="00316CB3" w:rsidRPr="006E004D" w:rsidRDefault="00316CB3" w:rsidP="00316CB3"/>
    <w:p w:rsidR="00316CB3" w:rsidRDefault="00316CB3" w:rsidP="00316CB3">
      <w:pPr>
        <w:pStyle w:val="Heading4"/>
      </w:pPr>
      <w:r w:rsidRPr="006E004D">
        <w:t>All contractor personnel assigned to the contract must have a current fingerprint search and background check performed by the Federal Bureau of Investigation or other Federal investigative authority.</w:t>
      </w:r>
    </w:p>
    <w:p w:rsidR="00316CB3" w:rsidRDefault="00316CB3" w:rsidP="00316CB3"/>
    <w:p w:rsidR="00316CB3" w:rsidRPr="00161047" w:rsidRDefault="00316CB3" w:rsidP="00316CB3">
      <w:pPr>
        <w:pStyle w:val="Heading4"/>
      </w:pPr>
      <w:r w:rsidRPr="00255FA5">
        <w:t>Any employee of the selected vendor, who will require any type of system access, must have a State Background Check (as identified in Section 1</w:t>
      </w:r>
      <w:r w:rsidR="002E0C24" w:rsidRPr="00255FA5">
        <w:t>4</w:t>
      </w:r>
      <w:r w:rsidRPr="00255FA5">
        <w:t>.2.1.4 “A” below) before system access will be granted.  The vendor or its employees</w:t>
      </w:r>
      <w:r>
        <w:t xml:space="preserve"> may be denied access to </w:t>
      </w:r>
      <w:r w:rsidR="002E0C24">
        <w:t xml:space="preserve">the </w:t>
      </w:r>
      <w:r>
        <w:t>premises if they have not been security cleared.</w:t>
      </w:r>
    </w:p>
    <w:p w:rsidR="00316CB3" w:rsidRPr="006E004D" w:rsidRDefault="00316CB3" w:rsidP="00316CB3">
      <w:pPr>
        <w:tabs>
          <w:tab w:val="num" w:pos="3240"/>
        </w:tabs>
        <w:ind w:left="3240" w:hanging="1080"/>
      </w:pPr>
    </w:p>
    <w:p w:rsidR="00316CB3" w:rsidRDefault="00316CB3" w:rsidP="00316CB3">
      <w:pPr>
        <w:pStyle w:val="Heading4"/>
      </w:pPr>
      <w:r w:rsidRPr="006E004D">
        <w:t>All costs</w:t>
      </w:r>
      <w:r>
        <w:t xml:space="preserve"> associated with this will be at the contractor’s expense.</w:t>
      </w:r>
    </w:p>
    <w:p w:rsidR="00316CB3" w:rsidRDefault="00316CB3" w:rsidP="00316CB3">
      <w:pPr>
        <w:tabs>
          <w:tab w:val="num" w:pos="3060"/>
        </w:tabs>
        <w:ind w:left="3060" w:hanging="900"/>
      </w:pPr>
    </w:p>
    <w:p w:rsidR="00316CB3" w:rsidRDefault="00316CB3" w:rsidP="00316CB3">
      <w:pPr>
        <w:pStyle w:val="Heading4"/>
      </w:pPr>
      <w:r>
        <w:t xml:space="preserve">The contractor shall provide to the </w:t>
      </w:r>
      <w:r w:rsidR="00255FA5">
        <w:t>Enterprise Information Technology Services (EITS)</w:t>
      </w:r>
      <w:r>
        <w:t>, Office of Information Security (OIS) the following documents</w:t>
      </w:r>
      <w:r w:rsidR="00595C41">
        <w:t>:</w:t>
      </w:r>
      <w:r>
        <w:t xml:space="preserve"> </w:t>
      </w:r>
    </w:p>
    <w:p w:rsidR="00316CB3" w:rsidRDefault="00316CB3" w:rsidP="00316CB3"/>
    <w:p w:rsidR="00316CB3" w:rsidRPr="00E974A4" w:rsidRDefault="00316CB3" w:rsidP="00316CB3">
      <w:pPr>
        <w:pStyle w:val="Heading5"/>
      </w:pPr>
      <w:r w:rsidRPr="00E974A4">
        <w:t xml:space="preserve">A </w:t>
      </w:r>
      <w:r>
        <w:t>S</w:t>
      </w:r>
      <w:r w:rsidRPr="00E974A4">
        <w:t xml:space="preserve">tate </w:t>
      </w:r>
      <w:r>
        <w:t>or Personal B</w:t>
      </w:r>
      <w:r w:rsidRPr="00E974A4">
        <w:t>ackground Check for the state the individual claims as their permanent residency.  The contractor</w:t>
      </w:r>
      <w:r>
        <w:t xml:space="preserve"> can use the following site which has immediate results:  </w:t>
      </w:r>
      <w:hyperlink r:id="rId26" w:history="1">
        <w:r w:rsidRPr="007B210C">
          <w:rPr>
            <w:rStyle w:val="Hyperlink"/>
          </w:rPr>
          <w:t>http://www.integrascan.com</w:t>
        </w:r>
      </w:hyperlink>
      <w:r>
        <w:t xml:space="preserve">. </w:t>
      </w:r>
      <w:r w:rsidRPr="00E974A4">
        <w:t xml:space="preserve"> </w:t>
      </w:r>
      <w:r>
        <w:t xml:space="preserve">Once the contractor has </w:t>
      </w:r>
      <w:r w:rsidRPr="00E974A4">
        <w:t>a copy of their personnel background check from their state of record</w:t>
      </w:r>
      <w:r>
        <w:t>, they will</w:t>
      </w:r>
      <w:r w:rsidRPr="00E974A4">
        <w:t xml:space="preserve"> forward those results to the design</w:t>
      </w:r>
      <w:r w:rsidR="00560949">
        <w:t>at</w:t>
      </w:r>
      <w:r w:rsidRPr="00E974A4">
        <w:t xml:space="preserve">ed State representative </w:t>
      </w:r>
      <w:r w:rsidR="00556864">
        <w:t xml:space="preserve">who </w:t>
      </w:r>
      <w:r>
        <w:t xml:space="preserve">will then forward it to </w:t>
      </w:r>
      <w:r w:rsidR="00255FA5">
        <w:t>EITS</w:t>
      </w:r>
      <w:r>
        <w:t xml:space="preserve"> OIS </w:t>
      </w:r>
      <w:r w:rsidRPr="00E974A4">
        <w:t xml:space="preserve">in order to </w:t>
      </w:r>
      <w:r>
        <w:t xml:space="preserve">obtain approval </w:t>
      </w:r>
      <w:r w:rsidRPr="00E974A4">
        <w:t>for interim system access;</w:t>
      </w:r>
    </w:p>
    <w:p w:rsidR="00316CB3" w:rsidRPr="00E34579" w:rsidRDefault="00316CB3" w:rsidP="00316CB3"/>
    <w:p w:rsidR="00316CB3" w:rsidRPr="0085540C" w:rsidRDefault="00316CB3" w:rsidP="00316CB3">
      <w:pPr>
        <w:pStyle w:val="Heading5"/>
        <w:rPr>
          <w:bCs/>
        </w:rPr>
      </w:pPr>
      <w:r>
        <w:t xml:space="preserve">A </w:t>
      </w:r>
      <w:r w:rsidRPr="00DE3175">
        <w:t>C</w:t>
      </w:r>
      <w:r>
        <w:t>ivil Applicant Waiver Form</w:t>
      </w:r>
      <w:r w:rsidRPr="00DE3175">
        <w:t>,</w:t>
      </w:r>
      <w:r>
        <w:t xml:space="preserve"> </w:t>
      </w:r>
      <w:r w:rsidRPr="00DE3175">
        <w:t>signed by the contractor(s);</w:t>
      </w:r>
    </w:p>
    <w:p w:rsidR="00316CB3" w:rsidRPr="006E004D" w:rsidRDefault="00316CB3" w:rsidP="00316CB3"/>
    <w:p w:rsidR="00316CB3" w:rsidRPr="0085540C" w:rsidRDefault="00316CB3" w:rsidP="00316CB3">
      <w:pPr>
        <w:pStyle w:val="Heading5"/>
        <w:rPr>
          <w:bCs/>
        </w:rPr>
      </w:pPr>
      <w:r w:rsidRPr="00DE3175">
        <w:lastRenderedPageBreak/>
        <w:t xml:space="preserve">A Prior </w:t>
      </w:r>
      <w:r>
        <w:t xml:space="preserve">Arrests and </w:t>
      </w:r>
      <w:r w:rsidRPr="00DE3175">
        <w:t>Criminal Conviction Disclosure Form, signed by the contractor(s);</w:t>
      </w:r>
    </w:p>
    <w:p w:rsidR="00316CB3" w:rsidRPr="006E004D" w:rsidRDefault="00316CB3" w:rsidP="00316CB3">
      <w:pPr>
        <w:tabs>
          <w:tab w:val="num" w:pos="4320"/>
        </w:tabs>
        <w:ind w:left="4320" w:hanging="720"/>
      </w:pPr>
    </w:p>
    <w:p w:rsidR="00316CB3" w:rsidRPr="0085540C" w:rsidRDefault="00316CB3" w:rsidP="00316CB3">
      <w:pPr>
        <w:pStyle w:val="Heading5"/>
        <w:rPr>
          <w:bCs/>
        </w:rPr>
      </w:pPr>
      <w:r w:rsidRPr="00DE3175">
        <w:t>Two (2) completed fingerprint cards from a local sheriff’s office (or other law enforcement agency);</w:t>
      </w:r>
      <w:r>
        <w:t xml:space="preserve"> and</w:t>
      </w:r>
    </w:p>
    <w:p w:rsidR="00316CB3" w:rsidRPr="006E004D" w:rsidRDefault="00316CB3" w:rsidP="00316CB3">
      <w:pPr>
        <w:tabs>
          <w:tab w:val="num" w:pos="4320"/>
        </w:tabs>
        <w:ind w:left="4320" w:hanging="720"/>
      </w:pPr>
    </w:p>
    <w:p w:rsidR="00316CB3" w:rsidRPr="0085540C" w:rsidRDefault="00316CB3" w:rsidP="00316CB3">
      <w:pPr>
        <w:pStyle w:val="Heading5"/>
        <w:rPr>
          <w:bCs/>
        </w:rPr>
      </w:pPr>
      <w:r w:rsidRPr="00DE3175">
        <w:t>A money order or c</w:t>
      </w:r>
      <w:r w:rsidR="00EE65D2">
        <w:t xml:space="preserve">ashier’s </w:t>
      </w:r>
      <w:r w:rsidRPr="00DE3175">
        <w:t xml:space="preserve">check made </w:t>
      </w:r>
      <w:r>
        <w:t>payable</w:t>
      </w:r>
      <w:r w:rsidRPr="00DE3175">
        <w:t xml:space="preserve"> to </w:t>
      </w:r>
      <w:r>
        <w:t>the Records and Technology Division</w:t>
      </w:r>
      <w:r w:rsidRPr="00DE3175">
        <w:t xml:space="preserve"> in the amount of $51.25</w:t>
      </w:r>
      <w:r>
        <w:t xml:space="preserve"> or current rate.</w:t>
      </w:r>
    </w:p>
    <w:p w:rsidR="00316CB3" w:rsidRDefault="00316CB3" w:rsidP="00316CB3">
      <w:pPr>
        <w:jc w:val="both"/>
      </w:pPr>
    </w:p>
    <w:p w:rsidR="00316CB3" w:rsidRPr="006E004D" w:rsidRDefault="00316CB3" w:rsidP="00316CB3">
      <w:pPr>
        <w:pStyle w:val="Heading4"/>
      </w:pPr>
      <w:r w:rsidRPr="006E004D">
        <w:t>In lieu of the above background check and subject to acceptance by the Chief Information Security Officer, contractor may submit a current active federal authority security clearance (FBI, DoD, NSA).</w:t>
      </w:r>
    </w:p>
    <w:p w:rsidR="00316CB3" w:rsidRPr="006E004D" w:rsidRDefault="00316CB3" w:rsidP="00316CB3"/>
    <w:p w:rsidR="00316CB3" w:rsidRDefault="00316CB3" w:rsidP="00316CB3">
      <w:pPr>
        <w:pStyle w:val="Heading4"/>
      </w:pPr>
      <w:r w:rsidRPr="006E004D">
        <w:t xml:space="preserve">Contractor(s) may not begin work until such time as they have been cleared by the </w:t>
      </w:r>
      <w:r w:rsidR="00255FA5">
        <w:t>EITS’s</w:t>
      </w:r>
      <w:r w:rsidRPr="006E004D">
        <w:t xml:space="preserve"> Office of Information</w:t>
      </w:r>
      <w:r>
        <w:t xml:space="preserve"> Security.</w:t>
      </w:r>
    </w:p>
    <w:p w:rsidR="00316CB3" w:rsidRPr="006E004D" w:rsidRDefault="00316CB3" w:rsidP="00316CB3"/>
    <w:p w:rsidR="00316CB3" w:rsidRDefault="00316CB3" w:rsidP="00316CB3">
      <w:pPr>
        <w:pStyle w:val="Heading4"/>
      </w:pPr>
      <w:r>
        <w:t>Unfavorable results from a background check may result in the removal of vendor staff from the project.</w:t>
      </w:r>
    </w:p>
    <w:p w:rsidR="00316CB3" w:rsidRPr="00EB52F4" w:rsidRDefault="00316CB3" w:rsidP="00316CB3"/>
    <w:p w:rsidR="002E02FF" w:rsidRPr="006E004D" w:rsidRDefault="002E02FF" w:rsidP="006035A0">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6035A0">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6035A0">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6035A0">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6035A0">
      <w:pPr>
        <w:pStyle w:val="Heading3"/>
      </w:pPr>
      <w:r w:rsidRPr="0040015C">
        <w:rPr>
          <w:b/>
          <w:i/>
        </w:rPr>
        <w:t>Attachment B</w:t>
      </w:r>
      <w:r w:rsidR="005B03F9" w:rsidRPr="0040015C">
        <w:rPr>
          <w:b/>
          <w:i/>
        </w:rPr>
        <w:t xml:space="preserve"> and Attachment </w:t>
      </w:r>
      <w:r w:rsidR="00686FDC" w:rsidRPr="0040015C">
        <w:rPr>
          <w:b/>
          <w:i/>
        </w:rPr>
        <w:t>L</w:t>
      </w:r>
      <w:r w:rsidRPr="0040015C">
        <w:t xml:space="preserve"> of this RFP shall constitute an agreement to all terms and conditions specified i</w:t>
      </w:r>
      <w:r w:rsidRPr="008D24D6">
        <w:t>n the RFP, except such terms and conditions that the vendor expressly excludes.  Exceptions</w:t>
      </w:r>
      <w:r w:rsidR="00BE3764">
        <w:t xml:space="preserve"> and assumptions</w:t>
      </w:r>
      <w:r w:rsidRPr="008D24D6">
        <w:t xml:space="preserve"> will be taken into 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6035A0">
      <w:pPr>
        <w:pStyle w:val="Heading3"/>
      </w:pPr>
      <w:r w:rsidRPr="008D24D6">
        <w:lastRenderedPageBreak/>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6035A0">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6035A0">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6035A0">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01CF4" w:rsidRDefault="00901CF4" w:rsidP="00901CF4"/>
    <w:p w:rsidR="0026003D" w:rsidRPr="0085540C" w:rsidRDefault="0026003D" w:rsidP="00F02AC8">
      <w:pPr>
        <w:pStyle w:val="Heading2"/>
      </w:pPr>
      <w:r w:rsidRPr="006E004D">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w:t>
      </w:r>
      <w:r w:rsidRPr="00E92C8D">
        <w:rPr>
          <w:b/>
          <w:i/>
        </w:rPr>
        <w:t>Attachment B</w:t>
      </w:r>
      <w:r w:rsidR="00E92C8D">
        <w:rPr>
          <w:b/>
          <w:i/>
        </w:rPr>
        <w:t>, Technical Proposal Certification of Compliance</w:t>
      </w:r>
      <w:r>
        <w:t>.  The State will not accept additional exceptions and/or assumptions if submitted after the proposal submission deadline.</w:t>
      </w:r>
    </w:p>
    <w:p w:rsidR="00E20AE1" w:rsidRDefault="00E20AE1" w:rsidP="00FE2D01">
      <w:pPr>
        <w:jc w:val="both"/>
        <w:rPr>
          <w:bCs/>
        </w:rPr>
      </w:pPr>
    </w:p>
    <w:p w:rsidR="0026003D" w:rsidRPr="00F6418F" w:rsidRDefault="0026003D" w:rsidP="006035A0">
      <w:pPr>
        <w:pStyle w:val="Heading3"/>
      </w:pPr>
      <w:bookmarkStart w:id="422" w:name="_Toc66244260"/>
      <w:bookmarkStart w:id="423" w:name="_Toc163539083"/>
      <w:r w:rsidRPr="006E004D">
        <w:t>Award</w:t>
      </w:r>
      <w:r w:rsidRPr="00F6418F">
        <w:t xml:space="preserve"> of Related </w:t>
      </w:r>
      <w:smartTag w:uri="urn:schemas-microsoft-com:office:smarttags" w:element="PersonName">
        <w:r w:rsidRPr="00F6418F">
          <w:t>Contract</w:t>
        </w:r>
      </w:smartTag>
      <w:r w:rsidRPr="00F6418F">
        <w:t>s</w:t>
      </w:r>
      <w:bookmarkEnd w:id="422"/>
      <w:bookmarkEnd w:id="423"/>
    </w:p>
    <w:p w:rsidR="0026003D" w:rsidRPr="00F6418F" w:rsidRDefault="0026003D" w:rsidP="00FE2D01"/>
    <w:p w:rsidR="0026003D" w:rsidRPr="006E004D" w:rsidRDefault="0026003D" w:rsidP="002C5961">
      <w:pPr>
        <w:pStyle w:val="Heading4"/>
      </w:pPr>
      <w:r w:rsidRPr="00F6418F">
        <w:t xml:space="preserve">The </w:t>
      </w:r>
      <w:r w:rsidRPr="006E004D">
        <w:t xml:space="preserve">State may undertake or award supplemental contracts for work related to this project or any portion thereof.  The contractor shall be </w:t>
      </w:r>
      <w:r w:rsidRPr="006E004D">
        <w:lastRenderedPageBreak/>
        <w:t>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2C5961">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Default="0026003D" w:rsidP="006035A0">
      <w:pPr>
        <w:pStyle w:val="Heading3"/>
      </w:pPr>
      <w:bookmarkStart w:id="424" w:name="_Toc66244249"/>
      <w:bookmarkStart w:id="425" w:name="_Toc163539073"/>
      <w:r w:rsidRPr="006E004D">
        <w:t>Products</w:t>
      </w:r>
      <w:bookmarkEnd w:id="424"/>
      <w:r>
        <w:t xml:space="preserve"> and/or Alternatives</w:t>
      </w:r>
      <w:bookmarkEnd w:id="425"/>
    </w:p>
    <w:p w:rsidR="0026003D" w:rsidRDefault="0026003D" w:rsidP="00FE2D01"/>
    <w:p w:rsidR="0026003D" w:rsidRPr="006E004D" w:rsidRDefault="0026003D" w:rsidP="002C5961">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C1D5B">
      <w:pPr>
        <w:tabs>
          <w:tab w:val="num" w:pos="3600"/>
        </w:tabs>
        <w:ind w:hanging="1260"/>
      </w:pPr>
    </w:p>
    <w:p w:rsidR="0026003D" w:rsidRPr="006E004D" w:rsidRDefault="0026003D" w:rsidP="002C5961">
      <w:pPr>
        <w:pStyle w:val="Heading4"/>
      </w:pPr>
      <w:r w:rsidRPr="006E004D">
        <w:t>An acceptable alternative is one the State considers satisfactory in meeting the requirements of this RFP.</w:t>
      </w:r>
    </w:p>
    <w:p w:rsidR="0026003D" w:rsidRPr="006E004D" w:rsidRDefault="0026003D" w:rsidP="00EC1D5B">
      <w:pPr>
        <w:tabs>
          <w:tab w:val="num" w:pos="3600"/>
        </w:tabs>
        <w:ind w:hanging="1260"/>
      </w:pPr>
    </w:p>
    <w:p w:rsidR="0026003D" w:rsidRDefault="0026003D" w:rsidP="002C5961">
      <w:pPr>
        <w:pStyle w:val="Heading4"/>
      </w:pPr>
      <w:r w:rsidRPr="006E004D">
        <w:t>The State, at its sole discretion, will determine if the proposed alternative</w:t>
      </w:r>
      <w:r>
        <w:t xml:space="preserve"> meets the intent of the original RFP requirement.</w:t>
      </w:r>
    </w:p>
    <w:p w:rsidR="00C03ED9" w:rsidRPr="00F6418F" w:rsidRDefault="00C03ED9" w:rsidP="00FE2D01"/>
    <w:p w:rsidR="0026003D" w:rsidRPr="00F6418F" w:rsidRDefault="0026003D" w:rsidP="006035A0">
      <w:pPr>
        <w:pStyle w:val="Heading3"/>
      </w:pPr>
      <w:bookmarkStart w:id="426" w:name="_Toc66244253"/>
      <w:bookmarkStart w:id="427" w:name="_Toc163539084"/>
      <w:r w:rsidRPr="00F6418F">
        <w:t xml:space="preserve">State </w:t>
      </w:r>
      <w:r w:rsidRPr="006E004D">
        <w:t>Owned</w:t>
      </w:r>
      <w:r w:rsidRPr="00F6418F">
        <w:t xml:space="preserve"> Property</w:t>
      </w:r>
      <w:bookmarkEnd w:id="426"/>
      <w:bookmarkEnd w:id="427"/>
    </w:p>
    <w:p w:rsidR="0026003D" w:rsidRPr="00F6418F" w:rsidRDefault="0026003D" w:rsidP="00FE2D01"/>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4D61CB" w:rsidRPr="002676D0" w:rsidRDefault="004D61CB" w:rsidP="00FE2D01">
      <w:pPr>
        <w:jc w:val="both"/>
        <w:rPr>
          <w:bCs/>
        </w:rPr>
      </w:pPr>
    </w:p>
    <w:p w:rsidR="0026003D" w:rsidRPr="004D61CB" w:rsidRDefault="0026003D" w:rsidP="006035A0">
      <w:pPr>
        <w:pStyle w:val="Heading3"/>
      </w:pPr>
      <w:bookmarkStart w:id="428" w:name="_Toc66244261"/>
      <w:bookmarkStart w:id="429" w:name="_Toc163539085"/>
      <w:r w:rsidRPr="004D61CB">
        <w:t>Contractor Space</w:t>
      </w:r>
      <w:bookmarkEnd w:id="428"/>
      <w:bookmarkEnd w:id="429"/>
      <w:r w:rsidRPr="004D61CB">
        <w:t xml:space="preserve">  </w:t>
      </w:r>
    </w:p>
    <w:p w:rsidR="0026003D" w:rsidRDefault="0026003D" w:rsidP="00FE2D01"/>
    <w:p w:rsidR="004D61CB" w:rsidRDefault="004D61CB" w:rsidP="004D61CB">
      <w:pPr>
        <w:pStyle w:val="Heading4"/>
      </w:pPr>
      <w:bookmarkStart w:id="430" w:name="_Toc303169054"/>
      <w:bookmarkStart w:id="431" w:name="_Toc303170308"/>
      <w:r w:rsidRPr="00B25B49">
        <w:t>The contractor will be required to have its project management located in Carson City for the duration of the project.</w:t>
      </w:r>
      <w:bookmarkEnd w:id="430"/>
      <w:bookmarkEnd w:id="431"/>
    </w:p>
    <w:p w:rsidR="004D61CB" w:rsidRDefault="004D61CB" w:rsidP="004D61CB"/>
    <w:p w:rsidR="004D61CB" w:rsidRDefault="004D61CB" w:rsidP="004D61CB">
      <w:pPr>
        <w:pStyle w:val="Heading4"/>
      </w:pPr>
      <w:bookmarkStart w:id="432" w:name="_Toc303169055"/>
      <w:bookmarkStart w:id="433" w:name="_Toc303170309"/>
      <w:r w:rsidRPr="00B25B49">
        <w:t>The State guarantees the contractor access to the job site premises, when appropriate, during reasonable hours and without undue hindrance and/or interference in performing work required under the contract.</w:t>
      </w:r>
      <w:bookmarkEnd w:id="432"/>
      <w:bookmarkEnd w:id="433"/>
    </w:p>
    <w:p w:rsidR="004D61CB" w:rsidRPr="00B25B49" w:rsidRDefault="004D61CB" w:rsidP="004D61CB"/>
    <w:p w:rsidR="004D61CB" w:rsidRDefault="004D61CB" w:rsidP="004D61CB">
      <w:pPr>
        <w:pStyle w:val="Heading4"/>
      </w:pPr>
      <w:bookmarkStart w:id="434" w:name="_Toc303169056"/>
      <w:bookmarkStart w:id="435" w:name="_Toc303170310"/>
      <w:r w:rsidRPr="00B25B49">
        <w:t>All communication line costs, contractor computers, workstations, workstation hardware and software and contractor facilities will be the responsibility of the contractor.</w:t>
      </w:r>
      <w:bookmarkEnd w:id="434"/>
      <w:bookmarkEnd w:id="435"/>
    </w:p>
    <w:p w:rsidR="004D61CB" w:rsidRPr="00B25B49" w:rsidRDefault="004D61CB" w:rsidP="004D61CB"/>
    <w:p w:rsidR="004D61CB" w:rsidRDefault="004D61CB" w:rsidP="004D61CB">
      <w:pPr>
        <w:pStyle w:val="Heading4"/>
      </w:pPr>
      <w:bookmarkStart w:id="436" w:name="_Toc303169057"/>
      <w:bookmarkStart w:id="437" w:name="_Toc303170311"/>
      <w:r w:rsidRPr="00B25B49">
        <w:t>The contractor must comply with the State standards for hardware, software and communication lines.</w:t>
      </w:r>
      <w:bookmarkEnd w:id="436"/>
      <w:bookmarkEnd w:id="437"/>
    </w:p>
    <w:p w:rsidR="004D61CB" w:rsidRPr="00B25B49" w:rsidRDefault="004D61CB" w:rsidP="004D61CB"/>
    <w:p w:rsidR="004D61CB" w:rsidRDefault="004D61CB" w:rsidP="004D61CB">
      <w:pPr>
        <w:pStyle w:val="Heading4"/>
      </w:pPr>
      <w:bookmarkStart w:id="438" w:name="_Toc303169058"/>
      <w:bookmarkStart w:id="439" w:name="_Toc303170312"/>
      <w:r w:rsidRPr="00B25B49">
        <w:t xml:space="preserve">Contractors must coordinate installation of communication lines with </w:t>
      </w:r>
      <w:r>
        <w:t>EITS</w:t>
      </w:r>
      <w:r w:rsidRPr="00B25B49">
        <w:t xml:space="preserve"> Data Communications.</w:t>
      </w:r>
      <w:bookmarkEnd w:id="438"/>
      <w:bookmarkEnd w:id="439"/>
    </w:p>
    <w:p w:rsidR="004D61CB" w:rsidRPr="00B25B49" w:rsidRDefault="004D61CB" w:rsidP="004D61CB"/>
    <w:p w:rsidR="004D61CB" w:rsidRDefault="004D61CB" w:rsidP="004D61CB">
      <w:pPr>
        <w:pStyle w:val="Heading4"/>
      </w:pPr>
      <w:bookmarkStart w:id="440" w:name="_Toc303169059"/>
      <w:bookmarkStart w:id="441" w:name="_Toc303170313"/>
      <w:r w:rsidRPr="00B25B49">
        <w:t xml:space="preserve">The contractor must, at its own expense and through its own channels, provide its own basic office supplies, clerical support, </w:t>
      </w:r>
      <w:r w:rsidRPr="00B25B49">
        <w:lastRenderedPageBreak/>
        <w:t>facsimile machine, furniture, photocopying, phone service and any other necessary equipment and/or resources for its operations.</w:t>
      </w:r>
      <w:bookmarkEnd w:id="440"/>
      <w:bookmarkEnd w:id="441"/>
    </w:p>
    <w:p w:rsidR="004D61CB" w:rsidRPr="00B25B49" w:rsidRDefault="004D61CB" w:rsidP="004D61CB"/>
    <w:p w:rsidR="004D61CB" w:rsidRDefault="004D61CB" w:rsidP="004D61CB">
      <w:pPr>
        <w:pStyle w:val="Heading4"/>
      </w:pPr>
      <w:bookmarkStart w:id="442" w:name="_Toc303169060"/>
      <w:bookmarkStart w:id="443" w:name="_Toc303170314"/>
      <w:r w:rsidRPr="00B25B49">
        <w:t>The State will provide space for fourteen (14) contractor personnel.</w:t>
      </w:r>
      <w:bookmarkEnd w:id="442"/>
      <w:bookmarkEnd w:id="443"/>
      <w:r w:rsidRPr="00B25B49">
        <w:t xml:space="preserve">  </w:t>
      </w:r>
    </w:p>
    <w:p w:rsidR="004D61CB" w:rsidRDefault="004D61CB" w:rsidP="004D61CB"/>
    <w:p w:rsidR="004D61CB" w:rsidRDefault="004D61CB" w:rsidP="004D61CB">
      <w:pPr>
        <w:pStyle w:val="Heading4"/>
      </w:pPr>
      <w:bookmarkStart w:id="444" w:name="_Toc303169061"/>
      <w:bookmarkStart w:id="445" w:name="_Toc303170315"/>
      <w:r w:rsidRPr="00B25B49">
        <w:t xml:space="preserve">If additional space is required, </w:t>
      </w:r>
      <w:r>
        <w:t xml:space="preserve">it must be provided at the contractor’s expense and </w:t>
      </w:r>
      <w:r w:rsidRPr="00B25B49">
        <w:t>the space selected by the contractor must be mutually agreed upon by the State</w:t>
      </w:r>
      <w:r>
        <w:t>.</w:t>
      </w:r>
      <w:bookmarkEnd w:id="444"/>
      <w:bookmarkEnd w:id="445"/>
      <w:r>
        <w:t xml:space="preserve"> </w:t>
      </w:r>
    </w:p>
    <w:p w:rsidR="0026003D" w:rsidRDefault="0026003D" w:rsidP="004D61CB"/>
    <w:p w:rsidR="0026003D" w:rsidRDefault="0026003D" w:rsidP="006035A0">
      <w:pPr>
        <w:pStyle w:val="Heading3"/>
      </w:pPr>
      <w:bookmarkStart w:id="446" w:name="_Toc66244264"/>
      <w:bookmarkStart w:id="447" w:name="_Toc163539088"/>
      <w:r>
        <w:t>Inspection/Acceptance of Work</w:t>
      </w:r>
      <w:bookmarkEnd w:id="446"/>
      <w:bookmarkEnd w:id="447"/>
    </w:p>
    <w:p w:rsidR="0026003D" w:rsidRDefault="0026003D" w:rsidP="00FE2D01"/>
    <w:p w:rsidR="0026003D" w:rsidRPr="00C70923" w:rsidRDefault="0026003D" w:rsidP="002C5961">
      <w:pPr>
        <w:pStyle w:val="Heading4"/>
      </w:pPr>
      <w:r w:rsidRPr="00C70923">
        <w:t>It is expressly understood and agreed all work done by the contractor shall be subject to inspection and acceptance by the State.</w:t>
      </w:r>
    </w:p>
    <w:p w:rsidR="0026003D" w:rsidRPr="00C70923" w:rsidRDefault="0026003D" w:rsidP="00E60253">
      <w:pPr>
        <w:tabs>
          <w:tab w:val="num" w:pos="3600"/>
        </w:tabs>
        <w:ind w:left="3600" w:hanging="1260"/>
      </w:pPr>
    </w:p>
    <w:p w:rsidR="0026003D" w:rsidRPr="00C70923" w:rsidRDefault="0026003D" w:rsidP="002C5961">
      <w:pPr>
        <w:pStyle w:val="Heading4"/>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2C5961">
      <w:pPr>
        <w:pStyle w:val="Heading4"/>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A46099" w:rsidRDefault="00A46099" w:rsidP="00FE2D01"/>
    <w:p w:rsidR="0026003D" w:rsidRDefault="0026003D" w:rsidP="006035A0">
      <w:pPr>
        <w:pStyle w:val="Heading3"/>
      </w:pPr>
      <w:bookmarkStart w:id="448" w:name="_Toc66244265"/>
      <w:bookmarkStart w:id="449" w:name="_Toc163539089"/>
      <w:r>
        <w:t xml:space="preserve">Completion </w:t>
      </w:r>
      <w:r w:rsidRPr="00C70923">
        <w:t>of</w:t>
      </w:r>
      <w:r>
        <w:t xml:space="preserve"> Work</w:t>
      </w:r>
      <w:bookmarkEnd w:id="448"/>
      <w:bookmarkEnd w:id="449"/>
    </w:p>
    <w:p w:rsidR="0026003D" w:rsidRDefault="0026003D" w:rsidP="00FE2D01"/>
    <w:p w:rsidR="0026003D" w:rsidRDefault="0026003D" w:rsidP="00EA1726">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Pr>
        <w:jc w:val="both"/>
      </w:pPr>
    </w:p>
    <w:p w:rsidR="0026003D" w:rsidRDefault="0026003D" w:rsidP="006035A0">
      <w:pPr>
        <w:pStyle w:val="Heading3"/>
      </w:pPr>
      <w:bookmarkStart w:id="450" w:name="_Toc66244266"/>
      <w:bookmarkStart w:id="451" w:name="_Toc163539090"/>
      <w:r>
        <w:t xml:space="preserve">Periodic Project </w:t>
      </w:r>
      <w:r w:rsidRPr="00C70923">
        <w:t>Reviews</w:t>
      </w:r>
      <w:bookmarkEnd w:id="450"/>
      <w:bookmarkEnd w:id="451"/>
    </w:p>
    <w:p w:rsidR="0026003D" w:rsidRDefault="0026003D" w:rsidP="00FE2D01"/>
    <w:p w:rsidR="0026003D" w:rsidRPr="00C70923" w:rsidRDefault="0026003D" w:rsidP="002C5961">
      <w:pPr>
        <w:pStyle w:val="Heading4"/>
      </w:pPr>
      <w:r w:rsidRPr="00C70923">
        <w:t>On a periodic basis, the State reserves the right to review the approved project plan and associated deliverables to assess the direction of the project and determine if changes are required.</w:t>
      </w:r>
    </w:p>
    <w:p w:rsidR="0026003D" w:rsidRPr="00C70923" w:rsidRDefault="0026003D" w:rsidP="00E60253">
      <w:pPr>
        <w:tabs>
          <w:tab w:val="num" w:pos="3600"/>
        </w:tabs>
        <w:ind w:hanging="1260"/>
      </w:pPr>
    </w:p>
    <w:p w:rsidR="0026003D" w:rsidRPr="00C70923" w:rsidRDefault="0026003D" w:rsidP="002C5961">
      <w:pPr>
        <w:pStyle w:val="Heading4"/>
      </w:pPr>
      <w:r w:rsidRPr="00C70923">
        <w:t>Changes to the approved project plan and/or associated deliverables may result in a contract amendment.</w:t>
      </w:r>
    </w:p>
    <w:p w:rsidR="0026003D" w:rsidRPr="00C70923" w:rsidRDefault="0026003D" w:rsidP="00E60253">
      <w:pPr>
        <w:tabs>
          <w:tab w:val="num" w:pos="3600"/>
        </w:tabs>
        <w:ind w:hanging="1260"/>
      </w:pPr>
    </w:p>
    <w:p w:rsidR="0026003D" w:rsidRDefault="0026003D" w:rsidP="002C5961">
      <w:pPr>
        <w:pStyle w:val="Heading4"/>
      </w:pPr>
      <w:r w:rsidRPr="00C70923">
        <w:t>In the event changes do not include cost, scope or significant schedule modifications, mutually agreed to changes may be documented in memo form and</w:t>
      </w:r>
      <w:r>
        <w:t xml:space="preserve"> signed by all parties to the contract.</w:t>
      </w:r>
    </w:p>
    <w:p w:rsidR="0026003D" w:rsidRDefault="0026003D" w:rsidP="00FE2D01"/>
    <w:p w:rsidR="0026003D" w:rsidRDefault="0026003D" w:rsidP="006035A0">
      <w:pPr>
        <w:pStyle w:val="Heading3"/>
      </w:pPr>
      <w:bookmarkStart w:id="452" w:name="_Toc66244267"/>
      <w:bookmarkStart w:id="453" w:name="_Toc163539091"/>
      <w:r>
        <w:t xml:space="preserve">Change </w:t>
      </w:r>
      <w:r w:rsidRPr="00C70923">
        <w:t>Management</w:t>
      </w:r>
      <w:bookmarkEnd w:id="452"/>
      <w:bookmarkEnd w:id="453"/>
    </w:p>
    <w:p w:rsidR="0026003D" w:rsidRDefault="0026003D" w:rsidP="00FE2D01">
      <w:pPr>
        <w:rPr>
          <w:b/>
          <w:bCs/>
        </w:rPr>
      </w:pPr>
    </w:p>
    <w:p w:rsidR="0026003D" w:rsidRPr="00A46099" w:rsidRDefault="0026003D" w:rsidP="002C5961">
      <w:pPr>
        <w:pStyle w:val="Heading4"/>
      </w:pPr>
      <w:r w:rsidRPr="00411E38">
        <w:t xml:space="preserve">Should requirements be identified during system validation, development and/or implementation that change the required work to complete the project and upon receipt of a change order request </w:t>
      </w:r>
      <w:r w:rsidRPr="00A46099">
        <w:lastRenderedPageBreak/>
        <w:t xml:space="preserve">by the contractor, a written, detailed proposal must be submitted as outlined in </w:t>
      </w:r>
      <w:r w:rsidRPr="00A46099">
        <w:rPr>
          <w:b/>
          <w:i/>
        </w:rPr>
        <w:t>Section 1</w:t>
      </w:r>
      <w:r w:rsidR="004E0593" w:rsidRPr="00A46099">
        <w:rPr>
          <w:b/>
          <w:i/>
        </w:rPr>
        <w:t>4</w:t>
      </w:r>
      <w:r w:rsidRPr="00A46099">
        <w:rPr>
          <w:b/>
          <w:i/>
        </w:rPr>
        <w:t>.</w:t>
      </w:r>
      <w:r w:rsidR="004E0593" w:rsidRPr="00A46099">
        <w:rPr>
          <w:b/>
          <w:i/>
        </w:rPr>
        <w:t>3</w:t>
      </w:r>
      <w:r w:rsidRPr="00A46099">
        <w:rPr>
          <w:b/>
          <w:i/>
        </w:rPr>
        <w:t>.8.2</w:t>
      </w:r>
      <w:r w:rsidRPr="00A46099">
        <w:t>.</w:t>
      </w:r>
    </w:p>
    <w:p w:rsidR="0026003D" w:rsidRPr="00411E38" w:rsidRDefault="0026003D" w:rsidP="00E60253">
      <w:pPr>
        <w:tabs>
          <w:tab w:val="num" w:pos="3600"/>
        </w:tabs>
        <w:ind w:left="3600" w:hanging="1260"/>
      </w:pPr>
    </w:p>
    <w:p w:rsidR="0026003D" w:rsidRDefault="0026003D" w:rsidP="002C5961">
      <w:pPr>
        <w:pStyle w:val="Heading4"/>
      </w:pPr>
      <w:r w:rsidRPr="00411E38">
        <w:t>Within 15 working days of receipt of a requested change order, the contractor must submit</w:t>
      </w:r>
      <w:r>
        <w:t xml:space="preserve"> an amended project plan to include:</w:t>
      </w:r>
    </w:p>
    <w:p w:rsidR="0026003D" w:rsidRDefault="0026003D" w:rsidP="00BB4D46">
      <w:pPr>
        <w:tabs>
          <w:tab w:val="num" w:pos="3600"/>
        </w:tabs>
        <w:ind w:left="3600" w:hanging="1080"/>
      </w:pPr>
    </w:p>
    <w:p w:rsidR="0026003D" w:rsidRPr="00411E38" w:rsidRDefault="0026003D" w:rsidP="00850C64">
      <w:pPr>
        <w:pStyle w:val="Heading5"/>
      </w:pPr>
      <w:r w:rsidRPr="00411E38">
        <w:t>The scope of work;</w:t>
      </w:r>
    </w:p>
    <w:p w:rsidR="0026003D" w:rsidRPr="00E2414A" w:rsidRDefault="0026003D" w:rsidP="00BB4D46">
      <w:pPr>
        <w:tabs>
          <w:tab w:val="num" w:pos="3600"/>
        </w:tabs>
        <w:ind w:left="3600"/>
      </w:pPr>
    </w:p>
    <w:p w:rsidR="0026003D" w:rsidRPr="00411E38" w:rsidRDefault="0026003D" w:rsidP="00850C64">
      <w:pPr>
        <w:pStyle w:val="Heading5"/>
      </w:pPr>
      <w:r w:rsidRPr="00411E38">
        <w:t>Impacts to the schedule for remaining work for implementing the identified change;</w:t>
      </w:r>
    </w:p>
    <w:p w:rsidR="0026003D" w:rsidRPr="00E2414A" w:rsidRDefault="0026003D" w:rsidP="00BB4D46">
      <w:pPr>
        <w:tabs>
          <w:tab w:val="num" w:pos="3600"/>
        </w:tabs>
        <w:ind w:left="3600"/>
      </w:pPr>
    </w:p>
    <w:p w:rsidR="0026003D" w:rsidRPr="00411E38" w:rsidRDefault="0026003D" w:rsidP="00850C64">
      <w:pPr>
        <w:pStyle w:val="Heading5"/>
      </w:pPr>
      <w:r w:rsidRPr="00411E38">
        <w:t>Impacts of not approving the change;</w:t>
      </w:r>
    </w:p>
    <w:p w:rsidR="0026003D" w:rsidRPr="00E2414A" w:rsidRDefault="0026003D" w:rsidP="00BB4D46">
      <w:pPr>
        <w:tabs>
          <w:tab w:val="num" w:pos="3600"/>
        </w:tabs>
        <w:ind w:left="3600"/>
      </w:pPr>
    </w:p>
    <w:p w:rsidR="0026003D" w:rsidRPr="00411E38" w:rsidRDefault="0026003D" w:rsidP="00850C64">
      <w:pPr>
        <w:pStyle w:val="Heading5"/>
      </w:pPr>
      <w:r w:rsidRPr="00411E38">
        <w:t>Estimated cost of change;</w:t>
      </w:r>
    </w:p>
    <w:p w:rsidR="0026003D" w:rsidRPr="00E2414A" w:rsidRDefault="0026003D" w:rsidP="00BB4D46">
      <w:pPr>
        <w:tabs>
          <w:tab w:val="num" w:pos="3600"/>
        </w:tabs>
        <w:ind w:left="3600"/>
      </w:pPr>
    </w:p>
    <w:p w:rsidR="0026003D" w:rsidRDefault="0026003D" w:rsidP="00850C64">
      <w:pPr>
        <w:pStyle w:val="Heading5"/>
      </w:pPr>
      <w:r w:rsidRPr="00411E38">
        <w:t>Alternative analysis of all identified solutions to include, but not limited to:</w:t>
      </w:r>
    </w:p>
    <w:p w:rsidR="00356ECE" w:rsidRDefault="00356ECE" w:rsidP="00BB4D46">
      <w:pPr>
        <w:tabs>
          <w:tab w:val="left" w:pos="2340"/>
          <w:tab w:val="left" w:pos="2700"/>
          <w:tab w:val="left" w:pos="2790"/>
          <w:tab w:val="left" w:pos="3510"/>
          <w:tab w:val="num" w:pos="3600"/>
        </w:tabs>
        <w:ind w:left="3600" w:hanging="1080"/>
        <w:jc w:val="both"/>
      </w:pPr>
    </w:p>
    <w:p w:rsid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A system impact report;</w:t>
      </w:r>
    </w:p>
    <w:p w:rsidR="00A46099" w:rsidRDefault="00A46099" w:rsidP="00A46099"/>
    <w:p w:rsidR="00356ECE" w:rsidRDefault="00356ECE" w:rsidP="00EA1726">
      <w:pPr>
        <w:numPr>
          <w:ilvl w:val="0"/>
          <w:numId w:val="7"/>
        </w:numPr>
        <w:tabs>
          <w:tab w:val="clear" w:pos="1080"/>
          <w:tab w:val="num" w:pos="1800"/>
          <w:tab w:val="left" w:pos="2340"/>
          <w:tab w:val="left" w:pos="2700"/>
          <w:tab w:val="left" w:pos="2790"/>
          <w:tab w:val="left" w:pos="3510"/>
          <w:tab w:val="num" w:pos="3780"/>
          <w:tab w:val="num" w:pos="4500"/>
        </w:tabs>
        <w:ind w:left="4500" w:hanging="540"/>
        <w:jc w:val="both"/>
      </w:pPr>
      <w:r>
        <w:t>Resource requirements for both the State and the contractor;</w:t>
      </w:r>
    </w:p>
    <w:p w:rsidR="00A46099" w:rsidRDefault="00A46099" w:rsidP="00A46099"/>
    <w:p w:rsid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A work plan;</w:t>
      </w:r>
    </w:p>
    <w:p w:rsidR="00595C41" w:rsidRDefault="00595C41" w:rsidP="00595C41"/>
    <w:p w:rsid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Estimated hours to complete the work;</w:t>
      </w:r>
    </w:p>
    <w:p w:rsidR="00A46099" w:rsidRDefault="00A46099" w:rsidP="00A46099"/>
    <w:p w:rsid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The estimated cost of each solution; and</w:t>
      </w:r>
    </w:p>
    <w:p w:rsidR="00A46099" w:rsidRDefault="00A46099" w:rsidP="00A46099">
      <w:pPr>
        <w:pStyle w:val="ListParagraph"/>
      </w:pPr>
    </w:p>
    <w:p w:rsidR="00356ECE" w:rsidRP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A plan for testing the change.</w:t>
      </w:r>
    </w:p>
    <w:p w:rsidR="0026003D" w:rsidRDefault="0026003D" w:rsidP="00BB4D46">
      <w:pPr>
        <w:tabs>
          <w:tab w:val="num" w:pos="2700"/>
          <w:tab w:val="num" w:pos="3600"/>
        </w:tabs>
        <w:ind w:left="3600" w:hanging="1080"/>
      </w:pPr>
    </w:p>
    <w:p w:rsidR="0026003D" w:rsidRPr="00E2414A" w:rsidRDefault="0026003D" w:rsidP="002C5961">
      <w:pPr>
        <w:pStyle w:val="Heading4"/>
      </w:pPr>
      <w:r w:rsidRPr="00E2414A">
        <w:t>The amended project plan will be prepared at no cost to the State and must detail all impacts to the project.  The contractor must present the project plan to the Steering Committee prior to final acceptance and approval.</w:t>
      </w:r>
    </w:p>
    <w:p w:rsidR="0026003D" w:rsidRPr="00E2414A" w:rsidRDefault="0026003D" w:rsidP="00BB4D46">
      <w:pPr>
        <w:tabs>
          <w:tab w:val="num" w:pos="3600"/>
        </w:tabs>
        <w:ind w:left="3600" w:hanging="1080"/>
      </w:pPr>
    </w:p>
    <w:p w:rsidR="0026003D" w:rsidRDefault="0026003D" w:rsidP="002C5961">
      <w:pPr>
        <w:pStyle w:val="Heading4"/>
      </w:pPr>
      <w:r w:rsidRPr="00E2414A">
        <w:t>The Steering</w:t>
      </w:r>
      <w:r>
        <w:t xml:space="preserve"> Committee will either accept the proposal or withdraw the request within 15 working days after receiving the proposal.</w:t>
      </w:r>
    </w:p>
    <w:p w:rsidR="0026003D" w:rsidRDefault="0026003D" w:rsidP="00FE2D01"/>
    <w:p w:rsidR="0026003D" w:rsidRDefault="0026003D" w:rsidP="006035A0">
      <w:pPr>
        <w:pStyle w:val="Heading3"/>
      </w:pPr>
      <w:bookmarkStart w:id="454" w:name="_Toc66244268"/>
      <w:bookmarkStart w:id="455" w:name="_Toc163539092"/>
      <w:r w:rsidRPr="00E2414A">
        <w:t>Issue</w:t>
      </w:r>
      <w:r>
        <w:t xml:space="preserve"> Resolution</w:t>
      </w:r>
      <w:bookmarkEnd w:id="454"/>
      <w:bookmarkEnd w:id="455"/>
    </w:p>
    <w:p w:rsidR="0026003D" w:rsidRDefault="0026003D" w:rsidP="00FE2D01"/>
    <w:p w:rsidR="0026003D" w:rsidRDefault="0026003D" w:rsidP="00EA1726">
      <w:pPr>
        <w:tabs>
          <w:tab w:val="left" w:pos="2340"/>
        </w:tabs>
        <w:ind w:left="2340"/>
        <w:jc w:val="both"/>
      </w:pPr>
      <w:r>
        <w:t>During the term of the contract, issue resolution will be a critical component.  The following process will be adhered to for all issues.</w:t>
      </w:r>
    </w:p>
    <w:p w:rsidR="0026003D" w:rsidRDefault="0026003D" w:rsidP="00FE2D01">
      <w:pPr>
        <w:ind w:left="2160"/>
        <w:jc w:val="both"/>
        <w:rPr>
          <w:b/>
        </w:rPr>
      </w:pPr>
    </w:p>
    <w:p w:rsidR="0026003D" w:rsidRPr="00DE3175" w:rsidRDefault="0026003D" w:rsidP="002C5961">
      <w:pPr>
        <w:pStyle w:val="Heading4"/>
      </w:pPr>
      <w:r w:rsidRPr="00DE3175">
        <w:t>Presentation of Issues</w:t>
      </w:r>
    </w:p>
    <w:p w:rsidR="0026003D" w:rsidRPr="00DE3175" w:rsidRDefault="0026003D" w:rsidP="00FE2D01">
      <w:pPr>
        <w:jc w:val="both"/>
      </w:pPr>
    </w:p>
    <w:p w:rsidR="0026003D" w:rsidRPr="00E2414A" w:rsidRDefault="0026003D" w:rsidP="00850C64">
      <w:pPr>
        <w:pStyle w:val="Heading5"/>
      </w:pPr>
      <w:r w:rsidRPr="00E2414A">
        <w:t>Issues must be presented in writing to the designated project manager for each party.</w:t>
      </w:r>
    </w:p>
    <w:p w:rsidR="0026003D" w:rsidRPr="005E09AD" w:rsidRDefault="0026003D" w:rsidP="00E60253">
      <w:pPr>
        <w:tabs>
          <w:tab w:val="num" w:pos="4320"/>
        </w:tabs>
        <w:ind w:left="4320" w:hanging="720"/>
      </w:pPr>
    </w:p>
    <w:p w:rsidR="0026003D" w:rsidRPr="00E2414A" w:rsidRDefault="0026003D" w:rsidP="00850C64">
      <w:pPr>
        <w:pStyle w:val="Heading5"/>
      </w:pPr>
      <w:r w:rsidRPr="00E2414A">
        <w:lastRenderedPageBreak/>
        <w:t>A uniform issues processing form will be developed by the State to record all issues, responses, tracking and dispositions.</w:t>
      </w:r>
    </w:p>
    <w:p w:rsidR="0026003D" w:rsidRPr="005E09AD" w:rsidRDefault="0026003D" w:rsidP="00E60253">
      <w:pPr>
        <w:tabs>
          <w:tab w:val="num" w:pos="4320"/>
        </w:tabs>
        <w:ind w:left="4320" w:hanging="720"/>
      </w:pPr>
    </w:p>
    <w:p w:rsidR="0026003D" w:rsidRPr="00E2414A" w:rsidRDefault="0026003D" w:rsidP="00850C64">
      <w:pPr>
        <w:pStyle w:val="Heading5"/>
      </w:pPr>
      <w:r w:rsidRPr="00E2414A">
        <w:t>A project issues log will be kept by the State.</w:t>
      </w:r>
    </w:p>
    <w:p w:rsidR="0026003D" w:rsidRPr="005E09AD" w:rsidRDefault="0026003D" w:rsidP="00E60253">
      <w:pPr>
        <w:tabs>
          <w:tab w:val="num" w:pos="4320"/>
        </w:tabs>
        <w:ind w:left="4320" w:hanging="720"/>
      </w:pPr>
    </w:p>
    <w:p w:rsidR="0026003D" w:rsidRPr="00E2414A" w:rsidRDefault="0026003D" w:rsidP="00850C64">
      <w:pPr>
        <w:pStyle w:val="Heading5"/>
      </w:pPr>
      <w:r w:rsidRPr="00E2414A">
        <w:t>Issues raised by either party must be accepted, rejected and/or responded to in writing within three (3) working days of presentation or by a mutually agreed upon due date.</w:t>
      </w:r>
    </w:p>
    <w:p w:rsidR="0026003D" w:rsidRPr="005E09AD" w:rsidRDefault="0026003D" w:rsidP="00E60253">
      <w:pPr>
        <w:tabs>
          <w:tab w:val="num" w:pos="4320"/>
        </w:tabs>
        <w:ind w:left="4320" w:hanging="720"/>
      </w:pPr>
    </w:p>
    <w:p w:rsidR="0026003D" w:rsidRPr="0085540C" w:rsidRDefault="0026003D" w:rsidP="00850C64">
      <w:pPr>
        <w:pStyle w:val="Heading5"/>
      </w:pPr>
      <w:r w:rsidRPr="00E2414A">
        <w:t>Failure to accept, reject and/or respond within the specified time frame will result in deeming the issue presented as accepted and</w:t>
      </w:r>
      <w:r w:rsidRPr="00DE3175">
        <w:t xml:space="preserve"> the party presenting the issue may proceed to act as if the issue were actually accepted.</w:t>
      </w:r>
    </w:p>
    <w:p w:rsidR="0026003D" w:rsidRDefault="0026003D" w:rsidP="00FE2D01">
      <w:pPr>
        <w:jc w:val="both"/>
        <w:rPr>
          <w:b/>
        </w:rPr>
      </w:pPr>
    </w:p>
    <w:p w:rsidR="0026003D" w:rsidRDefault="0026003D" w:rsidP="002C5961">
      <w:pPr>
        <w:pStyle w:val="Heading4"/>
      </w:pPr>
      <w:r>
        <w:t>Escalation Process</w:t>
      </w:r>
    </w:p>
    <w:p w:rsidR="0026003D" w:rsidRPr="005E09AD" w:rsidRDefault="0026003D" w:rsidP="005E09AD"/>
    <w:p w:rsidR="0026003D" w:rsidRPr="00E2414A" w:rsidRDefault="0026003D" w:rsidP="00850C64">
      <w:pPr>
        <w:pStyle w:val="Heading5"/>
      </w:pPr>
      <w:r w:rsidRPr="00E2414A">
        <w:t>If no resolution is obtainable by the respective project managers, the issue will be escalated to the:</w:t>
      </w:r>
    </w:p>
    <w:p w:rsidR="0026003D" w:rsidRPr="005E09AD" w:rsidRDefault="0026003D" w:rsidP="005E09AD"/>
    <w:p w:rsidR="0026003D" w:rsidRPr="00E2414A" w:rsidRDefault="0026003D" w:rsidP="00AC4E38">
      <w:pPr>
        <w:pStyle w:val="Heading6"/>
      </w:pPr>
      <w:r w:rsidRPr="00E2414A">
        <w:t xml:space="preserve">Administrator of </w:t>
      </w:r>
      <w:r w:rsidR="00AC4E38">
        <w:t>the Department of Health and Human Services (DHHS)</w:t>
      </w:r>
      <w:r w:rsidRPr="00E2414A">
        <w:t xml:space="preserve"> or designee; and</w:t>
      </w:r>
    </w:p>
    <w:p w:rsidR="0026003D" w:rsidRPr="005E09AD" w:rsidRDefault="0026003D" w:rsidP="00E60253"/>
    <w:p w:rsidR="0026003D" w:rsidRPr="000D4F38" w:rsidRDefault="0026003D" w:rsidP="00AC4E38">
      <w:pPr>
        <w:pStyle w:val="Heading6"/>
      </w:pPr>
      <w:r w:rsidRPr="00E2414A">
        <w:t>Designated representative for the contractor</w:t>
      </w:r>
      <w:r w:rsidRPr="00DE3175">
        <w:t>.</w:t>
      </w:r>
    </w:p>
    <w:p w:rsidR="0026003D" w:rsidRPr="00DE3175" w:rsidRDefault="0026003D" w:rsidP="00FE2D01">
      <w:pPr>
        <w:tabs>
          <w:tab w:val="num" w:pos="2700"/>
          <w:tab w:val="left" w:pos="3780"/>
        </w:tabs>
        <w:ind w:left="2880" w:hanging="360"/>
        <w:jc w:val="both"/>
      </w:pPr>
    </w:p>
    <w:p w:rsidR="0026003D" w:rsidRPr="00E2414A" w:rsidRDefault="0026003D" w:rsidP="00850C64">
      <w:pPr>
        <w:pStyle w:val="Heading5"/>
      </w:pPr>
      <w:r w:rsidRPr="00E2414A">
        <w:t>A meeting between the parties will take place within three (3) working days or a mutually agreed upon time frame.</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Final resolution of issues will be provided in writing within two (2) working days of the meeting or a mutually agreed upon time frame.</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All parties agree to exercise good faith in dispute/issue resolution.</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If no resolution is obtainable after the above review, the issue will be escalated to the Steering Committee for the State and the designated representative for the contractor.</w:t>
      </w:r>
    </w:p>
    <w:p w:rsidR="0026003D" w:rsidRPr="005E09AD" w:rsidRDefault="0026003D" w:rsidP="005E09AD">
      <w:pPr>
        <w:tabs>
          <w:tab w:val="num" w:pos="3240"/>
        </w:tabs>
        <w:ind w:left="3240" w:hanging="1080"/>
      </w:pPr>
    </w:p>
    <w:p w:rsidR="0026003D" w:rsidRPr="00E2414A" w:rsidRDefault="0026003D" w:rsidP="00850C64">
      <w:pPr>
        <w:pStyle w:val="Heading5"/>
      </w:pPr>
      <w:r w:rsidRPr="00E2414A">
        <w:t>A meeting between the parties will take place within three (3) working days of the meeting or a mutually agreed upon time frame.</w:t>
      </w:r>
    </w:p>
    <w:p w:rsidR="0026003D" w:rsidRPr="005E09AD" w:rsidRDefault="0026003D" w:rsidP="00D51489">
      <w:pPr>
        <w:tabs>
          <w:tab w:val="num" w:pos="3240"/>
          <w:tab w:val="num" w:pos="4320"/>
        </w:tabs>
        <w:ind w:left="4320" w:hanging="810"/>
      </w:pPr>
    </w:p>
    <w:p w:rsidR="0026003D" w:rsidRPr="00E2414A" w:rsidRDefault="0026003D" w:rsidP="00850C64">
      <w:pPr>
        <w:pStyle w:val="Heading5"/>
      </w:pPr>
      <w:r w:rsidRPr="00E2414A">
        <w:t>Final resolution of issues will be provided in writing within two (2) working days of the meeting or a mutually agreed upon time frame.</w:t>
      </w:r>
    </w:p>
    <w:p w:rsidR="0026003D" w:rsidRPr="00DE3175" w:rsidRDefault="0026003D" w:rsidP="00FE2D01">
      <w:pPr>
        <w:tabs>
          <w:tab w:val="num" w:pos="2340"/>
          <w:tab w:val="num" w:pos="3600"/>
        </w:tabs>
        <w:ind w:left="3600" w:hanging="360"/>
        <w:jc w:val="both"/>
      </w:pPr>
    </w:p>
    <w:p w:rsidR="0026003D" w:rsidRDefault="0026003D" w:rsidP="002C5961">
      <w:pPr>
        <w:pStyle w:val="Heading4"/>
      </w:pPr>
      <w:r w:rsidRPr="00E2414A">
        <w:t>Proceed</w:t>
      </w:r>
      <w:r>
        <w:t xml:space="preserve"> with Duties</w:t>
      </w:r>
    </w:p>
    <w:p w:rsidR="0026003D" w:rsidRDefault="0026003D" w:rsidP="00FE2D01">
      <w:pPr>
        <w:jc w:val="both"/>
        <w:rPr>
          <w:b/>
        </w:rPr>
      </w:pPr>
    </w:p>
    <w:p w:rsidR="0026003D" w:rsidRDefault="0026003D" w:rsidP="00F159B2">
      <w:pPr>
        <w:ind w:left="3600"/>
        <w:jc w:val="both"/>
      </w:pPr>
      <w:r>
        <w:t xml:space="preserve">The State and the contractor agree that during the time the parties are attempting to resolve any dispute in accordance with the </w:t>
      </w:r>
      <w:r>
        <w:lastRenderedPageBreak/>
        <w:t>provisions of the contract, all parties to the contract shall diligently perform their duties thereunder.</w:t>
      </w:r>
    </w:p>
    <w:p w:rsidR="0026003D" w:rsidRDefault="0026003D" w:rsidP="00FE2D01">
      <w:pPr>
        <w:jc w:val="both"/>
        <w:rPr>
          <w:b/>
        </w:rPr>
      </w:pPr>
    </w:p>
    <w:p w:rsidR="0026003D" w:rsidRDefault="0026003D" w:rsidP="002C5961">
      <w:pPr>
        <w:pStyle w:val="Heading4"/>
      </w:pPr>
      <w:r w:rsidRPr="00E2414A">
        <w:t>Schedule</w:t>
      </w:r>
      <w:r>
        <w:t>, Cost and/or Scope Changes</w:t>
      </w:r>
    </w:p>
    <w:p w:rsidR="0026003D" w:rsidRDefault="0026003D" w:rsidP="00FE2D01">
      <w:pPr>
        <w:jc w:val="both"/>
        <w:rPr>
          <w:b/>
        </w:rPr>
      </w:pPr>
    </w:p>
    <w:p w:rsidR="0026003D" w:rsidRDefault="0026003D" w:rsidP="00263A6B">
      <w:pPr>
        <w:ind w:left="3600"/>
        <w:jc w:val="both"/>
      </w:pPr>
      <w:r>
        <w:t>If any issue resolution results in schedule, cost and/or scope changes, a State BOE contract amendment will be required.</w:t>
      </w:r>
    </w:p>
    <w:p w:rsidR="0026003D" w:rsidRDefault="0026003D" w:rsidP="00FE2D01">
      <w:pPr>
        <w:ind w:left="1260"/>
        <w:jc w:val="both"/>
      </w:pPr>
    </w:p>
    <w:p w:rsidR="0026003D" w:rsidRPr="00165912" w:rsidRDefault="0026003D" w:rsidP="006035A0">
      <w:pPr>
        <w:pStyle w:val="Heading3"/>
      </w:pPr>
      <w:bookmarkStart w:id="456" w:name="_Toc66244270"/>
      <w:bookmarkStart w:id="457" w:name="_Toc163539094"/>
      <w:r w:rsidRPr="00E2414A">
        <w:t>Travel</w:t>
      </w:r>
      <w:r w:rsidRPr="00165912">
        <w:t xml:space="preserve"> Requirements</w:t>
      </w:r>
      <w:bookmarkEnd w:id="456"/>
      <w:bookmarkEnd w:id="457"/>
      <w:r w:rsidRPr="00165912">
        <w:t xml:space="preserve"> </w:t>
      </w:r>
    </w:p>
    <w:p w:rsidR="0026003D" w:rsidRDefault="0026003D" w:rsidP="00FE2D01">
      <w:pPr>
        <w:ind w:left="2340"/>
        <w:jc w:val="both"/>
      </w:pPr>
    </w:p>
    <w:p w:rsidR="0026003D" w:rsidRDefault="0026003D" w:rsidP="00D25363">
      <w:pPr>
        <w:ind w:left="2340"/>
        <w:jc w:val="both"/>
      </w:pPr>
      <w:r>
        <w:t xml:space="preserve">Most design, development and testing activities will occur in </w:t>
      </w:r>
      <w:r w:rsidRPr="00F956CB">
        <w:t>Carson City</w:t>
      </w:r>
      <w:r>
        <w:t xml:space="preserve"> (except those activities mutually agreed to be performed at the contractor’s facility).  </w:t>
      </w:r>
    </w:p>
    <w:p w:rsidR="00E60BC4" w:rsidRDefault="00E60BC4" w:rsidP="00E1783B">
      <w:pPr>
        <w:jc w:val="both"/>
      </w:pPr>
    </w:p>
    <w:p w:rsidR="00581340" w:rsidRPr="000D518E" w:rsidRDefault="00581340" w:rsidP="006035A0">
      <w:pPr>
        <w:pStyle w:val="Heading3"/>
      </w:pPr>
      <w:r w:rsidRPr="000D518E">
        <w:t>Source Code Ownership</w:t>
      </w:r>
    </w:p>
    <w:p w:rsidR="00581340" w:rsidRDefault="00581340" w:rsidP="00FE2D01"/>
    <w:p w:rsidR="00581340" w:rsidRDefault="00581340" w:rsidP="002C5961">
      <w:pPr>
        <w:pStyle w:val="Heading4"/>
      </w:pPr>
      <w:r>
        <w:t xml:space="preserve">The contractor agrees that in addition to all other rights set forth in this section the State shall have a nonexclusive, royalty-free and irrevocable license to reproduce or otherwise use and authorize others to use all software, procedures, files and other documentation comprising the </w:t>
      </w:r>
      <w:r w:rsidR="00F956CB">
        <w:t>Eligibility Engine Project</w:t>
      </w:r>
      <w:r>
        <w:t xml:space="preserve"> at any time during the period of the contract and thereafter.</w:t>
      </w:r>
    </w:p>
    <w:p w:rsidR="00581340" w:rsidRDefault="00581340" w:rsidP="00D51489">
      <w:pPr>
        <w:ind w:hanging="1260"/>
      </w:pPr>
      <w:bookmarkStart w:id="458" w:name="OLE_LINK6"/>
      <w:bookmarkStart w:id="459" w:name="OLE_LINK8"/>
    </w:p>
    <w:p w:rsidR="000B0830" w:rsidRDefault="000B0830" w:rsidP="002C5961">
      <w:pPr>
        <w:pStyle w:val="Heading4"/>
      </w:pPr>
      <w:r>
        <w:t>The contractor agrees to deliver such material to the State within 20 business days from receipt of the request by the State.  Such request may be made by the State at any time prior to the expiration of the contract.</w:t>
      </w:r>
    </w:p>
    <w:p w:rsidR="000B0830" w:rsidRDefault="000B0830" w:rsidP="00D51489">
      <w:pPr>
        <w:ind w:hanging="1260"/>
      </w:pPr>
    </w:p>
    <w:bookmarkEnd w:id="458"/>
    <w:bookmarkEnd w:id="459"/>
    <w:p w:rsidR="000B0830" w:rsidRDefault="000B0830" w:rsidP="002C5961">
      <w:pPr>
        <w:pStyle w:val="Heading4"/>
      </w:pPr>
      <w:r>
        <w:t>The license shall include, but not be limited to:</w:t>
      </w:r>
    </w:p>
    <w:p w:rsidR="000B0830" w:rsidRDefault="000B0830" w:rsidP="000B0830"/>
    <w:p w:rsidR="000B0830" w:rsidRDefault="000B0830" w:rsidP="00850C64">
      <w:pPr>
        <w:pStyle w:val="Heading5"/>
      </w:pPr>
      <w:r>
        <w:t xml:space="preserve">All </w:t>
      </w:r>
      <w:r w:rsidR="00F956CB">
        <w:t xml:space="preserve">Eligibility Engine Project </w:t>
      </w:r>
      <w:r>
        <w:t>and supporting programs in the most current version;</w:t>
      </w:r>
    </w:p>
    <w:p w:rsidR="000B0830" w:rsidRPr="000B0830" w:rsidRDefault="000B0830" w:rsidP="000B0830"/>
    <w:p w:rsidR="000B0830" w:rsidRDefault="000B0830" w:rsidP="00850C64">
      <w:pPr>
        <w:pStyle w:val="Heading5"/>
      </w:pPr>
      <w:r>
        <w:t>All scripts, programs, transaction management or database synchronization so</w:t>
      </w:r>
      <w:r w:rsidR="003C2BB5">
        <w:t>ftware and other system instructions for operating the system in the most current version;</w:t>
      </w:r>
    </w:p>
    <w:p w:rsidR="000B0830" w:rsidRDefault="000B0830" w:rsidP="000B0830"/>
    <w:p w:rsidR="000B0830" w:rsidRDefault="003C2BB5" w:rsidP="00850C64">
      <w:pPr>
        <w:pStyle w:val="Heading5"/>
      </w:pPr>
      <w:r>
        <w:t>All data files in the most current version;</w:t>
      </w:r>
    </w:p>
    <w:p w:rsidR="000B0830" w:rsidRDefault="000B0830" w:rsidP="000B0830"/>
    <w:p w:rsidR="000B0830" w:rsidRDefault="003C2BB5" w:rsidP="00850C64">
      <w:pPr>
        <w:pStyle w:val="Heading5"/>
      </w:pPr>
      <w:r>
        <w:t>User and operational manuals and other documentation;</w:t>
      </w:r>
    </w:p>
    <w:p w:rsidR="000B0830" w:rsidRDefault="000B0830" w:rsidP="000B0830"/>
    <w:p w:rsidR="000B0830" w:rsidRDefault="003C2BB5" w:rsidP="00850C64">
      <w:pPr>
        <w:pStyle w:val="Heading5"/>
      </w:pPr>
      <w:r>
        <w:t>System and program documentation describing the most current version of the system, including the most current versions of source and object code;</w:t>
      </w:r>
    </w:p>
    <w:p w:rsidR="000B0830" w:rsidRDefault="000B0830" w:rsidP="000B0830"/>
    <w:p w:rsidR="000B0830" w:rsidRDefault="003C2BB5" w:rsidP="00850C64">
      <w:pPr>
        <w:pStyle w:val="Heading5"/>
      </w:pPr>
      <w:r>
        <w:t>Training programs for the State and other designated State staff, their agents, or designated representatives, in the operating and maintenance of the system;</w:t>
      </w:r>
    </w:p>
    <w:p w:rsidR="000B0830" w:rsidRDefault="000B0830" w:rsidP="000B0830"/>
    <w:p w:rsidR="000B0830" w:rsidRDefault="003C2BB5" w:rsidP="00850C64">
      <w:pPr>
        <w:pStyle w:val="Heading5"/>
      </w:pPr>
      <w:r>
        <w:lastRenderedPageBreak/>
        <w:t xml:space="preserve">Any and all performance-enhancing operational plans and products, exclusive of equipment; and </w:t>
      </w:r>
    </w:p>
    <w:p w:rsidR="003C2BB5" w:rsidRPr="003C2BB5" w:rsidRDefault="003C2BB5" w:rsidP="003C2BB5"/>
    <w:p w:rsidR="000B0830" w:rsidRDefault="003C2BB5" w:rsidP="00850C64">
      <w:pPr>
        <w:pStyle w:val="Heading5"/>
      </w:pPr>
      <w:r>
        <w:t>All specialized or specially modified operating system software and specially developed programs, including utilities, software and documentation used in the operation of the system.</w:t>
      </w:r>
    </w:p>
    <w:p w:rsidR="00AF1249" w:rsidRDefault="00AF1249" w:rsidP="00AF1249"/>
    <w:p w:rsidR="00AF1249" w:rsidRDefault="00A7022B" w:rsidP="002C5961">
      <w:pPr>
        <w:pStyle w:val="Heading4"/>
      </w:pPr>
      <w:r>
        <w:t>All computer source and executable programs, including development utilities, and all documentation of the installed system enhancements and improvements shall become the exclusive property of the State and may not be copied or removed by the contractor or any employee of the contractor without the express written permission of the State.</w:t>
      </w:r>
    </w:p>
    <w:p w:rsidR="00A7022B" w:rsidRDefault="00A7022B" w:rsidP="00D51489">
      <w:pPr>
        <w:ind w:hanging="1260"/>
      </w:pPr>
    </w:p>
    <w:p w:rsidR="00A7022B" w:rsidRDefault="00A7022B" w:rsidP="002C5961">
      <w:pPr>
        <w:pStyle w:val="Heading4"/>
      </w:pPr>
      <w:r>
        <w:t>Proprietary software proposed for use as an enhancement or within a functional area of the system may require the contractor to give, or otherwise cause to be given, to the State an irrevocable right to use the software as part of the system into perpetuity.</w:t>
      </w:r>
    </w:p>
    <w:p w:rsidR="00A7022B" w:rsidRDefault="00A7022B" w:rsidP="00D51489">
      <w:pPr>
        <w:ind w:hanging="1260"/>
      </w:pPr>
    </w:p>
    <w:p w:rsidR="00A7022B" w:rsidRDefault="003A20AF" w:rsidP="002C5961">
      <w:pPr>
        <w:pStyle w:val="Heading4"/>
      </w:pPr>
      <w:r>
        <w:t>Exemptions may be granted if the proprietary product is proposed with this right in place and is defined with sufficient specificity in the proposal that the State can determine whether to fully accept it as the desired solution.</w:t>
      </w:r>
    </w:p>
    <w:p w:rsidR="003A20AF" w:rsidRDefault="003A20AF" w:rsidP="00D51489">
      <w:pPr>
        <w:ind w:hanging="1260"/>
      </w:pPr>
    </w:p>
    <w:p w:rsidR="003A20AF" w:rsidRDefault="003A20AF" w:rsidP="002C5961">
      <w:pPr>
        <w:pStyle w:val="Heading4"/>
      </w:pPr>
      <w:r>
        <w:t>The contractor shall be required to provide sufficient information regarding the objectives and specifications of any proprietary software to allow it functions to be duplicated by other commercial or public domain products.</w:t>
      </w:r>
    </w:p>
    <w:p w:rsidR="003A20AF" w:rsidRDefault="003A20AF" w:rsidP="00D51489">
      <w:pPr>
        <w:ind w:hanging="1260"/>
      </w:pPr>
    </w:p>
    <w:p w:rsidR="003A20AF" w:rsidRDefault="003A20AF" w:rsidP="002C5961">
      <w:pPr>
        <w:pStyle w:val="Heading4"/>
      </w:pPr>
      <w:r>
        <w:t>The software products (i.e., search engine) must be pre-approved by the State.  The State reserves the right to select such products.</w:t>
      </w:r>
    </w:p>
    <w:p w:rsidR="003A20AF" w:rsidRDefault="003A20AF" w:rsidP="00D51489">
      <w:pPr>
        <w:ind w:hanging="1260"/>
      </w:pPr>
    </w:p>
    <w:p w:rsidR="003A20AF" w:rsidRDefault="003A20AF" w:rsidP="002C5961">
      <w:pPr>
        <w:pStyle w:val="Heading4"/>
      </w:pPr>
      <w:r>
        <w:t>Ongoing upgrades of the application software must be provided through the end of the contract.</w:t>
      </w:r>
    </w:p>
    <w:p w:rsidR="003A20AF" w:rsidRDefault="003A20AF" w:rsidP="00D51489">
      <w:pPr>
        <w:ind w:hanging="1260"/>
      </w:pPr>
    </w:p>
    <w:p w:rsidR="003A20AF" w:rsidRPr="00F956CB" w:rsidRDefault="007412A3" w:rsidP="002C5961">
      <w:pPr>
        <w:pStyle w:val="Heading4"/>
      </w:pPr>
      <w:r>
        <w:t xml:space="preserve">Any other specialized software not covered under a public domain license to be integrated into the system must be identified as to its commercial source and the cost must be identified in </w:t>
      </w:r>
      <w:r w:rsidR="007A5535" w:rsidRPr="00F956CB">
        <w:rPr>
          <w:b/>
          <w:i/>
        </w:rPr>
        <w:t>K</w:t>
      </w:r>
      <w:r w:rsidR="00916995" w:rsidRPr="00F956CB">
        <w:rPr>
          <w:b/>
          <w:i/>
        </w:rPr>
        <w:t>, Project Costs</w:t>
      </w:r>
      <w:r w:rsidRPr="00F956CB">
        <w:t>.</w:t>
      </w:r>
    </w:p>
    <w:p w:rsidR="007412A3" w:rsidRDefault="007412A3" w:rsidP="00D51489">
      <w:pPr>
        <w:ind w:hanging="1260"/>
      </w:pPr>
    </w:p>
    <w:p w:rsidR="007412A3" w:rsidRDefault="007412A3" w:rsidP="002C5961">
      <w:pPr>
        <w:pStyle w:val="Heading4"/>
      </w:pPr>
      <w:r>
        <w:t>The State may, at is option, purchase commercially available software components itself.</w:t>
      </w:r>
    </w:p>
    <w:p w:rsidR="007412A3" w:rsidRDefault="007412A3" w:rsidP="00D51489">
      <w:pPr>
        <w:ind w:hanging="1260"/>
      </w:pPr>
    </w:p>
    <w:p w:rsidR="007412A3" w:rsidRDefault="007412A3" w:rsidP="002C5961">
      <w:pPr>
        <w:pStyle w:val="Heading4"/>
      </w:pPr>
      <w:r>
        <w:t>Title to all portions of the system must be transferred to the State including portions (e.g., documentation) as they are created, changed and/or modified.</w:t>
      </w:r>
    </w:p>
    <w:p w:rsidR="007412A3" w:rsidRDefault="007412A3" w:rsidP="007412A3"/>
    <w:p w:rsidR="007412A3" w:rsidRDefault="007412A3" w:rsidP="002C5961">
      <w:pPr>
        <w:pStyle w:val="Heading4"/>
      </w:pPr>
      <w:r>
        <w:t>The contractor must convey to the State, upon request and without limitation, copies of all interim work products, system documentation, operating instructions, procedures, data processing source code and executable programs that are part of the system, whether they are developed by the employees of the contractor or any subcontractor as part of this contract or transferred from another public domain system or contract.</w:t>
      </w:r>
    </w:p>
    <w:p w:rsidR="007412A3" w:rsidRDefault="007412A3" w:rsidP="007412A3"/>
    <w:p w:rsidR="007412A3" w:rsidRDefault="007412A3" w:rsidP="002C5961">
      <w:pPr>
        <w:pStyle w:val="Heading4"/>
      </w:pPr>
      <w:r>
        <w:t xml:space="preserve">The provision of </w:t>
      </w:r>
      <w:r w:rsidRPr="00CC4DEE">
        <w:rPr>
          <w:b/>
          <w:i/>
        </w:rPr>
        <w:t>Section 1</w:t>
      </w:r>
      <w:r w:rsidR="00E60BC4" w:rsidRPr="00CC4DEE">
        <w:rPr>
          <w:b/>
          <w:i/>
        </w:rPr>
        <w:t>4</w:t>
      </w:r>
      <w:r w:rsidRPr="00CC4DEE">
        <w:rPr>
          <w:b/>
          <w:i/>
        </w:rPr>
        <w:t>.</w:t>
      </w:r>
      <w:r w:rsidR="00E60BC4" w:rsidRPr="00CC4DEE">
        <w:rPr>
          <w:b/>
          <w:i/>
        </w:rPr>
        <w:t>3</w:t>
      </w:r>
      <w:r w:rsidRPr="00CC4DEE">
        <w:rPr>
          <w:b/>
          <w:i/>
        </w:rPr>
        <w:t>.1</w:t>
      </w:r>
      <w:r w:rsidR="003416C1" w:rsidRPr="00CC4DEE">
        <w:rPr>
          <w:b/>
          <w:i/>
        </w:rPr>
        <w:t>1</w:t>
      </w:r>
      <w:r w:rsidRPr="00CC4DEE">
        <w:rPr>
          <w:b/>
          <w:i/>
        </w:rPr>
        <w:t xml:space="preserve"> Source Code Ownership</w:t>
      </w:r>
      <w:r w:rsidRPr="00CC4DEE">
        <w:t xml:space="preserve"> mu</w:t>
      </w:r>
      <w:r>
        <w:t>st be incorporated into any subcontract that relates to the development, operation or maintenance of any component part of the system.</w:t>
      </w:r>
    </w:p>
    <w:p w:rsidR="000B0830" w:rsidRDefault="000B0830" w:rsidP="00FE2D01"/>
    <w:p w:rsidR="0026003D" w:rsidRPr="000D518E" w:rsidRDefault="0026003D" w:rsidP="006035A0">
      <w:pPr>
        <w:pStyle w:val="Heading3"/>
      </w:pPr>
      <w:bookmarkStart w:id="460" w:name="_Toc163539096"/>
      <w:r w:rsidRPr="000D518E">
        <w:t>Escrow Account</w:t>
      </w:r>
      <w:bookmarkEnd w:id="460"/>
    </w:p>
    <w:p w:rsidR="0026003D" w:rsidRDefault="0026003D" w:rsidP="00FE2D01">
      <w:pPr>
        <w:tabs>
          <w:tab w:val="num" w:pos="3420"/>
        </w:tabs>
        <w:ind w:left="3420" w:hanging="1260"/>
      </w:pPr>
    </w:p>
    <w:p w:rsidR="0026003D" w:rsidRPr="00E2414A" w:rsidRDefault="0026003D" w:rsidP="002C5961">
      <w:pPr>
        <w:pStyle w:val="Heading4"/>
      </w:pPr>
      <w:r w:rsidRPr="00E2414A">
        <w:t xml:space="preserve">The State </w:t>
      </w:r>
      <w:r w:rsidR="00CC4DEE">
        <w:t>will</w:t>
      </w:r>
      <w:r w:rsidRPr="00E2414A">
        <w:t xml:space="preserve"> require contractor to establish an escrow account.</w:t>
      </w:r>
      <w:r w:rsidR="00F83BA6">
        <w:t xml:space="preserve">  The escrow agent chosen for this transaction must be acceptable to the State.</w:t>
      </w:r>
    </w:p>
    <w:p w:rsidR="0026003D" w:rsidRDefault="0026003D" w:rsidP="00CC4DEE"/>
    <w:p w:rsidR="00CC4DEE" w:rsidRPr="003A6D97" w:rsidRDefault="00CC4DEE" w:rsidP="00CC4DEE">
      <w:pPr>
        <w:pStyle w:val="Heading4"/>
      </w:pPr>
      <w:bookmarkStart w:id="461" w:name="_Toc303169099"/>
      <w:bookmarkStart w:id="462" w:name="_Toc303170353"/>
      <w:r w:rsidRPr="003A6D97">
        <w:t xml:space="preserve">If the contractor’s proposed solution includes the implementation of a Commercial-Off-the-Shelf (COTS) product, the State requires the contractor to </w:t>
      </w:r>
      <w:r>
        <w:t>conduct</w:t>
      </w:r>
      <w:r w:rsidRPr="003A6D97">
        <w:t xml:space="preserve"> a detailed audit of the COTS source code prior to </w:t>
      </w:r>
      <w:r>
        <w:t>S</w:t>
      </w:r>
      <w:r w:rsidRPr="003A6D97">
        <w:t xml:space="preserve">tate specific modifications. </w:t>
      </w:r>
      <w:r>
        <w:t xml:space="preserve"> </w:t>
      </w:r>
      <w:r w:rsidRPr="003A6D97">
        <w:t xml:space="preserve">The audit shall be delivered to the </w:t>
      </w:r>
      <w:r>
        <w:t>S</w:t>
      </w:r>
      <w:r w:rsidRPr="003A6D97">
        <w:t xml:space="preserve">tate 10 days after the initiation of the project. </w:t>
      </w:r>
      <w:r>
        <w:t xml:space="preserve"> </w:t>
      </w:r>
      <w:r w:rsidRPr="003A6D97">
        <w:t>The audit will be used as a comparison between the base COTS software and the modified COTS solution implemented by the State.</w:t>
      </w:r>
      <w:bookmarkEnd w:id="461"/>
      <w:bookmarkEnd w:id="462"/>
      <w:r w:rsidRPr="003A6D97">
        <w:t xml:space="preserve"> </w:t>
      </w:r>
    </w:p>
    <w:p w:rsidR="00CC4DEE" w:rsidRPr="00E2414A" w:rsidRDefault="00CC4DEE" w:rsidP="00CC4DEE"/>
    <w:p w:rsidR="0026003D" w:rsidRPr="00536482" w:rsidRDefault="0026003D" w:rsidP="002C5961">
      <w:pPr>
        <w:pStyle w:val="Heading4"/>
      </w:pPr>
      <w:r w:rsidRPr="00E2414A">
        <w:t>If</w:t>
      </w:r>
      <w:r w:rsidRPr="00536482">
        <w:t xml:space="preserve"> required, the escrow account must contain the following items:</w:t>
      </w:r>
    </w:p>
    <w:p w:rsidR="0026003D" w:rsidRPr="00536482" w:rsidRDefault="0026003D" w:rsidP="00FE2D01">
      <w:pPr>
        <w:jc w:val="both"/>
      </w:pPr>
    </w:p>
    <w:p w:rsidR="0026003D" w:rsidRPr="00E2414A" w:rsidRDefault="0026003D" w:rsidP="00850C64">
      <w:pPr>
        <w:pStyle w:val="Heading5"/>
      </w:pPr>
      <w:r w:rsidRPr="00E2414A">
        <w:t xml:space="preserve">Two </w:t>
      </w:r>
      <w:r w:rsidR="00CC4DEE">
        <w:t xml:space="preserve">(2) </w:t>
      </w:r>
      <w:r w:rsidRPr="00E2414A">
        <w:t xml:space="preserve">copies of the source code (preferably commented code) including all listing of the lines of programming and any custom developed code for the </w:t>
      </w:r>
      <w:r w:rsidR="00CC4DEE">
        <w:t>eligibility engine</w:t>
      </w:r>
      <w:r w:rsidRPr="00E2414A">
        <w:t xml:space="preserve"> for each version of the software on virus-free magnetic media, compiled and ready to be read by a computer;</w:t>
      </w:r>
    </w:p>
    <w:p w:rsidR="0026003D" w:rsidRPr="00E2414A" w:rsidRDefault="0026003D" w:rsidP="005E09AD">
      <w:pPr>
        <w:ind w:hanging="360"/>
      </w:pPr>
    </w:p>
    <w:p w:rsidR="0026003D" w:rsidRPr="00E2414A" w:rsidRDefault="0026003D" w:rsidP="00850C64">
      <w:pPr>
        <w:pStyle w:val="Heading5"/>
      </w:pPr>
      <w:r w:rsidRPr="00E2414A">
        <w:t>A complete copy of the executable code including table structures, data structures, system tables and data;</w:t>
      </w:r>
    </w:p>
    <w:p w:rsidR="0026003D" w:rsidRPr="00E2414A" w:rsidRDefault="0026003D" w:rsidP="005E09AD">
      <w:pPr>
        <w:ind w:hanging="360"/>
      </w:pPr>
    </w:p>
    <w:p w:rsidR="0026003D" w:rsidRPr="00E2414A" w:rsidRDefault="0026003D" w:rsidP="00850C64">
      <w:pPr>
        <w:pStyle w:val="Heading5"/>
      </w:pPr>
      <w:r w:rsidRPr="00E2414A">
        <w:t>A golden master of the software</w:t>
      </w:r>
      <w:r w:rsidR="00595C41">
        <w:t>;</w:t>
      </w:r>
    </w:p>
    <w:p w:rsidR="0026003D" w:rsidRPr="00E2414A" w:rsidRDefault="0026003D" w:rsidP="003B0EFF"/>
    <w:p w:rsidR="0026003D" w:rsidRPr="00E2414A" w:rsidRDefault="0026003D" w:rsidP="00850C64">
      <w:pPr>
        <w:pStyle w:val="Heading5"/>
      </w:pPr>
      <w:r w:rsidRPr="00E2414A">
        <w:t>Build scripts;</w:t>
      </w:r>
    </w:p>
    <w:p w:rsidR="0026003D" w:rsidRPr="00E2414A" w:rsidRDefault="0026003D" w:rsidP="003B0EFF"/>
    <w:p w:rsidR="0026003D" w:rsidRPr="00E2414A" w:rsidRDefault="0026003D" w:rsidP="00850C64">
      <w:pPr>
        <w:pStyle w:val="Heading5"/>
      </w:pPr>
      <w:r w:rsidRPr="00E2414A">
        <w:t>Any configuration files separate from the build scripts;</w:t>
      </w:r>
    </w:p>
    <w:p w:rsidR="0026003D" w:rsidRPr="00E2414A" w:rsidRDefault="0026003D" w:rsidP="003B0EFF"/>
    <w:p w:rsidR="0026003D" w:rsidRPr="00E2414A" w:rsidRDefault="0026003D" w:rsidP="00850C64">
      <w:pPr>
        <w:pStyle w:val="Heading5"/>
      </w:pPr>
      <w:r w:rsidRPr="00E2414A">
        <w:t>Object libraries;</w:t>
      </w:r>
    </w:p>
    <w:p w:rsidR="0026003D" w:rsidRPr="00E2414A" w:rsidRDefault="0026003D" w:rsidP="003B0EFF"/>
    <w:p w:rsidR="0026003D" w:rsidRPr="00E2414A" w:rsidRDefault="0026003D" w:rsidP="00850C64">
      <w:pPr>
        <w:pStyle w:val="Heading5"/>
      </w:pPr>
      <w:r w:rsidRPr="00E2414A">
        <w:t>Application Program Interfaces (APIs);</w:t>
      </w:r>
    </w:p>
    <w:p w:rsidR="0026003D" w:rsidRPr="00E2414A" w:rsidRDefault="0026003D" w:rsidP="003B0EFF"/>
    <w:p w:rsidR="0026003D" w:rsidRPr="00E2414A" w:rsidRDefault="0026003D" w:rsidP="00850C64">
      <w:pPr>
        <w:pStyle w:val="Heading5"/>
      </w:pPr>
      <w:r w:rsidRPr="00E2414A">
        <w:t>Compilation instructions in written format or recorded on video format;</w:t>
      </w:r>
    </w:p>
    <w:p w:rsidR="0026003D" w:rsidRPr="00E2414A" w:rsidRDefault="0026003D" w:rsidP="005E09AD">
      <w:pPr>
        <w:ind w:hanging="360"/>
      </w:pPr>
    </w:p>
    <w:p w:rsidR="0026003D" w:rsidRPr="00E2414A" w:rsidRDefault="0026003D" w:rsidP="00850C64">
      <w:pPr>
        <w:pStyle w:val="Heading5"/>
      </w:pPr>
      <w:r w:rsidRPr="00E2414A">
        <w:t>Complete documentation on all aspects of the system including design documentation, technical documentation and user documentation; and</w:t>
      </w:r>
    </w:p>
    <w:p w:rsidR="0026003D" w:rsidRPr="00E2414A" w:rsidRDefault="0026003D" w:rsidP="003B0EFF"/>
    <w:p w:rsidR="0026003D" w:rsidRPr="00E2414A" w:rsidRDefault="0026003D" w:rsidP="00850C64">
      <w:pPr>
        <w:pStyle w:val="Heading5"/>
      </w:pPr>
      <w:r w:rsidRPr="00E2414A">
        <w:t>Names and addresses of key technical employees that a licensee may hire as a subcontractor in the event the contractor ceases to exist.</w:t>
      </w:r>
    </w:p>
    <w:p w:rsidR="0026003D" w:rsidRPr="00536482" w:rsidRDefault="0026003D" w:rsidP="00FE2D01">
      <w:pPr>
        <w:jc w:val="both"/>
      </w:pPr>
    </w:p>
    <w:p w:rsidR="0026003D" w:rsidRPr="00E2414A" w:rsidRDefault="0026003D" w:rsidP="002C5961">
      <w:pPr>
        <w:pStyle w:val="Heading4"/>
      </w:pPr>
      <w:r w:rsidRPr="00E2414A">
        <w:t>The escrow deposit materials must be shipped to the escrow agent via a traceable courier or electronically.  Upon receipt of the materials, the escrow agent must verify that the contents of the deposit are in good working order and certify the same to the State.</w:t>
      </w:r>
    </w:p>
    <w:p w:rsidR="0026003D" w:rsidRPr="00E2414A" w:rsidRDefault="0026003D" w:rsidP="00D51489">
      <w:pPr>
        <w:ind w:hanging="1260"/>
      </w:pPr>
    </w:p>
    <w:p w:rsidR="0026003D" w:rsidRPr="00E2414A" w:rsidRDefault="0026003D" w:rsidP="002C5961">
      <w:pPr>
        <w:pStyle w:val="Heading4"/>
      </w:pPr>
      <w:r w:rsidRPr="00E2414A">
        <w:t xml:space="preserve">The escrow agency must store the materials in a media vault with climate control and a gas-based fire extinguishing system.  </w:t>
      </w:r>
    </w:p>
    <w:p w:rsidR="0026003D" w:rsidRPr="00E2414A" w:rsidRDefault="0026003D" w:rsidP="00D51489">
      <w:pPr>
        <w:ind w:hanging="1260"/>
      </w:pPr>
    </w:p>
    <w:p w:rsidR="0026003D" w:rsidRPr="00E2414A" w:rsidRDefault="0026003D" w:rsidP="002C5961">
      <w:pPr>
        <w:pStyle w:val="Heading4"/>
      </w:pPr>
      <w:r w:rsidRPr="00E2414A">
        <w:t xml:space="preserve">Each time the contractor makes a new release or updated version of </w:t>
      </w:r>
      <w:r w:rsidRPr="00CC4DEE">
        <w:t xml:space="preserve">the software available to customers, that version as described in </w:t>
      </w:r>
      <w:r w:rsidRPr="00CC4DEE">
        <w:rPr>
          <w:b/>
          <w:i/>
        </w:rPr>
        <w:t xml:space="preserve">Section </w:t>
      </w:r>
      <w:r w:rsidR="009854F4" w:rsidRPr="00CC4DEE">
        <w:rPr>
          <w:b/>
          <w:i/>
        </w:rPr>
        <w:t>1</w:t>
      </w:r>
      <w:r w:rsidR="00E60BC4" w:rsidRPr="00CC4DEE">
        <w:rPr>
          <w:b/>
          <w:i/>
        </w:rPr>
        <w:t>4</w:t>
      </w:r>
      <w:r w:rsidR="001B74F5" w:rsidRPr="00CC4DEE">
        <w:rPr>
          <w:b/>
          <w:i/>
        </w:rPr>
        <w:t>.</w:t>
      </w:r>
      <w:r w:rsidR="00E60BC4" w:rsidRPr="00CC4DEE">
        <w:rPr>
          <w:b/>
          <w:i/>
        </w:rPr>
        <w:t>3</w:t>
      </w:r>
      <w:r w:rsidR="001B74F5" w:rsidRPr="00CC4DEE">
        <w:rPr>
          <w:b/>
          <w:i/>
        </w:rPr>
        <w:t>.1</w:t>
      </w:r>
      <w:r w:rsidR="003416C1" w:rsidRPr="00CC4DEE">
        <w:rPr>
          <w:b/>
          <w:i/>
        </w:rPr>
        <w:t>2</w:t>
      </w:r>
      <w:r w:rsidR="001B74F5" w:rsidRPr="00CC4DEE">
        <w:rPr>
          <w:b/>
          <w:i/>
        </w:rPr>
        <w:t>.</w:t>
      </w:r>
      <w:r w:rsidR="00CC4DEE">
        <w:rPr>
          <w:b/>
          <w:i/>
        </w:rPr>
        <w:t>3</w:t>
      </w:r>
      <w:r w:rsidRPr="00CC4DEE">
        <w:t xml:space="preserve"> must be deposited with the escrow agent and proof of the deposit must b</w:t>
      </w:r>
      <w:r w:rsidRPr="00E2414A">
        <w:t xml:space="preserve">e forwarded to the State. </w:t>
      </w:r>
    </w:p>
    <w:p w:rsidR="0026003D" w:rsidRPr="00E2414A" w:rsidRDefault="0026003D" w:rsidP="00D51489">
      <w:pPr>
        <w:ind w:hanging="1260"/>
      </w:pPr>
    </w:p>
    <w:p w:rsidR="0026003D" w:rsidRPr="00E2414A" w:rsidRDefault="0026003D" w:rsidP="002C5961">
      <w:pPr>
        <w:pStyle w:val="Heading4"/>
      </w:pPr>
      <w:r w:rsidRPr="00E2414A">
        <w:t>In the event that contractor becomes insolvent, subject to receivership, or becomes voluntarily or involuntarily subject to the jurisdiction of the bankruptcy court, or if the contractor fails to provide maintenance and/or support for the product as outlined in the contract, or the contractor discontinues the product, the State will be entitled to access the software source code and related items for use in maintaining the system either by its own staff or by a third party.</w:t>
      </w:r>
    </w:p>
    <w:p w:rsidR="0026003D" w:rsidRPr="00536482" w:rsidRDefault="0026003D" w:rsidP="00FE2D01">
      <w:pPr>
        <w:jc w:val="both"/>
      </w:pPr>
    </w:p>
    <w:p w:rsidR="0026003D" w:rsidRPr="00FD36C2" w:rsidRDefault="0026003D" w:rsidP="00EE65D2">
      <w:pPr>
        <w:tabs>
          <w:tab w:val="left" w:pos="3600"/>
        </w:tabs>
        <w:ind w:left="3600"/>
        <w:jc w:val="both"/>
      </w:pPr>
      <w:r w:rsidRPr="00536482">
        <w:t xml:space="preserve">Any costs associated with an escrow account must be included in </w:t>
      </w:r>
      <w:r w:rsidR="00AB5109" w:rsidRPr="00CC4DEE">
        <w:rPr>
          <w:b/>
          <w:i/>
        </w:rPr>
        <w:t xml:space="preserve">Attachment </w:t>
      </w:r>
      <w:r w:rsidR="007A5535" w:rsidRPr="00CC4DEE">
        <w:rPr>
          <w:b/>
          <w:i/>
        </w:rPr>
        <w:t>K,</w:t>
      </w:r>
      <w:r w:rsidR="00953F92" w:rsidRPr="00CC4DEE">
        <w:rPr>
          <w:b/>
          <w:i/>
        </w:rPr>
        <w:t xml:space="preserve"> Project Costs.</w:t>
      </w:r>
    </w:p>
    <w:p w:rsidR="0026003D" w:rsidRDefault="0026003D" w:rsidP="00FE2D01">
      <w:pPr>
        <w:jc w:val="both"/>
      </w:pPr>
    </w:p>
    <w:p w:rsidR="0026003D" w:rsidRPr="00F83BA6" w:rsidRDefault="0026003D" w:rsidP="006035A0">
      <w:pPr>
        <w:pStyle w:val="Heading3"/>
      </w:pPr>
      <w:bookmarkStart w:id="463" w:name="_Toc66244272"/>
      <w:bookmarkStart w:id="464" w:name="_Toc163539097"/>
      <w:r w:rsidRPr="00F83BA6">
        <w:t xml:space="preserve">Ownership of </w:t>
      </w:r>
      <w:r w:rsidR="00784FB1" w:rsidRPr="00F83BA6">
        <w:t>I</w:t>
      </w:r>
      <w:r w:rsidRPr="00F83BA6">
        <w:t>nformation and Data</w:t>
      </w:r>
      <w:bookmarkEnd w:id="463"/>
      <w:bookmarkEnd w:id="464"/>
    </w:p>
    <w:p w:rsidR="0026003D" w:rsidRDefault="0026003D" w:rsidP="00FE2D01">
      <w:pPr>
        <w:jc w:val="both"/>
      </w:pPr>
    </w:p>
    <w:p w:rsidR="0026003D" w:rsidRPr="00E2414A" w:rsidRDefault="0026003D" w:rsidP="002C5961">
      <w:pPr>
        <w:pStyle w:val="Heading4"/>
      </w:pPr>
      <w:r w:rsidRPr="00E2414A">
        <w:t>The State shall have unlimited rights to use, disclose or duplicate, for any purpose whatsoever, all information and data developed, derived, documented, installed, improved or furnished by the contractor under this contract.</w:t>
      </w:r>
    </w:p>
    <w:p w:rsidR="0026003D" w:rsidRPr="00E2414A" w:rsidRDefault="0026003D" w:rsidP="00D51489">
      <w:pPr>
        <w:ind w:hanging="1260"/>
      </w:pPr>
    </w:p>
    <w:p w:rsidR="0026003D" w:rsidRPr="00E2414A" w:rsidRDefault="0026003D" w:rsidP="002C5961">
      <w:pPr>
        <w:pStyle w:val="Heading4"/>
      </w:pPr>
      <w:r w:rsidRPr="00E2414A">
        <w:t xml:space="preserve">All files containing any </w:t>
      </w:r>
      <w:r w:rsidR="00CC4DEE">
        <w:t>State of Nevada</w:t>
      </w:r>
      <w:r w:rsidRPr="00E2414A">
        <w:t xml:space="preserve"> information are the sole and exclusive property of the State.  The contractor agrees not to use information obtained for any purposes not directly related to this contract without prior written permission from the State.</w:t>
      </w:r>
    </w:p>
    <w:p w:rsidR="0026003D" w:rsidRPr="00E2414A" w:rsidRDefault="0026003D" w:rsidP="00D51489">
      <w:pPr>
        <w:ind w:hanging="1260"/>
      </w:pPr>
    </w:p>
    <w:p w:rsidR="0026003D" w:rsidRPr="00E2414A" w:rsidRDefault="0026003D" w:rsidP="002C5961">
      <w:pPr>
        <w:pStyle w:val="Heading4"/>
      </w:pPr>
      <w:smartTag w:uri="urn:schemas-microsoft-com:office:smarttags" w:element="PersonName">
        <w:r w:rsidRPr="00E2414A">
          <w:t>Contract</w:t>
        </w:r>
      </w:smartTag>
      <w:r w:rsidRPr="00E2414A">
        <w:t>or agrees to abide by all federal and State confidentiality requirements.</w:t>
      </w:r>
    </w:p>
    <w:p w:rsidR="0026003D" w:rsidRDefault="0026003D" w:rsidP="00FE2D01">
      <w:pPr>
        <w:jc w:val="both"/>
      </w:pPr>
    </w:p>
    <w:p w:rsidR="007833C9" w:rsidRDefault="007833C9">
      <w:r>
        <w:br w:type="page"/>
      </w:r>
    </w:p>
    <w:p w:rsidR="007833C9" w:rsidRDefault="007833C9" w:rsidP="00FE2D01">
      <w:pPr>
        <w:jc w:val="both"/>
      </w:pPr>
    </w:p>
    <w:p w:rsidR="0026003D" w:rsidRPr="00F83BA6" w:rsidRDefault="0026003D" w:rsidP="006035A0">
      <w:pPr>
        <w:pStyle w:val="Heading3"/>
      </w:pPr>
      <w:bookmarkStart w:id="465" w:name="_Toc66244273"/>
      <w:bookmarkStart w:id="466" w:name="_Toc163539098"/>
      <w:r w:rsidRPr="00F83BA6">
        <w:t>Guaranteed Access to Software</w:t>
      </w:r>
      <w:bookmarkEnd w:id="465"/>
      <w:bookmarkEnd w:id="466"/>
    </w:p>
    <w:p w:rsidR="0026003D" w:rsidRDefault="0026003D" w:rsidP="00FE2D01">
      <w:pPr>
        <w:jc w:val="both"/>
      </w:pPr>
    </w:p>
    <w:p w:rsidR="0026003D" w:rsidRPr="00CC4DEE" w:rsidRDefault="0026003D" w:rsidP="002C5961">
      <w:pPr>
        <w:pStyle w:val="Heading4"/>
      </w:pPr>
      <w:r w:rsidRPr="00E2414A">
        <w:t>The State shall have full and complete access to all source code, documentation, utilities, so</w:t>
      </w:r>
      <w:r w:rsidRPr="00CC4DEE">
        <w:t xml:space="preserve">ftware tools and other similar items used to develop/install the proposed </w:t>
      </w:r>
      <w:r w:rsidR="00CC4DEE">
        <w:t>Eligibility Engine Project</w:t>
      </w:r>
      <w:r w:rsidRPr="00CC4DEE">
        <w:t xml:space="preserve"> or may be useful in maintaining or enhancing the equipment and </w:t>
      </w:r>
      <w:r w:rsidR="00CC4DEE">
        <w:t xml:space="preserve">applicable systems </w:t>
      </w:r>
      <w:r w:rsidRPr="00CC4DEE">
        <w:t xml:space="preserve">after it is operating in a production environment.  </w:t>
      </w:r>
    </w:p>
    <w:p w:rsidR="0026003D" w:rsidRPr="00E2414A" w:rsidRDefault="0026003D" w:rsidP="00D51489">
      <w:pPr>
        <w:ind w:hanging="1260"/>
      </w:pPr>
    </w:p>
    <w:p w:rsidR="0026003D" w:rsidRPr="00E2414A" w:rsidRDefault="0026003D" w:rsidP="002C5961">
      <w:pPr>
        <w:pStyle w:val="Heading4"/>
      </w:pPr>
      <w:r w:rsidRPr="00E2414A">
        <w:t>For any of the above-mentioned items not turned over to the State upon completion of the installation, the contractor must provide a guarantee to the State of uninterrupted future access to, and license to use, those items.  The guarantee must be binding on all agents, successors and assignees of the contractor and subcontractor.</w:t>
      </w:r>
    </w:p>
    <w:p w:rsidR="0026003D" w:rsidRPr="00E2414A" w:rsidRDefault="0026003D" w:rsidP="00D51489">
      <w:pPr>
        <w:ind w:hanging="1260"/>
      </w:pPr>
    </w:p>
    <w:p w:rsidR="0026003D" w:rsidRPr="00E2414A" w:rsidRDefault="0026003D" w:rsidP="002C5961">
      <w:pPr>
        <w:pStyle w:val="Heading4"/>
      </w:pPr>
      <w:r w:rsidRPr="00E2414A">
        <w:t>The State reserves the right to consult legal counsel as to the sufficiency of the licensing agreement and guarantee of access offered by the contractor.</w:t>
      </w:r>
    </w:p>
    <w:p w:rsidR="00A248F5" w:rsidRDefault="00A248F5" w:rsidP="00A248F5">
      <w:pPr>
        <w:jc w:val="both"/>
      </w:pPr>
    </w:p>
    <w:p w:rsidR="00A248F5" w:rsidRPr="00F83BA6" w:rsidRDefault="00A248F5" w:rsidP="006035A0">
      <w:pPr>
        <w:pStyle w:val="Heading3"/>
      </w:pPr>
      <w:r>
        <w:t>Patent or Copyright Infringement</w:t>
      </w:r>
    </w:p>
    <w:p w:rsidR="00A248F5" w:rsidRDefault="00A248F5" w:rsidP="00A248F5">
      <w:pPr>
        <w:jc w:val="both"/>
      </w:pPr>
    </w:p>
    <w:p w:rsidR="00A248F5" w:rsidRDefault="00A248F5" w:rsidP="008551C7">
      <w:pPr>
        <w:ind w:left="2340"/>
        <w:jc w:val="both"/>
      </w:pPr>
      <w:r>
        <w:t>To the extent of any limited liability expressed in the contract, the contractor agrees to indemnify, defend and hold harmless, not excluding the State’s right to participate, the State from any and all claims, actions, damages, liabilities, costs and expenses, including reasonable attorney’s fees and expenses, arising out of any claims of infringement by the contractor of any United State Patent or trade secret, or any copyright, trademark, service mark, trade name or similar proprietary rights conferred by common law or by any law of the United States or any state said to have occurred because of systems provided or work performed by the contractor, and, the contractor shall do what is necessary to render the subject matter non-infringing in order that the State may continue its use without interruption or otherwise reimburse all consideration paid by the State to the contractor.</w:t>
      </w:r>
    </w:p>
    <w:p w:rsidR="00A248F5" w:rsidRDefault="00A248F5" w:rsidP="00A248F5">
      <w:pPr>
        <w:jc w:val="both"/>
      </w:pPr>
    </w:p>
    <w:p w:rsidR="0026003D" w:rsidRPr="00F83BA6" w:rsidRDefault="0026003D" w:rsidP="006035A0">
      <w:pPr>
        <w:pStyle w:val="Heading3"/>
      </w:pPr>
      <w:bookmarkStart w:id="467" w:name="_Toc66244285"/>
      <w:bookmarkStart w:id="468" w:name="_Toc163539109"/>
      <w:r w:rsidRPr="00F83BA6">
        <w:t>Contract Restriction</w:t>
      </w:r>
      <w:bookmarkEnd w:id="467"/>
      <w:bookmarkEnd w:id="468"/>
    </w:p>
    <w:p w:rsidR="0026003D" w:rsidRPr="00F83BA6" w:rsidRDefault="0026003D" w:rsidP="00FE2D01">
      <w:pPr>
        <w:jc w:val="both"/>
      </w:pPr>
    </w:p>
    <w:p w:rsidR="0026003D" w:rsidRDefault="00F83BA6" w:rsidP="008551C7">
      <w:pPr>
        <w:ind w:left="2340"/>
        <w:jc w:val="both"/>
      </w:pPr>
      <w:r>
        <w:t>Pursuant to NAC 333.180, if the Division or using agency undertakes a project that requires (</w:t>
      </w:r>
      <w:r w:rsidR="00500F82">
        <w:t>A</w:t>
      </w:r>
      <w:r>
        <w:t>) more than one request for proposals or invitation for bids; and (</w:t>
      </w:r>
      <w:r w:rsidR="00500F82">
        <w:t>B</w:t>
      </w:r>
      <w:r>
        <w:t>) an initial contract for the design of the project, the person who is awarded the initial contract for the design of the project, or any associated subcontractor, may not make a proposal, assist another person in making a proposal, or otherwise materially participate in any subsequent contract related to that project, unless his participation in the subsequent contract is within the scope of the initial contract.</w:t>
      </w:r>
    </w:p>
    <w:p w:rsidR="00F14884" w:rsidRDefault="00F14884" w:rsidP="00F14884">
      <w:r w:rsidRPr="00F14884">
        <w:t xml:space="preserve"> </w:t>
      </w:r>
    </w:p>
    <w:p w:rsidR="00F14884" w:rsidRDefault="00F14884" w:rsidP="006035A0">
      <w:pPr>
        <w:pStyle w:val="Heading3"/>
      </w:pPr>
      <w:r>
        <w:t>Period of Performance</w:t>
      </w:r>
    </w:p>
    <w:p w:rsidR="00F14884" w:rsidRDefault="00F14884" w:rsidP="00F14884">
      <w:pPr>
        <w:jc w:val="both"/>
      </w:pPr>
    </w:p>
    <w:p w:rsidR="00F14884" w:rsidRDefault="00F14884" w:rsidP="008551C7">
      <w:pPr>
        <w:ind w:left="2340"/>
        <w:jc w:val="both"/>
      </w:pPr>
      <w:r>
        <w:t xml:space="preserve">The contract will be effective upon approval by the </w:t>
      </w:r>
      <w:r w:rsidR="004F0E2F">
        <w:t>State of Nevada Board of Examiners (</w:t>
      </w:r>
      <w:r>
        <w:t>BOE</w:t>
      </w:r>
      <w:r w:rsidR="004F0E2F">
        <w:t>)</w:t>
      </w:r>
      <w:r>
        <w:t xml:space="preserve"> and through the period of time the system is installed, operational and fully accepted by the State, including the maintenance and warranty period and delivery and acceptance of all project documentation and other associated</w:t>
      </w:r>
      <w:r w:rsidR="00DB15C1">
        <w:t xml:space="preserve"> material</w:t>
      </w:r>
      <w:r>
        <w:t>.</w:t>
      </w:r>
    </w:p>
    <w:p w:rsidR="0026003D" w:rsidRDefault="0026003D" w:rsidP="00FE2D01"/>
    <w:p w:rsidR="0026003D" w:rsidRPr="00C03ED9" w:rsidRDefault="0026003D" w:rsidP="006035A0">
      <w:pPr>
        <w:pStyle w:val="Heading3"/>
      </w:pPr>
      <w:bookmarkStart w:id="469" w:name="_Toc66244286"/>
      <w:bookmarkStart w:id="470" w:name="_Toc163539110"/>
      <w:r w:rsidRPr="00C03ED9">
        <w:t>Right to Publish</w:t>
      </w:r>
      <w:bookmarkEnd w:id="469"/>
      <w:bookmarkEnd w:id="470"/>
    </w:p>
    <w:p w:rsidR="0026003D" w:rsidRPr="00F6418F" w:rsidRDefault="0026003D" w:rsidP="00FE2D01"/>
    <w:p w:rsidR="0026003D" w:rsidRDefault="0026003D" w:rsidP="002C5961">
      <w:pPr>
        <w:pStyle w:val="Heading4"/>
      </w:pPr>
      <w:r w:rsidRPr="00E2414A">
        <w:t xml:space="preserve">All requests for the publication or release of any information pertaining to this RFP and any subsequent contract must be in writing and sent </w:t>
      </w:r>
      <w:r w:rsidRPr="001B74F5">
        <w:t xml:space="preserve">to the </w:t>
      </w:r>
      <w:r w:rsidR="004F0E2F">
        <w:t>DHHS</w:t>
      </w:r>
      <w:r w:rsidR="009854F4">
        <w:t xml:space="preserve"> </w:t>
      </w:r>
      <w:r w:rsidR="001B74F5">
        <w:t>Project Office.</w:t>
      </w:r>
      <w:r w:rsidRPr="001B74F5">
        <w:t xml:space="preserve"> </w:t>
      </w:r>
    </w:p>
    <w:p w:rsidR="001B74F5" w:rsidRPr="001B74F5" w:rsidRDefault="001B74F5" w:rsidP="00D51489">
      <w:pPr>
        <w:ind w:hanging="1260"/>
      </w:pPr>
    </w:p>
    <w:p w:rsidR="0026003D" w:rsidRPr="00E2414A" w:rsidRDefault="0026003D" w:rsidP="002C5961">
      <w:pPr>
        <w:pStyle w:val="Heading4"/>
      </w:pPr>
      <w:r w:rsidRPr="00E2414A">
        <w:t xml:space="preserve">No announcement concerning the award of a contract as a result of this RFP can be made without prior written approval of the </w:t>
      </w:r>
      <w:r w:rsidR="001B74F5" w:rsidRPr="004F0E2F">
        <w:t>Administrator</w:t>
      </w:r>
      <w:r w:rsidRPr="004F0E2F">
        <w:t xml:space="preserve"> of </w:t>
      </w:r>
      <w:r w:rsidR="004F0E2F" w:rsidRPr="004F0E2F">
        <w:t>DHHS</w:t>
      </w:r>
      <w:r w:rsidRPr="004F0E2F">
        <w:t xml:space="preserve"> or d</w:t>
      </w:r>
      <w:r w:rsidRPr="00E2414A">
        <w:t>esignee.</w:t>
      </w:r>
    </w:p>
    <w:p w:rsidR="0026003D" w:rsidRPr="00E2414A" w:rsidRDefault="0026003D" w:rsidP="00D51489">
      <w:pPr>
        <w:ind w:hanging="1260"/>
      </w:pPr>
    </w:p>
    <w:p w:rsidR="0026003D" w:rsidRPr="00E2414A" w:rsidRDefault="0026003D" w:rsidP="002C5961">
      <w:pPr>
        <w:pStyle w:val="Heading4"/>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2C5961">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914DEA" w:rsidRPr="004F0E2F">
        <w:t xml:space="preserve">Administrator of </w:t>
      </w:r>
      <w:r w:rsidR="004F0E2F" w:rsidRPr="004F0E2F">
        <w:t>DHHS</w:t>
      </w:r>
      <w:r w:rsidRPr="004F0E2F">
        <w:t xml:space="preserve"> o</w:t>
      </w:r>
      <w:r w:rsidRPr="00E2414A">
        <w:t>r designee.</w:t>
      </w:r>
    </w:p>
    <w:p w:rsidR="0026003D" w:rsidRPr="00E2414A" w:rsidRDefault="0026003D" w:rsidP="00D51489">
      <w:pPr>
        <w:ind w:hanging="1260"/>
      </w:pPr>
    </w:p>
    <w:p w:rsidR="0026003D" w:rsidRDefault="0026003D" w:rsidP="002C5961">
      <w:pPr>
        <w:pStyle w:val="Heading4"/>
      </w:pPr>
      <w:r w:rsidRPr="00E2414A">
        <w:t>Throughout the term of the contract, the contractor must secure the written ap</w:t>
      </w:r>
      <w:r w:rsidRPr="00F6418F">
        <w:t>proval of the Stat</w:t>
      </w:r>
      <w:r>
        <w:t xml:space="preserve">e </w:t>
      </w:r>
      <w:r w:rsidRPr="004F0E2F">
        <w:t xml:space="preserve">per </w:t>
      </w:r>
      <w:r w:rsidRPr="004F0E2F">
        <w:rPr>
          <w:b/>
          <w:i/>
        </w:rPr>
        <w:t xml:space="preserve">Section </w:t>
      </w:r>
      <w:r w:rsidR="001B74F5" w:rsidRPr="004F0E2F">
        <w:rPr>
          <w:b/>
          <w:i/>
        </w:rPr>
        <w:t>1</w:t>
      </w:r>
      <w:r w:rsidR="00914DEA" w:rsidRPr="004F0E2F">
        <w:rPr>
          <w:b/>
          <w:i/>
        </w:rPr>
        <w:t>4</w:t>
      </w:r>
      <w:r w:rsidR="001B74F5" w:rsidRPr="004F0E2F">
        <w:rPr>
          <w:b/>
          <w:i/>
        </w:rPr>
        <w:t>.</w:t>
      </w:r>
      <w:r w:rsidR="00914DEA" w:rsidRPr="004F0E2F">
        <w:rPr>
          <w:b/>
          <w:i/>
        </w:rPr>
        <w:t>3</w:t>
      </w:r>
      <w:r w:rsidR="001B74F5" w:rsidRPr="004F0E2F">
        <w:rPr>
          <w:b/>
          <w:i/>
        </w:rPr>
        <w:t>.1</w:t>
      </w:r>
      <w:r w:rsidR="003416C1" w:rsidRPr="004F0E2F">
        <w:rPr>
          <w:b/>
          <w:i/>
        </w:rPr>
        <w:t>8</w:t>
      </w:r>
      <w:r w:rsidR="001B74F5" w:rsidRPr="004F0E2F">
        <w:rPr>
          <w:b/>
          <w:i/>
        </w:rPr>
        <w:t>.2</w:t>
      </w:r>
      <w:r w:rsidRPr="004F0E2F">
        <w:t xml:space="preserve"> prior to the release of any information pertaining to work or activiti</w:t>
      </w:r>
      <w:r>
        <w:t>es covered by the contract.</w:t>
      </w:r>
    </w:p>
    <w:p w:rsidR="005720D4" w:rsidRDefault="005720D4" w:rsidP="00FE2D01">
      <w:pPr>
        <w:jc w:val="both"/>
      </w:pPr>
    </w:p>
    <w:p w:rsidR="0026003D" w:rsidRDefault="0026003D" w:rsidP="006035A0">
      <w:pPr>
        <w:pStyle w:val="Heading3"/>
      </w:pPr>
      <w:bookmarkStart w:id="471" w:name="_Toc66244288"/>
      <w:bookmarkStart w:id="472" w:name="_Toc163539112"/>
      <w:r>
        <w:t>Key Personnel</w:t>
      </w:r>
      <w:bookmarkEnd w:id="471"/>
      <w:bookmarkEnd w:id="472"/>
    </w:p>
    <w:p w:rsidR="0026003D" w:rsidRDefault="0026003D" w:rsidP="00FE2D01">
      <w:pPr>
        <w:jc w:val="both"/>
      </w:pPr>
    </w:p>
    <w:p w:rsidR="0026003D" w:rsidRDefault="0026003D" w:rsidP="002C5961">
      <w:pPr>
        <w:pStyle w:val="Heading4"/>
      </w:pPr>
      <w:r>
        <w:t>Key personnel will be incorporated into the contract.  Replacement of key personnel may be accomplished in the following manner:</w:t>
      </w:r>
    </w:p>
    <w:p w:rsidR="0026003D" w:rsidRDefault="0026003D" w:rsidP="000D77EC">
      <w:pPr>
        <w:tabs>
          <w:tab w:val="left" w:pos="3600"/>
        </w:tabs>
        <w:jc w:val="both"/>
      </w:pPr>
    </w:p>
    <w:p w:rsidR="0026003D" w:rsidRPr="006B76F7" w:rsidRDefault="0026003D" w:rsidP="00850C64">
      <w:pPr>
        <w:pStyle w:val="Heading5"/>
      </w:pPr>
      <w:r w:rsidRPr="006B76F7">
        <w:t>A representative of the contractor authorized to bind the company will notify the State in writing of the change in key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t>The State may accept the change of the key personnel by notifying the contractor in writing.</w:t>
      </w:r>
    </w:p>
    <w:p w:rsidR="0026003D" w:rsidRPr="006B76F7" w:rsidRDefault="0026003D" w:rsidP="000D77EC">
      <w:pPr>
        <w:tabs>
          <w:tab w:val="left" w:pos="3600"/>
        </w:tabs>
        <w:ind w:hanging="360"/>
      </w:pPr>
    </w:p>
    <w:p w:rsidR="0026003D" w:rsidRPr="006B76F7" w:rsidRDefault="0026003D" w:rsidP="00850C64">
      <w:pPr>
        <w:pStyle w:val="Heading5"/>
      </w:pPr>
      <w:r w:rsidRPr="006B76F7">
        <w:t>The signed acceptance will be considered to be an update to the key personnel and will not require a contract amendment.  A copy of the acceptance must be kept in the official contract file.</w:t>
      </w:r>
    </w:p>
    <w:p w:rsidR="0026003D" w:rsidRPr="006B76F7" w:rsidRDefault="0026003D" w:rsidP="000D77EC">
      <w:pPr>
        <w:tabs>
          <w:tab w:val="left" w:pos="3600"/>
        </w:tabs>
        <w:ind w:hanging="360"/>
      </w:pPr>
    </w:p>
    <w:p w:rsidR="0026003D" w:rsidRPr="006B76F7" w:rsidRDefault="0026003D" w:rsidP="00850C64">
      <w:pPr>
        <w:pStyle w:val="Heading5"/>
      </w:pPr>
      <w:r w:rsidRPr="006B76F7">
        <w:t>Replacements to key personnel are bound by all terms and conditions of the contract and any subsequent issue resolutions and other project documentation agreed to by the previous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t>If key personnel are replaced, someone with comparable skill and experience level must replace them.</w:t>
      </w:r>
    </w:p>
    <w:p w:rsidR="0026003D" w:rsidRPr="006B76F7" w:rsidRDefault="0026003D" w:rsidP="000D77EC">
      <w:pPr>
        <w:tabs>
          <w:tab w:val="left" w:pos="3600"/>
        </w:tabs>
        <w:ind w:hanging="360"/>
      </w:pPr>
    </w:p>
    <w:p w:rsidR="0026003D" w:rsidRPr="006B76F7" w:rsidRDefault="0026003D" w:rsidP="00850C64">
      <w:pPr>
        <w:pStyle w:val="Heading5"/>
      </w:pPr>
      <w:r w:rsidRPr="006B76F7">
        <w:t>At any time that the contractor provides notice of the permanent removal or resignation of any of the management, supervisory or other key professional personnel and prior to the permanent assignment of replacement staff to the contract, the contractor shall provide a resume and references for a minimum of two (2) individuals qualified for and proposed to replace any vacancies in key personnel, supervisory or management position.</w:t>
      </w:r>
    </w:p>
    <w:p w:rsidR="0026003D" w:rsidRPr="006B76F7" w:rsidRDefault="0026003D" w:rsidP="000D77EC">
      <w:pPr>
        <w:tabs>
          <w:tab w:val="left" w:pos="3600"/>
        </w:tabs>
        <w:ind w:hanging="360"/>
      </w:pPr>
    </w:p>
    <w:p w:rsidR="0026003D" w:rsidRPr="006B76F7" w:rsidRDefault="0026003D" w:rsidP="00850C64">
      <w:pPr>
        <w:pStyle w:val="Heading5"/>
      </w:pPr>
      <w:r w:rsidRPr="006B76F7">
        <w:t>Upon request, the proposed individuals will be made available within five (5) calendar days of such notice for an in-person interview with State staff at no cost to the State.</w:t>
      </w:r>
    </w:p>
    <w:p w:rsidR="0026003D" w:rsidRPr="006B76F7" w:rsidRDefault="0026003D" w:rsidP="000D77EC">
      <w:pPr>
        <w:tabs>
          <w:tab w:val="left" w:pos="3600"/>
        </w:tabs>
        <w:ind w:hanging="360"/>
      </w:pPr>
    </w:p>
    <w:p w:rsidR="0026003D" w:rsidRPr="006B76F7" w:rsidRDefault="0026003D" w:rsidP="00850C64">
      <w:pPr>
        <w:pStyle w:val="Heading5"/>
      </w:pPr>
      <w:r w:rsidRPr="006B76F7">
        <w:t>The State will have the right to accept, reject or request additional candidates within five (5) calendar days of receipt of resumes or interviews with the proposed individuals, whichever comes later.</w:t>
      </w:r>
    </w:p>
    <w:p w:rsidR="0026003D" w:rsidRPr="006B76F7" w:rsidRDefault="0026003D" w:rsidP="000D77EC">
      <w:pPr>
        <w:tabs>
          <w:tab w:val="left" w:pos="3600"/>
        </w:tabs>
        <w:ind w:hanging="360"/>
      </w:pPr>
    </w:p>
    <w:p w:rsidR="0026003D" w:rsidRPr="006B76F7" w:rsidRDefault="0026003D" w:rsidP="00850C64">
      <w:pPr>
        <w:pStyle w:val="Heading5"/>
      </w:pPr>
      <w:r w:rsidRPr="006B76F7">
        <w:t>A written transition plan must be provided to the State prior to approval of any change in key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t xml:space="preserve">The State reserves the right to have any contract or management staff replaced at the sole discretion and as deemed necessary by the State.  </w:t>
      </w:r>
    </w:p>
    <w:p w:rsidR="0026003D" w:rsidRDefault="0026003D" w:rsidP="00FE2D01">
      <w:pPr>
        <w:ind w:left="1260"/>
        <w:jc w:val="both"/>
      </w:pPr>
    </w:p>
    <w:p w:rsidR="0026003D" w:rsidRDefault="0026003D" w:rsidP="006035A0">
      <w:pPr>
        <w:pStyle w:val="Heading3"/>
      </w:pPr>
      <w:bookmarkStart w:id="473" w:name="_Toc66244293"/>
      <w:bookmarkStart w:id="474" w:name="_Toc163539118"/>
      <w:r w:rsidRPr="006B76F7">
        <w:t>Authorization</w:t>
      </w:r>
      <w:r>
        <w:t xml:space="preserve"> to Work</w:t>
      </w:r>
      <w:bookmarkEnd w:id="473"/>
      <w:bookmarkEnd w:id="474"/>
    </w:p>
    <w:p w:rsidR="0026003D" w:rsidRDefault="0026003D" w:rsidP="00FE2D01">
      <w:pPr>
        <w:jc w:val="both"/>
      </w:pPr>
    </w:p>
    <w:p w:rsidR="0026003D" w:rsidRDefault="0026003D" w:rsidP="00F67AC9">
      <w:pPr>
        <w:ind w:left="2340"/>
        <w:jc w:val="both"/>
      </w:pPr>
      <w:smartTag w:uri="urn:schemas-microsoft-com:office:smarttags" w:element="PersonName">
        <w:r>
          <w:t>Contract</w:t>
        </w:r>
      </w:smartTag>
      <w:r>
        <w:t xml:space="preserve">or is responsible for ensuring that all employees and/or subcontractors are authorized to work in the </w:t>
      </w:r>
      <w:smartTag w:uri="urn:schemas-microsoft-com:office:smarttags" w:element="place">
        <w:smartTag w:uri="urn:schemas-microsoft-com:office:smarttags" w:element="country-region">
          <w:r>
            <w:t>United States</w:t>
          </w:r>
        </w:smartTag>
      </w:smartTag>
      <w:r>
        <w:t>.</w:t>
      </w:r>
    </w:p>
    <w:p w:rsidR="0026003D" w:rsidRPr="006966DF" w:rsidRDefault="0026003D" w:rsidP="00FE2D01"/>
    <w:p w:rsidR="0026003D" w:rsidRDefault="00A4054A" w:rsidP="006035A0">
      <w:pPr>
        <w:pStyle w:val="Heading3"/>
        <w:rPr>
          <w:b/>
        </w:rPr>
      </w:pPr>
      <w:bookmarkStart w:id="475" w:name="_Toc163539149"/>
      <w:r>
        <w:t xml:space="preserve">System Compliance </w:t>
      </w:r>
      <w:r w:rsidR="0026003D" w:rsidRPr="006B76F7">
        <w:t>Warrant</w:t>
      </w:r>
      <w:bookmarkEnd w:id="475"/>
      <w:r>
        <w:t>y</w:t>
      </w:r>
    </w:p>
    <w:p w:rsidR="0026003D" w:rsidRDefault="0026003D" w:rsidP="00FE2D01">
      <w:pPr>
        <w:jc w:val="both"/>
        <w:rPr>
          <w:b/>
        </w:rPr>
      </w:pPr>
    </w:p>
    <w:p w:rsidR="009658EB" w:rsidRDefault="009658EB" w:rsidP="00F67AC9">
      <w:pPr>
        <w:ind w:left="2340"/>
        <w:jc w:val="both"/>
      </w:pPr>
      <w:r w:rsidRPr="007C5AF3">
        <w:t>Licensor represents and warrants: (a) that each Product shall be Date Compliant; shall be designed to be used prior to, during, and after the calendar year 2000 A.D.; will operate consistently, predictably and accurately, without interruption or manual intervention, and in accordance with all requirements of this Agreement, including without limitation the Applicable Specifications and the Documentation, during each such time period, and the transitions between them, in relation to dates it encounters or processes; (b) that all date recognition and processing by each Product will include the Four Digit Year Format and will correctly recognize and process the date of February 29, and any related data, during Leap Years; and (c) that all date sorting by each Product that includes a "year category" shall be done based on the Four Digit Year Format.</w:t>
      </w:r>
    </w:p>
    <w:p w:rsidR="0059325C" w:rsidRDefault="0059325C" w:rsidP="0059325C"/>
    <w:p w:rsidR="0045320C" w:rsidRDefault="0045320C" w:rsidP="0059325C">
      <w:r>
        <w:br w:type="page"/>
      </w:r>
    </w:p>
    <w:p w:rsidR="00AC01E9" w:rsidRPr="007C5AF3" w:rsidRDefault="00AC01E9" w:rsidP="0059325C"/>
    <w:p w:rsidR="002E02FF" w:rsidRPr="00DB5A29" w:rsidRDefault="002E02FF" w:rsidP="006B76F7">
      <w:pPr>
        <w:pStyle w:val="Heading1"/>
        <w:rPr>
          <w:bCs/>
        </w:rPr>
      </w:pPr>
      <w:bookmarkStart w:id="476" w:name="_Toc312065873"/>
      <w:r w:rsidRPr="00DB5A29">
        <w:t>SUBMISSION CHECKLIST</w:t>
      </w:r>
      <w:bookmarkEnd w:id="476"/>
    </w:p>
    <w:p w:rsidR="002E02FF" w:rsidRPr="008D24D6" w:rsidRDefault="002E02FF" w:rsidP="008D24D6"/>
    <w:p w:rsidR="002E02FF" w:rsidRPr="008D24D6" w:rsidRDefault="001D4FE2" w:rsidP="000F5B00">
      <w:pPr>
        <w:ind w:left="720"/>
        <w:jc w:val="both"/>
      </w:pPr>
      <w:r w:rsidRPr="008D24D6">
        <w:t xml:space="preserve">This checklist is provided for vendor’s convenience only and identifies documents that must be submitted with each package in order to be considered responsive. </w:t>
      </w:r>
      <w:r>
        <w:t xml:space="preserve"> </w:t>
      </w:r>
      <w:r w:rsidR="002E02FF" w:rsidRPr="008D24D6">
        <w:t xml:space="preserve">Any proposals received without these requisite documents may be deemed non-responsive and not considered for contract award. </w:t>
      </w:r>
    </w:p>
    <w:p w:rsidR="0059325C" w:rsidRPr="001E7D06" w:rsidRDefault="0059325C" w:rsidP="008D24D6">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7830"/>
        <w:gridCol w:w="1278"/>
      </w:tblGrid>
      <w:tr w:rsidR="00116A57" w:rsidTr="001E7D06">
        <w:trPr>
          <w:trHeight w:val="317"/>
        </w:trPr>
        <w:tc>
          <w:tcPr>
            <w:tcW w:w="8910" w:type="dxa"/>
            <w:gridSpan w:val="2"/>
            <w:shd w:val="clear" w:color="auto" w:fill="DBE5F1" w:themeFill="accent1" w:themeFillTint="33"/>
            <w:vAlign w:val="center"/>
          </w:tcPr>
          <w:p w:rsidR="00116A57" w:rsidRPr="00B806D2" w:rsidRDefault="00116A57" w:rsidP="00BA744B">
            <w:pPr>
              <w:jc w:val="center"/>
              <w:rPr>
                <w:b/>
                <w:sz w:val="22"/>
                <w:szCs w:val="22"/>
              </w:rPr>
            </w:pPr>
            <w:r w:rsidRPr="00B806D2">
              <w:rPr>
                <w:b/>
                <w:sz w:val="22"/>
                <w:szCs w:val="22"/>
              </w:rPr>
              <w:t>Part I</w:t>
            </w:r>
            <w:r w:rsidR="00A06C81" w:rsidRPr="00B806D2">
              <w:rPr>
                <w:b/>
                <w:sz w:val="22"/>
                <w:szCs w:val="22"/>
              </w:rPr>
              <w:t xml:space="preserve"> </w:t>
            </w:r>
            <w:r w:rsidR="00BA744B" w:rsidRPr="00B806D2">
              <w:rPr>
                <w:b/>
                <w:sz w:val="22"/>
                <w:szCs w:val="22"/>
              </w:rPr>
              <w:t>A</w:t>
            </w:r>
            <w:r w:rsidR="00A06C81" w:rsidRPr="00B806D2">
              <w:rPr>
                <w:b/>
                <w:sz w:val="22"/>
                <w:szCs w:val="22"/>
              </w:rPr>
              <w:t>– Technical Proposal Submission Requirements</w:t>
            </w:r>
          </w:p>
        </w:tc>
        <w:tc>
          <w:tcPr>
            <w:tcW w:w="1278" w:type="dxa"/>
            <w:vAlign w:val="center"/>
          </w:tcPr>
          <w:p w:rsidR="00116A57" w:rsidRPr="00B806D2" w:rsidRDefault="00116A57" w:rsidP="00DD77B1">
            <w:pPr>
              <w:jc w:val="center"/>
              <w:rPr>
                <w:b/>
                <w:sz w:val="22"/>
                <w:szCs w:val="22"/>
              </w:rPr>
            </w:pPr>
            <w:r w:rsidRPr="00B806D2">
              <w:rPr>
                <w:b/>
                <w:sz w:val="22"/>
                <w:szCs w:val="22"/>
              </w:rPr>
              <w:t>Completed</w:t>
            </w:r>
          </w:p>
        </w:tc>
      </w:tr>
      <w:tr w:rsidR="001E5F3B" w:rsidTr="001E7D06">
        <w:trPr>
          <w:trHeight w:val="317"/>
        </w:trPr>
        <w:tc>
          <w:tcPr>
            <w:tcW w:w="8910" w:type="dxa"/>
            <w:gridSpan w:val="2"/>
            <w:vAlign w:val="center"/>
          </w:tcPr>
          <w:p w:rsidR="001E5F3B" w:rsidRPr="00B806D2" w:rsidRDefault="001E5F3B" w:rsidP="00721E82">
            <w:pPr>
              <w:rPr>
                <w:sz w:val="22"/>
                <w:szCs w:val="22"/>
              </w:rPr>
            </w:pPr>
            <w:r w:rsidRPr="00B806D2">
              <w:rPr>
                <w:sz w:val="22"/>
                <w:szCs w:val="22"/>
              </w:rPr>
              <w:t xml:space="preserve">Required number of Technical Proposals per </w:t>
            </w:r>
            <w:r w:rsidR="00A06C81" w:rsidRPr="00B806D2">
              <w:rPr>
                <w:sz w:val="22"/>
                <w:szCs w:val="22"/>
              </w:rPr>
              <w:t>submission requirements</w:t>
            </w:r>
          </w:p>
        </w:tc>
        <w:tc>
          <w:tcPr>
            <w:tcW w:w="1278" w:type="dxa"/>
          </w:tcPr>
          <w:p w:rsidR="001E5F3B" w:rsidRPr="00B806D2" w:rsidRDefault="001E5F3B" w:rsidP="008D24D6">
            <w:pPr>
              <w:rPr>
                <w:sz w:val="22"/>
                <w:szCs w:val="22"/>
              </w:rPr>
            </w:pPr>
          </w:p>
        </w:tc>
      </w:tr>
      <w:tr w:rsidR="001E5F3B" w:rsidTr="001E7D06">
        <w:trPr>
          <w:trHeight w:val="317"/>
        </w:trPr>
        <w:tc>
          <w:tcPr>
            <w:tcW w:w="8910" w:type="dxa"/>
            <w:gridSpan w:val="2"/>
            <w:vAlign w:val="center"/>
          </w:tcPr>
          <w:p w:rsidR="001E5F3B" w:rsidRPr="00B806D2" w:rsidRDefault="001E5F3B" w:rsidP="00E35713">
            <w:pPr>
              <w:rPr>
                <w:sz w:val="22"/>
                <w:szCs w:val="22"/>
              </w:rPr>
            </w:pPr>
            <w:r w:rsidRPr="00B806D2">
              <w:rPr>
                <w:sz w:val="22"/>
                <w:szCs w:val="22"/>
              </w:rPr>
              <w:t xml:space="preserve">Required </w:t>
            </w:r>
            <w:r w:rsidR="00A06C81" w:rsidRPr="00B806D2">
              <w:rPr>
                <w:sz w:val="22"/>
                <w:szCs w:val="22"/>
              </w:rPr>
              <w:t xml:space="preserve">Information </w:t>
            </w:r>
            <w:r w:rsidRPr="00B806D2">
              <w:rPr>
                <w:sz w:val="22"/>
                <w:szCs w:val="22"/>
              </w:rPr>
              <w:t xml:space="preserve">to be submitted with Technical Proposal under </w:t>
            </w:r>
            <w:r w:rsidR="00A06C81" w:rsidRPr="00B806D2">
              <w:rPr>
                <w:sz w:val="22"/>
                <w:szCs w:val="22"/>
              </w:rPr>
              <w:t>the following tabs:</w:t>
            </w:r>
          </w:p>
        </w:tc>
        <w:tc>
          <w:tcPr>
            <w:tcW w:w="1278" w:type="dxa"/>
          </w:tcPr>
          <w:p w:rsidR="001E5F3B" w:rsidRPr="00B806D2" w:rsidRDefault="001E5F3B" w:rsidP="008D24D6">
            <w:pPr>
              <w:rPr>
                <w:sz w:val="22"/>
                <w:szCs w:val="22"/>
              </w:rPr>
            </w:pPr>
          </w:p>
        </w:tc>
      </w:tr>
      <w:tr w:rsidR="00415483" w:rsidTr="001E7D06">
        <w:trPr>
          <w:trHeight w:val="317"/>
        </w:trPr>
        <w:tc>
          <w:tcPr>
            <w:tcW w:w="1080" w:type="dxa"/>
            <w:vAlign w:val="center"/>
          </w:tcPr>
          <w:p w:rsidR="00415483" w:rsidRPr="00B806D2" w:rsidRDefault="00415483" w:rsidP="00FF08D2">
            <w:pPr>
              <w:tabs>
                <w:tab w:val="left" w:pos="522"/>
                <w:tab w:val="left" w:pos="1062"/>
              </w:tabs>
              <w:rPr>
                <w:sz w:val="22"/>
                <w:szCs w:val="22"/>
              </w:rPr>
            </w:pPr>
            <w:r w:rsidRPr="00B806D2">
              <w:rPr>
                <w:sz w:val="22"/>
                <w:szCs w:val="22"/>
              </w:rPr>
              <w:t xml:space="preserve">Tab </w:t>
            </w:r>
            <w:r w:rsidR="00FF08D2" w:rsidRPr="00B806D2">
              <w:rPr>
                <w:sz w:val="22"/>
                <w:szCs w:val="22"/>
              </w:rPr>
              <w:t>I</w:t>
            </w:r>
          </w:p>
        </w:tc>
        <w:tc>
          <w:tcPr>
            <w:tcW w:w="7830" w:type="dxa"/>
            <w:vAlign w:val="center"/>
          </w:tcPr>
          <w:p w:rsidR="00415483" w:rsidRPr="00B806D2" w:rsidRDefault="00415483" w:rsidP="00AB620B">
            <w:pPr>
              <w:tabs>
                <w:tab w:val="left" w:pos="522"/>
                <w:tab w:val="left" w:pos="1062"/>
              </w:tabs>
              <w:rPr>
                <w:sz w:val="22"/>
                <w:szCs w:val="22"/>
              </w:rPr>
            </w:pPr>
            <w:r w:rsidRPr="00B806D2">
              <w:rPr>
                <w:sz w:val="22"/>
                <w:szCs w:val="22"/>
              </w:rPr>
              <w:t>Title Page</w:t>
            </w:r>
          </w:p>
        </w:tc>
        <w:tc>
          <w:tcPr>
            <w:tcW w:w="1278" w:type="dxa"/>
          </w:tcPr>
          <w:p w:rsidR="00415483" w:rsidRPr="00B806D2" w:rsidRDefault="00415483" w:rsidP="008D24D6">
            <w:pPr>
              <w:rPr>
                <w:sz w:val="22"/>
                <w:szCs w:val="22"/>
              </w:rPr>
            </w:pPr>
          </w:p>
        </w:tc>
      </w:tr>
      <w:tr w:rsidR="00415483" w:rsidTr="001E7D06">
        <w:trPr>
          <w:trHeight w:val="317"/>
        </w:trPr>
        <w:tc>
          <w:tcPr>
            <w:tcW w:w="1080" w:type="dxa"/>
            <w:vAlign w:val="center"/>
          </w:tcPr>
          <w:p w:rsidR="00415483" w:rsidRPr="00B806D2" w:rsidRDefault="00FF08D2" w:rsidP="00FF08D2">
            <w:pPr>
              <w:tabs>
                <w:tab w:val="left" w:pos="522"/>
                <w:tab w:val="left" w:pos="1062"/>
              </w:tabs>
              <w:rPr>
                <w:sz w:val="22"/>
                <w:szCs w:val="22"/>
              </w:rPr>
            </w:pPr>
            <w:r w:rsidRPr="00B806D2">
              <w:rPr>
                <w:sz w:val="22"/>
                <w:szCs w:val="22"/>
              </w:rPr>
              <w:t>Tab</w:t>
            </w:r>
            <w:r w:rsidR="00415483" w:rsidRPr="00B806D2">
              <w:rPr>
                <w:sz w:val="22"/>
                <w:szCs w:val="22"/>
              </w:rPr>
              <w:t xml:space="preserve"> II</w:t>
            </w:r>
          </w:p>
        </w:tc>
        <w:tc>
          <w:tcPr>
            <w:tcW w:w="7830" w:type="dxa"/>
            <w:vAlign w:val="center"/>
          </w:tcPr>
          <w:p w:rsidR="00415483" w:rsidRPr="00B806D2" w:rsidRDefault="00415483" w:rsidP="00AB620B">
            <w:pPr>
              <w:tabs>
                <w:tab w:val="left" w:pos="522"/>
                <w:tab w:val="left" w:pos="1062"/>
              </w:tabs>
              <w:rPr>
                <w:sz w:val="22"/>
                <w:szCs w:val="22"/>
              </w:rPr>
            </w:pPr>
            <w:r w:rsidRPr="00B806D2">
              <w:rPr>
                <w:sz w:val="22"/>
                <w:szCs w:val="22"/>
              </w:rPr>
              <w:t>Table of Contents</w:t>
            </w:r>
          </w:p>
        </w:tc>
        <w:tc>
          <w:tcPr>
            <w:tcW w:w="1278" w:type="dxa"/>
          </w:tcPr>
          <w:p w:rsidR="00415483" w:rsidRPr="00B806D2" w:rsidRDefault="00415483" w:rsidP="008D24D6">
            <w:pPr>
              <w:rPr>
                <w:sz w:val="22"/>
                <w:szCs w:val="22"/>
              </w:rPr>
            </w:pPr>
          </w:p>
        </w:tc>
      </w:tr>
      <w:tr w:rsidR="00415483" w:rsidTr="001E7D06">
        <w:trPr>
          <w:trHeight w:val="317"/>
        </w:trPr>
        <w:tc>
          <w:tcPr>
            <w:tcW w:w="1080" w:type="dxa"/>
            <w:vAlign w:val="center"/>
          </w:tcPr>
          <w:p w:rsidR="00415483" w:rsidRPr="00B806D2" w:rsidRDefault="00415483" w:rsidP="00FF08D2">
            <w:pPr>
              <w:tabs>
                <w:tab w:val="left" w:pos="522"/>
                <w:tab w:val="left" w:pos="1062"/>
              </w:tabs>
              <w:rPr>
                <w:sz w:val="22"/>
                <w:szCs w:val="22"/>
              </w:rPr>
            </w:pPr>
            <w:r w:rsidRPr="00B806D2">
              <w:rPr>
                <w:sz w:val="22"/>
                <w:szCs w:val="22"/>
              </w:rPr>
              <w:t>Tab III</w:t>
            </w:r>
          </w:p>
        </w:tc>
        <w:tc>
          <w:tcPr>
            <w:tcW w:w="7830" w:type="dxa"/>
            <w:vAlign w:val="center"/>
          </w:tcPr>
          <w:p w:rsidR="00415483" w:rsidRPr="00B806D2" w:rsidRDefault="00415483" w:rsidP="00AB620B">
            <w:pPr>
              <w:tabs>
                <w:tab w:val="left" w:pos="522"/>
                <w:tab w:val="left" w:pos="1062"/>
              </w:tabs>
              <w:rPr>
                <w:sz w:val="22"/>
                <w:szCs w:val="22"/>
              </w:rPr>
            </w:pPr>
            <w:r w:rsidRPr="00B806D2">
              <w:rPr>
                <w:sz w:val="22"/>
                <w:szCs w:val="22"/>
              </w:rPr>
              <w:t>Vendor Information Sheet</w:t>
            </w:r>
          </w:p>
        </w:tc>
        <w:tc>
          <w:tcPr>
            <w:tcW w:w="1278" w:type="dxa"/>
          </w:tcPr>
          <w:p w:rsidR="00415483" w:rsidRPr="00B806D2" w:rsidRDefault="00415483" w:rsidP="008D24D6">
            <w:pPr>
              <w:rPr>
                <w:sz w:val="22"/>
                <w:szCs w:val="22"/>
              </w:rPr>
            </w:pPr>
          </w:p>
        </w:tc>
      </w:tr>
      <w:tr w:rsidR="00415483" w:rsidTr="001E7D06">
        <w:trPr>
          <w:trHeight w:val="317"/>
        </w:trPr>
        <w:tc>
          <w:tcPr>
            <w:tcW w:w="1080" w:type="dxa"/>
            <w:vAlign w:val="center"/>
          </w:tcPr>
          <w:p w:rsidR="00415483" w:rsidRPr="00B806D2" w:rsidRDefault="00415483" w:rsidP="00FF08D2">
            <w:pPr>
              <w:tabs>
                <w:tab w:val="left" w:pos="522"/>
                <w:tab w:val="left" w:pos="1062"/>
              </w:tabs>
              <w:rPr>
                <w:sz w:val="22"/>
                <w:szCs w:val="22"/>
              </w:rPr>
            </w:pPr>
            <w:r w:rsidRPr="00B806D2">
              <w:rPr>
                <w:sz w:val="22"/>
                <w:szCs w:val="22"/>
              </w:rPr>
              <w:t>Tab IV</w:t>
            </w:r>
          </w:p>
        </w:tc>
        <w:tc>
          <w:tcPr>
            <w:tcW w:w="7830" w:type="dxa"/>
            <w:vAlign w:val="center"/>
          </w:tcPr>
          <w:p w:rsidR="00415483" w:rsidRPr="00B806D2" w:rsidRDefault="00415483" w:rsidP="00AB5319">
            <w:pPr>
              <w:tabs>
                <w:tab w:val="left" w:pos="522"/>
                <w:tab w:val="left" w:pos="1062"/>
              </w:tabs>
              <w:rPr>
                <w:sz w:val="22"/>
                <w:szCs w:val="22"/>
              </w:rPr>
            </w:pPr>
            <w:r w:rsidRPr="00B806D2">
              <w:rPr>
                <w:sz w:val="22"/>
                <w:szCs w:val="22"/>
              </w:rPr>
              <w:t>State Documents</w:t>
            </w:r>
          </w:p>
        </w:tc>
        <w:tc>
          <w:tcPr>
            <w:tcW w:w="1278" w:type="dxa"/>
          </w:tcPr>
          <w:p w:rsidR="00415483" w:rsidRPr="00B806D2" w:rsidRDefault="00415483" w:rsidP="008D24D6">
            <w:pPr>
              <w:rPr>
                <w:sz w:val="22"/>
                <w:szCs w:val="22"/>
              </w:rPr>
            </w:pPr>
          </w:p>
        </w:tc>
      </w:tr>
      <w:tr w:rsidR="00415483" w:rsidTr="001E7D06">
        <w:trPr>
          <w:trHeight w:val="317"/>
        </w:trPr>
        <w:tc>
          <w:tcPr>
            <w:tcW w:w="1080" w:type="dxa"/>
            <w:vAlign w:val="center"/>
          </w:tcPr>
          <w:p w:rsidR="00415483" w:rsidRPr="00B806D2" w:rsidRDefault="00415483" w:rsidP="00FF08D2">
            <w:pPr>
              <w:tabs>
                <w:tab w:val="left" w:pos="522"/>
                <w:tab w:val="left" w:pos="1062"/>
              </w:tabs>
              <w:ind w:left="522" w:hanging="522"/>
              <w:rPr>
                <w:sz w:val="22"/>
                <w:szCs w:val="22"/>
              </w:rPr>
            </w:pPr>
            <w:r w:rsidRPr="00B806D2">
              <w:rPr>
                <w:sz w:val="22"/>
                <w:szCs w:val="22"/>
              </w:rPr>
              <w:t>Tab V</w:t>
            </w:r>
          </w:p>
        </w:tc>
        <w:tc>
          <w:tcPr>
            <w:tcW w:w="7830" w:type="dxa"/>
            <w:vAlign w:val="center"/>
          </w:tcPr>
          <w:p w:rsidR="00415483" w:rsidRPr="00B806D2" w:rsidRDefault="00415483" w:rsidP="00686FDC">
            <w:pPr>
              <w:tabs>
                <w:tab w:val="left" w:pos="0"/>
              </w:tabs>
              <w:ind w:left="-18" w:firstLine="18"/>
              <w:rPr>
                <w:sz w:val="22"/>
                <w:szCs w:val="22"/>
              </w:rPr>
            </w:pPr>
            <w:r w:rsidRPr="00B806D2">
              <w:rPr>
                <w:sz w:val="22"/>
                <w:szCs w:val="22"/>
              </w:rPr>
              <w:t>Attachment B – Technical Proposal Certification of Compliance with Terms and Conditions of RFP</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FF08D2">
            <w:pPr>
              <w:tabs>
                <w:tab w:val="left" w:pos="522"/>
                <w:tab w:val="left" w:pos="1062"/>
              </w:tabs>
              <w:rPr>
                <w:sz w:val="22"/>
                <w:szCs w:val="22"/>
              </w:rPr>
            </w:pPr>
            <w:r w:rsidRPr="00B806D2">
              <w:rPr>
                <w:sz w:val="22"/>
                <w:szCs w:val="22"/>
              </w:rPr>
              <w:t>Tab VI</w:t>
            </w:r>
          </w:p>
        </w:tc>
        <w:tc>
          <w:tcPr>
            <w:tcW w:w="7830" w:type="dxa"/>
            <w:tcBorders>
              <w:bottom w:val="single" w:sz="4" w:space="0" w:color="auto"/>
            </w:tcBorders>
            <w:vAlign w:val="center"/>
          </w:tcPr>
          <w:p w:rsidR="00415483" w:rsidRPr="00B806D2" w:rsidRDefault="00415483" w:rsidP="00C82FDF">
            <w:pPr>
              <w:tabs>
                <w:tab w:val="left" w:pos="522"/>
                <w:tab w:val="left" w:pos="1062"/>
              </w:tabs>
              <w:rPr>
                <w:sz w:val="22"/>
                <w:szCs w:val="22"/>
              </w:rPr>
            </w:pPr>
            <w:r w:rsidRPr="00B806D2">
              <w:rPr>
                <w:sz w:val="22"/>
                <w:szCs w:val="22"/>
              </w:rPr>
              <w:t>Section 4 – System Requirements</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FF08D2">
            <w:pPr>
              <w:tabs>
                <w:tab w:val="left" w:pos="522"/>
                <w:tab w:val="left" w:pos="1062"/>
              </w:tabs>
              <w:rPr>
                <w:sz w:val="22"/>
                <w:szCs w:val="22"/>
              </w:rPr>
            </w:pPr>
            <w:r w:rsidRPr="00B806D2">
              <w:rPr>
                <w:sz w:val="22"/>
                <w:szCs w:val="22"/>
              </w:rPr>
              <w:t>Tab VII</w:t>
            </w:r>
          </w:p>
        </w:tc>
        <w:tc>
          <w:tcPr>
            <w:tcW w:w="7830" w:type="dxa"/>
            <w:tcBorders>
              <w:bottom w:val="single" w:sz="4" w:space="0" w:color="auto"/>
            </w:tcBorders>
            <w:vAlign w:val="center"/>
          </w:tcPr>
          <w:p w:rsidR="00415483" w:rsidRPr="00B806D2" w:rsidRDefault="00415483" w:rsidP="00DB15C1">
            <w:pPr>
              <w:tabs>
                <w:tab w:val="left" w:pos="522"/>
                <w:tab w:val="left" w:pos="1062"/>
              </w:tabs>
              <w:rPr>
                <w:sz w:val="22"/>
                <w:szCs w:val="22"/>
              </w:rPr>
            </w:pPr>
            <w:r w:rsidRPr="00B806D2">
              <w:rPr>
                <w:sz w:val="22"/>
                <w:szCs w:val="22"/>
              </w:rPr>
              <w:t>Section 5 – Scope of Work</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FF08D2">
            <w:pPr>
              <w:tabs>
                <w:tab w:val="left" w:pos="522"/>
                <w:tab w:val="left" w:pos="1062"/>
              </w:tabs>
              <w:rPr>
                <w:sz w:val="22"/>
                <w:szCs w:val="22"/>
              </w:rPr>
            </w:pPr>
            <w:r w:rsidRPr="00B806D2">
              <w:rPr>
                <w:sz w:val="22"/>
                <w:szCs w:val="22"/>
              </w:rPr>
              <w:t xml:space="preserve">Tab </w:t>
            </w:r>
            <w:r w:rsidR="00FF08D2" w:rsidRPr="00B806D2">
              <w:rPr>
                <w:sz w:val="22"/>
                <w:szCs w:val="22"/>
              </w:rPr>
              <w:t>VIII</w:t>
            </w:r>
          </w:p>
        </w:tc>
        <w:tc>
          <w:tcPr>
            <w:tcW w:w="7830" w:type="dxa"/>
            <w:tcBorders>
              <w:bottom w:val="single" w:sz="4" w:space="0" w:color="auto"/>
            </w:tcBorders>
            <w:vAlign w:val="center"/>
          </w:tcPr>
          <w:p w:rsidR="00415483" w:rsidRPr="00B806D2" w:rsidRDefault="00415483" w:rsidP="009A16A0">
            <w:pPr>
              <w:tabs>
                <w:tab w:val="left" w:pos="522"/>
                <w:tab w:val="left" w:pos="1062"/>
              </w:tabs>
              <w:rPr>
                <w:sz w:val="22"/>
                <w:szCs w:val="22"/>
              </w:rPr>
            </w:pPr>
            <w:r w:rsidRPr="00B806D2">
              <w:rPr>
                <w:sz w:val="22"/>
                <w:szCs w:val="22"/>
              </w:rPr>
              <w:t>Section 6 – Company Background and References</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FF08D2">
            <w:pPr>
              <w:tabs>
                <w:tab w:val="left" w:pos="522"/>
                <w:tab w:val="left" w:pos="1062"/>
              </w:tabs>
              <w:rPr>
                <w:sz w:val="22"/>
                <w:szCs w:val="22"/>
              </w:rPr>
            </w:pPr>
            <w:r w:rsidRPr="00B806D2">
              <w:rPr>
                <w:sz w:val="22"/>
                <w:szCs w:val="22"/>
              </w:rPr>
              <w:t xml:space="preserve">Tab </w:t>
            </w:r>
            <w:r w:rsidR="00FF08D2" w:rsidRPr="00B806D2">
              <w:rPr>
                <w:sz w:val="22"/>
                <w:szCs w:val="22"/>
              </w:rPr>
              <w:t>I</w:t>
            </w:r>
            <w:r w:rsidRPr="00B806D2">
              <w:rPr>
                <w:sz w:val="22"/>
                <w:szCs w:val="22"/>
              </w:rPr>
              <w:t>X</w:t>
            </w:r>
          </w:p>
        </w:tc>
        <w:tc>
          <w:tcPr>
            <w:tcW w:w="7830" w:type="dxa"/>
            <w:tcBorders>
              <w:bottom w:val="single" w:sz="4" w:space="0" w:color="auto"/>
            </w:tcBorders>
            <w:vAlign w:val="center"/>
          </w:tcPr>
          <w:p w:rsidR="00415483" w:rsidRPr="00B806D2" w:rsidRDefault="00415483" w:rsidP="00686FDC">
            <w:pPr>
              <w:tabs>
                <w:tab w:val="left" w:pos="522"/>
                <w:tab w:val="left" w:pos="1062"/>
              </w:tabs>
              <w:rPr>
                <w:sz w:val="22"/>
                <w:szCs w:val="22"/>
              </w:rPr>
            </w:pPr>
            <w:r w:rsidRPr="00B806D2">
              <w:rPr>
                <w:sz w:val="22"/>
                <w:szCs w:val="22"/>
              </w:rPr>
              <w:t xml:space="preserve">Attachment </w:t>
            </w:r>
            <w:r w:rsidR="00686FDC">
              <w:rPr>
                <w:sz w:val="22"/>
                <w:szCs w:val="22"/>
              </w:rPr>
              <w:t>I</w:t>
            </w:r>
            <w:r w:rsidRPr="00B806D2">
              <w:rPr>
                <w:sz w:val="22"/>
                <w:szCs w:val="22"/>
              </w:rPr>
              <w:t xml:space="preserve"> – Proposed Staff Resume(s)</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FF08D2">
            <w:pPr>
              <w:tabs>
                <w:tab w:val="left" w:pos="522"/>
                <w:tab w:val="left" w:pos="1062"/>
              </w:tabs>
              <w:rPr>
                <w:sz w:val="22"/>
                <w:szCs w:val="22"/>
              </w:rPr>
            </w:pPr>
            <w:r w:rsidRPr="00B806D2">
              <w:rPr>
                <w:sz w:val="22"/>
                <w:szCs w:val="22"/>
              </w:rPr>
              <w:t>Tab X</w:t>
            </w:r>
          </w:p>
        </w:tc>
        <w:tc>
          <w:tcPr>
            <w:tcW w:w="7830" w:type="dxa"/>
            <w:tcBorders>
              <w:bottom w:val="single" w:sz="4" w:space="0" w:color="auto"/>
            </w:tcBorders>
            <w:vAlign w:val="center"/>
          </w:tcPr>
          <w:p w:rsidR="00415483" w:rsidRPr="00B806D2" w:rsidRDefault="00415483" w:rsidP="00DB15C1">
            <w:pPr>
              <w:tabs>
                <w:tab w:val="left" w:pos="522"/>
                <w:tab w:val="left" w:pos="1062"/>
              </w:tabs>
              <w:rPr>
                <w:sz w:val="22"/>
                <w:szCs w:val="22"/>
              </w:rPr>
            </w:pPr>
            <w:r w:rsidRPr="00B806D2">
              <w:rPr>
                <w:sz w:val="22"/>
                <w:szCs w:val="22"/>
              </w:rPr>
              <w:t>Preliminary Project Plan</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9D6DAC">
            <w:pPr>
              <w:tabs>
                <w:tab w:val="left" w:pos="522"/>
                <w:tab w:val="left" w:pos="1062"/>
              </w:tabs>
              <w:ind w:left="522" w:hanging="522"/>
              <w:rPr>
                <w:sz w:val="22"/>
                <w:szCs w:val="22"/>
              </w:rPr>
            </w:pPr>
            <w:r w:rsidRPr="00B806D2">
              <w:rPr>
                <w:sz w:val="22"/>
                <w:szCs w:val="22"/>
              </w:rPr>
              <w:t>Tab XI</w:t>
            </w:r>
          </w:p>
        </w:tc>
        <w:tc>
          <w:tcPr>
            <w:tcW w:w="7830" w:type="dxa"/>
            <w:tcBorders>
              <w:bottom w:val="single" w:sz="4" w:space="0" w:color="auto"/>
            </w:tcBorders>
            <w:vAlign w:val="center"/>
          </w:tcPr>
          <w:p w:rsidR="00415483" w:rsidRPr="00B806D2" w:rsidRDefault="009D6DAC" w:rsidP="00873BC9">
            <w:pPr>
              <w:tabs>
                <w:tab w:val="left" w:pos="1062"/>
              </w:tabs>
              <w:ind w:left="-18" w:firstLine="18"/>
              <w:rPr>
                <w:sz w:val="22"/>
                <w:szCs w:val="22"/>
              </w:rPr>
            </w:pPr>
            <w:r>
              <w:rPr>
                <w:sz w:val="22"/>
                <w:szCs w:val="22"/>
              </w:rPr>
              <w:t xml:space="preserve">Attachment </w:t>
            </w:r>
            <w:r w:rsidR="00873BC9">
              <w:rPr>
                <w:sz w:val="22"/>
                <w:szCs w:val="22"/>
              </w:rPr>
              <w:t>O</w:t>
            </w:r>
            <w:r>
              <w:rPr>
                <w:sz w:val="22"/>
                <w:szCs w:val="22"/>
              </w:rPr>
              <w:t xml:space="preserve">, Business and Technical Requirements </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9D6DAC">
            <w:pPr>
              <w:tabs>
                <w:tab w:val="left" w:pos="522"/>
                <w:tab w:val="left" w:pos="1062"/>
              </w:tabs>
              <w:rPr>
                <w:sz w:val="22"/>
                <w:szCs w:val="22"/>
              </w:rPr>
            </w:pPr>
            <w:r w:rsidRPr="00B806D2">
              <w:rPr>
                <w:sz w:val="22"/>
                <w:szCs w:val="22"/>
              </w:rPr>
              <w:t>Tab XI</w:t>
            </w:r>
            <w:r w:rsidR="00FF08D2" w:rsidRPr="00B806D2">
              <w:rPr>
                <w:sz w:val="22"/>
                <w:szCs w:val="22"/>
              </w:rPr>
              <w:t>I</w:t>
            </w:r>
          </w:p>
        </w:tc>
        <w:tc>
          <w:tcPr>
            <w:tcW w:w="7830" w:type="dxa"/>
            <w:tcBorders>
              <w:bottom w:val="single" w:sz="4" w:space="0" w:color="auto"/>
            </w:tcBorders>
            <w:vAlign w:val="center"/>
          </w:tcPr>
          <w:p w:rsidR="00415483" w:rsidRPr="00B806D2" w:rsidRDefault="00415483" w:rsidP="009A16A0">
            <w:pPr>
              <w:tabs>
                <w:tab w:val="left" w:pos="522"/>
                <w:tab w:val="left" w:pos="1062"/>
              </w:tabs>
              <w:rPr>
                <w:sz w:val="22"/>
                <w:szCs w:val="22"/>
              </w:rPr>
            </w:pPr>
            <w:r w:rsidRPr="00B806D2">
              <w:rPr>
                <w:sz w:val="22"/>
                <w:szCs w:val="22"/>
              </w:rPr>
              <w:t>Other Information Material</w:t>
            </w:r>
          </w:p>
        </w:tc>
        <w:tc>
          <w:tcPr>
            <w:tcW w:w="1278" w:type="dxa"/>
          </w:tcPr>
          <w:p w:rsidR="00415483" w:rsidRPr="00B806D2" w:rsidRDefault="00415483" w:rsidP="008D24D6">
            <w:pPr>
              <w:rPr>
                <w:sz w:val="22"/>
                <w:szCs w:val="22"/>
              </w:rPr>
            </w:pPr>
          </w:p>
        </w:tc>
      </w:tr>
      <w:tr w:rsidR="00AB0BF0" w:rsidTr="001E7D06">
        <w:trPr>
          <w:trHeight w:val="317"/>
        </w:trPr>
        <w:tc>
          <w:tcPr>
            <w:tcW w:w="8910" w:type="dxa"/>
            <w:gridSpan w:val="2"/>
            <w:shd w:val="clear" w:color="auto" w:fill="DBE5F1" w:themeFill="accent1" w:themeFillTint="33"/>
            <w:vAlign w:val="center"/>
          </w:tcPr>
          <w:p w:rsidR="00AB0BF0" w:rsidRPr="00B806D2" w:rsidRDefault="00AB0BF0" w:rsidP="00953F92">
            <w:pPr>
              <w:jc w:val="center"/>
              <w:rPr>
                <w:b/>
                <w:sz w:val="22"/>
                <w:szCs w:val="22"/>
              </w:rPr>
            </w:pPr>
            <w:r w:rsidRPr="00B806D2">
              <w:rPr>
                <w:b/>
                <w:sz w:val="22"/>
                <w:szCs w:val="22"/>
              </w:rPr>
              <w:t>Part I</w:t>
            </w:r>
            <w:r w:rsidR="006731FF" w:rsidRPr="00B806D2">
              <w:rPr>
                <w:b/>
                <w:sz w:val="22"/>
                <w:szCs w:val="22"/>
              </w:rPr>
              <w:t xml:space="preserve"> B</w:t>
            </w:r>
            <w:r w:rsidRPr="00B806D2">
              <w:rPr>
                <w:b/>
                <w:sz w:val="22"/>
                <w:szCs w:val="22"/>
              </w:rPr>
              <w:t xml:space="preserve"> – Confidential Technical </w:t>
            </w:r>
            <w:r w:rsidR="006731FF" w:rsidRPr="00B806D2">
              <w:rPr>
                <w:b/>
                <w:sz w:val="22"/>
                <w:szCs w:val="22"/>
              </w:rPr>
              <w:t>Submission Requirements</w:t>
            </w:r>
          </w:p>
        </w:tc>
        <w:tc>
          <w:tcPr>
            <w:tcW w:w="1278" w:type="dxa"/>
          </w:tcPr>
          <w:p w:rsidR="00AB0BF0" w:rsidRPr="00B806D2" w:rsidRDefault="00AB0BF0" w:rsidP="008D24D6">
            <w:pPr>
              <w:rPr>
                <w:sz w:val="22"/>
                <w:szCs w:val="22"/>
              </w:rPr>
            </w:pPr>
          </w:p>
        </w:tc>
      </w:tr>
      <w:tr w:rsidR="00AB0BF0" w:rsidTr="001E7D06">
        <w:trPr>
          <w:trHeight w:val="317"/>
        </w:trPr>
        <w:tc>
          <w:tcPr>
            <w:tcW w:w="8910" w:type="dxa"/>
            <w:gridSpan w:val="2"/>
            <w:shd w:val="clear" w:color="auto" w:fill="auto"/>
            <w:vAlign w:val="center"/>
          </w:tcPr>
          <w:p w:rsidR="00AB0BF0" w:rsidRPr="00B806D2" w:rsidRDefault="00AB0BF0" w:rsidP="00953F92">
            <w:pPr>
              <w:rPr>
                <w:sz w:val="22"/>
                <w:szCs w:val="22"/>
              </w:rPr>
            </w:pPr>
            <w:r w:rsidRPr="00B806D2">
              <w:rPr>
                <w:sz w:val="22"/>
                <w:szCs w:val="22"/>
              </w:rPr>
              <w:t>Required number of Confidential Technical Proposals per submission requirements</w:t>
            </w:r>
          </w:p>
        </w:tc>
        <w:tc>
          <w:tcPr>
            <w:tcW w:w="1278" w:type="dxa"/>
          </w:tcPr>
          <w:p w:rsidR="00AB0BF0" w:rsidRPr="00B806D2" w:rsidRDefault="00AB0BF0" w:rsidP="008D24D6">
            <w:pPr>
              <w:rPr>
                <w:sz w:val="22"/>
                <w:szCs w:val="22"/>
              </w:rPr>
            </w:pPr>
          </w:p>
        </w:tc>
      </w:tr>
      <w:tr w:rsidR="00415483" w:rsidTr="001E7D06">
        <w:trPr>
          <w:trHeight w:val="317"/>
        </w:trPr>
        <w:tc>
          <w:tcPr>
            <w:tcW w:w="1080" w:type="dxa"/>
            <w:shd w:val="clear" w:color="auto" w:fill="auto"/>
            <w:vAlign w:val="center"/>
          </w:tcPr>
          <w:p w:rsidR="00415483" w:rsidRPr="00B806D2" w:rsidRDefault="00415483" w:rsidP="00FF08D2">
            <w:pPr>
              <w:tabs>
                <w:tab w:val="left" w:pos="522"/>
                <w:tab w:val="left" w:pos="1062"/>
              </w:tabs>
              <w:rPr>
                <w:sz w:val="22"/>
                <w:szCs w:val="22"/>
              </w:rPr>
            </w:pPr>
            <w:r w:rsidRPr="00B806D2">
              <w:rPr>
                <w:sz w:val="22"/>
                <w:szCs w:val="22"/>
              </w:rPr>
              <w:t>Tab I</w:t>
            </w:r>
          </w:p>
        </w:tc>
        <w:tc>
          <w:tcPr>
            <w:tcW w:w="7830" w:type="dxa"/>
            <w:shd w:val="clear" w:color="auto" w:fill="auto"/>
            <w:vAlign w:val="center"/>
          </w:tcPr>
          <w:p w:rsidR="00415483" w:rsidRPr="00B806D2" w:rsidRDefault="00415483" w:rsidP="009932EB">
            <w:pPr>
              <w:tabs>
                <w:tab w:val="left" w:pos="522"/>
                <w:tab w:val="left" w:pos="1062"/>
              </w:tabs>
              <w:rPr>
                <w:sz w:val="22"/>
                <w:szCs w:val="22"/>
              </w:rPr>
            </w:pPr>
            <w:r w:rsidRPr="00B806D2">
              <w:rPr>
                <w:sz w:val="22"/>
                <w:szCs w:val="22"/>
              </w:rPr>
              <w:t>Title Page</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shd w:val="clear" w:color="auto" w:fill="auto"/>
            <w:vAlign w:val="center"/>
          </w:tcPr>
          <w:p w:rsidR="00415483" w:rsidRPr="00B806D2" w:rsidRDefault="00415483" w:rsidP="00FF08D2">
            <w:pPr>
              <w:tabs>
                <w:tab w:val="left" w:pos="522"/>
                <w:tab w:val="left" w:pos="1062"/>
              </w:tabs>
              <w:ind w:left="1242" w:hanging="1242"/>
              <w:rPr>
                <w:sz w:val="22"/>
                <w:szCs w:val="22"/>
              </w:rPr>
            </w:pPr>
            <w:r w:rsidRPr="00B806D2">
              <w:rPr>
                <w:sz w:val="22"/>
                <w:szCs w:val="22"/>
              </w:rPr>
              <w:t>Tabs</w:t>
            </w:r>
          </w:p>
        </w:tc>
        <w:tc>
          <w:tcPr>
            <w:tcW w:w="7830" w:type="dxa"/>
            <w:tcBorders>
              <w:bottom w:val="single" w:sz="4" w:space="0" w:color="auto"/>
            </w:tcBorders>
            <w:shd w:val="clear" w:color="auto" w:fill="auto"/>
            <w:vAlign w:val="center"/>
          </w:tcPr>
          <w:p w:rsidR="00415483" w:rsidRPr="00B806D2" w:rsidRDefault="00415483" w:rsidP="00FF08D2">
            <w:pPr>
              <w:ind w:left="-18" w:firstLine="18"/>
              <w:rPr>
                <w:sz w:val="22"/>
                <w:szCs w:val="22"/>
              </w:rPr>
            </w:pPr>
            <w:r w:rsidRPr="00B806D2">
              <w:rPr>
                <w:sz w:val="22"/>
                <w:szCs w:val="22"/>
              </w:rPr>
              <w:t>Appropriate tabs and information that cross reference back to the technical proposal</w:t>
            </w:r>
          </w:p>
        </w:tc>
        <w:tc>
          <w:tcPr>
            <w:tcW w:w="1278" w:type="dxa"/>
          </w:tcPr>
          <w:p w:rsidR="00415483" w:rsidRPr="00B806D2" w:rsidRDefault="00415483" w:rsidP="008D24D6">
            <w:pPr>
              <w:rPr>
                <w:sz w:val="22"/>
                <w:szCs w:val="22"/>
              </w:rPr>
            </w:pPr>
          </w:p>
        </w:tc>
      </w:tr>
      <w:tr w:rsidR="00AB0BF0" w:rsidTr="001E7D06">
        <w:trPr>
          <w:trHeight w:val="317"/>
        </w:trPr>
        <w:tc>
          <w:tcPr>
            <w:tcW w:w="8910" w:type="dxa"/>
            <w:gridSpan w:val="2"/>
            <w:shd w:val="clear" w:color="auto" w:fill="DBE5F1" w:themeFill="accent1" w:themeFillTint="33"/>
            <w:vAlign w:val="center"/>
          </w:tcPr>
          <w:p w:rsidR="00AB0BF0" w:rsidRPr="00B806D2" w:rsidRDefault="00AB0BF0" w:rsidP="006731FF">
            <w:pPr>
              <w:jc w:val="center"/>
              <w:rPr>
                <w:b/>
                <w:sz w:val="22"/>
                <w:szCs w:val="22"/>
              </w:rPr>
            </w:pPr>
            <w:r w:rsidRPr="00B806D2">
              <w:rPr>
                <w:b/>
                <w:sz w:val="22"/>
                <w:szCs w:val="22"/>
              </w:rPr>
              <w:t>Part II – Cost Proposal</w:t>
            </w:r>
            <w:r w:rsidR="006731FF" w:rsidRPr="00B806D2">
              <w:rPr>
                <w:b/>
                <w:sz w:val="22"/>
                <w:szCs w:val="22"/>
              </w:rPr>
              <w:t xml:space="preserve"> Submission Requirements</w:t>
            </w:r>
          </w:p>
        </w:tc>
        <w:tc>
          <w:tcPr>
            <w:tcW w:w="1278" w:type="dxa"/>
          </w:tcPr>
          <w:p w:rsidR="00AB0BF0" w:rsidRPr="00B806D2" w:rsidRDefault="00AB0BF0" w:rsidP="008D24D6">
            <w:pPr>
              <w:rPr>
                <w:sz w:val="22"/>
                <w:szCs w:val="22"/>
              </w:rPr>
            </w:pPr>
          </w:p>
        </w:tc>
      </w:tr>
      <w:tr w:rsidR="00AB0BF0" w:rsidTr="001E7D06">
        <w:trPr>
          <w:trHeight w:val="317"/>
        </w:trPr>
        <w:tc>
          <w:tcPr>
            <w:tcW w:w="8910" w:type="dxa"/>
            <w:gridSpan w:val="2"/>
            <w:vAlign w:val="center"/>
          </w:tcPr>
          <w:p w:rsidR="00AB0BF0" w:rsidRPr="00B806D2" w:rsidRDefault="00AB0BF0" w:rsidP="00721E82">
            <w:pPr>
              <w:rPr>
                <w:sz w:val="22"/>
                <w:szCs w:val="22"/>
              </w:rPr>
            </w:pPr>
            <w:r w:rsidRPr="00B806D2">
              <w:rPr>
                <w:sz w:val="22"/>
                <w:szCs w:val="22"/>
              </w:rPr>
              <w:t>Required number of Cost Proposals per submission requirements</w:t>
            </w:r>
          </w:p>
        </w:tc>
        <w:tc>
          <w:tcPr>
            <w:tcW w:w="1278" w:type="dxa"/>
          </w:tcPr>
          <w:p w:rsidR="00AB0BF0" w:rsidRPr="00B806D2" w:rsidRDefault="00AB0BF0"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FF08D2">
            <w:pPr>
              <w:tabs>
                <w:tab w:val="left" w:pos="522"/>
                <w:tab w:val="left" w:pos="1062"/>
              </w:tabs>
              <w:rPr>
                <w:sz w:val="22"/>
                <w:szCs w:val="22"/>
              </w:rPr>
            </w:pPr>
            <w:r w:rsidRPr="00B806D2">
              <w:rPr>
                <w:sz w:val="22"/>
                <w:szCs w:val="22"/>
              </w:rPr>
              <w:t>Tab I</w:t>
            </w:r>
          </w:p>
        </w:tc>
        <w:tc>
          <w:tcPr>
            <w:tcW w:w="7830" w:type="dxa"/>
            <w:tcBorders>
              <w:bottom w:val="single" w:sz="4" w:space="0" w:color="auto"/>
            </w:tcBorders>
            <w:vAlign w:val="center"/>
          </w:tcPr>
          <w:p w:rsidR="00415483" w:rsidRPr="00B806D2" w:rsidRDefault="00415483" w:rsidP="002742DE">
            <w:pPr>
              <w:tabs>
                <w:tab w:val="left" w:pos="522"/>
                <w:tab w:val="left" w:pos="1062"/>
              </w:tabs>
              <w:rPr>
                <w:sz w:val="22"/>
                <w:szCs w:val="22"/>
              </w:rPr>
            </w:pPr>
            <w:r w:rsidRPr="00B806D2">
              <w:rPr>
                <w:sz w:val="22"/>
                <w:szCs w:val="22"/>
              </w:rPr>
              <w:t>Title Page</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FF08D2">
            <w:pPr>
              <w:tabs>
                <w:tab w:val="left" w:pos="522"/>
                <w:tab w:val="left" w:pos="1062"/>
              </w:tabs>
              <w:rPr>
                <w:sz w:val="22"/>
                <w:szCs w:val="22"/>
              </w:rPr>
            </w:pPr>
            <w:r w:rsidRPr="00B806D2">
              <w:rPr>
                <w:sz w:val="22"/>
                <w:szCs w:val="22"/>
              </w:rPr>
              <w:t>Tab II</w:t>
            </w:r>
          </w:p>
        </w:tc>
        <w:tc>
          <w:tcPr>
            <w:tcW w:w="7830" w:type="dxa"/>
            <w:tcBorders>
              <w:bottom w:val="single" w:sz="4" w:space="0" w:color="auto"/>
            </w:tcBorders>
            <w:vAlign w:val="center"/>
          </w:tcPr>
          <w:p w:rsidR="00415483" w:rsidRPr="00B806D2" w:rsidRDefault="00415483" w:rsidP="00DD77B1">
            <w:pPr>
              <w:tabs>
                <w:tab w:val="left" w:pos="522"/>
                <w:tab w:val="left" w:pos="1062"/>
              </w:tabs>
              <w:rPr>
                <w:sz w:val="22"/>
                <w:szCs w:val="22"/>
              </w:rPr>
            </w:pPr>
            <w:r w:rsidRPr="00B806D2">
              <w:rPr>
                <w:sz w:val="22"/>
                <w:szCs w:val="22"/>
              </w:rPr>
              <w:t>Cost Proposal</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vAlign w:val="center"/>
          </w:tcPr>
          <w:p w:rsidR="00415483" w:rsidRPr="00B806D2" w:rsidRDefault="00415483" w:rsidP="00FF08D2">
            <w:pPr>
              <w:tabs>
                <w:tab w:val="left" w:pos="522"/>
                <w:tab w:val="left" w:pos="1062"/>
              </w:tabs>
              <w:ind w:left="522" w:hanging="522"/>
              <w:rPr>
                <w:sz w:val="22"/>
                <w:szCs w:val="22"/>
              </w:rPr>
            </w:pPr>
            <w:r w:rsidRPr="00B806D2">
              <w:rPr>
                <w:sz w:val="22"/>
                <w:szCs w:val="22"/>
              </w:rPr>
              <w:t>Tab III</w:t>
            </w:r>
          </w:p>
        </w:tc>
        <w:tc>
          <w:tcPr>
            <w:tcW w:w="7830" w:type="dxa"/>
            <w:tcBorders>
              <w:bottom w:val="single" w:sz="4" w:space="0" w:color="auto"/>
            </w:tcBorders>
            <w:vAlign w:val="center"/>
          </w:tcPr>
          <w:p w:rsidR="00415483" w:rsidRPr="00B806D2" w:rsidRDefault="00415483" w:rsidP="00686FDC">
            <w:pPr>
              <w:tabs>
                <w:tab w:val="left" w:pos="-18"/>
              </w:tabs>
              <w:rPr>
                <w:sz w:val="22"/>
                <w:szCs w:val="22"/>
              </w:rPr>
            </w:pPr>
            <w:r w:rsidRPr="00B806D2">
              <w:rPr>
                <w:sz w:val="22"/>
                <w:szCs w:val="22"/>
              </w:rPr>
              <w:t xml:space="preserve">Attachment </w:t>
            </w:r>
            <w:r w:rsidR="00686FDC">
              <w:rPr>
                <w:sz w:val="22"/>
                <w:szCs w:val="22"/>
              </w:rPr>
              <w:t>L</w:t>
            </w:r>
            <w:r w:rsidRPr="00B806D2">
              <w:rPr>
                <w:sz w:val="22"/>
                <w:szCs w:val="22"/>
              </w:rPr>
              <w:t xml:space="preserve"> -  Cost Proposal Certification of Compliance with Terms and Conditions of RFP</w:t>
            </w:r>
          </w:p>
        </w:tc>
        <w:tc>
          <w:tcPr>
            <w:tcW w:w="1278" w:type="dxa"/>
          </w:tcPr>
          <w:p w:rsidR="00415483" w:rsidRPr="00B806D2" w:rsidRDefault="00415483" w:rsidP="008D24D6">
            <w:pPr>
              <w:rPr>
                <w:sz w:val="22"/>
                <w:szCs w:val="22"/>
              </w:rPr>
            </w:pPr>
          </w:p>
        </w:tc>
      </w:tr>
      <w:tr w:rsidR="00AB0BF0" w:rsidTr="001E7D06">
        <w:trPr>
          <w:trHeight w:val="317"/>
        </w:trPr>
        <w:tc>
          <w:tcPr>
            <w:tcW w:w="8910" w:type="dxa"/>
            <w:gridSpan w:val="2"/>
            <w:tcBorders>
              <w:bottom w:val="single" w:sz="4" w:space="0" w:color="auto"/>
            </w:tcBorders>
            <w:shd w:val="clear" w:color="auto" w:fill="DBE5F1" w:themeFill="accent1" w:themeFillTint="33"/>
            <w:vAlign w:val="center"/>
          </w:tcPr>
          <w:p w:rsidR="00AB0BF0" w:rsidRPr="00B806D2" w:rsidRDefault="00AB0BF0" w:rsidP="00953F92">
            <w:pPr>
              <w:jc w:val="center"/>
              <w:rPr>
                <w:b/>
                <w:sz w:val="22"/>
                <w:szCs w:val="22"/>
              </w:rPr>
            </w:pPr>
            <w:r w:rsidRPr="00B806D2">
              <w:rPr>
                <w:b/>
                <w:sz w:val="22"/>
                <w:szCs w:val="22"/>
              </w:rPr>
              <w:t>Part I</w:t>
            </w:r>
            <w:r w:rsidR="006731FF" w:rsidRPr="00B806D2">
              <w:rPr>
                <w:b/>
                <w:sz w:val="22"/>
                <w:szCs w:val="22"/>
              </w:rPr>
              <w:t>II</w:t>
            </w:r>
            <w:r w:rsidRPr="00B806D2">
              <w:rPr>
                <w:b/>
                <w:sz w:val="22"/>
                <w:szCs w:val="22"/>
              </w:rPr>
              <w:t xml:space="preserve"> – Confidential Financial </w:t>
            </w:r>
            <w:r w:rsidR="006731FF" w:rsidRPr="00B806D2">
              <w:rPr>
                <w:b/>
                <w:sz w:val="22"/>
                <w:szCs w:val="22"/>
              </w:rPr>
              <w:t>Submission Requirements</w:t>
            </w:r>
          </w:p>
        </w:tc>
        <w:tc>
          <w:tcPr>
            <w:tcW w:w="1278" w:type="dxa"/>
          </w:tcPr>
          <w:p w:rsidR="00AB0BF0" w:rsidRPr="00B806D2" w:rsidRDefault="00AB0BF0" w:rsidP="008D24D6">
            <w:pPr>
              <w:rPr>
                <w:sz w:val="22"/>
                <w:szCs w:val="22"/>
              </w:rPr>
            </w:pPr>
          </w:p>
        </w:tc>
      </w:tr>
      <w:tr w:rsidR="00AB0BF0" w:rsidTr="001E7D06">
        <w:trPr>
          <w:trHeight w:val="317"/>
        </w:trPr>
        <w:tc>
          <w:tcPr>
            <w:tcW w:w="8910" w:type="dxa"/>
            <w:gridSpan w:val="2"/>
            <w:shd w:val="clear" w:color="auto" w:fill="auto"/>
            <w:vAlign w:val="center"/>
          </w:tcPr>
          <w:p w:rsidR="00AB0BF0" w:rsidRPr="00B806D2" w:rsidRDefault="00AB0BF0" w:rsidP="00953F92">
            <w:pPr>
              <w:rPr>
                <w:sz w:val="22"/>
                <w:szCs w:val="22"/>
              </w:rPr>
            </w:pPr>
            <w:r w:rsidRPr="00B806D2">
              <w:rPr>
                <w:sz w:val="22"/>
                <w:szCs w:val="22"/>
              </w:rPr>
              <w:t>Required number of Confidential Financial Proposals per submission requirements</w:t>
            </w:r>
          </w:p>
        </w:tc>
        <w:tc>
          <w:tcPr>
            <w:tcW w:w="1278" w:type="dxa"/>
          </w:tcPr>
          <w:p w:rsidR="00AB0BF0" w:rsidRPr="00B806D2" w:rsidRDefault="00AB0BF0" w:rsidP="008D24D6">
            <w:pPr>
              <w:rPr>
                <w:sz w:val="22"/>
                <w:szCs w:val="22"/>
              </w:rPr>
            </w:pPr>
          </w:p>
        </w:tc>
      </w:tr>
      <w:tr w:rsidR="00415483" w:rsidTr="001E7D06">
        <w:trPr>
          <w:trHeight w:val="317"/>
        </w:trPr>
        <w:tc>
          <w:tcPr>
            <w:tcW w:w="1080" w:type="dxa"/>
            <w:shd w:val="clear" w:color="auto" w:fill="auto"/>
            <w:vAlign w:val="center"/>
          </w:tcPr>
          <w:p w:rsidR="00415483" w:rsidRPr="00B806D2" w:rsidRDefault="00415483" w:rsidP="00FF08D2">
            <w:pPr>
              <w:tabs>
                <w:tab w:val="left" w:pos="522"/>
                <w:tab w:val="left" w:pos="1062"/>
              </w:tabs>
              <w:rPr>
                <w:sz w:val="22"/>
                <w:szCs w:val="22"/>
              </w:rPr>
            </w:pPr>
            <w:r w:rsidRPr="00B806D2">
              <w:rPr>
                <w:sz w:val="22"/>
                <w:szCs w:val="22"/>
              </w:rPr>
              <w:t>Tab I</w:t>
            </w:r>
          </w:p>
        </w:tc>
        <w:tc>
          <w:tcPr>
            <w:tcW w:w="7830" w:type="dxa"/>
            <w:shd w:val="clear" w:color="auto" w:fill="auto"/>
            <w:vAlign w:val="center"/>
          </w:tcPr>
          <w:p w:rsidR="00415483" w:rsidRPr="00B806D2" w:rsidRDefault="00415483" w:rsidP="00721E82">
            <w:pPr>
              <w:tabs>
                <w:tab w:val="left" w:pos="522"/>
                <w:tab w:val="left" w:pos="1062"/>
              </w:tabs>
              <w:rPr>
                <w:sz w:val="22"/>
                <w:szCs w:val="22"/>
              </w:rPr>
            </w:pPr>
            <w:r w:rsidRPr="00B806D2">
              <w:rPr>
                <w:sz w:val="22"/>
                <w:szCs w:val="22"/>
              </w:rPr>
              <w:t>Title Page</w:t>
            </w:r>
          </w:p>
        </w:tc>
        <w:tc>
          <w:tcPr>
            <w:tcW w:w="1278" w:type="dxa"/>
          </w:tcPr>
          <w:p w:rsidR="00415483" w:rsidRPr="00B806D2" w:rsidRDefault="00415483" w:rsidP="008D24D6">
            <w:pPr>
              <w:rPr>
                <w:sz w:val="22"/>
                <w:szCs w:val="22"/>
              </w:rPr>
            </w:pPr>
          </w:p>
        </w:tc>
      </w:tr>
      <w:tr w:rsidR="00415483" w:rsidTr="001E7D06">
        <w:trPr>
          <w:trHeight w:val="317"/>
        </w:trPr>
        <w:tc>
          <w:tcPr>
            <w:tcW w:w="1080" w:type="dxa"/>
            <w:tcBorders>
              <w:bottom w:val="single" w:sz="4" w:space="0" w:color="auto"/>
            </w:tcBorders>
            <w:shd w:val="clear" w:color="auto" w:fill="auto"/>
            <w:vAlign w:val="center"/>
          </w:tcPr>
          <w:p w:rsidR="00415483" w:rsidRPr="00B806D2" w:rsidRDefault="00415483" w:rsidP="00FF08D2">
            <w:pPr>
              <w:tabs>
                <w:tab w:val="left" w:pos="522"/>
                <w:tab w:val="left" w:pos="1062"/>
              </w:tabs>
              <w:rPr>
                <w:sz w:val="22"/>
                <w:szCs w:val="22"/>
              </w:rPr>
            </w:pPr>
            <w:r w:rsidRPr="00B806D2">
              <w:rPr>
                <w:sz w:val="22"/>
                <w:szCs w:val="22"/>
              </w:rPr>
              <w:t>Tab II</w:t>
            </w:r>
          </w:p>
        </w:tc>
        <w:tc>
          <w:tcPr>
            <w:tcW w:w="7830" w:type="dxa"/>
            <w:tcBorders>
              <w:bottom w:val="single" w:sz="4" w:space="0" w:color="auto"/>
            </w:tcBorders>
            <w:shd w:val="clear" w:color="auto" w:fill="auto"/>
            <w:vAlign w:val="center"/>
          </w:tcPr>
          <w:p w:rsidR="00415483" w:rsidRPr="00B806D2" w:rsidRDefault="00415483" w:rsidP="00415483">
            <w:pPr>
              <w:tabs>
                <w:tab w:val="left" w:pos="522"/>
                <w:tab w:val="left" w:pos="1062"/>
              </w:tabs>
              <w:rPr>
                <w:sz w:val="22"/>
                <w:szCs w:val="22"/>
              </w:rPr>
            </w:pPr>
            <w:r w:rsidRPr="00B806D2">
              <w:rPr>
                <w:sz w:val="22"/>
                <w:szCs w:val="22"/>
              </w:rPr>
              <w:t>Financial Information and Documentation</w:t>
            </w:r>
          </w:p>
        </w:tc>
        <w:tc>
          <w:tcPr>
            <w:tcW w:w="1278" w:type="dxa"/>
          </w:tcPr>
          <w:p w:rsidR="00415483" w:rsidRPr="00B806D2" w:rsidRDefault="00415483" w:rsidP="008D24D6">
            <w:pPr>
              <w:rPr>
                <w:sz w:val="22"/>
                <w:szCs w:val="22"/>
              </w:rPr>
            </w:pPr>
          </w:p>
        </w:tc>
      </w:tr>
      <w:tr w:rsidR="00B806D2" w:rsidTr="001E7D06">
        <w:trPr>
          <w:trHeight w:val="317"/>
        </w:trPr>
        <w:tc>
          <w:tcPr>
            <w:tcW w:w="8910" w:type="dxa"/>
            <w:gridSpan w:val="2"/>
            <w:tcBorders>
              <w:bottom w:val="single" w:sz="4" w:space="0" w:color="auto"/>
            </w:tcBorders>
            <w:shd w:val="clear" w:color="auto" w:fill="DBE5F1" w:themeFill="accent1" w:themeFillTint="33"/>
            <w:vAlign w:val="center"/>
          </w:tcPr>
          <w:p w:rsidR="00B806D2" w:rsidRPr="00B806D2" w:rsidRDefault="00B806D2" w:rsidP="00B806D2">
            <w:pPr>
              <w:jc w:val="center"/>
              <w:rPr>
                <w:b/>
                <w:sz w:val="22"/>
                <w:szCs w:val="22"/>
              </w:rPr>
            </w:pPr>
            <w:r>
              <w:rPr>
                <w:b/>
                <w:sz w:val="22"/>
                <w:szCs w:val="22"/>
              </w:rPr>
              <w:t>CDs Required</w:t>
            </w:r>
          </w:p>
        </w:tc>
        <w:tc>
          <w:tcPr>
            <w:tcW w:w="1278" w:type="dxa"/>
          </w:tcPr>
          <w:p w:rsidR="00B806D2" w:rsidRPr="00B806D2" w:rsidRDefault="00B806D2" w:rsidP="008D24D6">
            <w:pPr>
              <w:rPr>
                <w:sz w:val="22"/>
                <w:szCs w:val="22"/>
              </w:rPr>
            </w:pPr>
          </w:p>
        </w:tc>
      </w:tr>
      <w:tr w:rsidR="00B806D2" w:rsidTr="001E7D06">
        <w:trPr>
          <w:trHeight w:val="317"/>
        </w:trPr>
        <w:tc>
          <w:tcPr>
            <w:tcW w:w="1080" w:type="dxa"/>
            <w:tcBorders>
              <w:bottom w:val="single" w:sz="4" w:space="0" w:color="auto"/>
            </w:tcBorders>
            <w:shd w:val="clear" w:color="auto" w:fill="auto"/>
            <w:vAlign w:val="center"/>
          </w:tcPr>
          <w:p w:rsidR="00B806D2" w:rsidRPr="00B806D2" w:rsidRDefault="00B806D2" w:rsidP="00FF08D2">
            <w:pPr>
              <w:tabs>
                <w:tab w:val="left" w:pos="522"/>
                <w:tab w:val="left" w:pos="1062"/>
              </w:tabs>
              <w:rPr>
                <w:sz w:val="22"/>
                <w:szCs w:val="22"/>
              </w:rPr>
            </w:pPr>
            <w:r>
              <w:rPr>
                <w:sz w:val="22"/>
                <w:szCs w:val="22"/>
              </w:rPr>
              <w:t>One (1)</w:t>
            </w:r>
          </w:p>
        </w:tc>
        <w:tc>
          <w:tcPr>
            <w:tcW w:w="7830" w:type="dxa"/>
            <w:tcBorders>
              <w:bottom w:val="single" w:sz="4" w:space="0" w:color="auto"/>
            </w:tcBorders>
            <w:shd w:val="clear" w:color="auto" w:fill="auto"/>
            <w:vAlign w:val="center"/>
          </w:tcPr>
          <w:p w:rsidR="00B806D2" w:rsidRPr="00B806D2" w:rsidRDefault="00B806D2" w:rsidP="00415483">
            <w:pPr>
              <w:tabs>
                <w:tab w:val="left" w:pos="522"/>
                <w:tab w:val="left" w:pos="1062"/>
              </w:tabs>
              <w:rPr>
                <w:sz w:val="22"/>
                <w:szCs w:val="22"/>
              </w:rPr>
            </w:pPr>
            <w:r>
              <w:rPr>
                <w:sz w:val="22"/>
                <w:szCs w:val="22"/>
              </w:rPr>
              <w:t>Master CD with the technical and cost proposal contents only</w:t>
            </w:r>
          </w:p>
        </w:tc>
        <w:tc>
          <w:tcPr>
            <w:tcW w:w="1278" w:type="dxa"/>
          </w:tcPr>
          <w:p w:rsidR="00B806D2" w:rsidRPr="00B806D2" w:rsidRDefault="00B806D2" w:rsidP="008D24D6">
            <w:pPr>
              <w:rPr>
                <w:sz w:val="22"/>
                <w:szCs w:val="22"/>
              </w:rPr>
            </w:pPr>
          </w:p>
        </w:tc>
      </w:tr>
      <w:tr w:rsidR="00B806D2" w:rsidTr="001E7D06">
        <w:trPr>
          <w:trHeight w:val="317"/>
        </w:trPr>
        <w:tc>
          <w:tcPr>
            <w:tcW w:w="1080" w:type="dxa"/>
            <w:tcBorders>
              <w:bottom w:val="single" w:sz="4" w:space="0" w:color="auto"/>
            </w:tcBorders>
            <w:shd w:val="clear" w:color="auto" w:fill="auto"/>
            <w:vAlign w:val="center"/>
          </w:tcPr>
          <w:p w:rsidR="00B806D2" w:rsidRPr="00B806D2" w:rsidRDefault="00B806D2" w:rsidP="00FF08D2">
            <w:pPr>
              <w:tabs>
                <w:tab w:val="left" w:pos="522"/>
                <w:tab w:val="left" w:pos="1062"/>
              </w:tabs>
              <w:rPr>
                <w:sz w:val="22"/>
                <w:szCs w:val="22"/>
              </w:rPr>
            </w:pPr>
            <w:r>
              <w:rPr>
                <w:sz w:val="22"/>
                <w:szCs w:val="22"/>
              </w:rPr>
              <w:t>One (1)</w:t>
            </w:r>
          </w:p>
        </w:tc>
        <w:tc>
          <w:tcPr>
            <w:tcW w:w="7830" w:type="dxa"/>
            <w:tcBorders>
              <w:bottom w:val="single" w:sz="4" w:space="0" w:color="auto"/>
            </w:tcBorders>
            <w:shd w:val="clear" w:color="auto" w:fill="auto"/>
            <w:vAlign w:val="center"/>
          </w:tcPr>
          <w:p w:rsidR="00B806D2" w:rsidRPr="00B806D2" w:rsidRDefault="00B806D2" w:rsidP="00415483">
            <w:pPr>
              <w:tabs>
                <w:tab w:val="left" w:pos="522"/>
                <w:tab w:val="left" w:pos="1062"/>
              </w:tabs>
              <w:rPr>
                <w:sz w:val="22"/>
                <w:szCs w:val="22"/>
              </w:rPr>
            </w:pPr>
            <w:r>
              <w:rPr>
                <w:sz w:val="22"/>
                <w:szCs w:val="22"/>
              </w:rPr>
              <w:t>Public Records CD with the technical and cost proposal contents only</w:t>
            </w:r>
          </w:p>
        </w:tc>
        <w:tc>
          <w:tcPr>
            <w:tcW w:w="1278" w:type="dxa"/>
          </w:tcPr>
          <w:p w:rsidR="00B806D2" w:rsidRPr="00B806D2" w:rsidRDefault="00B806D2" w:rsidP="008D24D6">
            <w:pPr>
              <w:rPr>
                <w:sz w:val="22"/>
                <w:szCs w:val="22"/>
              </w:rPr>
            </w:pPr>
          </w:p>
        </w:tc>
      </w:tr>
      <w:tr w:rsidR="00B806D2" w:rsidTr="001E7D06">
        <w:trPr>
          <w:trHeight w:val="317"/>
        </w:trPr>
        <w:tc>
          <w:tcPr>
            <w:tcW w:w="8910" w:type="dxa"/>
            <w:gridSpan w:val="2"/>
            <w:shd w:val="clear" w:color="auto" w:fill="DBE5F1" w:themeFill="accent1" w:themeFillTint="33"/>
            <w:vAlign w:val="center"/>
          </w:tcPr>
          <w:p w:rsidR="00B806D2" w:rsidRPr="00B806D2" w:rsidRDefault="00B806D2" w:rsidP="00641259">
            <w:pPr>
              <w:jc w:val="center"/>
              <w:rPr>
                <w:b/>
                <w:sz w:val="22"/>
                <w:szCs w:val="22"/>
              </w:rPr>
            </w:pPr>
            <w:r w:rsidRPr="00B806D2">
              <w:rPr>
                <w:b/>
                <w:sz w:val="22"/>
                <w:szCs w:val="22"/>
              </w:rPr>
              <w:t>Reference Questionnaire Reminders</w:t>
            </w:r>
          </w:p>
        </w:tc>
        <w:tc>
          <w:tcPr>
            <w:tcW w:w="1278" w:type="dxa"/>
          </w:tcPr>
          <w:p w:rsidR="00B806D2" w:rsidRPr="00B806D2" w:rsidRDefault="00B806D2" w:rsidP="008D24D6">
            <w:pPr>
              <w:rPr>
                <w:sz w:val="22"/>
                <w:szCs w:val="22"/>
              </w:rPr>
            </w:pPr>
          </w:p>
        </w:tc>
      </w:tr>
      <w:tr w:rsidR="00B806D2" w:rsidTr="001E7D06">
        <w:trPr>
          <w:trHeight w:val="317"/>
        </w:trPr>
        <w:tc>
          <w:tcPr>
            <w:tcW w:w="8910" w:type="dxa"/>
            <w:gridSpan w:val="2"/>
            <w:vAlign w:val="bottom"/>
          </w:tcPr>
          <w:p w:rsidR="00B806D2" w:rsidRPr="00B806D2" w:rsidRDefault="00B806D2" w:rsidP="00FF08D2">
            <w:pPr>
              <w:rPr>
                <w:sz w:val="22"/>
                <w:szCs w:val="22"/>
              </w:rPr>
            </w:pPr>
            <w:r w:rsidRPr="00B806D2">
              <w:rPr>
                <w:sz w:val="22"/>
                <w:szCs w:val="22"/>
              </w:rPr>
              <w:t>Send out Reference Forms for Vendor (with Part A completed)</w:t>
            </w:r>
          </w:p>
        </w:tc>
        <w:tc>
          <w:tcPr>
            <w:tcW w:w="1278" w:type="dxa"/>
          </w:tcPr>
          <w:p w:rsidR="00B806D2" w:rsidRPr="00B806D2" w:rsidRDefault="00B806D2" w:rsidP="008D24D6">
            <w:pPr>
              <w:rPr>
                <w:sz w:val="22"/>
                <w:szCs w:val="22"/>
              </w:rPr>
            </w:pPr>
          </w:p>
        </w:tc>
      </w:tr>
      <w:tr w:rsidR="00B806D2" w:rsidTr="001E7D06">
        <w:trPr>
          <w:trHeight w:val="317"/>
        </w:trPr>
        <w:tc>
          <w:tcPr>
            <w:tcW w:w="8910" w:type="dxa"/>
            <w:gridSpan w:val="2"/>
            <w:vAlign w:val="bottom"/>
          </w:tcPr>
          <w:p w:rsidR="00B806D2" w:rsidRPr="00B806D2" w:rsidRDefault="00B806D2" w:rsidP="00E35713">
            <w:pPr>
              <w:rPr>
                <w:sz w:val="22"/>
                <w:szCs w:val="22"/>
              </w:rPr>
            </w:pPr>
            <w:r w:rsidRPr="00B806D2">
              <w:rPr>
                <w:sz w:val="22"/>
                <w:szCs w:val="22"/>
              </w:rPr>
              <w:t>Send out Reference Forms for proposed Subcontractors (with Part A completed, if applicable)</w:t>
            </w:r>
          </w:p>
        </w:tc>
        <w:tc>
          <w:tcPr>
            <w:tcW w:w="1278" w:type="dxa"/>
          </w:tcPr>
          <w:p w:rsidR="00B806D2" w:rsidRPr="00B806D2" w:rsidRDefault="00B806D2" w:rsidP="008D24D6">
            <w:pPr>
              <w:rPr>
                <w:sz w:val="22"/>
                <w:szCs w:val="22"/>
              </w:rPr>
            </w:pPr>
          </w:p>
        </w:tc>
      </w:tr>
    </w:tbl>
    <w:p w:rsidR="002E02FF" w:rsidRPr="008D24D6" w:rsidRDefault="002E02FF" w:rsidP="00CF3793">
      <w:pPr>
        <w:tabs>
          <w:tab w:val="num" w:pos="1080"/>
        </w:tabs>
        <w:ind w:left="1080" w:hanging="360"/>
      </w:pPr>
    </w:p>
    <w:p w:rsidR="000B743A" w:rsidRPr="000B743A" w:rsidRDefault="00CF3793" w:rsidP="000B743A">
      <w:pPr>
        <w:pStyle w:val="Heading1"/>
        <w:numPr>
          <w:ilvl w:val="0"/>
          <w:numId w:val="0"/>
        </w:numPr>
        <w:jc w:val="center"/>
        <w:rPr>
          <w:b w:val="0"/>
        </w:rPr>
      </w:pPr>
      <w:r>
        <w:br w:type="page"/>
      </w:r>
      <w:bookmarkStart w:id="477" w:name="_Toc312065874"/>
      <w:r w:rsidR="00706888" w:rsidRPr="00123E83">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477"/>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765C2" w:rsidRDefault="008765C2" w:rsidP="00A43E39">
      <w:pPr>
        <w:jc w:val="both"/>
        <w:rPr>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C07FAF"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590E8A" w:rsidRPr="006A002C" w:rsidRDefault="00590E8A"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478" w:name="_Toc199056543"/>
      <w:bookmarkStart w:id="479" w:name="_Toc312065875"/>
      <w:r w:rsidRPr="00123E83">
        <w:t>ATTACHMENT</w:t>
      </w:r>
      <w:r w:rsidR="00F710AB" w:rsidRPr="00123E83">
        <w:t xml:space="preserve"> </w:t>
      </w:r>
      <w:r w:rsidRPr="00123E83">
        <w:t>B</w:t>
      </w:r>
      <w:r w:rsidR="006A002C">
        <w:t xml:space="preserve"> – TECHNICAL PROPOSAL CERTIFICATION OF COMPLIANCE</w:t>
      </w:r>
      <w:bookmarkEnd w:id="478"/>
      <w:bookmarkEnd w:id="479"/>
    </w:p>
    <w:p w:rsidR="006A002C" w:rsidRPr="006A002C" w:rsidRDefault="006A002C" w:rsidP="00A43E39">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C07FAF"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590E8A" w:rsidRPr="001F77A2" w:rsidRDefault="00590E8A"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F46BF6" w:rsidRDefault="00F46BF6" w:rsidP="00C66A2D"/>
    <w:p w:rsidR="004E12AA" w:rsidRPr="0036682B" w:rsidRDefault="004E12AA" w:rsidP="004E12AA">
      <w:pPr>
        <w:pStyle w:val="Heading1"/>
        <w:numPr>
          <w:ilvl w:val="0"/>
          <w:numId w:val="0"/>
        </w:numPr>
        <w:jc w:val="center"/>
      </w:pPr>
      <w:bookmarkStart w:id="480" w:name="_Toc312065876"/>
      <w:r w:rsidRPr="0036682B">
        <w:t>ATTACHMENT C</w:t>
      </w:r>
      <w:r w:rsidR="00B82B0F">
        <w:t xml:space="preserve"> – VENDOR CERTIFICATIONS</w:t>
      </w:r>
      <w:bookmarkEnd w:id="480"/>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C07FAF">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590E8A" w:rsidRPr="00A732F4" w:rsidRDefault="00590E8A"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F46BF6" w:rsidRDefault="00F46BF6"/>
    <w:p w:rsidR="002E02FF" w:rsidRPr="00706888" w:rsidRDefault="00706888" w:rsidP="00706888">
      <w:pPr>
        <w:pStyle w:val="Heading1"/>
        <w:numPr>
          <w:ilvl w:val="0"/>
          <w:numId w:val="0"/>
        </w:numPr>
        <w:jc w:val="center"/>
        <w:rPr>
          <w:sz w:val="28"/>
          <w:szCs w:val="28"/>
        </w:rPr>
      </w:pPr>
      <w:bookmarkStart w:id="481" w:name="_Toc312065877"/>
      <w:r w:rsidRPr="00706888">
        <w:rPr>
          <w:sz w:val="28"/>
          <w:szCs w:val="28"/>
        </w:rPr>
        <w:t xml:space="preserve">ATTACHMENT </w:t>
      </w:r>
      <w:r w:rsidR="00F46BF6">
        <w:rPr>
          <w:sz w:val="28"/>
          <w:szCs w:val="28"/>
        </w:rPr>
        <w:t>D</w:t>
      </w:r>
      <w:r w:rsidR="00EC2966">
        <w:rPr>
          <w:sz w:val="28"/>
          <w:szCs w:val="28"/>
        </w:rPr>
        <w:t xml:space="preserve"> – CONTRACT FORM</w:t>
      </w:r>
      <w:bookmarkEnd w:id="481"/>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BE2536">
        <w:rPr>
          <w:b/>
        </w:rPr>
        <w:t xml:space="preserve">Attachment </w:t>
      </w:r>
      <w:r w:rsidR="00F46BF6" w:rsidRPr="00BE2536">
        <w:rPr>
          <w:b/>
        </w:rPr>
        <w:t>E</w:t>
      </w:r>
      <w:r w:rsidRPr="00BE2536">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D51781" w:rsidP="00AF7E54">
      <w:pPr>
        <w:jc w:val="center"/>
      </w:pPr>
      <w:r>
        <w:object w:dxaOrig="1533" w:dyaOrig="992">
          <v:shape id="_x0000_i1026" type="#_x0000_t75" style="width:76.5pt;height:49.5pt" o:ole="">
            <v:imagedata r:id="rId27" o:title=""/>
          </v:shape>
          <o:OLEObject Type="Embed" ProgID="Word.Document.8" ShapeID="_x0000_i1026" DrawAspect="Icon" ObjectID="_1386046287" r:id="rId28">
            <o:FieldCodes>\s</o:FieldCodes>
          </o:OLEObject>
        </w:object>
      </w:r>
    </w:p>
    <w:p w:rsidR="00AF7E54" w:rsidRDefault="00AF7E54" w:rsidP="008D24D6"/>
    <w:p w:rsidR="006D36FF" w:rsidRDefault="006D36FF" w:rsidP="008D24D6"/>
    <w:p w:rsidR="000C4AF1" w:rsidRDefault="000C4AF1" w:rsidP="000C4AF1">
      <w:pPr>
        <w:rPr>
          <w:i/>
          <w:sz w:val="22"/>
          <w:szCs w:val="22"/>
        </w:rPr>
      </w:pPr>
    </w:p>
    <w:p w:rsidR="000C4AF1" w:rsidRPr="00112738" w:rsidRDefault="000C4AF1" w:rsidP="000C4AF1">
      <w:pPr>
        <w:jc w:val="center"/>
        <w:rPr>
          <w:i/>
          <w:sz w:val="22"/>
          <w:szCs w:val="22"/>
        </w:rPr>
      </w:pPr>
      <w:r>
        <w:rPr>
          <w:i/>
          <w:sz w:val="22"/>
          <w:szCs w:val="22"/>
        </w:rPr>
        <w:t>To open the document, double click on the icon.</w:t>
      </w:r>
    </w:p>
    <w:p w:rsidR="000C4AF1" w:rsidRDefault="000C4AF1" w:rsidP="000C4AF1">
      <w:pPr>
        <w:jc w:val="both"/>
        <w:rPr>
          <w:bCs/>
          <w:sz w:val="22"/>
        </w:rPr>
      </w:pPr>
    </w:p>
    <w:p w:rsidR="000C4AF1" w:rsidRDefault="000C4AF1" w:rsidP="000C4AF1">
      <w:pPr>
        <w:jc w:val="center"/>
        <w:rPr>
          <w:bCs/>
          <w:i/>
          <w:sz w:val="22"/>
        </w:rPr>
      </w:pPr>
      <w:r>
        <w:rPr>
          <w:bCs/>
          <w:i/>
          <w:sz w:val="22"/>
        </w:rPr>
        <w:t>If you are unable to access the above inserted file</w:t>
      </w:r>
    </w:p>
    <w:p w:rsidR="000C4AF1" w:rsidRDefault="000C4AF1" w:rsidP="000C4AF1">
      <w:pPr>
        <w:jc w:val="center"/>
        <w:rPr>
          <w:bCs/>
          <w:i/>
          <w:sz w:val="22"/>
        </w:rPr>
      </w:pPr>
      <w:r>
        <w:rPr>
          <w:bCs/>
          <w:i/>
          <w:sz w:val="22"/>
        </w:rPr>
        <w:t>once you have doubled clicked on the icon,</w:t>
      </w:r>
    </w:p>
    <w:p w:rsidR="000C4AF1" w:rsidRDefault="000C4AF1" w:rsidP="000C4AF1">
      <w:pPr>
        <w:jc w:val="center"/>
        <w:rPr>
          <w:bCs/>
          <w:i/>
          <w:sz w:val="22"/>
        </w:rPr>
      </w:pPr>
      <w:r>
        <w:rPr>
          <w:bCs/>
          <w:i/>
          <w:sz w:val="22"/>
        </w:rPr>
        <w:t>please contact Nevada State Purchasing at</w:t>
      </w:r>
    </w:p>
    <w:p w:rsidR="000C4AF1" w:rsidRPr="000909A7" w:rsidRDefault="00C07FAF" w:rsidP="000C4AF1">
      <w:pPr>
        <w:jc w:val="center"/>
        <w:rPr>
          <w:bCs/>
          <w:i/>
          <w:sz w:val="22"/>
        </w:rPr>
      </w:pPr>
      <w:hyperlink r:id="rId29" w:history="1">
        <w:r w:rsidR="000C4AF1" w:rsidRPr="00E60EA7">
          <w:rPr>
            <w:rStyle w:val="Hyperlink"/>
            <w:i/>
          </w:rPr>
          <w:t>srvpurch@admin.nv.gov</w:t>
        </w:r>
      </w:hyperlink>
      <w:r w:rsidR="000C4AF1" w:rsidRPr="00E60EA7">
        <w:rPr>
          <w:bCs/>
          <w:i/>
          <w:sz w:val="22"/>
        </w:rPr>
        <w:t xml:space="preserve"> </w:t>
      </w:r>
      <w:r w:rsidR="000C4AF1">
        <w:rPr>
          <w:bCs/>
          <w:i/>
          <w:sz w:val="22"/>
        </w:rPr>
        <w:t>for an emailed copy.</w:t>
      </w:r>
    </w:p>
    <w:p w:rsidR="000C4AF1" w:rsidRDefault="000C4AF1" w:rsidP="000C4AF1">
      <w:pPr>
        <w:jc w:val="both"/>
        <w:rPr>
          <w:bCs/>
          <w:sz w:val="22"/>
        </w:rPr>
      </w:pPr>
    </w:p>
    <w:p w:rsidR="000C4AF1" w:rsidRDefault="000C4AF1" w:rsidP="000C4AF1">
      <w:pPr>
        <w:jc w:val="both"/>
        <w:rPr>
          <w:bCs/>
          <w:sz w:val="22"/>
        </w:rPr>
      </w:pPr>
    </w:p>
    <w:p w:rsidR="000C4AF1" w:rsidRPr="00CB2638" w:rsidRDefault="000C4AF1" w:rsidP="000C4AF1">
      <w:pPr>
        <w:jc w:val="both"/>
        <w:rPr>
          <w:bCs/>
          <w:sz w:val="22"/>
        </w:rPr>
      </w:pPr>
    </w:p>
    <w:p w:rsidR="002C1740" w:rsidRDefault="002C1740" w:rsidP="002C1740">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F46BF6">
      <w:pPr>
        <w:rPr>
          <w:spacing w:val="-2"/>
        </w:rPr>
      </w:pPr>
    </w:p>
    <w:p w:rsidR="003117A3" w:rsidRPr="00706888" w:rsidRDefault="003117A3" w:rsidP="003117A3">
      <w:pPr>
        <w:pStyle w:val="Heading1"/>
        <w:numPr>
          <w:ilvl w:val="0"/>
          <w:numId w:val="0"/>
        </w:numPr>
        <w:jc w:val="center"/>
        <w:rPr>
          <w:sz w:val="28"/>
          <w:szCs w:val="28"/>
        </w:rPr>
      </w:pPr>
      <w:bookmarkStart w:id="482" w:name="_Toc312065878"/>
      <w:r w:rsidRPr="00706888">
        <w:rPr>
          <w:sz w:val="28"/>
          <w:szCs w:val="28"/>
        </w:rPr>
        <w:t xml:space="preserve">ATTACHMENT </w:t>
      </w:r>
      <w:r w:rsidR="00F46BF6">
        <w:rPr>
          <w:sz w:val="28"/>
          <w:szCs w:val="28"/>
        </w:rPr>
        <w:t>E</w:t>
      </w:r>
      <w:r w:rsidR="00325A8A">
        <w:rPr>
          <w:sz w:val="28"/>
          <w:szCs w:val="28"/>
        </w:rPr>
        <w:t xml:space="preserve"> – INSURANCE SCHEDULE</w:t>
      </w:r>
      <w:r w:rsidR="007C642E">
        <w:rPr>
          <w:sz w:val="28"/>
          <w:szCs w:val="28"/>
        </w:rPr>
        <w:t xml:space="preserve"> FOR RFP</w:t>
      </w:r>
      <w:r w:rsidR="00C27AAB">
        <w:rPr>
          <w:sz w:val="28"/>
          <w:szCs w:val="28"/>
        </w:rPr>
        <w:t xml:space="preserve"> </w:t>
      </w:r>
      <w:r w:rsidR="00B118F8">
        <w:rPr>
          <w:sz w:val="28"/>
          <w:szCs w:val="28"/>
        </w:rPr>
        <w:t>2017</w:t>
      </w:r>
      <w:bookmarkEnd w:id="482"/>
    </w:p>
    <w:p w:rsidR="00325A8A" w:rsidRDefault="00325A8A" w:rsidP="003117A3">
      <w:pPr>
        <w:jc w:val="center"/>
        <w:rPr>
          <w:b/>
          <w:i/>
          <w:sz w:val="22"/>
          <w:szCs w:val="22"/>
        </w:rPr>
      </w:pPr>
    </w:p>
    <w:p w:rsidR="001F01EF" w:rsidRPr="008D24D6" w:rsidRDefault="001F01EF" w:rsidP="001F01EF">
      <w:pPr>
        <w:jc w:val="both"/>
      </w:pPr>
    </w:p>
    <w:p w:rsidR="001F01EF" w:rsidRDefault="0029116A" w:rsidP="00D51781">
      <w:pPr>
        <w:jc w:val="center"/>
      </w:pPr>
      <w:r>
        <w:object w:dxaOrig="1533" w:dyaOrig="992">
          <v:shape id="_x0000_i1027" type="#_x0000_t75" style="width:76.5pt;height:49.5pt" o:ole="">
            <v:imagedata r:id="rId30" o:title=""/>
          </v:shape>
          <o:OLEObject Type="Embed" ProgID="Word.Document.8" ShapeID="_x0000_i1027" DrawAspect="Icon" ObjectID="_1386046288" r:id="rId31">
            <o:FieldCodes>\s</o:FieldCodes>
          </o:OLEObject>
        </w:object>
      </w:r>
    </w:p>
    <w:p w:rsidR="001F01EF" w:rsidRDefault="001F01EF" w:rsidP="001F01EF">
      <w:pPr>
        <w:jc w:val="both"/>
        <w:rPr>
          <w:bCs/>
          <w:sz w:val="22"/>
        </w:rPr>
      </w:pPr>
    </w:p>
    <w:p w:rsidR="002C1740" w:rsidRDefault="002C1740" w:rsidP="002C1740">
      <w:pPr>
        <w:jc w:val="both"/>
        <w:rPr>
          <w:bCs/>
          <w:sz w:val="22"/>
        </w:rPr>
      </w:pPr>
    </w:p>
    <w:p w:rsidR="000C4AF1" w:rsidRDefault="000C4AF1" w:rsidP="000C4AF1">
      <w:pPr>
        <w:rPr>
          <w:i/>
          <w:sz w:val="22"/>
          <w:szCs w:val="22"/>
        </w:rPr>
      </w:pPr>
    </w:p>
    <w:p w:rsidR="000C4AF1" w:rsidRPr="00112738" w:rsidRDefault="000C4AF1" w:rsidP="000C4AF1">
      <w:pPr>
        <w:jc w:val="center"/>
        <w:rPr>
          <w:i/>
          <w:sz w:val="22"/>
          <w:szCs w:val="22"/>
        </w:rPr>
      </w:pPr>
      <w:r>
        <w:rPr>
          <w:i/>
          <w:sz w:val="22"/>
          <w:szCs w:val="22"/>
        </w:rPr>
        <w:t>To open the document, double click on the icon.</w:t>
      </w:r>
    </w:p>
    <w:p w:rsidR="000C4AF1" w:rsidRDefault="000C4AF1" w:rsidP="000C4AF1">
      <w:pPr>
        <w:jc w:val="both"/>
        <w:rPr>
          <w:bCs/>
          <w:sz w:val="22"/>
        </w:rPr>
      </w:pPr>
    </w:p>
    <w:p w:rsidR="000C4AF1" w:rsidRDefault="000C4AF1" w:rsidP="000C4AF1">
      <w:pPr>
        <w:jc w:val="center"/>
        <w:rPr>
          <w:bCs/>
          <w:i/>
          <w:sz w:val="22"/>
        </w:rPr>
      </w:pPr>
      <w:r>
        <w:rPr>
          <w:bCs/>
          <w:i/>
          <w:sz w:val="22"/>
        </w:rPr>
        <w:t>If you are unable to access the above inserted file</w:t>
      </w:r>
    </w:p>
    <w:p w:rsidR="000C4AF1" w:rsidRDefault="000C4AF1" w:rsidP="000C4AF1">
      <w:pPr>
        <w:jc w:val="center"/>
        <w:rPr>
          <w:bCs/>
          <w:i/>
          <w:sz w:val="22"/>
        </w:rPr>
      </w:pPr>
      <w:r>
        <w:rPr>
          <w:bCs/>
          <w:i/>
          <w:sz w:val="22"/>
        </w:rPr>
        <w:t>once you have doubled clicked on the icon,</w:t>
      </w:r>
    </w:p>
    <w:p w:rsidR="000C4AF1" w:rsidRDefault="000C4AF1" w:rsidP="000C4AF1">
      <w:pPr>
        <w:jc w:val="center"/>
        <w:rPr>
          <w:bCs/>
          <w:i/>
          <w:sz w:val="22"/>
        </w:rPr>
      </w:pPr>
      <w:r>
        <w:rPr>
          <w:bCs/>
          <w:i/>
          <w:sz w:val="22"/>
        </w:rPr>
        <w:t>please contact Nevada State Purchasing at</w:t>
      </w:r>
    </w:p>
    <w:p w:rsidR="000C4AF1" w:rsidRPr="000909A7" w:rsidRDefault="00C07FAF" w:rsidP="000C4AF1">
      <w:pPr>
        <w:jc w:val="center"/>
        <w:rPr>
          <w:bCs/>
          <w:i/>
          <w:sz w:val="22"/>
        </w:rPr>
      </w:pPr>
      <w:hyperlink r:id="rId32" w:history="1">
        <w:r w:rsidR="000C4AF1" w:rsidRPr="00E60EA7">
          <w:rPr>
            <w:rStyle w:val="Hyperlink"/>
            <w:i/>
          </w:rPr>
          <w:t>srvpurch@admin.nv.gov</w:t>
        </w:r>
      </w:hyperlink>
      <w:r w:rsidR="000C4AF1" w:rsidRPr="00E60EA7">
        <w:rPr>
          <w:bCs/>
          <w:i/>
          <w:sz w:val="22"/>
        </w:rPr>
        <w:t xml:space="preserve"> </w:t>
      </w:r>
      <w:r w:rsidR="000C4AF1">
        <w:rPr>
          <w:bCs/>
          <w:i/>
          <w:sz w:val="22"/>
        </w:rPr>
        <w:t>for an emailed copy.</w:t>
      </w:r>
    </w:p>
    <w:p w:rsidR="000C4AF1" w:rsidRDefault="000C4AF1" w:rsidP="000C4AF1">
      <w:pPr>
        <w:jc w:val="both"/>
        <w:rPr>
          <w:bCs/>
          <w:sz w:val="22"/>
        </w:rPr>
      </w:pPr>
    </w:p>
    <w:p w:rsidR="000C4AF1" w:rsidRDefault="000C4AF1" w:rsidP="000C4AF1">
      <w:pPr>
        <w:jc w:val="both"/>
        <w:rPr>
          <w:bCs/>
          <w:sz w:val="22"/>
        </w:rPr>
      </w:pPr>
    </w:p>
    <w:p w:rsidR="000C4AF1" w:rsidRPr="00CB2638" w:rsidRDefault="000C4AF1" w:rsidP="000C4AF1">
      <w:pPr>
        <w:jc w:val="both"/>
        <w:rPr>
          <w:bCs/>
          <w:sz w:val="22"/>
        </w:rPr>
      </w:pPr>
    </w:p>
    <w:p w:rsidR="002C1740" w:rsidRDefault="002C1740" w:rsidP="002C1740">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483" w:name="_Toc312065879"/>
      <w:r w:rsidRPr="008C2666">
        <w:rPr>
          <w:sz w:val="28"/>
          <w:szCs w:val="28"/>
        </w:rPr>
        <w:t xml:space="preserve">ATTACHMENT </w:t>
      </w:r>
      <w:r w:rsidR="00F46BF6">
        <w:rPr>
          <w:sz w:val="28"/>
          <w:szCs w:val="28"/>
        </w:rPr>
        <w:t>F</w:t>
      </w:r>
      <w:r w:rsidR="00325A8A">
        <w:rPr>
          <w:sz w:val="28"/>
          <w:szCs w:val="28"/>
        </w:rPr>
        <w:t xml:space="preserve"> – REFERENCE QUESTIONNAIRE</w:t>
      </w:r>
      <w:bookmarkEnd w:id="483"/>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142CD4">
              <w:rPr>
                <w:b/>
                <w:i/>
              </w:rPr>
              <w:t>2017</w:t>
            </w:r>
          </w:p>
          <w:p w:rsidR="00371A7B" w:rsidRDefault="00371A7B" w:rsidP="001F6639">
            <w:pPr>
              <w:jc w:val="both"/>
            </w:pPr>
            <w:r>
              <w:tab/>
              <w:t>Attention:</w:t>
            </w:r>
            <w:r>
              <w:tab/>
            </w:r>
            <w:r w:rsidR="00142CD4" w:rsidRPr="00142CD4">
              <w:rPr>
                <w:b/>
                <w:i/>
              </w:rPr>
              <w:t>Sharon Knigge</w:t>
            </w:r>
          </w:p>
          <w:p w:rsidR="00371A7B" w:rsidRDefault="00371A7B" w:rsidP="001F6639">
            <w:pPr>
              <w:jc w:val="both"/>
            </w:pPr>
            <w:r>
              <w:tab/>
              <w:t>Email:</w:t>
            </w:r>
            <w:r>
              <w:tab/>
            </w:r>
            <w:r>
              <w:tab/>
            </w:r>
            <w:hyperlink r:id="rId33" w:history="1">
              <w:r w:rsidR="002C1740" w:rsidRPr="00C3718B">
                <w:rPr>
                  <w:rStyle w:val="Hyperlink"/>
                </w:rPr>
                <w:t>rfpdocs@admin.nv.gov</w:t>
              </w:r>
            </w:hyperlink>
            <w:r w:rsidR="002C1740">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142CD4">
            <w:pPr>
              <w:ind w:left="-18"/>
              <w:jc w:val="both"/>
              <w:rPr>
                <w:u w:val="single"/>
              </w:rPr>
            </w:pPr>
            <w:r>
              <w:t xml:space="preserve">The completed Reference Questionnaire </w:t>
            </w:r>
            <w:r w:rsidRPr="009E1C20">
              <w:rPr>
                <w:b/>
              </w:rPr>
              <w:t>MUST</w:t>
            </w:r>
            <w:r>
              <w:t xml:space="preserve"> be received </w:t>
            </w:r>
            <w:r w:rsidRPr="00142CD4">
              <w:rPr>
                <w:b/>
                <w:i/>
              </w:rPr>
              <w:t xml:space="preserve">no later than 4:30 PM PT </w:t>
            </w:r>
            <w:r w:rsidR="00142CD4" w:rsidRPr="00142CD4">
              <w:rPr>
                <w:b/>
                <w:i/>
              </w:rPr>
              <w:t>03/01/12</w:t>
            </w:r>
            <w:r w:rsidR="00142CD4">
              <w:rPr>
                <w:b/>
                <w:i/>
              </w:rPr>
              <w:t>.</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1F6639" w:rsidRDefault="001F6639" w:rsidP="006C1EB2">
      <w:pPr>
        <w:jc w:val="both"/>
      </w:pPr>
    </w:p>
    <w:p w:rsidR="001F6639" w:rsidRDefault="000E597C" w:rsidP="00BC467A">
      <w:pPr>
        <w:jc w:val="center"/>
      </w:pPr>
      <w:r>
        <w:object w:dxaOrig="1533" w:dyaOrig="992">
          <v:shape id="_x0000_i1028" type="#_x0000_t75" style="width:76.5pt;height:49.5pt" o:ole="">
            <v:imagedata r:id="rId34" o:title=""/>
          </v:shape>
          <o:OLEObject Type="Embed" ProgID="Word.Document.8" ShapeID="_x0000_i1028" DrawAspect="Icon" ObjectID="_1386046289" r:id="rId35">
            <o:FieldCodes>\s</o:FieldCodes>
          </o:OLEObject>
        </w:object>
      </w:r>
    </w:p>
    <w:p w:rsidR="002C1740" w:rsidRDefault="002C1740" w:rsidP="002C1740">
      <w:pPr>
        <w:jc w:val="both"/>
        <w:rPr>
          <w:bCs/>
          <w:sz w:val="22"/>
        </w:rPr>
      </w:pPr>
    </w:p>
    <w:p w:rsidR="000C4AF1" w:rsidRDefault="000C4AF1" w:rsidP="000C4AF1">
      <w:pPr>
        <w:rPr>
          <w:i/>
          <w:sz w:val="22"/>
          <w:szCs w:val="22"/>
        </w:rPr>
      </w:pPr>
    </w:p>
    <w:p w:rsidR="000C4AF1" w:rsidRPr="00112738" w:rsidRDefault="000C4AF1" w:rsidP="000C4AF1">
      <w:pPr>
        <w:jc w:val="center"/>
        <w:rPr>
          <w:i/>
          <w:sz w:val="22"/>
          <w:szCs w:val="22"/>
        </w:rPr>
      </w:pPr>
      <w:r>
        <w:rPr>
          <w:i/>
          <w:sz w:val="22"/>
          <w:szCs w:val="22"/>
        </w:rPr>
        <w:t>To open the document, double click on the icon.</w:t>
      </w:r>
    </w:p>
    <w:p w:rsidR="000C4AF1" w:rsidRDefault="000C4AF1" w:rsidP="000C4AF1">
      <w:pPr>
        <w:jc w:val="both"/>
        <w:rPr>
          <w:bCs/>
          <w:sz w:val="22"/>
        </w:rPr>
      </w:pPr>
    </w:p>
    <w:p w:rsidR="000C4AF1" w:rsidRDefault="000C4AF1" w:rsidP="000C4AF1">
      <w:pPr>
        <w:jc w:val="center"/>
        <w:rPr>
          <w:bCs/>
          <w:i/>
          <w:sz w:val="22"/>
        </w:rPr>
      </w:pPr>
      <w:r>
        <w:rPr>
          <w:bCs/>
          <w:i/>
          <w:sz w:val="22"/>
        </w:rPr>
        <w:t>If you are unable to access the above inserted file</w:t>
      </w:r>
    </w:p>
    <w:p w:rsidR="000C4AF1" w:rsidRDefault="000C4AF1" w:rsidP="000C4AF1">
      <w:pPr>
        <w:jc w:val="center"/>
        <w:rPr>
          <w:bCs/>
          <w:i/>
          <w:sz w:val="22"/>
        </w:rPr>
      </w:pPr>
      <w:r>
        <w:rPr>
          <w:bCs/>
          <w:i/>
          <w:sz w:val="22"/>
        </w:rPr>
        <w:t>once you have doubled clicked on the icon,</w:t>
      </w:r>
    </w:p>
    <w:p w:rsidR="000C4AF1" w:rsidRDefault="000C4AF1" w:rsidP="000C4AF1">
      <w:pPr>
        <w:jc w:val="center"/>
        <w:rPr>
          <w:bCs/>
          <w:i/>
          <w:sz w:val="22"/>
        </w:rPr>
      </w:pPr>
      <w:r>
        <w:rPr>
          <w:bCs/>
          <w:i/>
          <w:sz w:val="22"/>
        </w:rPr>
        <w:t>please contact Nevada State Purchasing at</w:t>
      </w:r>
    </w:p>
    <w:p w:rsidR="000C4AF1" w:rsidRPr="000909A7" w:rsidRDefault="00C07FAF" w:rsidP="000C4AF1">
      <w:pPr>
        <w:jc w:val="center"/>
        <w:rPr>
          <w:bCs/>
          <w:i/>
          <w:sz w:val="22"/>
        </w:rPr>
      </w:pPr>
      <w:hyperlink r:id="rId36" w:history="1">
        <w:r w:rsidR="000C4AF1" w:rsidRPr="00E60EA7">
          <w:rPr>
            <w:rStyle w:val="Hyperlink"/>
            <w:i/>
          </w:rPr>
          <w:t>srvpurch@admin.nv.gov</w:t>
        </w:r>
      </w:hyperlink>
      <w:r w:rsidR="000C4AF1" w:rsidRPr="00E60EA7">
        <w:rPr>
          <w:bCs/>
          <w:i/>
          <w:sz w:val="22"/>
        </w:rPr>
        <w:t xml:space="preserve"> </w:t>
      </w:r>
      <w:r w:rsidR="000C4AF1">
        <w:rPr>
          <w:bCs/>
          <w:i/>
          <w:sz w:val="22"/>
        </w:rPr>
        <w:t>for an emailed copy.</w:t>
      </w:r>
    </w:p>
    <w:p w:rsidR="000C4AF1" w:rsidRDefault="000C4AF1" w:rsidP="000C4AF1">
      <w:pPr>
        <w:jc w:val="both"/>
        <w:rPr>
          <w:bCs/>
          <w:sz w:val="22"/>
        </w:rPr>
      </w:pPr>
    </w:p>
    <w:p w:rsidR="001A7C18" w:rsidRDefault="001A7C18" w:rsidP="008D24D6"/>
    <w:p w:rsidR="00C67EF5" w:rsidRDefault="00C67EF5">
      <w:r>
        <w:br w:type="page"/>
      </w:r>
    </w:p>
    <w:p w:rsidR="0026003D" w:rsidRDefault="0026003D" w:rsidP="0026003D">
      <w:pPr>
        <w:rPr>
          <w:sz w:val="22"/>
        </w:rPr>
      </w:pPr>
    </w:p>
    <w:p w:rsidR="0026003D" w:rsidRPr="008C2666" w:rsidRDefault="0026003D" w:rsidP="008C2666">
      <w:pPr>
        <w:pStyle w:val="Heading1"/>
        <w:numPr>
          <w:ilvl w:val="0"/>
          <w:numId w:val="0"/>
        </w:numPr>
        <w:jc w:val="center"/>
        <w:rPr>
          <w:sz w:val="28"/>
          <w:szCs w:val="28"/>
        </w:rPr>
      </w:pPr>
      <w:bookmarkStart w:id="484" w:name="_Toc180917206"/>
      <w:bookmarkStart w:id="485" w:name="_Toc312065880"/>
      <w:r w:rsidRPr="008C2666">
        <w:rPr>
          <w:sz w:val="28"/>
          <w:szCs w:val="28"/>
        </w:rPr>
        <w:t xml:space="preserve">ATTACHMENT </w:t>
      </w:r>
      <w:r w:rsidR="00F46BF6">
        <w:rPr>
          <w:sz w:val="28"/>
          <w:szCs w:val="28"/>
        </w:rPr>
        <w:t>G</w:t>
      </w:r>
      <w:bookmarkEnd w:id="484"/>
      <w:r w:rsidR="00325A8A">
        <w:rPr>
          <w:sz w:val="28"/>
          <w:szCs w:val="28"/>
        </w:rPr>
        <w:t xml:space="preserve"> – PROJECT DELIVERABLE SIGN-OFF FORM</w:t>
      </w:r>
      <w:bookmarkEnd w:id="485"/>
    </w:p>
    <w:p w:rsidR="0026003D" w:rsidRDefault="0026003D" w:rsidP="0026003D"/>
    <w:p w:rsidR="004379A7" w:rsidRPr="00D15804" w:rsidRDefault="004379A7" w:rsidP="0026003D"/>
    <w:p w:rsidR="0026003D" w:rsidRDefault="00300A38" w:rsidP="0026003D">
      <w:pPr>
        <w:jc w:val="both"/>
      </w:pPr>
      <w:r>
        <w:t>Deliverables submitted to the State for review per the approved contract deliverable payment schedule must be accompanied by a deliverable sign-off form with the appropriate sections completed by the contractor.</w:t>
      </w:r>
    </w:p>
    <w:p w:rsidR="0026003D" w:rsidRDefault="0026003D" w:rsidP="0026003D">
      <w:pPr>
        <w:jc w:val="both"/>
      </w:pPr>
    </w:p>
    <w:p w:rsidR="0026003D" w:rsidRDefault="0026003D" w:rsidP="0026003D">
      <w:pPr>
        <w:jc w:val="both"/>
        <w:rPr>
          <w:bCs/>
        </w:rPr>
      </w:pPr>
      <w:r w:rsidRPr="007C1C51">
        <w:rPr>
          <w:bCs/>
        </w:rPr>
        <w:t xml:space="preserve">Please refer to </w:t>
      </w:r>
      <w:r w:rsidRPr="003143E4">
        <w:rPr>
          <w:b/>
          <w:bCs/>
          <w:i/>
        </w:rPr>
        <w:t>Section 5.2, Deliverable Submission and Review</w:t>
      </w:r>
      <w:r w:rsidR="00300A38" w:rsidRPr="003143E4">
        <w:rPr>
          <w:b/>
          <w:bCs/>
          <w:i/>
        </w:rPr>
        <w:t xml:space="preserve"> Process</w:t>
      </w:r>
      <w:r w:rsidRPr="003143E4">
        <w:rPr>
          <w:bCs/>
        </w:rPr>
        <w:t>, for a discussion regarding the use of this form.</w:t>
      </w:r>
    </w:p>
    <w:p w:rsidR="007E7263" w:rsidRDefault="007E7263" w:rsidP="0026003D">
      <w:pPr>
        <w:jc w:val="both"/>
        <w:rPr>
          <w:bCs/>
        </w:rPr>
      </w:pPr>
    </w:p>
    <w:p w:rsidR="00D51B85" w:rsidRDefault="00D51B85" w:rsidP="0026003D">
      <w:pPr>
        <w:jc w:val="both"/>
        <w:rPr>
          <w:bCs/>
        </w:rPr>
      </w:pPr>
    </w:p>
    <w:p w:rsidR="00F97C67" w:rsidRDefault="00F97C67" w:rsidP="0026003D">
      <w:pPr>
        <w:jc w:val="both"/>
        <w:rPr>
          <w:bCs/>
        </w:rPr>
      </w:pPr>
    </w:p>
    <w:p w:rsidR="00F97C67" w:rsidRDefault="00DC7572" w:rsidP="00F97C67">
      <w:pPr>
        <w:jc w:val="center"/>
        <w:rPr>
          <w:bCs/>
        </w:rPr>
      </w:pPr>
      <w:r w:rsidRPr="00734245">
        <w:rPr>
          <w:bCs/>
        </w:rPr>
        <w:object w:dxaOrig="1533" w:dyaOrig="992">
          <v:shape id="_x0000_i1029" type="#_x0000_t75" style="width:76.5pt;height:49.5pt" o:ole="">
            <v:imagedata r:id="rId37" o:title=""/>
          </v:shape>
          <o:OLEObject Type="Embed" ProgID="Word.Document.8" ShapeID="_x0000_i1029" DrawAspect="Icon" ObjectID="_1386046290" r:id="rId38">
            <o:FieldCodes>\s</o:FieldCodes>
          </o:OLEObject>
        </w:object>
      </w:r>
    </w:p>
    <w:p w:rsidR="00B43BEA" w:rsidRDefault="00B43BEA" w:rsidP="0026003D">
      <w:pPr>
        <w:jc w:val="both"/>
        <w:rPr>
          <w:bCs/>
        </w:rPr>
      </w:pPr>
    </w:p>
    <w:p w:rsidR="00B43BEA" w:rsidRDefault="00B43BEA" w:rsidP="0026003D">
      <w:pPr>
        <w:jc w:val="both"/>
        <w:rPr>
          <w:bCs/>
        </w:rPr>
      </w:pPr>
    </w:p>
    <w:p w:rsidR="000C4AF1" w:rsidRDefault="000C4AF1" w:rsidP="000C4AF1">
      <w:pPr>
        <w:rPr>
          <w:i/>
          <w:sz w:val="22"/>
          <w:szCs w:val="22"/>
        </w:rPr>
      </w:pPr>
    </w:p>
    <w:p w:rsidR="000C4AF1" w:rsidRPr="00112738" w:rsidRDefault="000C4AF1" w:rsidP="000C4AF1">
      <w:pPr>
        <w:jc w:val="center"/>
        <w:rPr>
          <w:i/>
          <w:sz w:val="22"/>
          <w:szCs w:val="22"/>
        </w:rPr>
      </w:pPr>
      <w:r>
        <w:rPr>
          <w:i/>
          <w:sz w:val="22"/>
          <w:szCs w:val="22"/>
        </w:rPr>
        <w:t>To open the document, double click on the icon.</w:t>
      </w:r>
    </w:p>
    <w:p w:rsidR="000C4AF1" w:rsidRDefault="000C4AF1" w:rsidP="000C4AF1">
      <w:pPr>
        <w:jc w:val="both"/>
        <w:rPr>
          <w:bCs/>
          <w:sz w:val="22"/>
        </w:rPr>
      </w:pPr>
    </w:p>
    <w:p w:rsidR="000C4AF1" w:rsidRDefault="000C4AF1" w:rsidP="000C4AF1">
      <w:pPr>
        <w:jc w:val="center"/>
        <w:rPr>
          <w:bCs/>
          <w:i/>
          <w:sz w:val="22"/>
        </w:rPr>
      </w:pPr>
      <w:r>
        <w:rPr>
          <w:bCs/>
          <w:i/>
          <w:sz w:val="22"/>
        </w:rPr>
        <w:t>If you are unable to access the above inserted file</w:t>
      </w:r>
    </w:p>
    <w:p w:rsidR="000C4AF1" w:rsidRDefault="000C4AF1" w:rsidP="000C4AF1">
      <w:pPr>
        <w:jc w:val="center"/>
        <w:rPr>
          <w:bCs/>
          <w:i/>
          <w:sz w:val="22"/>
        </w:rPr>
      </w:pPr>
      <w:r>
        <w:rPr>
          <w:bCs/>
          <w:i/>
          <w:sz w:val="22"/>
        </w:rPr>
        <w:t>once you have doubled clicked on the icon,</w:t>
      </w:r>
    </w:p>
    <w:p w:rsidR="000C4AF1" w:rsidRDefault="000C4AF1" w:rsidP="000C4AF1">
      <w:pPr>
        <w:jc w:val="center"/>
        <w:rPr>
          <w:bCs/>
          <w:i/>
          <w:sz w:val="22"/>
        </w:rPr>
      </w:pPr>
      <w:r>
        <w:rPr>
          <w:bCs/>
          <w:i/>
          <w:sz w:val="22"/>
        </w:rPr>
        <w:t>please contact Nevada State Purchasing at</w:t>
      </w:r>
    </w:p>
    <w:p w:rsidR="000C4AF1" w:rsidRPr="000909A7" w:rsidRDefault="00C07FAF" w:rsidP="000C4AF1">
      <w:pPr>
        <w:jc w:val="center"/>
        <w:rPr>
          <w:bCs/>
          <w:i/>
          <w:sz w:val="22"/>
        </w:rPr>
      </w:pPr>
      <w:hyperlink r:id="rId39" w:history="1">
        <w:r w:rsidR="000C4AF1" w:rsidRPr="00E60EA7">
          <w:rPr>
            <w:rStyle w:val="Hyperlink"/>
            <w:i/>
          </w:rPr>
          <w:t>srvpurch@admin.nv.gov</w:t>
        </w:r>
      </w:hyperlink>
      <w:r w:rsidR="000C4AF1" w:rsidRPr="00E60EA7">
        <w:rPr>
          <w:bCs/>
          <w:i/>
          <w:sz w:val="22"/>
        </w:rPr>
        <w:t xml:space="preserve"> </w:t>
      </w:r>
      <w:r w:rsidR="000C4AF1">
        <w:rPr>
          <w:bCs/>
          <w:i/>
          <w:sz w:val="22"/>
        </w:rPr>
        <w:t>for an emailed copy.</w:t>
      </w:r>
    </w:p>
    <w:p w:rsidR="000C4AF1" w:rsidRDefault="000C4AF1" w:rsidP="000C4AF1">
      <w:pPr>
        <w:jc w:val="both"/>
        <w:rPr>
          <w:bCs/>
          <w:sz w:val="22"/>
        </w:rPr>
      </w:pPr>
    </w:p>
    <w:p w:rsidR="000C4AF1" w:rsidRDefault="000C4AF1" w:rsidP="000C4AF1">
      <w:pPr>
        <w:jc w:val="both"/>
        <w:rPr>
          <w:bCs/>
          <w:sz w:val="22"/>
        </w:rPr>
      </w:pPr>
    </w:p>
    <w:p w:rsidR="000C4AF1" w:rsidRPr="00CB2638" w:rsidRDefault="000C4AF1" w:rsidP="000C4AF1">
      <w:pPr>
        <w:jc w:val="both"/>
        <w:rPr>
          <w:bCs/>
          <w:sz w:val="22"/>
        </w:rPr>
      </w:pPr>
    </w:p>
    <w:p w:rsidR="00B43BEA" w:rsidRDefault="00B43BEA" w:rsidP="0026003D">
      <w:pPr>
        <w:jc w:val="both"/>
        <w:rPr>
          <w:bCs/>
        </w:rPr>
      </w:pPr>
    </w:p>
    <w:p w:rsidR="00D51B85" w:rsidRDefault="00D51B85" w:rsidP="0026003D">
      <w:pPr>
        <w:jc w:val="both"/>
        <w:rPr>
          <w:bCs/>
        </w:rPr>
      </w:pPr>
    </w:p>
    <w:p w:rsidR="00D51B85" w:rsidRDefault="00D51B85">
      <w:pPr>
        <w:rPr>
          <w:bCs/>
        </w:rPr>
      </w:pPr>
      <w:r>
        <w:rPr>
          <w:bCs/>
        </w:rPr>
        <w:br w:type="page"/>
      </w:r>
    </w:p>
    <w:p w:rsidR="00D51B85" w:rsidRDefault="00D51B85" w:rsidP="00D51B85">
      <w:pPr>
        <w:outlineLvl w:val="0"/>
        <w:rPr>
          <w:b/>
          <w:bCs/>
        </w:rPr>
      </w:pPr>
      <w:bookmarkStart w:id="486" w:name="_Toc180917207"/>
    </w:p>
    <w:p w:rsidR="0026003D" w:rsidRPr="008C2666" w:rsidRDefault="0026003D" w:rsidP="008C2666">
      <w:pPr>
        <w:pStyle w:val="Heading1"/>
        <w:numPr>
          <w:ilvl w:val="0"/>
          <w:numId w:val="0"/>
        </w:numPr>
        <w:jc w:val="center"/>
        <w:rPr>
          <w:sz w:val="28"/>
          <w:szCs w:val="28"/>
        </w:rPr>
      </w:pPr>
      <w:bookmarkStart w:id="487" w:name="_Toc312065881"/>
      <w:r w:rsidRPr="008C2666">
        <w:rPr>
          <w:sz w:val="28"/>
          <w:szCs w:val="28"/>
        </w:rPr>
        <w:t xml:space="preserve">ATTACHMENT </w:t>
      </w:r>
      <w:bookmarkEnd w:id="486"/>
      <w:r w:rsidR="00F46BF6">
        <w:rPr>
          <w:sz w:val="28"/>
          <w:szCs w:val="28"/>
        </w:rPr>
        <w:t>H</w:t>
      </w:r>
      <w:r w:rsidR="00325A8A">
        <w:rPr>
          <w:sz w:val="28"/>
          <w:szCs w:val="28"/>
        </w:rPr>
        <w:t xml:space="preserve"> – STATEMENT OF UNDERSTANDING</w:t>
      </w:r>
      <w:bookmarkEnd w:id="487"/>
    </w:p>
    <w:p w:rsidR="00325A8A" w:rsidRDefault="00325A8A" w:rsidP="0026003D">
      <w:pPr>
        <w:jc w:val="both"/>
      </w:pPr>
    </w:p>
    <w:p w:rsidR="00325A8A" w:rsidRDefault="00325A8A" w:rsidP="0026003D">
      <w:pPr>
        <w:jc w:val="both"/>
      </w:pPr>
    </w:p>
    <w:p w:rsidR="00325A8A" w:rsidRDefault="00325A8A" w:rsidP="0026003D">
      <w:pPr>
        <w:jc w:val="both"/>
      </w:pPr>
    </w:p>
    <w:p w:rsidR="0026003D" w:rsidRDefault="0026003D" w:rsidP="0026003D">
      <w:pPr>
        <w:jc w:val="both"/>
      </w:pPr>
      <w:r>
        <w:t>Upon approval of the contract and prior to the start of work, each of the staff assigned by the contractor and/or subcontractor to this project will be required to sign a non-disclosure Statement of Understanding.</w:t>
      </w:r>
    </w:p>
    <w:p w:rsidR="0026003D" w:rsidRDefault="0026003D" w:rsidP="0026003D"/>
    <w:p w:rsidR="0026003D" w:rsidRDefault="0026003D" w:rsidP="0026003D">
      <w:pPr>
        <w:jc w:val="both"/>
      </w:pPr>
      <w:r>
        <w:t>All non-disclosure agreements shall be enforced and remain in force throughout the term of the contract</w:t>
      </w:r>
      <w:r w:rsidR="0039576C">
        <w:t xml:space="preserve"> and any contract extensions</w:t>
      </w:r>
      <w:r>
        <w:t>.</w:t>
      </w:r>
    </w:p>
    <w:p w:rsidR="000B3E82" w:rsidRDefault="000B3E82" w:rsidP="000B3E82">
      <w:pPr>
        <w:rPr>
          <w:b/>
          <w:bCs/>
        </w:rPr>
      </w:pPr>
    </w:p>
    <w:p w:rsidR="000B3E82" w:rsidRDefault="000B3E82" w:rsidP="000B3E82">
      <w:pPr>
        <w:rPr>
          <w:b/>
          <w:bCs/>
        </w:rPr>
      </w:pPr>
    </w:p>
    <w:p w:rsidR="00F97C67" w:rsidRDefault="00F97C67" w:rsidP="000B3E82">
      <w:pPr>
        <w:rPr>
          <w:b/>
          <w:bCs/>
        </w:rPr>
      </w:pPr>
    </w:p>
    <w:p w:rsidR="00F97C67" w:rsidRDefault="00DC7572" w:rsidP="00F97C67">
      <w:pPr>
        <w:jc w:val="center"/>
        <w:rPr>
          <w:b/>
          <w:bCs/>
        </w:rPr>
      </w:pPr>
      <w:r w:rsidRPr="00734245">
        <w:rPr>
          <w:b/>
          <w:bCs/>
        </w:rPr>
        <w:object w:dxaOrig="1533" w:dyaOrig="992">
          <v:shape id="_x0000_i1030" type="#_x0000_t75" style="width:76.5pt;height:49.5pt" o:ole="">
            <v:imagedata r:id="rId40" o:title=""/>
          </v:shape>
          <o:OLEObject Type="Embed" ProgID="Word.Document.8" ShapeID="_x0000_i1030" DrawAspect="Icon" ObjectID="_1386046291" r:id="rId41">
            <o:FieldCodes>\s</o:FieldCodes>
          </o:OLEObject>
        </w:object>
      </w:r>
    </w:p>
    <w:p w:rsidR="00B43BEA" w:rsidRDefault="00B43BEA" w:rsidP="000B3E82">
      <w:pPr>
        <w:rPr>
          <w:b/>
          <w:bCs/>
        </w:rPr>
      </w:pPr>
    </w:p>
    <w:p w:rsidR="000C4AF1" w:rsidRDefault="000C4AF1" w:rsidP="000C4AF1">
      <w:pPr>
        <w:rPr>
          <w:i/>
          <w:sz w:val="22"/>
          <w:szCs w:val="22"/>
        </w:rPr>
      </w:pPr>
    </w:p>
    <w:p w:rsidR="000C4AF1" w:rsidRPr="00112738" w:rsidRDefault="000C4AF1" w:rsidP="000C4AF1">
      <w:pPr>
        <w:jc w:val="center"/>
        <w:rPr>
          <w:i/>
          <w:sz w:val="22"/>
          <w:szCs w:val="22"/>
        </w:rPr>
      </w:pPr>
      <w:r>
        <w:rPr>
          <w:i/>
          <w:sz w:val="22"/>
          <w:szCs w:val="22"/>
        </w:rPr>
        <w:t>To open the document, double click on the icon.</w:t>
      </w:r>
    </w:p>
    <w:p w:rsidR="000C4AF1" w:rsidRDefault="000C4AF1" w:rsidP="000C4AF1">
      <w:pPr>
        <w:jc w:val="both"/>
        <w:rPr>
          <w:bCs/>
          <w:sz w:val="22"/>
        </w:rPr>
      </w:pPr>
    </w:p>
    <w:p w:rsidR="000C4AF1" w:rsidRDefault="000C4AF1" w:rsidP="000C4AF1">
      <w:pPr>
        <w:jc w:val="center"/>
        <w:rPr>
          <w:bCs/>
          <w:i/>
          <w:sz w:val="22"/>
        </w:rPr>
      </w:pPr>
      <w:r>
        <w:rPr>
          <w:bCs/>
          <w:i/>
          <w:sz w:val="22"/>
        </w:rPr>
        <w:t>If you are unable to access the above inserted file</w:t>
      </w:r>
    </w:p>
    <w:p w:rsidR="000C4AF1" w:rsidRDefault="000C4AF1" w:rsidP="000C4AF1">
      <w:pPr>
        <w:jc w:val="center"/>
        <w:rPr>
          <w:bCs/>
          <w:i/>
          <w:sz w:val="22"/>
        </w:rPr>
      </w:pPr>
      <w:r>
        <w:rPr>
          <w:bCs/>
          <w:i/>
          <w:sz w:val="22"/>
        </w:rPr>
        <w:t>once you have doubled clicked on the icon,</w:t>
      </w:r>
    </w:p>
    <w:p w:rsidR="000C4AF1" w:rsidRDefault="000C4AF1" w:rsidP="000C4AF1">
      <w:pPr>
        <w:jc w:val="center"/>
        <w:rPr>
          <w:bCs/>
          <w:i/>
          <w:sz w:val="22"/>
        </w:rPr>
      </w:pPr>
      <w:r>
        <w:rPr>
          <w:bCs/>
          <w:i/>
          <w:sz w:val="22"/>
        </w:rPr>
        <w:t>please contact Nevada State Purchasing at</w:t>
      </w:r>
    </w:p>
    <w:p w:rsidR="000C4AF1" w:rsidRPr="000909A7" w:rsidRDefault="00C07FAF" w:rsidP="000C4AF1">
      <w:pPr>
        <w:jc w:val="center"/>
        <w:rPr>
          <w:bCs/>
          <w:i/>
          <w:sz w:val="22"/>
        </w:rPr>
      </w:pPr>
      <w:hyperlink r:id="rId42" w:history="1">
        <w:r w:rsidR="000C4AF1" w:rsidRPr="00E60EA7">
          <w:rPr>
            <w:rStyle w:val="Hyperlink"/>
            <w:i/>
          </w:rPr>
          <w:t>srvpurch@admin.nv.gov</w:t>
        </w:r>
      </w:hyperlink>
      <w:r w:rsidR="000C4AF1" w:rsidRPr="00E60EA7">
        <w:rPr>
          <w:bCs/>
          <w:i/>
          <w:sz w:val="22"/>
        </w:rPr>
        <w:t xml:space="preserve"> </w:t>
      </w:r>
      <w:r w:rsidR="000C4AF1">
        <w:rPr>
          <w:bCs/>
          <w:i/>
          <w:sz w:val="22"/>
        </w:rPr>
        <w:t>for an emailed copy.</w:t>
      </w:r>
    </w:p>
    <w:p w:rsidR="000C4AF1" w:rsidRDefault="000C4AF1" w:rsidP="000C4AF1">
      <w:pPr>
        <w:jc w:val="both"/>
        <w:rPr>
          <w:bCs/>
          <w:sz w:val="22"/>
        </w:rPr>
      </w:pPr>
    </w:p>
    <w:p w:rsidR="000C4AF1" w:rsidRDefault="000C4AF1" w:rsidP="000C4AF1">
      <w:pPr>
        <w:jc w:val="both"/>
        <w:rPr>
          <w:bCs/>
          <w:sz w:val="22"/>
        </w:rPr>
      </w:pPr>
    </w:p>
    <w:p w:rsidR="000C4AF1" w:rsidRPr="00CB2638" w:rsidRDefault="000C4AF1" w:rsidP="000C4AF1">
      <w:pPr>
        <w:jc w:val="both"/>
        <w:rPr>
          <w:bCs/>
          <w:sz w:val="22"/>
        </w:rPr>
      </w:pPr>
    </w:p>
    <w:p w:rsidR="00B43BEA" w:rsidRDefault="00B43BEA" w:rsidP="000B3E82">
      <w:pPr>
        <w:rPr>
          <w:b/>
          <w:bCs/>
        </w:rPr>
      </w:pPr>
    </w:p>
    <w:p w:rsidR="000B3E82" w:rsidRDefault="000B3E82" w:rsidP="000B3E82">
      <w:pPr>
        <w:rPr>
          <w:b/>
          <w:bCs/>
        </w:rPr>
      </w:pPr>
    </w:p>
    <w:p w:rsidR="0088309A" w:rsidRDefault="0026003D" w:rsidP="0026003D">
      <w:pPr>
        <w:jc w:val="center"/>
        <w:rPr>
          <w:b/>
          <w:bCs/>
        </w:rPr>
      </w:pPr>
      <w:r>
        <w:rPr>
          <w:b/>
          <w:bCs/>
        </w:rPr>
        <w:br w:type="page"/>
      </w:r>
    </w:p>
    <w:p w:rsidR="00D51B85" w:rsidRDefault="00D51B85"/>
    <w:p w:rsidR="0026003D" w:rsidRPr="008C2666" w:rsidRDefault="0026003D" w:rsidP="008C2666">
      <w:pPr>
        <w:pStyle w:val="Heading1"/>
        <w:numPr>
          <w:ilvl w:val="0"/>
          <w:numId w:val="0"/>
        </w:numPr>
        <w:jc w:val="center"/>
        <w:rPr>
          <w:sz w:val="28"/>
          <w:szCs w:val="28"/>
        </w:rPr>
      </w:pPr>
      <w:bookmarkStart w:id="488" w:name="_Toc312065882"/>
      <w:r w:rsidRPr="008C2666">
        <w:rPr>
          <w:sz w:val="28"/>
          <w:szCs w:val="28"/>
        </w:rPr>
        <w:t xml:space="preserve">ATTACHMENT </w:t>
      </w:r>
      <w:r w:rsidR="00F46BF6">
        <w:rPr>
          <w:sz w:val="28"/>
          <w:szCs w:val="28"/>
        </w:rPr>
        <w:t>I</w:t>
      </w:r>
      <w:r w:rsidR="005E6546">
        <w:rPr>
          <w:sz w:val="28"/>
          <w:szCs w:val="28"/>
        </w:rPr>
        <w:t xml:space="preserve"> – PROPOSED STAFF RESUME</w:t>
      </w:r>
      <w:bookmarkEnd w:id="488"/>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3143E4" w:rsidP="0026003D">
      <w:pPr>
        <w:jc w:val="center"/>
      </w:pPr>
      <w:r>
        <w:object w:dxaOrig="1533" w:dyaOrig="992">
          <v:shape id="_x0000_i1031" type="#_x0000_t75" style="width:76.5pt;height:49.5pt" o:ole="">
            <v:imagedata r:id="rId43" o:title=""/>
          </v:shape>
          <o:OLEObject Type="Embed" ProgID="Word.Document.8" ShapeID="_x0000_i1031" DrawAspect="Icon" ObjectID="_1386046292" r:id="rId44">
            <o:FieldCodes>\s</o:FieldCodes>
          </o:OLEObject>
        </w:object>
      </w:r>
    </w:p>
    <w:p w:rsidR="00F97C67" w:rsidRDefault="00F97C67" w:rsidP="0026003D">
      <w:pPr>
        <w:jc w:val="center"/>
      </w:pPr>
    </w:p>
    <w:p w:rsidR="00F97C67" w:rsidRDefault="00F97C67" w:rsidP="0026003D">
      <w:pPr>
        <w:jc w:val="center"/>
      </w:pPr>
    </w:p>
    <w:p w:rsidR="00F97C67" w:rsidRDefault="00F97C67" w:rsidP="0026003D">
      <w:pPr>
        <w:jc w:val="center"/>
      </w:pPr>
    </w:p>
    <w:p w:rsidR="00B43BEA" w:rsidRDefault="00B43BEA" w:rsidP="0026003D">
      <w:pPr>
        <w:jc w:val="center"/>
      </w:pPr>
    </w:p>
    <w:p w:rsidR="000C4AF1" w:rsidRDefault="000C4AF1" w:rsidP="000C4AF1">
      <w:pPr>
        <w:rPr>
          <w:i/>
          <w:sz w:val="22"/>
          <w:szCs w:val="22"/>
        </w:rPr>
      </w:pPr>
    </w:p>
    <w:p w:rsidR="000C4AF1" w:rsidRPr="00112738" w:rsidRDefault="000C4AF1" w:rsidP="000C4AF1">
      <w:pPr>
        <w:jc w:val="center"/>
        <w:rPr>
          <w:i/>
          <w:sz w:val="22"/>
          <w:szCs w:val="22"/>
        </w:rPr>
      </w:pPr>
      <w:r>
        <w:rPr>
          <w:i/>
          <w:sz w:val="22"/>
          <w:szCs w:val="22"/>
        </w:rPr>
        <w:t>To open the document, double click on the icon.</w:t>
      </w:r>
    </w:p>
    <w:p w:rsidR="000C4AF1" w:rsidRDefault="000C4AF1" w:rsidP="000C4AF1">
      <w:pPr>
        <w:jc w:val="both"/>
        <w:rPr>
          <w:bCs/>
          <w:sz w:val="22"/>
        </w:rPr>
      </w:pPr>
    </w:p>
    <w:p w:rsidR="000C4AF1" w:rsidRDefault="000C4AF1" w:rsidP="000C4AF1">
      <w:pPr>
        <w:jc w:val="center"/>
        <w:rPr>
          <w:bCs/>
          <w:i/>
          <w:sz w:val="22"/>
        </w:rPr>
      </w:pPr>
      <w:r>
        <w:rPr>
          <w:bCs/>
          <w:i/>
          <w:sz w:val="22"/>
        </w:rPr>
        <w:t>If you are unable to access the above inserted file</w:t>
      </w:r>
    </w:p>
    <w:p w:rsidR="000C4AF1" w:rsidRDefault="000C4AF1" w:rsidP="000C4AF1">
      <w:pPr>
        <w:jc w:val="center"/>
        <w:rPr>
          <w:bCs/>
          <w:i/>
          <w:sz w:val="22"/>
        </w:rPr>
      </w:pPr>
      <w:r>
        <w:rPr>
          <w:bCs/>
          <w:i/>
          <w:sz w:val="22"/>
        </w:rPr>
        <w:t>once you have doubled clicked on the icon,</w:t>
      </w:r>
    </w:p>
    <w:p w:rsidR="000C4AF1" w:rsidRDefault="000C4AF1" w:rsidP="000C4AF1">
      <w:pPr>
        <w:jc w:val="center"/>
        <w:rPr>
          <w:bCs/>
          <w:i/>
          <w:sz w:val="22"/>
        </w:rPr>
      </w:pPr>
      <w:r>
        <w:rPr>
          <w:bCs/>
          <w:i/>
          <w:sz w:val="22"/>
        </w:rPr>
        <w:t>please contact Nevada State Purchasing at</w:t>
      </w:r>
    </w:p>
    <w:p w:rsidR="000C4AF1" w:rsidRPr="000909A7" w:rsidRDefault="00C07FAF" w:rsidP="000C4AF1">
      <w:pPr>
        <w:jc w:val="center"/>
        <w:rPr>
          <w:bCs/>
          <w:i/>
          <w:sz w:val="22"/>
        </w:rPr>
      </w:pPr>
      <w:hyperlink r:id="rId45" w:history="1">
        <w:r w:rsidR="000C4AF1" w:rsidRPr="00E60EA7">
          <w:rPr>
            <w:rStyle w:val="Hyperlink"/>
            <w:i/>
          </w:rPr>
          <w:t>srvpurch@admin.nv.gov</w:t>
        </w:r>
      </w:hyperlink>
      <w:r w:rsidR="000C4AF1" w:rsidRPr="00E60EA7">
        <w:rPr>
          <w:bCs/>
          <w:i/>
          <w:sz w:val="22"/>
        </w:rPr>
        <w:t xml:space="preserve"> </w:t>
      </w:r>
      <w:r w:rsidR="000C4AF1">
        <w:rPr>
          <w:bCs/>
          <w:i/>
          <w:sz w:val="22"/>
        </w:rPr>
        <w:t>for an emailed copy.</w:t>
      </w:r>
    </w:p>
    <w:p w:rsidR="000C4AF1" w:rsidRDefault="000C4AF1" w:rsidP="000C4AF1">
      <w:pPr>
        <w:jc w:val="both"/>
        <w:rPr>
          <w:bCs/>
          <w:sz w:val="22"/>
        </w:rPr>
      </w:pPr>
    </w:p>
    <w:p w:rsidR="000C4AF1" w:rsidRDefault="000C4AF1" w:rsidP="000C4AF1">
      <w:pPr>
        <w:jc w:val="both"/>
        <w:rPr>
          <w:bCs/>
          <w:sz w:val="22"/>
        </w:rPr>
      </w:pPr>
    </w:p>
    <w:p w:rsidR="000C4AF1" w:rsidRPr="00CB2638" w:rsidRDefault="000C4AF1" w:rsidP="000C4AF1">
      <w:pPr>
        <w:jc w:val="both"/>
        <w:rPr>
          <w:bCs/>
          <w:sz w:val="22"/>
        </w:rPr>
      </w:pPr>
    </w:p>
    <w:p w:rsidR="002C1740" w:rsidRDefault="002C1740" w:rsidP="002C1740">
      <w:pPr>
        <w:jc w:val="both"/>
        <w:rPr>
          <w:bCs/>
          <w:sz w:val="22"/>
        </w:rPr>
      </w:pPr>
    </w:p>
    <w:p w:rsidR="00B43BEA" w:rsidRDefault="00B43BEA" w:rsidP="00B43BEA">
      <w:pPr>
        <w:jc w:val="both"/>
        <w:rPr>
          <w:bCs/>
          <w:sz w:val="22"/>
        </w:rPr>
      </w:pPr>
    </w:p>
    <w:p w:rsidR="00B43BEA" w:rsidRDefault="00B43BEA" w:rsidP="0026003D">
      <w:pPr>
        <w:jc w:val="center"/>
      </w:pPr>
    </w:p>
    <w:p w:rsidR="004379A7" w:rsidRDefault="004379A7" w:rsidP="0026003D">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489" w:name="_Toc312065883"/>
      <w:r w:rsidRPr="008C2666">
        <w:rPr>
          <w:sz w:val="28"/>
          <w:szCs w:val="28"/>
        </w:rPr>
        <w:t xml:space="preserve">ATTACHMENT </w:t>
      </w:r>
      <w:r w:rsidR="00F46BF6">
        <w:rPr>
          <w:sz w:val="28"/>
          <w:szCs w:val="28"/>
        </w:rPr>
        <w:t>J</w:t>
      </w:r>
      <w:r w:rsidR="005E6546">
        <w:rPr>
          <w:sz w:val="28"/>
          <w:szCs w:val="28"/>
        </w:rPr>
        <w:t xml:space="preserve"> – STATE OF NEVADA REGISTRATION SUBSTITUTE IRS FORM W-9</w:t>
      </w:r>
      <w:bookmarkEnd w:id="489"/>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Pr="003143E4"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included in Tab II, Financial Information and Document</w:t>
      </w:r>
      <w:r w:rsidRPr="003143E4">
        <w:rPr>
          <w:bCs/>
          <w:sz w:val="22"/>
        </w:rPr>
        <w:t>ation of the Part I</w:t>
      </w:r>
      <w:r w:rsidR="004C0131" w:rsidRPr="003143E4">
        <w:rPr>
          <w:bCs/>
          <w:sz w:val="22"/>
        </w:rPr>
        <w:t>II</w:t>
      </w:r>
      <w:r w:rsidRPr="003143E4">
        <w:rPr>
          <w:bCs/>
          <w:sz w:val="22"/>
        </w:rPr>
        <w:t xml:space="preserve"> – Confidential </w:t>
      </w:r>
      <w:r w:rsidR="005C6417" w:rsidRPr="003143E4">
        <w:rPr>
          <w:bCs/>
          <w:sz w:val="22"/>
        </w:rPr>
        <w:t xml:space="preserve">Financial </w:t>
      </w:r>
      <w:r w:rsidRPr="003143E4">
        <w:rPr>
          <w:bCs/>
          <w:sz w:val="22"/>
        </w:rPr>
        <w:t>proposal submittal.</w:t>
      </w:r>
    </w:p>
    <w:p w:rsidR="00FE733F" w:rsidRPr="003143E4" w:rsidRDefault="00FE733F" w:rsidP="00CB2638">
      <w:pPr>
        <w:jc w:val="both"/>
        <w:rPr>
          <w:bCs/>
          <w:sz w:val="22"/>
        </w:rPr>
      </w:pPr>
    </w:p>
    <w:p w:rsidR="00AD6AA3" w:rsidRPr="003143E4" w:rsidRDefault="00AD6AA3" w:rsidP="00CB2638">
      <w:pPr>
        <w:jc w:val="both"/>
        <w:rPr>
          <w:bCs/>
          <w:sz w:val="22"/>
        </w:rPr>
      </w:pPr>
    </w:p>
    <w:p w:rsidR="00AD6AA3" w:rsidRPr="003143E4" w:rsidRDefault="00AD6AA3" w:rsidP="00AD6AA3">
      <w:pPr>
        <w:jc w:val="both"/>
        <w:rPr>
          <w:bCs/>
          <w:sz w:val="22"/>
        </w:rPr>
      </w:pPr>
    </w:p>
    <w:p w:rsidR="00AD6AA3" w:rsidRDefault="00CC6C71" w:rsidP="00AD6AA3">
      <w:pPr>
        <w:jc w:val="center"/>
        <w:rPr>
          <w:bCs/>
          <w:sz w:val="22"/>
        </w:rPr>
      </w:pPr>
      <w:r w:rsidRPr="003143E4">
        <w:rPr>
          <w:bCs/>
          <w:sz w:val="22"/>
        </w:rPr>
        <w:object w:dxaOrig="1533" w:dyaOrig="992">
          <v:shape id="_x0000_i1032" type="#_x0000_t75" style="width:76.5pt;height:49.5pt" o:ole="">
            <v:imagedata r:id="rId46" o:title=""/>
          </v:shape>
          <o:OLEObject Type="Embed" ProgID="Word.Document.8" ShapeID="_x0000_i1032" DrawAspect="Icon" ObjectID="_1386046293" r:id="rId47">
            <o:FieldCodes>\s</o:FieldCodes>
          </o:OLEObject>
        </w:object>
      </w:r>
    </w:p>
    <w:p w:rsidR="00AD6AA3" w:rsidRDefault="00AD6AA3" w:rsidP="00AD6AA3">
      <w:pPr>
        <w:jc w:val="both"/>
        <w:rPr>
          <w:bCs/>
          <w:sz w:val="22"/>
        </w:rPr>
      </w:pPr>
    </w:p>
    <w:p w:rsidR="000C4AF1" w:rsidRDefault="000C4AF1" w:rsidP="000C4AF1">
      <w:pPr>
        <w:rPr>
          <w:i/>
          <w:sz w:val="22"/>
          <w:szCs w:val="22"/>
        </w:rPr>
      </w:pPr>
    </w:p>
    <w:p w:rsidR="000C4AF1" w:rsidRPr="00112738" w:rsidRDefault="000C4AF1" w:rsidP="000C4AF1">
      <w:pPr>
        <w:jc w:val="center"/>
        <w:rPr>
          <w:i/>
          <w:sz w:val="22"/>
          <w:szCs w:val="22"/>
        </w:rPr>
      </w:pPr>
      <w:r>
        <w:rPr>
          <w:i/>
          <w:sz w:val="22"/>
          <w:szCs w:val="22"/>
        </w:rPr>
        <w:t>To open the document, double click on the icon.</w:t>
      </w:r>
    </w:p>
    <w:p w:rsidR="000C4AF1" w:rsidRDefault="000C4AF1" w:rsidP="000C4AF1">
      <w:pPr>
        <w:jc w:val="both"/>
        <w:rPr>
          <w:bCs/>
          <w:sz w:val="22"/>
        </w:rPr>
      </w:pPr>
    </w:p>
    <w:p w:rsidR="000C4AF1" w:rsidRDefault="000C4AF1" w:rsidP="000C4AF1">
      <w:pPr>
        <w:jc w:val="center"/>
        <w:rPr>
          <w:bCs/>
          <w:i/>
          <w:sz w:val="22"/>
        </w:rPr>
      </w:pPr>
      <w:r>
        <w:rPr>
          <w:bCs/>
          <w:i/>
          <w:sz w:val="22"/>
        </w:rPr>
        <w:t>If you are unable to access the above inserted file</w:t>
      </w:r>
    </w:p>
    <w:p w:rsidR="000C4AF1" w:rsidRDefault="000C4AF1" w:rsidP="000C4AF1">
      <w:pPr>
        <w:jc w:val="center"/>
        <w:rPr>
          <w:bCs/>
          <w:i/>
          <w:sz w:val="22"/>
        </w:rPr>
      </w:pPr>
      <w:r>
        <w:rPr>
          <w:bCs/>
          <w:i/>
          <w:sz w:val="22"/>
        </w:rPr>
        <w:t>once you have doubled clicked on the icon,</w:t>
      </w:r>
    </w:p>
    <w:p w:rsidR="000C4AF1" w:rsidRDefault="000C4AF1" w:rsidP="000C4AF1">
      <w:pPr>
        <w:jc w:val="center"/>
        <w:rPr>
          <w:bCs/>
          <w:i/>
          <w:sz w:val="22"/>
        </w:rPr>
      </w:pPr>
      <w:r>
        <w:rPr>
          <w:bCs/>
          <w:i/>
          <w:sz w:val="22"/>
        </w:rPr>
        <w:t>please contact Nevada State Purchasing at</w:t>
      </w:r>
    </w:p>
    <w:p w:rsidR="000C4AF1" w:rsidRPr="000909A7" w:rsidRDefault="00C07FAF" w:rsidP="000C4AF1">
      <w:pPr>
        <w:jc w:val="center"/>
        <w:rPr>
          <w:bCs/>
          <w:i/>
          <w:sz w:val="22"/>
        </w:rPr>
      </w:pPr>
      <w:hyperlink r:id="rId48" w:history="1">
        <w:r w:rsidR="000C4AF1" w:rsidRPr="00E60EA7">
          <w:rPr>
            <w:rStyle w:val="Hyperlink"/>
            <w:i/>
          </w:rPr>
          <w:t>srvpurch@admin.nv.gov</w:t>
        </w:r>
      </w:hyperlink>
      <w:r w:rsidR="000C4AF1" w:rsidRPr="00E60EA7">
        <w:rPr>
          <w:bCs/>
          <w:i/>
          <w:sz w:val="22"/>
        </w:rPr>
        <w:t xml:space="preserve"> </w:t>
      </w:r>
      <w:r w:rsidR="000C4AF1">
        <w:rPr>
          <w:bCs/>
          <w:i/>
          <w:sz w:val="22"/>
        </w:rPr>
        <w:t>for an emailed copy.</w:t>
      </w:r>
    </w:p>
    <w:p w:rsidR="000C4AF1" w:rsidRDefault="000C4AF1" w:rsidP="000C4AF1">
      <w:pPr>
        <w:jc w:val="both"/>
        <w:rPr>
          <w:bCs/>
          <w:sz w:val="22"/>
        </w:rPr>
      </w:pPr>
    </w:p>
    <w:p w:rsidR="000C4AF1" w:rsidRDefault="000C4AF1" w:rsidP="000C4AF1">
      <w:pPr>
        <w:jc w:val="both"/>
        <w:rPr>
          <w:bCs/>
          <w:sz w:val="22"/>
        </w:rPr>
      </w:pPr>
    </w:p>
    <w:p w:rsidR="000C4AF1" w:rsidRPr="00CB2638" w:rsidRDefault="000C4AF1" w:rsidP="000C4AF1">
      <w:pPr>
        <w:jc w:val="both"/>
        <w:rPr>
          <w:bCs/>
          <w:sz w:val="22"/>
        </w:rPr>
      </w:pPr>
    </w:p>
    <w:p w:rsidR="002C1740" w:rsidRDefault="002C1740" w:rsidP="002C1740">
      <w:pPr>
        <w:jc w:val="both"/>
        <w:rPr>
          <w:bCs/>
          <w:sz w:val="22"/>
        </w:rPr>
      </w:pPr>
    </w:p>
    <w:p w:rsidR="002C1740" w:rsidRDefault="002C1740" w:rsidP="002C1740">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B31C5B" w:rsidRPr="008C2666" w:rsidRDefault="00B31C5B" w:rsidP="004379A7">
      <w:pPr>
        <w:pStyle w:val="Heading1"/>
        <w:numPr>
          <w:ilvl w:val="0"/>
          <w:numId w:val="0"/>
        </w:numPr>
        <w:jc w:val="center"/>
        <w:rPr>
          <w:b w:val="0"/>
          <w:bCs/>
          <w:sz w:val="28"/>
          <w:szCs w:val="28"/>
        </w:rPr>
      </w:pPr>
      <w:bookmarkStart w:id="490" w:name="_Toc312065884"/>
      <w:r w:rsidRPr="008C2666">
        <w:rPr>
          <w:sz w:val="28"/>
          <w:szCs w:val="28"/>
        </w:rPr>
        <w:t xml:space="preserve">ATTACHMENT </w:t>
      </w:r>
      <w:r w:rsidR="00F46BF6">
        <w:rPr>
          <w:sz w:val="28"/>
          <w:szCs w:val="28"/>
        </w:rPr>
        <w:t>K</w:t>
      </w:r>
      <w:r w:rsidR="005E6546">
        <w:rPr>
          <w:sz w:val="28"/>
          <w:szCs w:val="28"/>
        </w:rPr>
        <w:t xml:space="preserve"> – PROJECT COSTS</w:t>
      </w:r>
      <w:bookmarkEnd w:id="490"/>
    </w:p>
    <w:p w:rsidR="005E6546" w:rsidRDefault="005E6546" w:rsidP="00B31C5B">
      <w:pPr>
        <w:jc w:val="both"/>
        <w:rPr>
          <w:bCs/>
          <w:iCs/>
        </w:rPr>
      </w:pPr>
    </w:p>
    <w:p w:rsidR="005E6546" w:rsidRDefault="005E6546" w:rsidP="00B31C5B">
      <w:pPr>
        <w:jc w:val="both"/>
        <w:rPr>
          <w:bCs/>
          <w:iCs/>
        </w:rPr>
      </w:pPr>
    </w:p>
    <w:p w:rsidR="00B31C5B" w:rsidRPr="002E425C" w:rsidRDefault="00B31C5B" w:rsidP="00B31C5B">
      <w:pPr>
        <w:jc w:val="both"/>
        <w:rPr>
          <w:bCs/>
          <w:iCs/>
        </w:rPr>
      </w:pPr>
      <w:r>
        <w:rPr>
          <w:bCs/>
          <w:iCs/>
        </w:rPr>
        <w:t>The cost for each task/deliverable must be complete and include all expenses, including travel, per diem and out-of-pocket expenses as well as administrative and/or overhead expenses.  Detailed backup must be provided for all cost schedules completed.</w:t>
      </w:r>
    </w:p>
    <w:p w:rsidR="00B31C5B" w:rsidRDefault="00B31C5B" w:rsidP="00B36184">
      <w:pPr>
        <w:jc w:val="both"/>
      </w:pPr>
    </w:p>
    <w:p w:rsidR="00CC1430" w:rsidRDefault="00CC1430" w:rsidP="00B36184">
      <w:pPr>
        <w:jc w:val="both"/>
      </w:pPr>
    </w:p>
    <w:p w:rsidR="00CC1430" w:rsidRDefault="00CC1430" w:rsidP="00B36184">
      <w:pPr>
        <w:jc w:val="both"/>
      </w:pPr>
    </w:p>
    <w:p w:rsidR="002C1740" w:rsidRDefault="00543A03" w:rsidP="00F05E9F">
      <w:pPr>
        <w:jc w:val="center"/>
      </w:pPr>
      <w:r>
        <w:object w:dxaOrig="1533" w:dyaOrig="992">
          <v:shape id="_x0000_i1033" type="#_x0000_t75" style="width:76.5pt;height:49.5pt" o:ole="">
            <v:imagedata r:id="rId49" o:title=""/>
          </v:shape>
          <o:OLEObject Type="Embed" ProgID="Excel.Sheet.8" ShapeID="_x0000_i1033" DrawAspect="Icon" ObjectID="_1386046294" r:id="rId50"/>
        </w:object>
      </w:r>
    </w:p>
    <w:p w:rsidR="002C1740" w:rsidRDefault="002C1740" w:rsidP="002C1740"/>
    <w:p w:rsidR="002C1740" w:rsidRDefault="002C1740" w:rsidP="002C1740"/>
    <w:p w:rsidR="000C4AF1" w:rsidRDefault="000C4AF1" w:rsidP="000C4AF1">
      <w:pPr>
        <w:rPr>
          <w:i/>
          <w:sz w:val="22"/>
          <w:szCs w:val="22"/>
        </w:rPr>
      </w:pPr>
    </w:p>
    <w:p w:rsidR="000C4AF1" w:rsidRPr="00112738" w:rsidRDefault="000C4AF1" w:rsidP="000C4AF1">
      <w:pPr>
        <w:jc w:val="center"/>
        <w:rPr>
          <w:i/>
          <w:sz w:val="22"/>
          <w:szCs w:val="22"/>
        </w:rPr>
      </w:pPr>
      <w:r>
        <w:rPr>
          <w:i/>
          <w:sz w:val="22"/>
          <w:szCs w:val="22"/>
        </w:rPr>
        <w:t>To open the document, double click on the icon.</w:t>
      </w:r>
    </w:p>
    <w:p w:rsidR="000C4AF1" w:rsidRDefault="000C4AF1" w:rsidP="000C4AF1">
      <w:pPr>
        <w:jc w:val="both"/>
        <w:rPr>
          <w:bCs/>
          <w:sz w:val="22"/>
        </w:rPr>
      </w:pPr>
    </w:p>
    <w:p w:rsidR="000C4AF1" w:rsidRDefault="000C4AF1" w:rsidP="000C4AF1">
      <w:pPr>
        <w:jc w:val="center"/>
        <w:rPr>
          <w:bCs/>
          <w:i/>
          <w:sz w:val="22"/>
        </w:rPr>
      </w:pPr>
      <w:r>
        <w:rPr>
          <w:bCs/>
          <w:i/>
          <w:sz w:val="22"/>
        </w:rPr>
        <w:t>If you are unable to access the above inserted file</w:t>
      </w:r>
    </w:p>
    <w:p w:rsidR="000C4AF1" w:rsidRDefault="000C4AF1" w:rsidP="000C4AF1">
      <w:pPr>
        <w:jc w:val="center"/>
        <w:rPr>
          <w:bCs/>
          <w:i/>
          <w:sz w:val="22"/>
        </w:rPr>
      </w:pPr>
      <w:r>
        <w:rPr>
          <w:bCs/>
          <w:i/>
          <w:sz w:val="22"/>
        </w:rPr>
        <w:t>once you have doubled clicked on the icon,</w:t>
      </w:r>
    </w:p>
    <w:p w:rsidR="000C4AF1" w:rsidRDefault="000C4AF1" w:rsidP="000C4AF1">
      <w:pPr>
        <w:jc w:val="center"/>
        <w:rPr>
          <w:bCs/>
          <w:i/>
          <w:sz w:val="22"/>
        </w:rPr>
      </w:pPr>
      <w:r>
        <w:rPr>
          <w:bCs/>
          <w:i/>
          <w:sz w:val="22"/>
        </w:rPr>
        <w:t>please contact Nevada State Purchasing at</w:t>
      </w:r>
    </w:p>
    <w:p w:rsidR="000C4AF1" w:rsidRPr="000909A7" w:rsidRDefault="00C07FAF" w:rsidP="000C4AF1">
      <w:pPr>
        <w:jc w:val="center"/>
        <w:rPr>
          <w:bCs/>
          <w:i/>
          <w:sz w:val="22"/>
        </w:rPr>
      </w:pPr>
      <w:hyperlink r:id="rId51" w:history="1">
        <w:r w:rsidR="000C4AF1" w:rsidRPr="00E60EA7">
          <w:rPr>
            <w:rStyle w:val="Hyperlink"/>
            <w:i/>
          </w:rPr>
          <w:t>srvpurch@admin.nv.gov</w:t>
        </w:r>
      </w:hyperlink>
      <w:r w:rsidR="000C4AF1" w:rsidRPr="00E60EA7">
        <w:rPr>
          <w:bCs/>
          <w:i/>
          <w:sz w:val="22"/>
        </w:rPr>
        <w:t xml:space="preserve"> </w:t>
      </w:r>
      <w:r w:rsidR="000C4AF1">
        <w:rPr>
          <w:bCs/>
          <w:i/>
          <w:sz w:val="22"/>
        </w:rPr>
        <w:t>for an emailed copy.</w:t>
      </w:r>
    </w:p>
    <w:p w:rsidR="000C4AF1" w:rsidRDefault="000C4AF1" w:rsidP="000C4AF1">
      <w:pPr>
        <w:jc w:val="both"/>
        <w:rPr>
          <w:bCs/>
          <w:sz w:val="22"/>
        </w:rPr>
      </w:pPr>
    </w:p>
    <w:p w:rsidR="000C4AF1" w:rsidRDefault="000C4AF1" w:rsidP="000C4AF1">
      <w:pPr>
        <w:jc w:val="both"/>
        <w:rPr>
          <w:bCs/>
          <w:sz w:val="22"/>
        </w:rPr>
      </w:pPr>
    </w:p>
    <w:p w:rsidR="00F46BF6" w:rsidRDefault="00F46BF6">
      <w:pPr>
        <w:rPr>
          <w:bCs/>
          <w:sz w:val="22"/>
        </w:rPr>
      </w:pPr>
      <w:r>
        <w:rPr>
          <w:bCs/>
          <w:sz w:val="22"/>
        </w:rPr>
        <w:br w:type="page"/>
      </w:r>
    </w:p>
    <w:p w:rsidR="000C4AF1" w:rsidRPr="00CB2638" w:rsidRDefault="000C4AF1" w:rsidP="000C4AF1">
      <w:pPr>
        <w:jc w:val="both"/>
        <w:rPr>
          <w:bCs/>
          <w:sz w:val="22"/>
        </w:rPr>
      </w:pPr>
    </w:p>
    <w:p w:rsidR="00F46BF6" w:rsidRPr="00123E83" w:rsidRDefault="00F46BF6" w:rsidP="00F46BF6">
      <w:pPr>
        <w:pStyle w:val="Heading1"/>
        <w:numPr>
          <w:ilvl w:val="0"/>
          <w:numId w:val="0"/>
        </w:numPr>
        <w:jc w:val="center"/>
      </w:pPr>
      <w:bookmarkStart w:id="491" w:name="_Toc312065885"/>
      <w:r w:rsidRPr="00123E83">
        <w:t xml:space="preserve">ATTACHMENT </w:t>
      </w:r>
      <w:r>
        <w:t>L – COST PROPOSAL CERTIFICATION OF COMPLIANCE</w:t>
      </w:r>
      <w:bookmarkEnd w:id="491"/>
    </w:p>
    <w:p w:rsidR="00F46BF6" w:rsidRDefault="00F46BF6" w:rsidP="00F46BF6">
      <w:pPr>
        <w:jc w:val="center"/>
        <w:rPr>
          <w:b/>
        </w:rPr>
      </w:pPr>
      <w:r w:rsidRPr="00123E83">
        <w:rPr>
          <w:b/>
        </w:rPr>
        <w:t>TERMS AND CONDITIONS OF RFP</w:t>
      </w:r>
    </w:p>
    <w:p w:rsidR="00F46BF6" w:rsidRPr="00335503" w:rsidRDefault="00F46BF6" w:rsidP="00F46BF6">
      <w:pPr>
        <w:rPr>
          <w:sz w:val="20"/>
          <w:szCs w:val="20"/>
        </w:rPr>
      </w:pPr>
    </w:p>
    <w:p w:rsidR="00F46BF6" w:rsidRPr="008D24D6" w:rsidRDefault="00F46BF6" w:rsidP="00F46BF6">
      <w:pPr>
        <w:jc w:val="both"/>
      </w:pPr>
      <w:r w:rsidRPr="008D24D6">
        <w:t xml:space="preserve">I have read, understand and agree to comply with the terms and conditions specified in this Request for Proposal.  </w:t>
      </w:r>
    </w:p>
    <w:p w:rsidR="00F46BF6" w:rsidRDefault="00F46BF6" w:rsidP="00F46BF6">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F46BF6" w:rsidTr="00686FDC">
        <w:trPr>
          <w:trHeight w:val="585"/>
        </w:trPr>
        <w:tc>
          <w:tcPr>
            <w:tcW w:w="670" w:type="dxa"/>
            <w:tcBorders>
              <w:top w:val="nil"/>
              <w:left w:val="nil"/>
              <w:bottom w:val="nil"/>
              <w:right w:val="nil"/>
            </w:tcBorders>
            <w:vAlign w:val="center"/>
          </w:tcPr>
          <w:p w:rsidR="00F46BF6" w:rsidRDefault="00F46BF6" w:rsidP="00686FDC">
            <w:pPr>
              <w:jc w:val="center"/>
            </w:pPr>
            <w:r>
              <w:t>YES</w:t>
            </w:r>
          </w:p>
        </w:tc>
        <w:tc>
          <w:tcPr>
            <w:tcW w:w="1400" w:type="dxa"/>
            <w:tcBorders>
              <w:top w:val="nil"/>
              <w:left w:val="nil"/>
              <w:right w:val="nil"/>
            </w:tcBorders>
            <w:vAlign w:val="center"/>
          </w:tcPr>
          <w:p w:rsidR="00F46BF6" w:rsidRDefault="00F46BF6" w:rsidP="00686FDC">
            <w:pPr>
              <w:tabs>
                <w:tab w:val="left" w:pos="1310"/>
              </w:tabs>
              <w:jc w:val="center"/>
            </w:pPr>
          </w:p>
        </w:tc>
        <w:tc>
          <w:tcPr>
            <w:tcW w:w="8010" w:type="dxa"/>
            <w:tcBorders>
              <w:top w:val="nil"/>
              <w:left w:val="nil"/>
              <w:bottom w:val="nil"/>
              <w:right w:val="nil"/>
            </w:tcBorders>
            <w:vAlign w:val="center"/>
          </w:tcPr>
          <w:p w:rsidR="00F46BF6" w:rsidRDefault="00F46BF6" w:rsidP="00686FDC">
            <w:pPr>
              <w:ind w:left="342"/>
            </w:pPr>
            <w:r>
              <w:t>I agree to comply with the terms and conditions specified in this RFP.</w:t>
            </w:r>
          </w:p>
        </w:tc>
      </w:tr>
    </w:tbl>
    <w:p w:rsidR="00F46BF6" w:rsidRDefault="00F46BF6" w:rsidP="00F46BF6">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F46BF6" w:rsidTr="00686FDC">
        <w:trPr>
          <w:trHeight w:val="585"/>
        </w:trPr>
        <w:tc>
          <w:tcPr>
            <w:tcW w:w="670" w:type="dxa"/>
            <w:tcBorders>
              <w:top w:val="nil"/>
              <w:left w:val="nil"/>
              <w:bottom w:val="nil"/>
              <w:right w:val="nil"/>
            </w:tcBorders>
            <w:vAlign w:val="center"/>
          </w:tcPr>
          <w:p w:rsidR="00F46BF6" w:rsidRDefault="00F46BF6" w:rsidP="00686FDC">
            <w:pPr>
              <w:jc w:val="center"/>
            </w:pPr>
            <w:r>
              <w:t>NO</w:t>
            </w:r>
          </w:p>
        </w:tc>
        <w:tc>
          <w:tcPr>
            <w:tcW w:w="1400" w:type="dxa"/>
            <w:tcBorders>
              <w:top w:val="nil"/>
              <w:left w:val="nil"/>
              <w:right w:val="nil"/>
            </w:tcBorders>
            <w:vAlign w:val="center"/>
          </w:tcPr>
          <w:p w:rsidR="00F46BF6" w:rsidRDefault="00F46BF6" w:rsidP="00686FDC">
            <w:pPr>
              <w:tabs>
                <w:tab w:val="left" w:pos="1310"/>
              </w:tabs>
              <w:jc w:val="center"/>
            </w:pPr>
          </w:p>
        </w:tc>
        <w:tc>
          <w:tcPr>
            <w:tcW w:w="8010" w:type="dxa"/>
            <w:tcBorders>
              <w:top w:val="nil"/>
              <w:left w:val="nil"/>
              <w:bottom w:val="nil"/>
              <w:right w:val="nil"/>
            </w:tcBorders>
            <w:vAlign w:val="center"/>
          </w:tcPr>
          <w:p w:rsidR="00F46BF6" w:rsidRDefault="00F46BF6" w:rsidP="00686FDC">
            <w:pPr>
              <w:ind w:left="342"/>
            </w:pPr>
            <w:r>
              <w:t>I do not agree to comply with the terms and conditions specified in this RFP.</w:t>
            </w:r>
          </w:p>
        </w:tc>
      </w:tr>
    </w:tbl>
    <w:p w:rsidR="00F46BF6" w:rsidRDefault="00F46BF6" w:rsidP="00F46BF6">
      <w:pPr>
        <w:jc w:val="both"/>
      </w:pPr>
    </w:p>
    <w:p w:rsidR="00F46BF6" w:rsidRPr="00335503" w:rsidRDefault="00F46BF6" w:rsidP="00F46BF6">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F46BF6" w:rsidRPr="00335503" w:rsidRDefault="00F46BF6" w:rsidP="00F46BF6">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F46BF6" w:rsidTr="00686FDC">
        <w:trPr>
          <w:trHeight w:val="342"/>
        </w:trPr>
        <w:tc>
          <w:tcPr>
            <w:tcW w:w="7848" w:type="dxa"/>
            <w:gridSpan w:val="3"/>
            <w:tcBorders>
              <w:top w:val="nil"/>
              <w:left w:val="nil"/>
              <w:bottom w:val="single" w:sz="4" w:space="0" w:color="auto"/>
              <w:right w:val="nil"/>
            </w:tcBorders>
          </w:tcPr>
          <w:p w:rsidR="00F46BF6" w:rsidRDefault="00F46BF6" w:rsidP="00686FDC"/>
        </w:tc>
        <w:tc>
          <w:tcPr>
            <w:tcW w:w="2430" w:type="dxa"/>
            <w:tcBorders>
              <w:top w:val="nil"/>
              <w:left w:val="nil"/>
              <w:bottom w:val="single" w:sz="4" w:space="0" w:color="auto"/>
              <w:right w:val="nil"/>
            </w:tcBorders>
          </w:tcPr>
          <w:p w:rsidR="00F46BF6" w:rsidRDefault="00F46BF6" w:rsidP="00686FDC"/>
        </w:tc>
      </w:tr>
      <w:tr w:rsidR="00F46BF6" w:rsidTr="00686FDC">
        <w:tc>
          <w:tcPr>
            <w:tcW w:w="7848" w:type="dxa"/>
            <w:gridSpan w:val="3"/>
            <w:tcBorders>
              <w:top w:val="single" w:sz="4" w:space="0" w:color="auto"/>
              <w:left w:val="nil"/>
              <w:bottom w:val="nil"/>
              <w:right w:val="nil"/>
            </w:tcBorders>
          </w:tcPr>
          <w:p w:rsidR="00F46BF6" w:rsidRDefault="00F46BF6" w:rsidP="00686FDC">
            <w:r>
              <w:t>Company Name</w:t>
            </w:r>
          </w:p>
        </w:tc>
        <w:tc>
          <w:tcPr>
            <w:tcW w:w="2430" w:type="dxa"/>
            <w:tcBorders>
              <w:top w:val="single" w:sz="4" w:space="0" w:color="auto"/>
              <w:left w:val="nil"/>
              <w:bottom w:val="nil"/>
              <w:right w:val="nil"/>
            </w:tcBorders>
          </w:tcPr>
          <w:p w:rsidR="00F46BF6" w:rsidRDefault="00F46BF6" w:rsidP="00686FDC"/>
        </w:tc>
      </w:tr>
      <w:tr w:rsidR="00F46BF6" w:rsidTr="00686FDC">
        <w:trPr>
          <w:trHeight w:val="405"/>
        </w:trPr>
        <w:tc>
          <w:tcPr>
            <w:tcW w:w="4500" w:type="dxa"/>
            <w:tcBorders>
              <w:top w:val="nil"/>
              <w:left w:val="nil"/>
              <w:bottom w:val="single" w:sz="2" w:space="0" w:color="auto"/>
              <w:right w:val="nil"/>
            </w:tcBorders>
          </w:tcPr>
          <w:p w:rsidR="00F46BF6" w:rsidRDefault="00F46BF6" w:rsidP="00686FDC"/>
        </w:tc>
        <w:tc>
          <w:tcPr>
            <w:tcW w:w="1800" w:type="dxa"/>
            <w:tcBorders>
              <w:top w:val="nil"/>
              <w:left w:val="nil"/>
              <w:bottom w:val="single" w:sz="2" w:space="0" w:color="auto"/>
              <w:right w:val="nil"/>
            </w:tcBorders>
          </w:tcPr>
          <w:p w:rsidR="00F46BF6" w:rsidRDefault="00F46BF6" w:rsidP="00686FDC">
            <w:pPr>
              <w:ind w:right="1278"/>
            </w:pPr>
          </w:p>
        </w:tc>
        <w:tc>
          <w:tcPr>
            <w:tcW w:w="1548" w:type="dxa"/>
            <w:tcBorders>
              <w:top w:val="nil"/>
              <w:left w:val="nil"/>
              <w:bottom w:val="single" w:sz="2" w:space="0" w:color="auto"/>
              <w:right w:val="nil"/>
            </w:tcBorders>
          </w:tcPr>
          <w:p w:rsidR="00F46BF6" w:rsidRDefault="00F46BF6" w:rsidP="00686FDC"/>
        </w:tc>
        <w:tc>
          <w:tcPr>
            <w:tcW w:w="2430" w:type="dxa"/>
            <w:tcBorders>
              <w:top w:val="nil"/>
              <w:left w:val="nil"/>
              <w:bottom w:val="single" w:sz="2" w:space="0" w:color="auto"/>
              <w:right w:val="nil"/>
            </w:tcBorders>
          </w:tcPr>
          <w:p w:rsidR="00F46BF6" w:rsidRDefault="00F46BF6" w:rsidP="00686FDC"/>
        </w:tc>
      </w:tr>
      <w:tr w:rsidR="00F46BF6" w:rsidTr="00686FDC">
        <w:tc>
          <w:tcPr>
            <w:tcW w:w="4500" w:type="dxa"/>
            <w:tcBorders>
              <w:top w:val="single" w:sz="2" w:space="0" w:color="auto"/>
              <w:left w:val="nil"/>
              <w:bottom w:val="nil"/>
              <w:right w:val="nil"/>
            </w:tcBorders>
          </w:tcPr>
          <w:p w:rsidR="00F46BF6" w:rsidRDefault="00F46BF6" w:rsidP="00686FDC">
            <w:r>
              <w:t>Signature</w:t>
            </w:r>
          </w:p>
        </w:tc>
        <w:tc>
          <w:tcPr>
            <w:tcW w:w="1800" w:type="dxa"/>
            <w:tcBorders>
              <w:top w:val="single" w:sz="2" w:space="0" w:color="auto"/>
              <w:left w:val="nil"/>
              <w:bottom w:val="nil"/>
              <w:right w:val="nil"/>
            </w:tcBorders>
          </w:tcPr>
          <w:p w:rsidR="00F46BF6" w:rsidRDefault="00F46BF6" w:rsidP="00686FDC"/>
        </w:tc>
        <w:tc>
          <w:tcPr>
            <w:tcW w:w="1548" w:type="dxa"/>
            <w:tcBorders>
              <w:top w:val="single" w:sz="2" w:space="0" w:color="auto"/>
              <w:left w:val="nil"/>
              <w:bottom w:val="nil"/>
              <w:right w:val="nil"/>
            </w:tcBorders>
          </w:tcPr>
          <w:p w:rsidR="00F46BF6" w:rsidRDefault="00F46BF6" w:rsidP="00686FDC"/>
        </w:tc>
        <w:tc>
          <w:tcPr>
            <w:tcW w:w="2430" w:type="dxa"/>
            <w:tcBorders>
              <w:top w:val="single" w:sz="2" w:space="0" w:color="auto"/>
              <w:left w:val="nil"/>
              <w:bottom w:val="nil"/>
              <w:right w:val="nil"/>
            </w:tcBorders>
          </w:tcPr>
          <w:p w:rsidR="00F46BF6" w:rsidRDefault="00F46BF6" w:rsidP="00686FDC"/>
        </w:tc>
      </w:tr>
      <w:tr w:rsidR="00F46BF6" w:rsidTr="00686FDC">
        <w:tc>
          <w:tcPr>
            <w:tcW w:w="4500" w:type="dxa"/>
            <w:tcBorders>
              <w:top w:val="nil"/>
              <w:left w:val="nil"/>
              <w:bottom w:val="nil"/>
              <w:right w:val="nil"/>
            </w:tcBorders>
          </w:tcPr>
          <w:p w:rsidR="00F46BF6" w:rsidRDefault="00F46BF6" w:rsidP="00686FDC"/>
        </w:tc>
        <w:tc>
          <w:tcPr>
            <w:tcW w:w="1800" w:type="dxa"/>
            <w:tcBorders>
              <w:top w:val="nil"/>
              <w:left w:val="nil"/>
              <w:bottom w:val="nil"/>
              <w:right w:val="nil"/>
            </w:tcBorders>
          </w:tcPr>
          <w:p w:rsidR="00F46BF6" w:rsidRDefault="00F46BF6" w:rsidP="00686FDC"/>
        </w:tc>
        <w:tc>
          <w:tcPr>
            <w:tcW w:w="1548" w:type="dxa"/>
            <w:tcBorders>
              <w:top w:val="nil"/>
              <w:left w:val="nil"/>
              <w:bottom w:val="nil"/>
              <w:right w:val="nil"/>
            </w:tcBorders>
          </w:tcPr>
          <w:p w:rsidR="00F46BF6" w:rsidRDefault="00F46BF6" w:rsidP="00686FDC"/>
        </w:tc>
        <w:tc>
          <w:tcPr>
            <w:tcW w:w="2430" w:type="dxa"/>
            <w:tcBorders>
              <w:top w:val="nil"/>
              <w:left w:val="nil"/>
              <w:bottom w:val="nil"/>
              <w:right w:val="nil"/>
            </w:tcBorders>
          </w:tcPr>
          <w:p w:rsidR="00F46BF6" w:rsidRDefault="00F46BF6" w:rsidP="00686FDC"/>
        </w:tc>
      </w:tr>
      <w:tr w:rsidR="00F46BF6" w:rsidTr="00686FDC">
        <w:tc>
          <w:tcPr>
            <w:tcW w:w="4500" w:type="dxa"/>
            <w:tcBorders>
              <w:top w:val="nil"/>
              <w:left w:val="nil"/>
              <w:right w:val="nil"/>
            </w:tcBorders>
          </w:tcPr>
          <w:p w:rsidR="00F46BF6" w:rsidRDefault="00F46BF6" w:rsidP="00686FDC"/>
        </w:tc>
        <w:tc>
          <w:tcPr>
            <w:tcW w:w="1800" w:type="dxa"/>
            <w:tcBorders>
              <w:top w:val="nil"/>
              <w:left w:val="nil"/>
              <w:bottom w:val="single" w:sz="4" w:space="0" w:color="auto"/>
              <w:right w:val="nil"/>
            </w:tcBorders>
          </w:tcPr>
          <w:p w:rsidR="00F46BF6" w:rsidRDefault="00F46BF6" w:rsidP="00686FDC"/>
        </w:tc>
        <w:tc>
          <w:tcPr>
            <w:tcW w:w="1548" w:type="dxa"/>
            <w:tcBorders>
              <w:top w:val="nil"/>
              <w:left w:val="nil"/>
              <w:bottom w:val="nil"/>
              <w:right w:val="nil"/>
            </w:tcBorders>
          </w:tcPr>
          <w:p w:rsidR="00F46BF6" w:rsidRDefault="00F46BF6" w:rsidP="00686FDC"/>
        </w:tc>
        <w:tc>
          <w:tcPr>
            <w:tcW w:w="2430" w:type="dxa"/>
            <w:tcBorders>
              <w:top w:val="nil"/>
              <w:left w:val="nil"/>
              <w:bottom w:val="single" w:sz="2" w:space="0" w:color="auto"/>
              <w:right w:val="nil"/>
            </w:tcBorders>
          </w:tcPr>
          <w:p w:rsidR="00F46BF6" w:rsidRDefault="00F46BF6" w:rsidP="00686FDC"/>
        </w:tc>
      </w:tr>
      <w:tr w:rsidR="00F46BF6" w:rsidTr="00686FDC">
        <w:tc>
          <w:tcPr>
            <w:tcW w:w="4500" w:type="dxa"/>
            <w:tcBorders>
              <w:left w:val="nil"/>
              <w:bottom w:val="nil"/>
              <w:right w:val="nil"/>
            </w:tcBorders>
          </w:tcPr>
          <w:p w:rsidR="00F46BF6" w:rsidRDefault="00F46BF6" w:rsidP="00686FDC">
            <w:r>
              <w:t>Print Name</w:t>
            </w:r>
          </w:p>
        </w:tc>
        <w:tc>
          <w:tcPr>
            <w:tcW w:w="1800" w:type="dxa"/>
            <w:tcBorders>
              <w:top w:val="single" w:sz="4" w:space="0" w:color="auto"/>
              <w:left w:val="nil"/>
              <w:bottom w:val="nil"/>
              <w:right w:val="nil"/>
            </w:tcBorders>
          </w:tcPr>
          <w:p w:rsidR="00F46BF6" w:rsidRDefault="00F46BF6" w:rsidP="00686FDC"/>
        </w:tc>
        <w:tc>
          <w:tcPr>
            <w:tcW w:w="1548" w:type="dxa"/>
            <w:tcBorders>
              <w:top w:val="nil"/>
              <w:left w:val="nil"/>
              <w:bottom w:val="nil"/>
              <w:right w:val="nil"/>
            </w:tcBorders>
          </w:tcPr>
          <w:p w:rsidR="00F46BF6" w:rsidRDefault="00F46BF6" w:rsidP="00686FDC"/>
        </w:tc>
        <w:tc>
          <w:tcPr>
            <w:tcW w:w="2430" w:type="dxa"/>
            <w:tcBorders>
              <w:top w:val="single" w:sz="2" w:space="0" w:color="auto"/>
              <w:left w:val="nil"/>
              <w:bottom w:val="nil"/>
              <w:right w:val="nil"/>
            </w:tcBorders>
          </w:tcPr>
          <w:p w:rsidR="00F46BF6" w:rsidRDefault="00F46BF6" w:rsidP="00686FDC">
            <w:r>
              <w:t>Date</w:t>
            </w:r>
          </w:p>
        </w:tc>
      </w:tr>
    </w:tbl>
    <w:p w:rsidR="00F46BF6" w:rsidRPr="008D24D6" w:rsidRDefault="00F46BF6" w:rsidP="00F46BF6">
      <w:pPr>
        <w:rPr>
          <w:highlight w:val="cyan"/>
        </w:rPr>
      </w:pPr>
    </w:p>
    <w:p w:rsidR="00F46BF6" w:rsidRPr="008D24D6" w:rsidRDefault="00F46BF6" w:rsidP="00F46BF6">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F46BF6" w:rsidRPr="00335503" w:rsidRDefault="00F46BF6" w:rsidP="00F46BF6">
      <w:pPr>
        <w:rPr>
          <w:sz w:val="20"/>
          <w:szCs w:val="20"/>
        </w:rPr>
      </w:pPr>
    </w:p>
    <w:p w:rsidR="00F46BF6" w:rsidRPr="00E647F2" w:rsidRDefault="00F46BF6" w:rsidP="00F46BF6">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F46BF6" w:rsidRPr="008D24D6" w:rsidTr="00686FDC">
        <w:trPr>
          <w:trHeight w:val="707"/>
        </w:trPr>
        <w:tc>
          <w:tcPr>
            <w:tcW w:w="2088" w:type="dxa"/>
            <w:vAlign w:val="center"/>
          </w:tcPr>
          <w:p w:rsidR="00F46BF6" w:rsidRPr="00A43E39" w:rsidRDefault="00F46BF6" w:rsidP="00686FDC">
            <w:pPr>
              <w:jc w:val="center"/>
              <w:rPr>
                <w:b/>
              </w:rPr>
            </w:pPr>
            <w:r w:rsidRPr="00A43E39">
              <w:rPr>
                <w:b/>
              </w:rPr>
              <w:t>RFP SECTION NUMBER</w:t>
            </w:r>
          </w:p>
        </w:tc>
        <w:tc>
          <w:tcPr>
            <w:tcW w:w="1980" w:type="dxa"/>
            <w:vAlign w:val="center"/>
          </w:tcPr>
          <w:p w:rsidR="00F46BF6" w:rsidRPr="00A43E39" w:rsidRDefault="00F46BF6" w:rsidP="00686FDC">
            <w:pPr>
              <w:jc w:val="center"/>
              <w:rPr>
                <w:b/>
              </w:rPr>
            </w:pPr>
            <w:r w:rsidRPr="00A43E39">
              <w:rPr>
                <w:b/>
              </w:rPr>
              <w:t>RFP PAGE NUMBER</w:t>
            </w:r>
          </w:p>
        </w:tc>
        <w:tc>
          <w:tcPr>
            <w:tcW w:w="6120" w:type="dxa"/>
            <w:vAlign w:val="center"/>
          </w:tcPr>
          <w:p w:rsidR="00F46BF6" w:rsidRPr="00A43E39" w:rsidRDefault="00F46BF6" w:rsidP="00686FDC">
            <w:pPr>
              <w:jc w:val="center"/>
              <w:rPr>
                <w:b/>
              </w:rPr>
            </w:pPr>
            <w:r w:rsidRPr="00A43E39">
              <w:rPr>
                <w:b/>
              </w:rPr>
              <w:t>EXCEPTION</w:t>
            </w:r>
          </w:p>
          <w:p w:rsidR="00F46BF6" w:rsidRPr="00A43E39" w:rsidRDefault="00F46BF6" w:rsidP="00686FDC">
            <w:pPr>
              <w:rPr>
                <w:b/>
              </w:rPr>
            </w:pPr>
            <w:r>
              <w:rPr>
                <w:b/>
              </w:rPr>
              <w:t>(Complete detail regarding exceptions must be provided)</w:t>
            </w:r>
          </w:p>
        </w:tc>
      </w:tr>
      <w:tr w:rsidR="00F46BF6" w:rsidRPr="008D24D6" w:rsidTr="00686FDC">
        <w:trPr>
          <w:trHeight w:val="360"/>
        </w:trPr>
        <w:tc>
          <w:tcPr>
            <w:tcW w:w="2088" w:type="dxa"/>
            <w:tcBorders>
              <w:top w:val="nil"/>
            </w:tcBorders>
          </w:tcPr>
          <w:p w:rsidR="00F46BF6" w:rsidRPr="008D24D6" w:rsidRDefault="00F46BF6" w:rsidP="00686FDC"/>
        </w:tc>
        <w:tc>
          <w:tcPr>
            <w:tcW w:w="1980" w:type="dxa"/>
            <w:tcBorders>
              <w:top w:val="nil"/>
            </w:tcBorders>
          </w:tcPr>
          <w:p w:rsidR="00F46BF6" w:rsidRPr="008D24D6" w:rsidRDefault="00F46BF6" w:rsidP="00686FDC"/>
        </w:tc>
        <w:tc>
          <w:tcPr>
            <w:tcW w:w="6120" w:type="dxa"/>
            <w:tcBorders>
              <w:top w:val="nil"/>
            </w:tcBorders>
          </w:tcPr>
          <w:p w:rsidR="00F46BF6" w:rsidRPr="008D24D6" w:rsidRDefault="00F46BF6" w:rsidP="00686FDC"/>
        </w:tc>
      </w:tr>
      <w:tr w:rsidR="00F46BF6" w:rsidRPr="008D24D6" w:rsidTr="00686FDC">
        <w:trPr>
          <w:trHeight w:val="360"/>
        </w:trPr>
        <w:tc>
          <w:tcPr>
            <w:tcW w:w="2088" w:type="dxa"/>
          </w:tcPr>
          <w:p w:rsidR="00F46BF6" w:rsidRPr="008D24D6" w:rsidRDefault="00F46BF6" w:rsidP="00686FDC"/>
        </w:tc>
        <w:tc>
          <w:tcPr>
            <w:tcW w:w="1980" w:type="dxa"/>
          </w:tcPr>
          <w:p w:rsidR="00F46BF6" w:rsidRPr="008D24D6" w:rsidRDefault="00F46BF6" w:rsidP="00686FDC"/>
        </w:tc>
        <w:tc>
          <w:tcPr>
            <w:tcW w:w="6120" w:type="dxa"/>
          </w:tcPr>
          <w:p w:rsidR="00F46BF6" w:rsidRPr="008D24D6" w:rsidRDefault="00F46BF6" w:rsidP="00686FDC"/>
        </w:tc>
      </w:tr>
      <w:tr w:rsidR="00F46BF6" w:rsidRPr="008D24D6" w:rsidTr="00686FDC">
        <w:trPr>
          <w:trHeight w:val="360"/>
        </w:trPr>
        <w:tc>
          <w:tcPr>
            <w:tcW w:w="2088" w:type="dxa"/>
          </w:tcPr>
          <w:p w:rsidR="00F46BF6" w:rsidRPr="008D24D6" w:rsidRDefault="00F46BF6" w:rsidP="00686FDC"/>
        </w:tc>
        <w:tc>
          <w:tcPr>
            <w:tcW w:w="1980" w:type="dxa"/>
          </w:tcPr>
          <w:p w:rsidR="00F46BF6" w:rsidRPr="008D24D6" w:rsidRDefault="00F46BF6" w:rsidP="00686FDC"/>
        </w:tc>
        <w:tc>
          <w:tcPr>
            <w:tcW w:w="6120" w:type="dxa"/>
          </w:tcPr>
          <w:p w:rsidR="00F46BF6" w:rsidRPr="008D24D6" w:rsidRDefault="00F46BF6" w:rsidP="00686FDC"/>
        </w:tc>
      </w:tr>
    </w:tbl>
    <w:p w:rsidR="00F46BF6" w:rsidRPr="000F0B8E" w:rsidRDefault="00F46BF6" w:rsidP="00F46BF6">
      <w:pPr>
        <w:jc w:val="center"/>
        <w:rPr>
          <w:b/>
          <w:sz w:val="20"/>
          <w:szCs w:val="20"/>
        </w:rPr>
      </w:pPr>
    </w:p>
    <w:p w:rsidR="00F46BF6" w:rsidRPr="00A725DF" w:rsidRDefault="00F46BF6" w:rsidP="00F46BF6">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F46BF6" w:rsidRPr="00A725DF" w:rsidTr="00686FDC">
        <w:trPr>
          <w:trHeight w:val="707"/>
        </w:trPr>
        <w:tc>
          <w:tcPr>
            <w:tcW w:w="2088" w:type="dxa"/>
            <w:vAlign w:val="center"/>
          </w:tcPr>
          <w:p w:rsidR="00F46BF6" w:rsidRPr="00A725DF" w:rsidRDefault="00F46BF6" w:rsidP="00686FDC">
            <w:pPr>
              <w:jc w:val="center"/>
              <w:rPr>
                <w:b/>
                <w:sz w:val="22"/>
                <w:szCs w:val="22"/>
              </w:rPr>
            </w:pPr>
            <w:r w:rsidRPr="00A725DF">
              <w:rPr>
                <w:b/>
                <w:sz w:val="22"/>
                <w:szCs w:val="22"/>
              </w:rPr>
              <w:t>RFP SECTION NUMBER</w:t>
            </w:r>
          </w:p>
        </w:tc>
        <w:tc>
          <w:tcPr>
            <w:tcW w:w="1980" w:type="dxa"/>
            <w:vAlign w:val="center"/>
          </w:tcPr>
          <w:p w:rsidR="00F46BF6" w:rsidRPr="00A725DF" w:rsidRDefault="00F46BF6" w:rsidP="00686FDC">
            <w:pPr>
              <w:jc w:val="center"/>
              <w:rPr>
                <w:b/>
                <w:sz w:val="22"/>
                <w:szCs w:val="22"/>
              </w:rPr>
            </w:pPr>
            <w:r w:rsidRPr="00A725DF">
              <w:rPr>
                <w:b/>
                <w:sz w:val="22"/>
                <w:szCs w:val="22"/>
              </w:rPr>
              <w:t>RFP PAGE NUMBER</w:t>
            </w:r>
          </w:p>
        </w:tc>
        <w:tc>
          <w:tcPr>
            <w:tcW w:w="6120" w:type="dxa"/>
            <w:vAlign w:val="center"/>
          </w:tcPr>
          <w:p w:rsidR="00F46BF6" w:rsidRPr="00A725DF" w:rsidRDefault="00F46BF6" w:rsidP="00686FDC">
            <w:pPr>
              <w:jc w:val="center"/>
              <w:rPr>
                <w:b/>
                <w:sz w:val="22"/>
                <w:szCs w:val="22"/>
              </w:rPr>
            </w:pPr>
            <w:r>
              <w:rPr>
                <w:b/>
                <w:sz w:val="22"/>
                <w:szCs w:val="22"/>
              </w:rPr>
              <w:t>ASSUMPTION</w:t>
            </w:r>
          </w:p>
          <w:p w:rsidR="00F46BF6" w:rsidRPr="00A725DF" w:rsidRDefault="00F46BF6" w:rsidP="00686FDC">
            <w:pPr>
              <w:jc w:val="center"/>
              <w:rPr>
                <w:b/>
                <w:sz w:val="22"/>
                <w:szCs w:val="22"/>
              </w:rPr>
            </w:pPr>
            <w:r>
              <w:rPr>
                <w:b/>
                <w:sz w:val="22"/>
                <w:szCs w:val="22"/>
              </w:rPr>
              <w:t>(Complete detail regarding assumptions must be provided)</w:t>
            </w:r>
          </w:p>
        </w:tc>
      </w:tr>
      <w:tr w:rsidR="00F46BF6" w:rsidRPr="00A725DF" w:rsidTr="00686FDC">
        <w:trPr>
          <w:trHeight w:val="360"/>
        </w:trPr>
        <w:tc>
          <w:tcPr>
            <w:tcW w:w="2088" w:type="dxa"/>
            <w:tcBorders>
              <w:top w:val="nil"/>
            </w:tcBorders>
          </w:tcPr>
          <w:p w:rsidR="00F46BF6" w:rsidRPr="00A725DF" w:rsidRDefault="00F46BF6" w:rsidP="00686FDC">
            <w:pPr>
              <w:rPr>
                <w:sz w:val="22"/>
                <w:szCs w:val="22"/>
              </w:rPr>
            </w:pPr>
          </w:p>
        </w:tc>
        <w:tc>
          <w:tcPr>
            <w:tcW w:w="1980" w:type="dxa"/>
            <w:tcBorders>
              <w:top w:val="nil"/>
            </w:tcBorders>
          </w:tcPr>
          <w:p w:rsidR="00F46BF6" w:rsidRPr="00A725DF" w:rsidRDefault="00F46BF6" w:rsidP="00686FDC">
            <w:pPr>
              <w:rPr>
                <w:sz w:val="22"/>
                <w:szCs w:val="22"/>
              </w:rPr>
            </w:pPr>
          </w:p>
        </w:tc>
        <w:tc>
          <w:tcPr>
            <w:tcW w:w="6120" w:type="dxa"/>
            <w:tcBorders>
              <w:top w:val="nil"/>
            </w:tcBorders>
          </w:tcPr>
          <w:p w:rsidR="00F46BF6" w:rsidRPr="00A725DF" w:rsidRDefault="00F46BF6" w:rsidP="00686FDC">
            <w:pPr>
              <w:rPr>
                <w:sz w:val="22"/>
                <w:szCs w:val="22"/>
              </w:rPr>
            </w:pPr>
          </w:p>
        </w:tc>
      </w:tr>
      <w:tr w:rsidR="00F46BF6" w:rsidRPr="00A725DF" w:rsidTr="00686FDC">
        <w:trPr>
          <w:trHeight w:val="360"/>
        </w:trPr>
        <w:tc>
          <w:tcPr>
            <w:tcW w:w="2088" w:type="dxa"/>
          </w:tcPr>
          <w:p w:rsidR="00F46BF6" w:rsidRPr="00A725DF" w:rsidRDefault="00F46BF6" w:rsidP="00686FDC">
            <w:pPr>
              <w:rPr>
                <w:sz w:val="22"/>
                <w:szCs w:val="22"/>
              </w:rPr>
            </w:pPr>
          </w:p>
        </w:tc>
        <w:tc>
          <w:tcPr>
            <w:tcW w:w="1980" w:type="dxa"/>
          </w:tcPr>
          <w:p w:rsidR="00F46BF6" w:rsidRPr="00A725DF" w:rsidRDefault="00F46BF6" w:rsidP="00686FDC">
            <w:pPr>
              <w:rPr>
                <w:sz w:val="22"/>
                <w:szCs w:val="22"/>
              </w:rPr>
            </w:pPr>
          </w:p>
        </w:tc>
        <w:tc>
          <w:tcPr>
            <w:tcW w:w="6120" w:type="dxa"/>
          </w:tcPr>
          <w:p w:rsidR="00F46BF6" w:rsidRPr="00A725DF" w:rsidRDefault="00F46BF6" w:rsidP="00686FDC">
            <w:pPr>
              <w:rPr>
                <w:sz w:val="22"/>
                <w:szCs w:val="22"/>
              </w:rPr>
            </w:pPr>
          </w:p>
        </w:tc>
      </w:tr>
      <w:tr w:rsidR="00F46BF6" w:rsidRPr="00A725DF" w:rsidTr="00686FDC">
        <w:trPr>
          <w:trHeight w:val="360"/>
        </w:trPr>
        <w:tc>
          <w:tcPr>
            <w:tcW w:w="2088" w:type="dxa"/>
          </w:tcPr>
          <w:p w:rsidR="00F46BF6" w:rsidRPr="00A725DF" w:rsidRDefault="00F46BF6" w:rsidP="00686FDC">
            <w:pPr>
              <w:rPr>
                <w:sz w:val="22"/>
                <w:szCs w:val="22"/>
              </w:rPr>
            </w:pPr>
          </w:p>
        </w:tc>
        <w:tc>
          <w:tcPr>
            <w:tcW w:w="1980" w:type="dxa"/>
          </w:tcPr>
          <w:p w:rsidR="00F46BF6" w:rsidRPr="00A725DF" w:rsidRDefault="00F46BF6" w:rsidP="00686FDC">
            <w:pPr>
              <w:rPr>
                <w:sz w:val="22"/>
                <w:szCs w:val="22"/>
              </w:rPr>
            </w:pPr>
          </w:p>
        </w:tc>
        <w:tc>
          <w:tcPr>
            <w:tcW w:w="6120" w:type="dxa"/>
          </w:tcPr>
          <w:p w:rsidR="00F46BF6" w:rsidRPr="00A725DF" w:rsidRDefault="00F46BF6" w:rsidP="00686FDC">
            <w:pPr>
              <w:rPr>
                <w:sz w:val="22"/>
                <w:szCs w:val="22"/>
              </w:rPr>
            </w:pPr>
          </w:p>
        </w:tc>
      </w:tr>
    </w:tbl>
    <w:p w:rsidR="00F46BF6" w:rsidRDefault="00C07FAF" w:rsidP="00F46BF6">
      <w:r>
        <w:rPr>
          <w:noProof/>
        </w:rPr>
        <w:pict>
          <v:shape id="_x0000_s1055" type="#_x0000_t202" style="position:absolute;margin-left:4.6pt;margin-top:9pt;width:487.25pt;height:35.55pt;z-index:251661824;mso-position-horizontal-relative:text;mso-position-vertical-relative:text">
            <v:textbox style="mso-next-textbox:#_x0000_s1055">
              <w:txbxContent>
                <w:p w:rsidR="00590E8A" w:rsidRDefault="00590E8A" w:rsidP="00F46BF6">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590E8A" w:rsidRPr="00335503" w:rsidRDefault="00590E8A" w:rsidP="00F46BF6">
                  <w:pPr>
                    <w:jc w:val="center"/>
                    <w:rPr>
                      <w:b/>
                      <w:sz w:val="22"/>
                      <w:szCs w:val="22"/>
                    </w:rPr>
                  </w:pPr>
                  <w:r w:rsidRPr="00335503">
                    <w:rPr>
                      <w:b/>
                      <w:sz w:val="22"/>
                      <w:szCs w:val="22"/>
                    </w:rPr>
                    <w:t>This form MUST NOT be included in the technical proposal.</w:t>
                  </w:r>
                </w:p>
              </w:txbxContent>
            </v:textbox>
          </v:shape>
        </w:pict>
      </w:r>
      <w:r w:rsidR="00F46BF6">
        <w:br w:type="page"/>
      </w:r>
    </w:p>
    <w:p w:rsidR="002C1740" w:rsidRDefault="002C1740" w:rsidP="002C1740">
      <w:pPr>
        <w:jc w:val="both"/>
        <w:rPr>
          <w:bCs/>
          <w:sz w:val="22"/>
        </w:rPr>
      </w:pPr>
    </w:p>
    <w:p w:rsidR="00F46BF6" w:rsidRDefault="00F46BF6" w:rsidP="00F46BF6">
      <w:pPr>
        <w:pStyle w:val="Heading1"/>
        <w:numPr>
          <w:ilvl w:val="0"/>
          <w:numId w:val="0"/>
        </w:numPr>
        <w:jc w:val="center"/>
      </w:pPr>
      <w:bookmarkStart w:id="492" w:name="_Toc312065886"/>
      <w:r w:rsidRPr="00123E83">
        <w:t xml:space="preserve">ATTACHMENT </w:t>
      </w:r>
      <w:r>
        <w:t>M – CERTIFICATION REGARDING LOBBYING</w:t>
      </w:r>
      <w:bookmarkEnd w:id="492"/>
    </w:p>
    <w:p w:rsidR="00F46BF6" w:rsidRPr="006C3F52" w:rsidRDefault="00F46BF6" w:rsidP="00F46BF6">
      <w:pPr>
        <w:jc w:val="both"/>
        <w:rPr>
          <w:sz w:val="22"/>
          <w:szCs w:val="22"/>
        </w:rPr>
      </w:pPr>
    </w:p>
    <w:p w:rsidR="00F46BF6" w:rsidRPr="006D1880" w:rsidRDefault="00F46BF6" w:rsidP="00F46BF6">
      <w:pPr>
        <w:rPr>
          <w:u w:val="single"/>
        </w:rPr>
      </w:pPr>
      <w:r w:rsidRPr="006D1880">
        <w:rPr>
          <w:u w:val="single"/>
        </w:rPr>
        <w:t>Certification for Contracts, Grants, Loans, and Cooperative Agreements</w:t>
      </w:r>
    </w:p>
    <w:p w:rsidR="00F46BF6" w:rsidRPr="006C3F52" w:rsidRDefault="00F46BF6" w:rsidP="00F46BF6">
      <w:pPr>
        <w:jc w:val="both"/>
        <w:rPr>
          <w:sz w:val="22"/>
          <w:szCs w:val="22"/>
          <w:u w:val="single"/>
        </w:rPr>
      </w:pPr>
    </w:p>
    <w:p w:rsidR="00F46BF6" w:rsidRPr="006C3F52" w:rsidRDefault="00F46BF6" w:rsidP="00F46BF6">
      <w:pPr>
        <w:jc w:val="both"/>
        <w:rPr>
          <w:sz w:val="22"/>
          <w:szCs w:val="22"/>
        </w:rPr>
      </w:pPr>
      <w:r w:rsidRPr="006C3F52">
        <w:rPr>
          <w:sz w:val="22"/>
          <w:szCs w:val="22"/>
        </w:rPr>
        <w:t>The undersigned certifies, to the best of his or her knowledge and belief, that:</w:t>
      </w:r>
    </w:p>
    <w:p w:rsidR="00F46BF6" w:rsidRPr="006C3F52" w:rsidRDefault="00F46BF6" w:rsidP="00F46BF6">
      <w:pPr>
        <w:jc w:val="both"/>
        <w:rPr>
          <w:sz w:val="22"/>
          <w:szCs w:val="22"/>
        </w:rPr>
      </w:pPr>
    </w:p>
    <w:p w:rsidR="00F46BF6" w:rsidRPr="006C3F52" w:rsidRDefault="00F46BF6" w:rsidP="00F46BF6">
      <w:pPr>
        <w:numPr>
          <w:ilvl w:val="0"/>
          <w:numId w:val="11"/>
        </w:numPr>
        <w:ind w:hanging="720"/>
        <w:jc w:val="both"/>
        <w:rPr>
          <w:sz w:val="22"/>
          <w:szCs w:val="22"/>
        </w:rPr>
      </w:pPr>
      <w:r w:rsidRPr="006C3F52">
        <w:rPr>
          <w:sz w:val="22"/>
          <w:szCs w:val="22"/>
        </w:rP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rsidR="00F46BF6" w:rsidRPr="006C3F52" w:rsidRDefault="00F46BF6" w:rsidP="00F46BF6">
      <w:pPr>
        <w:jc w:val="both"/>
        <w:rPr>
          <w:sz w:val="22"/>
          <w:szCs w:val="22"/>
        </w:rPr>
      </w:pPr>
    </w:p>
    <w:p w:rsidR="00F46BF6" w:rsidRPr="006C3F52" w:rsidRDefault="00F46BF6" w:rsidP="00F46BF6">
      <w:pPr>
        <w:ind w:left="720" w:hanging="720"/>
        <w:jc w:val="both"/>
        <w:rPr>
          <w:sz w:val="22"/>
          <w:szCs w:val="22"/>
        </w:rPr>
      </w:pPr>
      <w:r w:rsidRPr="006C3F52">
        <w:rPr>
          <w:sz w:val="22"/>
          <w:szCs w:val="22"/>
        </w:rPr>
        <w:t>(2)</w:t>
      </w:r>
      <w:r w:rsidRPr="006C3F52">
        <w:rPr>
          <w:sz w:val="22"/>
          <w:szCs w:val="22"/>
        </w:rPr>
        <w:tab/>
        <w:t>If any funds other than Federally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rsidR="00F46BF6" w:rsidRPr="006C3F52" w:rsidRDefault="00F46BF6" w:rsidP="00F46BF6">
      <w:pPr>
        <w:jc w:val="both"/>
        <w:rPr>
          <w:sz w:val="22"/>
          <w:szCs w:val="22"/>
        </w:rPr>
      </w:pPr>
    </w:p>
    <w:p w:rsidR="00F46BF6" w:rsidRPr="006C3F52" w:rsidRDefault="00F46BF6" w:rsidP="00F46BF6">
      <w:pPr>
        <w:ind w:left="720" w:hanging="720"/>
        <w:jc w:val="both"/>
        <w:rPr>
          <w:sz w:val="22"/>
          <w:szCs w:val="22"/>
        </w:rPr>
      </w:pPr>
      <w:r w:rsidRPr="006C3F52">
        <w:rPr>
          <w:sz w:val="22"/>
          <w:szCs w:val="22"/>
        </w:rPr>
        <w:t>(3)</w:t>
      </w:r>
      <w:r w:rsidRPr="006C3F52">
        <w:rPr>
          <w:sz w:val="22"/>
          <w:szCs w:val="22"/>
        </w:rPr>
        <w:tab/>
        <w:t>The undersigned shall require that the language of this certification be included in the award documents for all sub awards at all tiers (including subcontracts, sub grants, and contracts under grants, loans, and cooperative agreements) and that all sub recipients shall certify and disclose accordingly.</w:t>
      </w:r>
    </w:p>
    <w:p w:rsidR="00F46BF6" w:rsidRPr="006C3F52" w:rsidRDefault="00F46BF6" w:rsidP="00F46BF6">
      <w:pPr>
        <w:jc w:val="both"/>
        <w:rPr>
          <w:sz w:val="22"/>
          <w:szCs w:val="22"/>
        </w:rPr>
      </w:pPr>
    </w:p>
    <w:p w:rsidR="00F46BF6" w:rsidRPr="006C3F52" w:rsidRDefault="00F46BF6" w:rsidP="00F46BF6">
      <w:pPr>
        <w:jc w:val="both"/>
        <w:rPr>
          <w:sz w:val="22"/>
          <w:szCs w:val="22"/>
        </w:rPr>
      </w:pPr>
      <w:r w:rsidRPr="006C3F52">
        <w:rPr>
          <w:sz w:val="22"/>
          <w:szCs w:val="22"/>
        </w:rPr>
        <w:t>This certification is a material representation of fact upon which reliance was placed when this transaction was made or entered into.  Submission of this certification is a prerequisite for making or entering into this transaction imposed by section 1352, U.S. Code.  Any person who fails to file the required certification shall be subject to a civil penalty of not less than $10,000 and not more than $100,000 for each such failure.</w:t>
      </w:r>
    </w:p>
    <w:p w:rsidR="00F46BF6" w:rsidRDefault="00F46BF6" w:rsidP="00F46BF6">
      <w:pPr>
        <w:jc w:val="both"/>
      </w:pPr>
    </w:p>
    <w:p w:rsidR="00F46BF6" w:rsidRDefault="00F46BF6" w:rsidP="00F46BF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6930"/>
        <w:gridCol w:w="450"/>
        <w:gridCol w:w="2070"/>
      </w:tblGrid>
      <w:tr w:rsidR="00F46BF6" w:rsidTr="00686FDC">
        <w:tc>
          <w:tcPr>
            <w:tcW w:w="738" w:type="dxa"/>
            <w:tcBorders>
              <w:top w:val="nil"/>
              <w:left w:val="nil"/>
              <w:bottom w:val="nil"/>
              <w:right w:val="nil"/>
            </w:tcBorders>
          </w:tcPr>
          <w:p w:rsidR="00F46BF6" w:rsidRDefault="00F46BF6" w:rsidP="00686FDC">
            <w:pPr>
              <w:jc w:val="both"/>
            </w:pPr>
            <w:r>
              <w:t>By:</w:t>
            </w:r>
          </w:p>
        </w:tc>
        <w:tc>
          <w:tcPr>
            <w:tcW w:w="6930" w:type="dxa"/>
            <w:tcBorders>
              <w:top w:val="nil"/>
              <w:left w:val="nil"/>
              <w:right w:val="nil"/>
            </w:tcBorders>
          </w:tcPr>
          <w:p w:rsidR="00F46BF6" w:rsidRDefault="00F46BF6" w:rsidP="00686FDC">
            <w:pPr>
              <w:jc w:val="both"/>
            </w:pPr>
          </w:p>
        </w:tc>
        <w:tc>
          <w:tcPr>
            <w:tcW w:w="450" w:type="dxa"/>
            <w:tcBorders>
              <w:top w:val="nil"/>
              <w:left w:val="nil"/>
              <w:bottom w:val="nil"/>
              <w:right w:val="nil"/>
            </w:tcBorders>
          </w:tcPr>
          <w:p w:rsidR="00F46BF6" w:rsidRDefault="00F46BF6" w:rsidP="00686FDC">
            <w:pPr>
              <w:jc w:val="both"/>
            </w:pPr>
          </w:p>
        </w:tc>
        <w:tc>
          <w:tcPr>
            <w:tcW w:w="2070" w:type="dxa"/>
            <w:tcBorders>
              <w:top w:val="nil"/>
              <w:left w:val="nil"/>
              <w:right w:val="nil"/>
            </w:tcBorders>
          </w:tcPr>
          <w:p w:rsidR="00F46BF6" w:rsidRDefault="00F46BF6" w:rsidP="00686FDC">
            <w:pPr>
              <w:jc w:val="both"/>
            </w:pPr>
          </w:p>
        </w:tc>
      </w:tr>
      <w:tr w:rsidR="00F46BF6" w:rsidTr="00686FDC">
        <w:tc>
          <w:tcPr>
            <w:tcW w:w="738" w:type="dxa"/>
            <w:tcBorders>
              <w:top w:val="nil"/>
              <w:left w:val="nil"/>
              <w:bottom w:val="nil"/>
              <w:right w:val="nil"/>
            </w:tcBorders>
          </w:tcPr>
          <w:p w:rsidR="00F46BF6" w:rsidRDefault="00F46BF6" w:rsidP="00686FDC">
            <w:pPr>
              <w:jc w:val="both"/>
            </w:pPr>
          </w:p>
        </w:tc>
        <w:tc>
          <w:tcPr>
            <w:tcW w:w="6930" w:type="dxa"/>
            <w:tcBorders>
              <w:left w:val="nil"/>
              <w:bottom w:val="nil"/>
              <w:right w:val="nil"/>
            </w:tcBorders>
          </w:tcPr>
          <w:p w:rsidR="00F46BF6" w:rsidRDefault="00F46BF6" w:rsidP="00686FDC">
            <w:pPr>
              <w:jc w:val="center"/>
            </w:pPr>
            <w:r>
              <w:t>Signature of Official Authorized to Sign Application</w:t>
            </w:r>
          </w:p>
        </w:tc>
        <w:tc>
          <w:tcPr>
            <w:tcW w:w="450" w:type="dxa"/>
            <w:tcBorders>
              <w:top w:val="nil"/>
              <w:left w:val="nil"/>
              <w:bottom w:val="nil"/>
              <w:right w:val="nil"/>
            </w:tcBorders>
          </w:tcPr>
          <w:p w:rsidR="00F46BF6" w:rsidRDefault="00F46BF6" w:rsidP="00686FDC">
            <w:pPr>
              <w:jc w:val="both"/>
            </w:pPr>
          </w:p>
        </w:tc>
        <w:tc>
          <w:tcPr>
            <w:tcW w:w="2070" w:type="dxa"/>
            <w:tcBorders>
              <w:left w:val="nil"/>
              <w:bottom w:val="nil"/>
              <w:right w:val="nil"/>
            </w:tcBorders>
          </w:tcPr>
          <w:p w:rsidR="00F46BF6" w:rsidRDefault="00F46BF6" w:rsidP="00686FDC">
            <w:pPr>
              <w:jc w:val="both"/>
            </w:pPr>
            <w:r>
              <w:t>Date</w:t>
            </w:r>
          </w:p>
        </w:tc>
      </w:tr>
    </w:tbl>
    <w:p w:rsidR="00F46BF6" w:rsidRDefault="00F46BF6" w:rsidP="00F46BF6">
      <w:pPr>
        <w:jc w:val="both"/>
      </w:pPr>
    </w:p>
    <w:p w:rsidR="00F46BF6" w:rsidRDefault="00F46BF6" w:rsidP="00F46BF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9450"/>
      </w:tblGrid>
      <w:tr w:rsidR="00F46BF6" w:rsidTr="00686FDC">
        <w:tc>
          <w:tcPr>
            <w:tcW w:w="738" w:type="dxa"/>
            <w:tcBorders>
              <w:top w:val="nil"/>
              <w:left w:val="nil"/>
              <w:bottom w:val="nil"/>
              <w:right w:val="nil"/>
            </w:tcBorders>
          </w:tcPr>
          <w:p w:rsidR="00F46BF6" w:rsidRDefault="00F46BF6" w:rsidP="00686FDC">
            <w:pPr>
              <w:jc w:val="both"/>
            </w:pPr>
            <w:r>
              <w:t>For:</w:t>
            </w:r>
          </w:p>
        </w:tc>
        <w:tc>
          <w:tcPr>
            <w:tcW w:w="9450" w:type="dxa"/>
            <w:tcBorders>
              <w:top w:val="nil"/>
              <w:left w:val="nil"/>
              <w:right w:val="nil"/>
            </w:tcBorders>
          </w:tcPr>
          <w:p w:rsidR="00F46BF6" w:rsidRDefault="00F46BF6" w:rsidP="00686FDC">
            <w:pPr>
              <w:jc w:val="both"/>
            </w:pPr>
          </w:p>
        </w:tc>
      </w:tr>
      <w:tr w:rsidR="00F46BF6" w:rsidTr="00686FDC">
        <w:tc>
          <w:tcPr>
            <w:tcW w:w="738" w:type="dxa"/>
            <w:tcBorders>
              <w:top w:val="nil"/>
              <w:left w:val="nil"/>
              <w:bottom w:val="nil"/>
              <w:right w:val="nil"/>
            </w:tcBorders>
          </w:tcPr>
          <w:p w:rsidR="00F46BF6" w:rsidRDefault="00F46BF6" w:rsidP="00686FDC">
            <w:pPr>
              <w:jc w:val="both"/>
            </w:pPr>
          </w:p>
        </w:tc>
        <w:tc>
          <w:tcPr>
            <w:tcW w:w="9450" w:type="dxa"/>
            <w:tcBorders>
              <w:left w:val="nil"/>
              <w:bottom w:val="nil"/>
              <w:right w:val="nil"/>
            </w:tcBorders>
          </w:tcPr>
          <w:p w:rsidR="00F46BF6" w:rsidRDefault="00F46BF6" w:rsidP="00686FDC">
            <w:r>
              <w:tab/>
            </w:r>
            <w:r>
              <w:tab/>
            </w:r>
            <w:r>
              <w:tab/>
            </w:r>
            <w:r>
              <w:tab/>
            </w:r>
            <w:r>
              <w:tab/>
              <w:t>Vendor Name</w:t>
            </w:r>
          </w:p>
        </w:tc>
      </w:tr>
    </w:tbl>
    <w:p w:rsidR="00F46BF6" w:rsidRDefault="00F46BF6" w:rsidP="00F46BF6">
      <w:pPr>
        <w:jc w:val="both"/>
      </w:pPr>
    </w:p>
    <w:p w:rsidR="00F46BF6" w:rsidRDefault="00F46BF6" w:rsidP="00F46BF6"/>
    <w:tbl>
      <w:tblPr>
        <w:tblW w:w="0" w:type="auto"/>
        <w:tblBorders>
          <w:insideH w:val="single" w:sz="4" w:space="0" w:color="auto"/>
          <w:insideV w:val="single" w:sz="4" w:space="0" w:color="auto"/>
        </w:tblBorders>
        <w:tblLook w:val="04A0"/>
      </w:tblPr>
      <w:tblGrid>
        <w:gridCol w:w="10296"/>
      </w:tblGrid>
      <w:tr w:rsidR="00F46BF6" w:rsidTr="00686FDC">
        <w:tc>
          <w:tcPr>
            <w:tcW w:w="10296" w:type="dxa"/>
          </w:tcPr>
          <w:p w:rsidR="00F46BF6" w:rsidRDefault="00F46BF6" w:rsidP="00686FDC"/>
        </w:tc>
      </w:tr>
      <w:tr w:rsidR="00F46BF6" w:rsidTr="00686FDC">
        <w:tc>
          <w:tcPr>
            <w:tcW w:w="10296" w:type="dxa"/>
          </w:tcPr>
          <w:p w:rsidR="00F46BF6" w:rsidRDefault="00F46BF6" w:rsidP="00686FDC">
            <w:pPr>
              <w:jc w:val="center"/>
            </w:pPr>
            <w:r>
              <w:t>Project Title</w:t>
            </w:r>
          </w:p>
        </w:tc>
      </w:tr>
    </w:tbl>
    <w:p w:rsidR="00F46BF6" w:rsidRDefault="00F46BF6" w:rsidP="00F46BF6"/>
    <w:p w:rsidR="00F46BF6" w:rsidRDefault="00F46BF6" w:rsidP="00F46BF6"/>
    <w:p w:rsidR="00F46BF6" w:rsidRPr="008D24D6" w:rsidRDefault="00F46BF6" w:rsidP="00F46BF6">
      <w:pPr>
        <w:jc w:val="both"/>
      </w:pPr>
    </w:p>
    <w:p w:rsidR="00F46BF6" w:rsidRPr="008D24D6" w:rsidRDefault="00C07FAF" w:rsidP="00F46BF6">
      <w:r>
        <w:rPr>
          <w:noProof/>
        </w:rPr>
        <w:pict>
          <v:shape id="_x0000_s1056" type="#_x0000_t202" style="position:absolute;margin-left:10.45pt;margin-top:10.35pt;width:488.95pt;height:19.8pt;z-index:251663872">
            <v:textbox style="mso-next-textbox:#_x0000_s1056">
              <w:txbxContent>
                <w:p w:rsidR="00590E8A" w:rsidRPr="00CA694D" w:rsidRDefault="00590E8A" w:rsidP="00F46BF6">
                  <w:pPr>
                    <w:jc w:val="center"/>
                    <w:rPr>
                      <w:b/>
                      <w:sz w:val="22"/>
                      <w:szCs w:val="22"/>
                    </w:rPr>
                  </w:pPr>
                  <w:r w:rsidRPr="00CA694D">
                    <w:rPr>
                      <w:b/>
                      <w:sz w:val="22"/>
                      <w:szCs w:val="22"/>
                    </w:rPr>
                    <w:t>This document must be submitted in Tab I</w:t>
                  </w:r>
                  <w:r>
                    <w:rPr>
                      <w:b/>
                      <w:sz w:val="22"/>
                      <w:szCs w:val="22"/>
                    </w:rPr>
                    <w:t>V</w:t>
                  </w:r>
                  <w:r w:rsidRPr="00CA694D">
                    <w:rPr>
                      <w:b/>
                      <w:sz w:val="22"/>
                      <w:szCs w:val="22"/>
                    </w:rPr>
                    <w:t xml:space="preserve"> of vendor’s technical proposal</w:t>
                  </w:r>
                </w:p>
                <w:p w:rsidR="00590E8A" w:rsidRDefault="00590E8A" w:rsidP="00F46BF6"/>
              </w:txbxContent>
            </v:textbox>
          </v:shape>
        </w:pict>
      </w:r>
    </w:p>
    <w:p w:rsidR="00F46BF6" w:rsidRDefault="00F46BF6" w:rsidP="00F46BF6"/>
    <w:p w:rsidR="00F46BF6" w:rsidRDefault="00F46BF6" w:rsidP="00F46BF6">
      <w:pPr>
        <w:jc w:val="center"/>
      </w:pPr>
    </w:p>
    <w:p w:rsidR="00F46BF6" w:rsidRDefault="00F46BF6" w:rsidP="00F46BF6">
      <w:r>
        <w:br w:type="page"/>
      </w:r>
    </w:p>
    <w:p w:rsidR="00F46BF6" w:rsidRDefault="00F46BF6" w:rsidP="00F46BF6"/>
    <w:p w:rsidR="00F46BF6" w:rsidRDefault="00F46BF6" w:rsidP="00F46BF6">
      <w:pPr>
        <w:pStyle w:val="Heading1"/>
        <w:numPr>
          <w:ilvl w:val="0"/>
          <w:numId w:val="0"/>
        </w:numPr>
        <w:jc w:val="center"/>
      </w:pPr>
      <w:bookmarkStart w:id="493" w:name="_Toc312065887"/>
      <w:r w:rsidRPr="00123E83">
        <w:t xml:space="preserve">ATTACHMENT </w:t>
      </w:r>
      <w:r w:rsidR="00C75EE5">
        <w:t>N</w:t>
      </w:r>
      <w:r>
        <w:t xml:space="preserve"> – FEDERAL LAWS AND AUTHORITIES</w:t>
      </w:r>
      <w:bookmarkEnd w:id="493"/>
    </w:p>
    <w:p w:rsidR="00F05E9F" w:rsidRDefault="00F05E9F" w:rsidP="00F46BF6">
      <w:pPr>
        <w:jc w:val="both"/>
        <w:rPr>
          <w:i/>
        </w:rPr>
      </w:pPr>
    </w:p>
    <w:p w:rsidR="00F46BF6" w:rsidRDefault="00F46BF6" w:rsidP="00F46BF6">
      <w:pPr>
        <w:jc w:val="both"/>
      </w:pPr>
      <w:r>
        <w:rPr>
          <w:i/>
        </w:rPr>
        <w:t xml:space="preserve">The information in this section does not need to be returned with the vendor’s proposal.  </w:t>
      </w:r>
      <w:r>
        <w:t>Following is a list of Federal Laws and Authorities with which the awarded vendor will be required to comply.</w:t>
      </w:r>
    </w:p>
    <w:p w:rsidR="00F46BF6" w:rsidRDefault="00F46BF6" w:rsidP="00F46BF6">
      <w:pPr>
        <w:pStyle w:val="BodyTextIndent2"/>
        <w:ind w:left="0"/>
        <w:rPr>
          <w:u w:val="single"/>
        </w:rPr>
      </w:pPr>
    </w:p>
    <w:p w:rsidR="00F46BF6" w:rsidRDefault="00F46BF6" w:rsidP="00F46BF6">
      <w:pPr>
        <w:pStyle w:val="BodyTextIndent2"/>
        <w:ind w:left="0"/>
        <w:rPr>
          <w:b/>
        </w:rPr>
      </w:pPr>
      <w:r>
        <w:rPr>
          <w:b/>
        </w:rPr>
        <w:t>ENVIRONMENTAL:</w:t>
      </w:r>
    </w:p>
    <w:p w:rsidR="00F46BF6" w:rsidRDefault="00F46BF6" w:rsidP="00F46BF6">
      <w:pPr>
        <w:pStyle w:val="BodyTextIndent2"/>
        <w:ind w:left="0"/>
        <w:rPr>
          <w:u w:val="single"/>
        </w:rPr>
      </w:pPr>
    </w:p>
    <w:p w:rsidR="00F46BF6" w:rsidRDefault="00F46BF6" w:rsidP="00F46BF6">
      <w:pPr>
        <w:pStyle w:val="BodyTextIndent2"/>
        <w:numPr>
          <w:ilvl w:val="0"/>
          <w:numId w:val="28"/>
        </w:numPr>
        <w:spacing w:line="360" w:lineRule="auto"/>
      </w:pPr>
      <w:r>
        <w:t>Archeological and Historic Preservation Act of 1974, PL 93-291</w:t>
      </w:r>
    </w:p>
    <w:p w:rsidR="00F46BF6" w:rsidRDefault="00F46BF6" w:rsidP="00F46BF6">
      <w:pPr>
        <w:pStyle w:val="BodyTextIndent2"/>
        <w:numPr>
          <w:ilvl w:val="0"/>
          <w:numId w:val="28"/>
        </w:numPr>
        <w:spacing w:line="360" w:lineRule="auto"/>
      </w:pPr>
      <w:r>
        <w:t>Clean Air Act, 42 U.S.C. 7506(c)</w:t>
      </w:r>
    </w:p>
    <w:p w:rsidR="00F46BF6" w:rsidRDefault="00F46BF6" w:rsidP="00F46BF6">
      <w:pPr>
        <w:pStyle w:val="BodyTextIndent2"/>
        <w:numPr>
          <w:ilvl w:val="0"/>
          <w:numId w:val="28"/>
        </w:numPr>
        <w:spacing w:line="360" w:lineRule="auto"/>
      </w:pPr>
      <w:r>
        <w:t>Endangered Species Act 16 U.S.C. 1531, ET seq.</w:t>
      </w:r>
    </w:p>
    <w:p w:rsidR="00F46BF6" w:rsidRDefault="00F46BF6" w:rsidP="00F46BF6">
      <w:pPr>
        <w:pStyle w:val="BodyTextIndent2"/>
        <w:numPr>
          <w:ilvl w:val="0"/>
          <w:numId w:val="28"/>
        </w:numPr>
        <w:spacing w:line="360" w:lineRule="auto"/>
      </w:pPr>
      <w:r>
        <w:t>Executive Order 11593, Protection and Enhancement of the Cultural Environment.</w:t>
      </w:r>
    </w:p>
    <w:p w:rsidR="00F46BF6" w:rsidRDefault="00F46BF6" w:rsidP="00F46BF6">
      <w:pPr>
        <w:pStyle w:val="BodyTextIndent2"/>
        <w:numPr>
          <w:ilvl w:val="0"/>
          <w:numId w:val="28"/>
        </w:numPr>
        <w:spacing w:line="360" w:lineRule="auto"/>
      </w:pPr>
      <w:r>
        <w:t>Executive Order 11988, Floodplain Management</w:t>
      </w:r>
    </w:p>
    <w:p w:rsidR="00F46BF6" w:rsidRDefault="00F46BF6" w:rsidP="00F46BF6">
      <w:pPr>
        <w:pStyle w:val="BodyTextIndent2"/>
        <w:numPr>
          <w:ilvl w:val="0"/>
          <w:numId w:val="28"/>
        </w:numPr>
        <w:spacing w:line="360" w:lineRule="auto"/>
      </w:pPr>
      <w:r>
        <w:t>Executive Order 11990, Protection of Wetlands</w:t>
      </w:r>
    </w:p>
    <w:p w:rsidR="00F46BF6" w:rsidRDefault="00F46BF6" w:rsidP="00F46BF6">
      <w:pPr>
        <w:pStyle w:val="BodyTextIndent2"/>
        <w:numPr>
          <w:ilvl w:val="0"/>
          <w:numId w:val="28"/>
        </w:numPr>
        <w:spacing w:line="360" w:lineRule="auto"/>
      </w:pPr>
      <w:r>
        <w:t>Farmland Protection Policy Act, 7 U.S.C. 4201 ET seq.</w:t>
      </w:r>
    </w:p>
    <w:p w:rsidR="00F46BF6" w:rsidRDefault="00F46BF6" w:rsidP="00F46BF6">
      <w:pPr>
        <w:pStyle w:val="BodyTextIndent2"/>
        <w:numPr>
          <w:ilvl w:val="0"/>
          <w:numId w:val="28"/>
        </w:numPr>
        <w:spacing w:line="360" w:lineRule="auto"/>
      </w:pPr>
      <w:r>
        <w:t>Fish and Wildlife Coordination Act, PL 85-624, as amended</w:t>
      </w:r>
    </w:p>
    <w:p w:rsidR="00F46BF6" w:rsidRDefault="00F46BF6" w:rsidP="00F46BF6">
      <w:pPr>
        <w:pStyle w:val="BodyTextIndent2"/>
        <w:numPr>
          <w:ilvl w:val="0"/>
          <w:numId w:val="28"/>
        </w:numPr>
        <w:spacing w:line="360" w:lineRule="auto"/>
      </w:pPr>
      <w:r>
        <w:t>National Historic Preservation Act of 1966, PL 89-665, as amended</w:t>
      </w:r>
    </w:p>
    <w:p w:rsidR="00F46BF6" w:rsidRDefault="00F46BF6" w:rsidP="00F46BF6">
      <w:pPr>
        <w:pStyle w:val="BodyTextIndent2"/>
        <w:numPr>
          <w:ilvl w:val="0"/>
          <w:numId w:val="28"/>
        </w:numPr>
        <w:spacing w:line="360" w:lineRule="auto"/>
      </w:pPr>
      <w:r>
        <w:t>Safe Drinking Water Act, Section 1424(e), PL 92-523, as amended</w:t>
      </w:r>
    </w:p>
    <w:p w:rsidR="00F46BF6" w:rsidRDefault="00F46BF6" w:rsidP="00F46BF6">
      <w:pPr>
        <w:pStyle w:val="BodyTextIndent2"/>
        <w:spacing w:line="360" w:lineRule="auto"/>
        <w:ind w:left="0"/>
        <w:rPr>
          <w:b/>
        </w:rPr>
      </w:pPr>
      <w:r>
        <w:rPr>
          <w:b/>
        </w:rPr>
        <w:t>ECONOMIC:</w:t>
      </w:r>
    </w:p>
    <w:p w:rsidR="00F46BF6" w:rsidRDefault="00F46BF6" w:rsidP="00F46BF6">
      <w:pPr>
        <w:pStyle w:val="BodyTextIndent2"/>
        <w:numPr>
          <w:ilvl w:val="0"/>
          <w:numId w:val="29"/>
        </w:numPr>
        <w:spacing w:line="360" w:lineRule="auto"/>
      </w:pPr>
      <w:smartTag w:uri="urn:schemas-microsoft-com:office:smarttags" w:element="place">
        <w:smartTag w:uri="urn:schemas-microsoft-com:office:smarttags" w:element="PlaceName">
          <w:r>
            <w:t>Demonstration</w:t>
          </w:r>
        </w:smartTag>
        <w:r>
          <w:t xml:space="preserve"> </w:t>
        </w:r>
        <w:smartTag w:uri="urn:schemas-microsoft-com:office:smarttags" w:element="PlaceType">
          <w:r>
            <w:t>Cities</w:t>
          </w:r>
        </w:smartTag>
      </w:smartTag>
      <w:r>
        <w:t xml:space="preserve"> and Metropolitan Development Act of 1966, PL 89-754, as amended</w:t>
      </w:r>
    </w:p>
    <w:p w:rsidR="00F46BF6" w:rsidRDefault="00F46BF6" w:rsidP="00F46BF6">
      <w:pPr>
        <w:pStyle w:val="BodyTextIndent2"/>
        <w:numPr>
          <w:ilvl w:val="0"/>
          <w:numId w:val="29"/>
        </w:numPr>
        <w:spacing w:line="360" w:lineRule="auto"/>
      </w:pPr>
      <w:r>
        <w:t>Section 306 of the Clean Air Act and Section 508 of the Clean Water Act, including Executive Order 11738, Administration of the Clean Air Act and the Federal Water Pollution Control Act with Respect to Federal Contracts, Grants or Loans</w:t>
      </w:r>
    </w:p>
    <w:p w:rsidR="00F46BF6" w:rsidRDefault="00F46BF6" w:rsidP="00F46BF6">
      <w:pPr>
        <w:pStyle w:val="BodyTextIndent2"/>
        <w:spacing w:line="360" w:lineRule="auto"/>
        <w:ind w:left="0"/>
        <w:rPr>
          <w:b/>
        </w:rPr>
      </w:pPr>
      <w:r>
        <w:rPr>
          <w:b/>
        </w:rPr>
        <w:t>SOCIAL LEGISLATION</w:t>
      </w:r>
    </w:p>
    <w:p w:rsidR="00F46BF6" w:rsidRDefault="00F46BF6" w:rsidP="00F46BF6">
      <w:pPr>
        <w:pStyle w:val="BodyTextIndent2"/>
        <w:numPr>
          <w:ilvl w:val="0"/>
          <w:numId w:val="30"/>
        </w:numPr>
        <w:spacing w:line="360" w:lineRule="auto"/>
      </w:pPr>
      <w:r>
        <w:t>Age Discrimination Act, PL 94-135</w:t>
      </w:r>
    </w:p>
    <w:p w:rsidR="00F46BF6" w:rsidRDefault="00F46BF6" w:rsidP="00F46BF6">
      <w:pPr>
        <w:pStyle w:val="BodyTextIndent2"/>
        <w:numPr>
          <w:ilvl w:val="0"/>
          <w:numId w:val="30"/>
        </w:numPr>
        <w:spacing w:line="360" w:lineRule="auto"/>
      </w:pPr>
      <w:r>
        <w:t>Civil Rights Act of 1964, PL 88-352</w:t>
      </w:r>
    </w:p>
    <w:p w:rsidR="00F46BF6" w:rsidRDefault="00F46BF6" w:rsidP="00F46BF6">
      <w:pPr>
        <w:pStyle w:val="BodyTextIndent2"/>
        <w:numPr>
          <w:ilvl w:val="0"/>
          <w:numId w:val="30"/>
        </w:numPr>
        <w:spacing w:line="360" w:lineRule="auto"/>
      </w:pPr>
      <w:r>
        <w:t>Section 13 of PL 92-500; Prohibition against sex discrimination under the Federal Water Pollution Control Act</w:t>
      </w:r>
    </w:p>
    <w:p w:rsidR="00F46BF6" w:rsidRDefault="00F46BF6" w:rsidP="00F46BF6">
      <w:pPr>
        <w:pStyle w:val="BodyTextIndent2"/>
        <w:numPr>
          <w:ilvl w:val="0"/>
          <w:numId w:val="30"/>
        </w:numPr>
        <w:spacing w:line="360" w:lineRule="auto"/>
      </w:pPr>
      <w:r>
        <w:t xml:space="preserve">Executive Order 11246, Equal Employment </w:t>
      </w:r>
      <w:smartTag w:uri="urn:schemas-microsoft-com:office:smarttags" w:element="place">
        <w:r>
          <w:t>Opportunity</w:t>
        </w:r>
      </w:smartTag>
    </w:p>
    <w:p w:rsidR="00F46BF6" w:rsidRDefault="00F46BF6" w:rsidP="00F46BF6">
      <w:pPr>
        <w:pStyle w:val="BodyTextIndent2"/>
        <w:numPr>
          <w:ilvl w:val="0"/>
          <w:numId w:val="30"/>
        </w:numPr>
        <w:spacing w:line="360" w:lineRule="auto"/>
      </w:pPr>
      <w:r>
        <w:t>Executive Orders 11625 and 12138, Women’s and Minority Business Enterprise</w:t>
      </w:r>
    </w:p>
    <w:p w:rsidR="00F46BF6" w:rsidRDefault="00F46BF6" w:rsidP="00F46BF6">
      <w:pPr>
        <w:pStyle w:val="BodyTextIndent2"/>
        <w:numPr>
          <w:ilvl w:val="0"/>
          <w:numId w:val="30"/>
        </w:numPr>
        <w:spacing w:line="360" w:lineRule="auto"/>
      </w:pPr>
      <w:r>
        <w:t>Rehabilitation Act of 1973, PL 93, 112</w:t>
      </w:r>
    </w:p>
    <w:p w:rsidR="00F46BF6" w:rsidRDefault="00F46BF6" w:rsidP="00F46BF6">
      <w:pPr>
        <w:pStyle w:val="BodyTextIndent2"/>
        <w:spacing w:line="360" w:lineRule="auto"/>
        <w:ind w:left="0"/>
        <w:rPr>
          <w:b/>
        </w:rPr>
      </w:pPr>
      <w:r>
        <w:rPr>
          <w:b/>
        </w:rPr>
        <w:t>MISCELLANEOUS AUTHORITY:</w:t>
      </w:r>
    </w:p>
    <w:p w:rsidR="00F46BF6" w:rsidRDefault="00F46BF6" w:rsidP="00F46BF6">
      <w:pPr>
        <w:pStyle w:val="BodyTextIndent2"/>
        <w:numPr>
          <w:ilvl w:val="0"/>
          <w:numId w:val="31"/>
        </w:numPr>
        <w:spacing w:line="360" w:lineRule="auto"/>
      </w:pPr>
      <w:r>
        <w:t>Uniform Relocation and Real Property Acquisition Policies Act of 1970, PL 91-646</w:t>
      </w:r>
    </w:p>
    <w:p w:rsidR="00C81078" w:rsidRDefault="00C81078" w:rsidP="00F46BF6">
      <w:pPr>
        <w:pStyle w:val="BodyTextIndent2"/>
        <w:numPr>
          <w:ilvl w:val="0"/>
          <w:numId w:val="31"/>
        </w:numPr>
        <w:spacing w:line="360" w:lineRule="auto"/>
      </w:pPr>
      <w:r>
        <w:t>Executive Order 12549 – Debarment and Suspension</w:t>
      </w:r>
    </w:p>
    <w:p w:rsidR="00F46BF6" w:rsidRDefault="00F46BF6" w:rsidP="00C81078"/>
    <w:p w:rsidR="00F05E9F" w:rsidRDefault="00F05E9F" w:rsidP="00C81078"/>
    <w:p w:rsidR="00F05E9F" w:rsidRDefault="00F05E9F">
      <w:r>
        <w:br w:type="page"/>
      </w:r>
    </w:p>
    <w:p w:rsidR="004172E7" w:rsidRDefault="004172E7" w:rsidP="004172E7"/>
    <w:p w:rsidR="004172E7" w:rsidRDefault="004172E7" w:rsidP="004172E7">
      <w:pPr>
        <w:pStyle w:val="Heading1"/>
        <w:numPr>
          <w:ilvl w:val="0"/>
          <w:numId w:val="0"/>
        </w:numPr>
        <w:jc w:val="center"/>
      </w:pPr>
      <w:bookmarkStart w:id="494" w:name="_Toc312065888"/>
      <w:r w:rsidRPr="00123E83">
        <w:t xml:space="preserve">ATTACHMENT </w:t>
      </w:r>
      <w:r w:rsidR="00C75EE5">
        <w:t>O</w:t>
      </w:r>
      <w:r w:rsidR="008A38A3">
        <w:t xml:space="preserve"> </w:t>
      </w:r>
      <w:r>
        <w:t>– BUSINESS AND TECHNICAL REQUIREMENTS</w:t>
      </w:r>
      <w:bookmarkEnd w:id="494"/>
    </w:p>
    <w:p w:rsidR="004172E7" w:rsidRDefault="004172E7" w:rsidP="004172E7">
      <w:pPr>
        <w:jc w:val="both"/>
        <w:rPr>
          <w:i/>
        </w:rPr>
      </w:pPr>
    </w:p>
    <w:p w:rsidR="004172E7" w:rsidRDefault="004172E7" w:rsidP="004172E7">
      <w:pPr>
        <w:jc w:val="both"/>
        <w:rPr>
          <w:i/>
        </w:rPr>
      </w:pPr>
    </w:p>
    <w:p w:rsidR="004172E7" w:rsidRDefault="004172E7" w:rsidP="004172E7">
      <w:pPr>
        <w:jc w:val="both"/>
        <w:rPr>
          <w:i/>
        </w:rPr>
      </w:pPr>
    </w:p>
    <w:p w:rsidR="00F05E9F" w:rsidRDefault="00543A03" w:rsidP="004172E7">
      <w:pPr>
        <w:jc w:val="center"/>
      </w:pPr>
      <w:r>
        <w:object w:dxaOrig="1533" w:dyaOrig="992">
          <v:shape id="_x0000_i1034" type="#_x0000_t75" style="width:76.5pt;height:49.5pt" o:ole="">
            <v:imagedata r:id="rId52" o:title=""/>
          </v:shape>
          <o:OLEObject Type="Embed" ProgID="Word.Document.8" ShapeID="_x0000_i1034" DrawAspect="Icon" ObjectID="_1386046295" r:id="rId53">
            <o:FieldCodes>\s</o:FieldCodes>
          </o:OLEObject>
        </w:object>
      </w:r>
    </w:p>
    <w:p w:rsidR="004172E7" w:rsidRDefault="004172E7" w:rsidP="00C81078"/>
    <w:p w:rsidR="004172E7" w:rsidRDefault="004172E7" w:rsidP="004172E7"/>
    <w:p w:rsidR="004172E7" w:rsidRDefault="004172E7" w:rsidP="004172E7"/>
    <w:p w:rsidR="004172E7" w:rsidRDefault="004172E7" w:rsidP="004172E7">
      <w:pPr>
        <w:rPr>
          <w:i/>
          <w:sz w:val="22"/>
          <w:szCs w:val="22"/>
        </w:rPr>
      </w:pPr>
    </w:p>
    <w:p w:rsidR="004172E7" w:rsidRPr="00112738" w:rsidRDefault="004172E7" w:rsidP="004172E7">
      <w:pPr>
        <w:jc w:val="center"/>
        <w:rPr>
          <w:i/>
          <w:sz w:val="22"/>
          <w:szCs w:val="22"/>
        </w:rPr>
      </w:pPr>
      <w:r>
        <w:rPr>
          <w:i/>
          <w:sz w:val="22"/>
          <w:szCs w:val="22"/>
        </w:rPr>
        <w:t>To open the document, double click on the icon.</w:t>
      </w:r>
    </w:p>
    <w:p w:rsidR="004172E7" w:rsidRDefault="004172E7" w:rsidP="004172E7">
      <w:pPr>
        <w:jc w:val="both"/>
        <w:rPr>
          <w:bCs/>
          <w:sz w:val="22"/>
        </w:rPr>
      </w:pPr>
    </w:p>
    <w:p w:rsidR="004172E7" w:rsidRDefault="004172E7" w:rsidP="004172E7">
      <w:pPr>
        <w:jc w:val="center"/>
        <w:rPr>
          <w:bCs/>
          <w:i/>
          <w:sz w:val="22"/>
        </w:rPr>
      </w:pPr>
      <w:r>
        <w:rPr>
          <w:bCs/>
          <w:i/>
          <w:sz w:val="22"/>
        </w:rPr>
        <w:t>If you are unable to access the above inserted file</w:t>
      </w:r>
    </w:p>
    <w:p w:rsidR="004172E7" w:rsidRDefault="004172E7" w:rsidP="004172E7">
      <w:pPr>
        <w:jc w:val="center"/>
        <w:rPr>
          <w:bCs/>
          <w:i/>
          <w:sz w:val="22"/>
        </w:rPr>
      </w:pPr>
      <w:r>
        <w:rPr>
          <w:bCs/>
          <w:i/>
          <w:sz w:val="22"/>
        </w:rPr>
        <w:t>once you have doubled clicked on the icon,</w:t>
      </w:r>
    </w:p>
    <w:p w:rsidR="004172E7" w:rsidRDefault="004172E7" w:rsidP="004172E7">
      <w:pPr>
        <w:jc w:val="center"/>
        <w:rPr>
          <w:bCs/>
          <w:i/>
          <w:sz w:val="22"/>
        </w:rPr>
      </w:pPr>
      <w:r>
        <w:rPr>
          <w:bCs/>
          <w:i/>
          <w:sz w:val="22"/>
        </w:rPr>
        <w:t>please contact Nevada State Purchasing at</w:t>
      </w:r>
    </w:p>
    <w:p w:rsidR="004172E7" w:rsidRPr="000909A7" w:rsidRDefault="00C07FAF" w:rsidP="004172E7">
      <w:pPr>
        <w:jc w:val="center"/>
        <w:rPr>
          <w:bCs/>
          <w:i/>
          <w:sz w:val="22"/>
        </w:rPr>
      </w:pPr>
      <w:hyperlink r:id="rId54" w:history="1">
        <w:r w:rsidR="004172E7" w:rsidRPr="00E60EA7">
          <w:rPr>
            <w:rStyle w:val="Hyperlink"/>
            <w:i/>
          </w:rPr>
          <w:t>srvpurch@admin.nv.gov</w:t>
        </w:r>
      </w:hyperlink>
      <w:r w:rsidR="004172E7" w:rsidRPr="00E60EA7">
        <w:rPr>
          <w:bCs/>
          <w:i/>
          <w:sz w:val="22"/>
        </w:rPr>
        <w:t xml:space="preserve"> </w:t>
      </w:r>
      <w:r w:rsidR="004172E7">
        <w:rPr>
          <w:bCs/>
          <w:i/>
          <w:sz w:val="22"/>
        </w:rPr>
        <w:t>for an emailed copy.</w:t>
      </w:r>
    </w:p>
    <w:p w:rsidR="004172E7" w:rsidRDefault="004172E7" w:rsidP="004172E7">
      <w:pPr>
        <w:jc w:val="both"/>
        <w:rPr>
          <w:bCs/>
          <w:sz w:val="22"/>
        </w:rPr>
      </w:pPr>
    </w:p>
    <w:p w:rsidR="004172E7" w:rsidRDefault="004172E7" w:rsidP="004172E7">
      <w:pPr>
        <w:jc w:val="both"/>
        <w:rPr>
          <w:bCs/>
          <w:sz w:val="22"/>
        </w:rPr>
      </w:pPr>
    </w:p>
    <w:p w:rsidR="0025169F" w:rsidRDefault="0025169F" w:rsidP="00C81078"/>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Pr="0025169F" w:rsidRDefault="0025169F" w:rsidP="0025169F"/>
    <w:p w:rsidR="0025169F" w:rsidRDefault="0025169F" w:rsidP="0025169F"/>
    <w:p w:rsidR="0025169F" w:rsidRDefault="0025169F" w:rsidP="0025169F"/>
    <w:p w:rsidR="004172E7" w:rsidRPr="0025169F" w:rsidRDefault="004172E7" w:rsidP="0025169F">
      <w:pPr>
        <w:tabs>
          <w:tab w:val="left" w:pos="3225"/>
        </w:tabs>
      </w:pPr>
    </w:p>
    <w:sectPr w:rsidR="004172E7" w:rsidRPr="0025169F" w:rsidSect="00C67EF5">
      <w:footerReference w:type="default" r:id="rId55"/>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2A8" w:rsidRDefault="007512A8">
      <w:r>
        <w:separator/>
      </w:r>
    </w:p>
  </w:endnote>
  <w:endnote w:type="continuationSeparator" w:id="0">
    <w:p w:rsidR="007512A8" w:rsidRDefault="007512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E8A" w:rsidRDefault="00590E8A" w:rsidP="00C67EF5">
    <w:pPr>
      <w:pStyle w:val="Footer"/>
      <w:pBdr>
        <w:top w:val="single" w:sz="4" w:space="1" w:color="auto"/>
      </w:pBdr>
      <w:tabs>
        <w:tab w:val="clear" w:pos="4320"/>
        <w:tab w:val="clear" w:pos="8640"/>
        <w:tab w:val="center" w:pos="5040"/>
        <w:tab w:val="right" w:pos="10080"/>
      </w:tabs>
    </w:pPr>
    <w:r>
      <w:rPr>
        <w:i/>
        <w:sz w:val="20"/>
      </w:rPr>
      <w:t>Health Care Eligibility Engine</w:t>
    </w:r>
    <w:r w:rsidRPr="00113595">
      <w:rPr>
        <w:i/>
        <w:sz w:val="20"/>
      </w:rPr>
      <w:tab/>
      <w:t xml:space="preserve">RFP </w:t>
    </w:r>
    <w:r>
      <w:rPr>
        <w:i/>
        <w:sz w:val="20"/>
      </w:rPr>
      <w:t>2017</w:t>
    </w:r>
    <w:r w:rsidRPr="00113595">
      <w:rPr>
        <w:i/>
        <w:sz w:val="20"/>
      </w:rPr>
      <w:tab/>
    </w:r>
    <w:r w:rsidRPr="0098532F">
      <w:rPr>
        <w:i/>
        <w:sz w:val="20"/>
      </w:rPr>
      <w:t xml:space="preserve">Page </w:t>
    </w:r>
    <w:r w:rsidR="00C07FAF" w:rsidRPr="0098532F">
      <w:rPr>
        <w:i/>
        <w:sz w:val="20"/>
      </w:rPr>
      <w:fldChar w:fldCharType="begin"/>
    </w:r>
    <w:r w:rsidRPr="0098532F">
      <w:rPr>
        <w:i/>
        <w:sz w:val="20"/>
      </w:rPr>
      <w:instrText xml:space="preserve"> PAGE </w:instrText>
    </w:r>
    <w:r w:rsidR="00C07FAF" w:rsidRPr="0098532F">
      <w:rPr>
        <w:i/>
        <w:sz w:val="20"/>
      </w:rPr>
      <w:fldChar w:fldCharType="separate"/>
    </w:r>
    <w:r w:rsidR="00F407A1">
      <w:rPr>
        <w:i/>
        <w:noProof/>
        <w:sz w:val="20"/>
      </w:rPr>
      <w:t>1</w:t>
    </w:r>
    <w:r w:rsidR="00C07FAF" w:rsidRPr="0098532F">
      <w:rPr>
        <w:i/>
        <w:sz w:val="20"/>
      </w:rPr>
      <w:fldChar w:fldCharType="end"/>
    </w:r>
    <w:r w:rsidRPr="0098532F">
      <w:rPr>
        <w:i/>
        <w:sz w:val="20"/>
      </w:rPr>
      <w:t xml:space="preserve"> of </w:t>
    </w:r>
    <w:r w:rsidR="00C07FAF" w:rsidRPr="0098532F">
      <w:rPr>
        <w:i/>
        <w:sz w:val="20"/>
      </w:rPr>
      <w:fldChar w:fldCharType="begin"/>
    </w:r>
    <w:r w:rsidRPr="0098532F">
      <w:rPr>
        <w:i/>
        <w:sz w:val="20"/>
      </w:rPr>
      <w:instrText xml:space="preserve"> NUMPAGES  </w:instrText>
    </w:r>
    <w:r w:rsidR="00C07FAF" w:rsidRPr="0098532F">
      <w:rPr>
        <w:i/>
        <w:sz w:val="20"/>
      </w:rPr>
      <w:fldChar w:fldCharType="separate"/>
    </w:r>
    <w:r w:rsidR="00F407A1">
      <w:rPr>
        <w:i/>
        <w:noProof/>
        <w:sz w:val="20"/>
      </w:rPr>
      <w:t>101</w:t>
    </w:r>
    <w:r w:rsidR="00C07FAF" w:rsidRPr="0098532F">
      <w:rPr>
        <w:i/>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2A8" w:rsidRDefault="007512A8">
      <w:r>
        <w:separator/>
      </w:r>
    </w:p>
  </w:footnote>
  <w:footnote w:type="continuationSeparator" w:id="0">
    <w:p w:rsidR="007512A8" w:rsidRDefault="007512A8">
      <w:r>
        <w:continuationSeparator/>
      </w:r>
    </w:p>
  </w:footnote>
  <w:footnote w:id="1">
    <w:p w:rsidR="00590E8A" w:rsidRDefault="00590E8A" w:rsidP="00F54EF7">
      <w:pPr>
        <w:ind w:left="180" w:hanging="180"/>
      </w:pPr>
      <w:r w:rsidRPr="00AE520F">
        <w:rPr>
          <w:rStyle w:val="FootnoteReference"/>
          <w:sz w:val="20"/>
        </w:rPr>
        <w:footnoteRef/>
      </w:r>
      <w:r>
        <w:rPr>
          <w:sz w:val="20"/>
        </w:rPr>
        <w:tab/>
      </w:r>
      <w:r w:rsidRPr="00AE520F">
        <w:rPr>
          <w:rStyle w:val="FootnoteReference"/>
          <w:sz w:val="20"/>
        </w:rPr>
        <w:t xml:space="preserve">Public Law 111-149, Patient Protection and Affordable Care Act, March 23, 2010, 124 Stat. 119, </w:t>
      </w:r>
      <w:hyperlink r:id="rId1" w:history="1">
        <w:r w:rsidRPr="00AE520F">
          <w:rPr>
            <w:rStyle w:val="FootnoteReference"/>
            <w:sz w:val="20"/>
          </w:rPr>
          <w:t>http://www/gpo.gov/fdsys/pkg/PLAW-111publ148/content-detail.html</w:t>
        </w:r>
      </w:hyperlink>
      <w:r w:rsidRPr="00AE520F">
        <w:rPr>
          <w:rStyle w:val="FootnoteReference"/>
          <w:sz w:val="20"/>
        </w:rPr>
        <w:t>.</w:t>
      </w:r>
    </w:p>
  </w:footnote>
  <w:footnote w:id="2">
    <w:p w:rsidR="00590E8A" w:rsidRDefault="00590E8A" w:rsidP="00F54EF7">
      <w:pPr>
        <w:ind w:left="180" w:hanging="180"/>
      </w:pPr>
      <w:r w:rsidRPr="00AE520F">
        <w:rPr>
          <w:rStyle w:val="FootnoteReference"/>
          <w:sz w:val="20"/>
        </w:rPr>
        <w:footnoteRef/>
      </w:r>
      <w:r>
        <w:rPr>
          <w:sz w:val="20"/>
        </w:rPr>
        <w:tab/>
      </w:r>
      <w:r w:rsidRPr="00AE520F">
        <w:rPr>
          <w:rStyle w:val="FootnoteReference"/>
          <w:sz w:val="20"/>
        </w:rPr>
        <w:t>The ACA provides for a 5% income disregard, which effectively increases the income eligibility for Medicaid to 138% FPL.</w:t>
      </w:r>
    </w:p>
  </w:footnote>
  <w:footnote w:id="3">
    <w:p w:rsidR="00590E8A" w:rsidRDefault="00590E8A" w:rsidP="00EC71A1">
      <w:pPr>
        <w:ind w:left="270" w:hanging="270"/>
      </w:pPr>
      <w:r>
        <w:rPr>
          <w:rStyle w:val="FootnoteReference"/>
        </w:rPr>
        <w:footnoteRef/>
      </w:r>
      <w:r>
        <w:t xml:space="preserve"> </w:t>
      </w:r>
      <w:r w:rsidRPr="00AE520F">
        <w:rPr>
          <w:rStyle w:val="FootnoteReference"/>
          <w:sz w:val="20"/>
        </w:rPr>
        <w:t>Department of Health and Human Services, Centers for Medicare and Medicaid Services, Enhanced Funding Requirements: Seven Conditions and Standards, Medicaid IT Supplement (MITS-11-01-v1.0</w:t>
      </w:r>
      <w:bookmarkStart w:id="12" w:name="_GoBack"/>
      <w:bookmarkEnd w:id="12"/>
      <w:r w:rsidRPr="00AE520F">
        <w:rPr>
          <w:rStyle w:val="FootnoteReference"/>
          <w:sz w:val="20"/>
        </w:rPr>
        <w:t>), Version 1.0, April 2011.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4">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9">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1">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3">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7">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8">
    <w:nsid w:val="63C12B9C"/>
    <w:multiLevelType w:val="multilevel"/>
    <w:tmpl w:val="1DF00426"/>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7">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36"/>
  </w:num>
  <w:num w:numId="4">
    <w:abstractNumId w:val="26"/>
  </w:num>
  <w:num w:numId="5">
    <w:abstractNumId w:val="28"/>
  </w:num>
  <w:num w:numId="6">
    <w:abstractNumId w:val="35"/>
  </w:num>
  <w:num w:numId="7">
    <w:abstractNumId w:val="14"/>
  </w:num>
  <w:num w:numId="8">
    <w:abstractNumId w:val="24"/>
  </w:num>
  <w:num w:numId="9">
    <w:abstractNumId w:val="34"/>
  </w:num>
  <w:num w:numId="10">
    <w:abstractNumId w:val="18"/>
  </w:num>
  <w:num w:numId="11">
    <w:abstractNumId w:val="37"/>
  </w:num>
  <w:num w:numId="12">
    <w:abstractNumId w:val="13"/>
  </w:num>
  <w:num w:numId="13">
    <w:abstractNumId w:val="32"/>
  </w:num>
  <w:num w:numId="14">
    <w:abstractNumId w:val="31"/>
  </w:num>
  <w:num w:numId="15">
    <w:abstractNumId w:val="1"/>
  </w:num>
  <w:num w:numId="16">
    <w:abstractNumId w:val="8"/>
  </w:num>
  <w:num w:numId="17">
    <w:abstractNumId w:val="21"/>
  </w:num>
  <w:num w:numId="18">
    <w:abstractNumId w:val="29"/>
  </w:num>
  <w:num w:numId="19">
    <w:abstractNumId w:val="15"/>
  </w:num>
  <w:num w:numId="20">
    <w:abstractNumId w:val="9"/>
  </w:num>
  <w:num w:numId="21">
    <w:abstractNumId w:val="10"/>
  </w:num>
  <w:num w:numId="22">
    <w:abstractNumId w:val="20"/>
  </w:num>
  <w:num w:numId="23">
    <w:abstractNumId w:val="25"/>
  </w:num>
  <w:num w:numId="24">
    <w:abstractNumId w:val="0"/>
  </w:num>
  <w:num w:numId="25">
    <w:abstractNumId w:val="30"/>
  </w:num>
  <w:num w:numId="26">
    <w:abstractNumId w:val="12"/>
  </w:num>
  <w:num w:numId="27">
    <w:abstractNumId w:val="6"/>
  </w:num>
  <w:num w:numId="28">
    <w:abstractNumId w:val="7"/>
  </w:num>
  <w:num w:numId="29">
    <w:abstractNumId w:val="3"/>
  </w:num>
  <w:num w:numId="30">
    <w:abstractNumId w:val="27"/>
  </w:num>
  <w:num w:numId="31">
    <w:abstractNumId w:val="4"/>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
  </w:num>
  <w:num w:numId="36">
    <w:abstractNumId w:val="5"/>
  </w:num>
  <w:num w:numId="37">
    <w:abstractNumId w:val="19"/>
  </w:num>
  <w:num w:numId="38">
    <w:abstractNumId w:val="17"/>
  </w:num>
  <w:num w:numId="39">
    <w:abstractNumId w:val="33"/>
  </w:num>
  <w:num w:numId="40">
    <w:abstractNumId w:val="11"/>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77B"/>
    <w:rsid w:val="00000B35"/>
    <w:rsid w:val="0000270A"/>
    <w:rsid w:val="0000326B"/>
    <w:rsid w:val="00005401"/>
    <w:rsid w:val="00005988"/>
    <w:rsid w:val="00006702"/>
    <w:rsid w:val="000100DA"/>
    <w:rsid w:val="000106CC"/>
    <w:rsid w:val="00011489"/>
    <w:rsid w:val="00011E4F"/>
    <w:rsid w:val="00012D29"/>
    <w:rsid w:val="00013598"/>
    <w:rsid w:val="00014F7B"/>
    <w:rsid w:val="000157FF"/>
    <w:rsid w:val="00017A3D"/>
    <w:rsid w:val="00017A9D"/>
    <w:rsid w:val="00017CE1"/>
    <w:rsid w:val="000215AD"/>
    <w:rsid w:val="000218DC"/>
    <w:rsid w:val="00022876"/>
    <w:rsid w:val="00023B94"/>
    <w:rsid w:val="00024154"/>
    <w:rsid w:val="00024361"/>
    <w:rsid w:val="000243D4"/>
    <w:rsid w:val="0002478B"/>
    <w:rsid w:val="00024BFA"/>
    <w:rsid w:val="00025648"/>
    <w:rsid w:val="00025F55"/>
    <w:rsid w:val="000274FD"/>
    <w:rsid w:val="000300CB"/>
    <w:rsid w:val="000301F0"/>
    <w:rsid w:val="00030A66"/>
    <w:rsid w:val="00031104"/>
    <w:rsid w:val="00031C43"/>
    <w:rsid w:val="00032501"/>
    <w:rsid w:val="00032FC1"/>
    <w:rsid w:val="00033932"/>
    <w:rsid w:val="00033AC8"/>
    <w:rsid w:val="00034363"/>
    <w:rsid w:val="000343DC"/>
    <w:rsid w:val="00034F27"/>
    <w:rsid w:val="00035180"/>
    <w:rsid w:val="000356DB"/>
    <w:rsid w:val="00035754"/>
    <w:rsid w:val="000359B3"/>
    <w:rsid w:val="000370C5"/>
    <w:rsid w:val="0003773A"/>
    <w:rsid w:val="000416B0"/>
    <w:rsid w:val="000425F2"/>
    <w:rsid w:val="00042E6F"/>
    <w:rsid w:val="00042EA9"/>
    <w:rsid w:val="0004416F"/>
    <w:rsid w:val="00045739"/>
    <w:rsid w:val="000461C7"/>
    <w:rsid w:val="00047256"/>
    <w:rsid w:val="000473F6"/>
    <w:rsid w:val="00050024"/>
    <w:rsid w:val="0005014A"/>
    <w:rsid w:val="00050F22"/>
    <w:rsid w:val="00052E81"/>
    <w:rsid w:val="00053027"/>
    <w:rsid w:val="0005408F"/>
    <w:rsid w:val="000549D6"/>
    <w:rsid w:val="00054FEA"/>
    <w:rsid w:val="00056D61"/>
    <w:rsid w:val="00057753"/>
    <w:rsid w:val="0006011A"/>
    <w:rsid w:val="00061B9B"/>
    <w:rsid w:val="00062840"/>
    <w:rsid w:val="00062A31"/>
    <w:rsid w:val="0006463E"/>
    <w:rsid w:val="00064A25"/>
    <w:rsid w:val="00064F6E"/>
    <w:rsid w:val="0006531E"/>
    <w:rsid w:val="00065A48"/>
    <w:rsid w:val="000705AE"/>
    <w:rsid w:val="00072232"/>
    <w:rsid w:val="000723C8"/>
    <w:rsid w:val="00072693"/>
    <w:rsid w:val="000745F6"/>
    <w:rsid w:val="00074D4D"/>
    <w:rsid w:val="00076D84"/>
    <w:rsid w:val="00077955"/>
    <w:rsid w:val="00080967"/>
    <w:rsid w:val="00082441"/>
    <w:rsid w:val="00082E7B"/>
    <w:rsid w:val="00083D79"/>
    <w:rsid w:val="00084C36"/>
    <w:rsid w:val="00090232"/>
    <w:rsid w:val="0009147D"/>
    <w:rsid w:val="0009196F"/>
    <w:rsid w:val="00091A0B"/>
    <w:rsid w:val="00091B97"/>
    <w:rsid w:val="00091CDA"/>
    <w:rsid w:val="000926B6"/>
    <w:rsid w:val="00092F73"/>
    <w:rsid w:val="00093856"/>
    <w:rsid w:val="00095235"/>
    <w:rsid w:val="00096226"/>
    <w:rsid w:val="00097D35"/>
    <w:rsid w:val="000A1BF4"/>
    <w:rsid w:val="000A3183"/>
    <w:rsid w:val="000A3921"/>
    <w:rsid w:val="000A7ED4"/>
    <w:rsid w:val="000B0830"/>
    <w:rsid w:val="000B11C4"/>
    <w:rsid w:val="000B2C15"/>
    <w:rsid w:val="000B331F"/>
    <w:rsid w:val="000B3E82"/>
    <w:rsid w:val="000B465E"/>
    <w:rsid w:val="000B5135"/>
    <w:rsid w:val="000B59D0"/>
    <w:rsid w:val="000B6341"/>
    <w:rsid w:val="000B742B"/>
    <w:rsid w:val="000B743A"/>
    <w:rsid w:val="000C00FD"/>
    <w:rsid w:val="000C0155"/>
    <w:rsid w:val="000C0435"/>
    <w:rsid w:val="000C099C"/>
    <w:rsid w:val="000C0B88"/>
    <w:rsid w:val="000C0E73"/>
    <w:rsid w:val="000C0ED1"/>
    <w:rsid w:val="000C123D"/>
    <w:rsid w:val="000C256B"/>
    <w:rsid w:val="000C278A"/>
    <w:rsid w:val="000C3511"/>
    <w:rsid w:val="000C4AF1"/>
    <w:rsid w:val="000C4F1C"/>
    <w:rsid w:val="000C64B9"/>
    <w:rsid w:val="000C6CBD"/>
    <w:rsid w:val="000C6DBA"/>
    <w:rsid w:val="000C77D5"/>
    <w:rsid w:val="000C7CE0"/>
    <w:rsid w:val="000D0AD5"/>
    <w:rsid w:val="000D1F31"/>
    <w:rsid w:val="000D3C97"/>
    <w:rsid w:val="000D45FD"/>
    <w:rsid w:val="000D518E"/>
    <w:rsid w:val="000D55C2"/>
    <w:rsid w:val="000D68BA"/>
    <w:rsid w:val="000D6993"/>
    <w:rsid w:val="000D6D41"/>
    <w:rsid w:val="000D6F02"/>
    <w:rsid w:val="000D77EC"/>
    <w:rsid w:val="000E0BBD"/>
    <w:rsid w:val="000E0BDC"/>
    <w:rsid w:val="000E1073"/>
    <w:rsid w:val="000E133E"/>
    <w:rsid w:val="000E1B6D"/>
    <w:rsid w:val="000E219B"/>
    <w:rsid w:val="000E2D9B"/>
    <w:rsid w:val="000E3461"/>
    <w:rsid w:val="000E3FB2"/>
    <w:rsid w:val="000E4793"/>
    <w:rsid w:val="000E47A2"/>
    <w:rsid w:val="000E597C"/>
    <w:rsid w:val="000E649C"/>
    <w:rsid w:val="000E7CD5"/>
    <w:rsid w:val="000F06DD"/>
    <w:rsid w:val="000F0B8E"/>
    <w:rsid w:val="000F19A6"/>
    <w:rsid w:val="000F1B95"/>
    <w:rsid w:val="000F2FA4"/>
    <w:rsid w:val="000F3789"/>
    <w:rsid w:val="000F3D59"/>
    <w:rsid w:val="000F4E9C"/>
    <w:rsid w:val="000F5B00"/>
    <w:rsid w:val="000F5E22"/>
    <w:rsid w:val="000F62EE"/>
    <w:rsid w:val="000F6522"/>
    <w:rsid w:val="000F6A1A"/>
    <w:rsid w:val="000F74B9"/>
    <w:rsid w:val="001002D6"/>
    <w:rsid w:val="00100E95"/>
    <w:rsid w:val="00101D1B"/>
    <w:rsid w:val="0010236E"/>
    <w:rsid w:val="001032E2"/>
    <w:rsid w:val="00103F4B"/>
    <w:rsid w:val="00106E1D"/>
    <w:rsid w:val="0010780A"/>
    <w:rsid w:val="001111AC"/>
    <w:rsid w:val="0011343E"/>
    <w:rsid w:val="00114FA5"/>
    <w:rsid w:val="00115B21"/>
    <w:rsid w:val="00116A57"/>
    <w:rsid w:val="001170C3"/>
    <w:rsid w:val="001227BA"/>
    <w:rsid w:val="00123D44"/>
    <w:rsid w:val="00123E83"/>
    <w:rsid w:val="00124974"/>
    <w:rsid w:val="001249B4"/>
    <w:rsid w:val="001258F4"/>
    <w:rsid w:val="0012602C"/>
    <w:rsid w:val="00126A8D"/>
    <w:rsid w:val="00127A46"/>
    <w:rsid w:val="00127B71"/>
    <w:rsid w:val="001306CA"/>
    <w:rsid w:val="00130BF5"/>
    <w:rsid w:val="001311D9"/>
    <w:rsid w:val="0013125B"/>
    <w:rsid w:val="001315C6"/>
    <w:rsid w:val="00132283"/>
    <w:rsid w:val="00134F15"/>
    <w:rsid w:val="001363A2"/>
    <w:rsid w:val="00140A36"/>
    <w:rsid w:val="00140F6F"/>
    <w:rsid w:val="001417AF"/>
    <w:rsid w:val="00142CD4"/>
    <w:rsid w:val="00145B72"/>
    <w:rsid w:val="00145DA7"/>
    <w:rsid w:val="00146142"/>
    <w:rsid w:val="00150A15"/>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4467"/>
    <w:rsid w:val="00164A30"/>
    <w:rsid w:val="001666A8"/>
    <w:rsid w:val="00167819"/>
    <w:rsid w:val="00167E2C"/>
    <w:rsid w:val="001701C5"/>
    <w:rsid w:val="001701D3"/>
    <w:rsid w:val="0017074E"/>
    <w:rsid w:val="001708DE"/>
    <w:rsid w:val="00170AF1"/>
    <w:rsid w:val="001719DF"/>
    <w:rsid w:val="00171AA2"/>
    <w:rsid w:val="001723A7"/>
    <w:rsid w:val="001724F4"/>
    <w:rsid w:val="00173480"/>
    <w:rsid w:val="0017390E"/>
    <w:rsid w:val="00176775"/>
    <w:rsid w:val="0017732B"/>
    <w:rsid w:val="0017798F"/>
    <w:rsid w:val="00181227"/>
    <w:rsid w:val="00182C15"/>
    <w:rsid w:val="00183D0B"/>
    <w:rsid w:val="00184677"/>
    <w:rsid w:val="001850FF"/>
    <w:rsid w:val="00185E2B"/>
    <w:rsid w:val="00186654"/>
    <w:rsid w:val="00190277"/>
    <w:rsid w:val="00190E4C"/>
    <w:rsid w:val="00193B71"/>
    <w:rsid w:val="00194630"/>
    <w:rsid w:val="00194724"/>
    <w:rsid w:val="00194739"/>
    <w:rsid w:val="00194A9B"/>
    <w:rsid w:val="00194D84"/>
    <w:rsid w:val="00196338"/>
    <w:rsid w:val="001A0800"/>
    <w:rsid w:val="001A22C8"/>
    <w:rsid w:val="001A26E5"/>
    <w:rsid w:val="001A2F86"/>
    <w:rsid w:val="001A3004"/>
    <w:rsid w:val="001A49DA"/>
    <w:rsid w:val="001A4B54"/>
    <w:rsid w:val="001A5FCE"/>
    <w:rsid w:val="001A67C5"/>
    <w:rsid w:val="001A6C71"/>
    <w:rsid w:val="001A7C18"/>
    <w:rsid w:val="001B2302"/>
    <w:rsid w:val="001B43B0"/>
    <w:rsid w:val="001B44EA"/>
    <w:rsid w:val="001B4A24"/>
    <w:rsid w:val="001B4CD8"/>
    <w:rsid w:val="001B597F"/>
    <w:rsid w:val="001B6E8D"/>
    <w:rsid w:val="001B74F5"/>
    <w:rsid w:val="001C31F7"/>
    <w:rsid w:val="001C4B9D"/>
    <w:rsid w:val="001C5E78"/>
    <w:rsid w:val="001C6491"/>
    <w:rsid w:val="001C66FC"/>
    <w:rsid w:val="001C7DF5"/>
    <w:rsid w:val="001D03BA"/>
    <w:rsid w:val="001D0BAF"/>
    <w:rsid w:val="001D0C40"/>
    <w:rsid w:val="001D35CD"/>
    <w:rsid w:val="001D4322"/>
    <w:rsid w:val="001D4FE2"/>
    <w:rsid w:val="001D607F"/>
    <w:rsid w:val="001D6970"/>
    <w:rsid w:val="001E00BF"/>
    <w:rsid w:val="001E2A96"/>
    <w:rsid w:val="001E3489"/>
    <w:rsid w:val="001E383F"/>
    <w:rsid w:val="001E3CF7"/>
    <w:rsid w:val="001E3E0A"/>
    <w:rsid w:val="001E3F05"/>
    <w:rsid w:val="001E460E"/>
    <w:rsid w:val="001E4F0E"/>
    <w:rsid w:val="001E52CE"/>
    <w:rsid w:val="001E5F3B"/>
    <w:rsid w:val="001E64AF"/>
    <w:rsid w:val="001E70BD"/>
    <w:rsid w:val="001E77A5"/>
    <w:rsid w:val="001E7D06"/>
    <w:rsid w:val="001F01EF"/>
    <w:rsid w:val="001F0862"/>
    <w:rsid w:val="001F1781"/>
    <w:rsid w:val="001F341A"/>
    <w:rsid w:val="001F443C"/>
    <w:rsid w:val="001F4C9E"/>
    <w:rsid w:val="001F6639"/>
    <w:rsid w:val="001F77A2"/>
    <w:rsid w:val="001F77B3"/>
    <w:rsid w:val="00200C7E"/>
    <w:rsid w:val="00202FBA"/>
    <w:rsid w:val="00203664"/>
    <w:rsid w:val="00205489"/>
    <w:rsid w:val="0020569C"/>
    <w:rsid w:val="0020695E"/>
    <w:rsid w:val="00206D96"/>
    <w:rsid w:val="00211203"/>
    <w:rsid w:val="0021125B"/>
    <w:rsid w:val="00211DC5"/>
    <w:rsid w:val="00212AA0"/>
    <w:rsid w:val="00215D73"/>
    <w:rsid w:val="00216248"/>
    <w:rsid w:val="002201A2"/>
    <w:rsid w:val="00220230"/>
    <w:rsid w:val="0022196B"/>
    <w:rsid w:val="00222713"/>
    <w:rsid w:val="00224D05"/>
    <w:rsid w:val="002251E4"/>
    <w:rsid w:val="00225716"/>
    <w:rsid w:val="00226A10"/>
    <w:rsid w:val="00233070"/>
    <w:rsid w:val="0023367B"/>
    <w:rsid w:val="00233914"/>
    <w:rsid w:val="00240E28"/>
    <w:rsid w:val="00241CC9"/>
    <w:rsid w:val="00242D64"/>
    <w:rsid w:val="00243915"/>
    <w:rsid w:val="00245B8F"/>
    <w:rsid w:val="00245D08"/>
    <w:rsid w:val="00245E08"/>
    <w:rsid w:val="00247068"/>
    <w:rsid w:val="0024790A"/>
    <w:rsid w:val="00247F6D"/>
    <w:rsid w:val="00250F32"/>
    <w:rsid w:val="00251155"/>
    <w:rsid w:val="0025161F"/>
    <w:rsid w:val="0025169F"/>
    <w:rsid w:val="00251FDE"/>
    <w:rsid w:val="00253226"/>
    <w:rsid w:val="00255673"/>
    <w:rsid w:val="00255A26"/>
    <w:rsid w:val="00255FA5"/>
    <w:rsid w:val="0026003D"/>
    <w:rsid w:val="00260125"/>
    <w:rsid w:val="00260E27"/>
    <w:rsid w:val="0026140D"/>
    <w:rsid w:val="002616A7"/>
    <w:rsid w:val="00262C28"/>
    <w:rsid w:val="00262DB5"/>
    <w:rsid w:val="00263A6B"/>
    <w:rsid w:val="00264D82"/>
    <w:rsid w:val="00267B2E"/>
    <w:rsid w:val="00267F26"/>
    <w:rsid w:val="00271039"/>
    <w:rsid w:val="00271556"/>
    <w:rsid w:val="00271794"/>
    <w:rsid w:val="002726E0"/>
    <w:rsid w:val="00273134"/>
    <w:rsid w:val="00273B71"/>
    <w:rsid w:val="002742DE"/>
    <w:rsid w:val="00275AE9"/>
    <w:rsid w:val="00276EE7"/>
    <w:rsid w:val="00280C57"/>
    <w:rsid w:val="002812EC"/>
    <w:rsid w:val="00281776"/>
    <w:rsid w:val="002817F8"/>
    <w:rsid w:val="00282C7C"/>
    <w:rsid w:val="002838F5"/>
    <w:rsid w:val="0028417D"/>
    <w:rsid w:val="002852BB"/>
    <w:rsid w:val="002856C9"/>
    <w:rsid w:val="00286B28"/>
    <w:rsid w:val="002901F8"/>
    <w:rsid w:val="0029116A"/>
    <w:rsid w:val="00293539"/>
    <w:rsid w:val="00293ADF"/>
    <w:rsid w:val="002945AE"/>
    <w:rsid w:val="00295E5D"/>
    <w:rsid w:val="00295EA7"/>
    <w:rsid w:val="00296142"/>
    <w:rsid w:val="0029695D"/>
    <w:rsid w:val="00297006"/>
    <w:rsid w:val="00297B31"/>
    <w:rsid w:val="002A0220"/>
    <w:rsid w:val="002A1F2F"/>
    <w:rsid w:val="002A2019"/>
    <w:rsid w:val="002A207E"/>
    <w:rsid w:val="002A7287"/>
    <w:rsid w:val="002A7E09"/>
    <w:rsid w:val="002B05A1"/>
    <w:rsid w:val="002B1D34"/>
    <w:rsid w:val="002B3A59"/>
    <w:rsid w:val="002B5622"/>
    <w:rsid w:val="002B72A2"/>
    <w:rsid w:val="002C0589"/>
    <w:rsid w:val="002C1740"/>
    <w:rsid w:val="002C2371"/>
    <w:rsid w:val="002C37E7"/>
    <w:rsid w:val="002C4425"/>
    <w:rsid w:val="002C5961"/>
    <w:rsid w:val="002C7EC3"/>
    <w:rsid w:val="002D23D2"/>
    <w:rsid w:val="002D25B6"/>
    <w:rsid w:val="002D2BCD"/>
    <w:rsid w:val="002D2E05"/>
    <w:rsid w:val="002D39F1"/>
    <w:rsid w:val="002D4617"/>
    <w:rsid w:val="002D52B9"/>
    <w:rsid w:val="002D7BAB"/>
    <w:rsid w:val="002D7C9C"/>
    <w:rsid w:val="002E02FF"/>
    <w:rsid w:val="002E0A2A"/>
    <w:rsid w:val="002E0C09"/>
    <w:rsid w:val="002E0C24"/>
    <w:rsid w:val="002E16EB"/>
    <w:rsid w:val="002E1FE8"/>
    <w:rsid w:val="002E241B"/>
    <w:rsid w:val="002E4236"/>
    <w:rsid w:val="002E5E42"/>
    <w:rsid w:val="002E6D08"/>
    <w:rsid w:val="002E741F"/>
    <w:rsid w:val="002E7C5A"/>
    <w:rsid w:val="002F0A63"/>
    <w:rsid w:val="002F0B70"/>
    <w:rsid w:val="002F1BB2"/>
    <w:rsid w:val="002F2737"/>
    <w:rsid w:val="002F2A09"/>
    <w:rsid w:val="002F2F99"/>
    <w:rsid w:val="002F30D1"/>
    <w:rsid w:val="002F4330"/>
    <w:rsid w:val="002F4391"/>
    <w:rsid w:val="002F4CD7"/>
    <w:rsid w:val="002F6DC6"/>
    <w:rsid w:val="00300A38"/>
    <w:rsid w:val="00301CB6"/>
    <w:rsid w:val="00304385"/>
    <w:rsid w:val="0030588C"/>
    <w:rsid w:val="00305FBB"/>
    <w:rsid w:val="00306739"/>
    <w:rsid w:val="00306892"/>
    <w:rsid w:val="00306F55"/>
    <w:rsid w:val="00307AC1"/>
    <w:rsid w:val="00310BC2"/>
    <w:rsid w:val="00310D64"/>
    <w:rsid w:val="00310FC1"/>
    <w:rsid w:val="003117A3"/>
    <w:rsid w:val="003134EF"/>
    <w:rsid w:val="00314021"/>
    <w:rsid w:val="003143E4"/>
    <w:rsid w:val="00314B19"/>
    <w:rsid w:val="00316CB3"/>
    <w:rsid w:val="0032014A"/>
    <w:rsid w:val="00321282"/>
    <w:rsid w:val="00322688"/>
    <w:rsid w:val="00322915"/>
    <w:rsid w:val="00323535"/>
    <w:rsid w:val="00323732"/>
    <w:rsid w:val="003249F7"/>
    <w:rsid w:val="00324B40"/>
    <w:rsid w:val="00325A8A"/>
    <w:rsid w:val="00326288"/>
    <w:rsid w:val="00326740"/>
    <w:rsid w:val="003278F7"/>
    <w:rsid w:val="00327B8A"/>
    <w:rsid w:val="00332844"/>
    <w:rsid w:val="00332F78"/>
    <w:rsid w:val="003330C6"/>
    <w:rsid w:val="003332E2"/>
    <w:rsid w:val="00333F4A"/>
    <w:rsid w:val="00334716"/>
    <w:rsid w:val="003348A8"/>
    <w:rsid w:val="00334B76"/>
    <w:rsid w:val="00334BBA"/>
    <w:rsid w:val="003352A2"/>
    <w:rsid w:val="00335503"/>
    <w:rsid w:val="003356D3"/>
    <w:rsid w:val="00335CBF"/>
    <w:rsid w:val="00340394"/>
    <w:rsid w:val="003415F0"/>
    <w:rsid w:val="003416C1"/>
    <w:rsid w:val="00341C99"/>
    <w:rsid w:val="003428DF"/>
    <w:rsid w:val="00342980"/>
    <w:rsid w:val="00343CE4"/>
    <w:rsid w:val="003442A8"/>
    <w:rsid w:val="003448B0"/>
    <w:rsid w:val="00345908"/>
    <w:rsid w:val="00345F69"/>
    <w:rsid w:val="0034603D"/>
    <w:rsid w:val="00347820"/>
    <w:rsid w:val="00347925"/>
    <w:rsid w:val="00347D7D"/>
    <w:rsid w:val="00353CFA"/>
    <w:rsid w:val="0035459F"/>
    <w:rsid w:val="00354982"/>
    <w:rsid w:val="0035584A"/>
    <w:rsid w:val="003559C8"/>
    <w:rsid w:val="00356ECE"/>
    <w:rsid w:val="00357553"/>
    <w:rsid w:val="00357868"/>
    <w:rsid w:val="00360D76"/>
    <w:rsid w:val="00361BFE"/>
    <w:rsid w:val="00364531"/>
    <w:rsid w:val="0036547E"/>
    <w:rsid w:val="00366749"/>
    <w:rsid w:val="0036682B"/>
    <w:rsid w:val="00366DE0"/>
    <w:rsid w:val="003671F3"/>
    <w:rsid w:val="00367290"/>
    <w:rsid w:val="00367A96"/>
    <w:rsid w:val="003710AF"/>
    <w:rsid w:val="00371363"/>
    <w:rsid w:val="00371A7B"/>
    <w:rsid w:val="00371B04"/>
    <w:rsid w:val="00372BB1"/>
    <w:rsid w:val="0037321E"/>
    <w:rsid w:val="00374359"/>
    <w:rsid w:val="00375931"/>
    <w:rsid w:val="00375F0F"/>
    <w:rsid w:val="00376546"/>
    <w:rsid w:val="003779D2"/>
    <w:rsid w:val="00377B67"/>
    <w:rsid w:val="00380D53"/>
    <w:rsid w:val="003817D0"/>
    <w:rsid w:val="00383155"/>
    <w:rsid w:val="00383D8D"/>
    <w:rsid w:val="003841F0"/>
    <w:rsid w:val="00385AB0"/>
    <w:rsid w:val="00386521"/>
    <w:rsid w:val="00390AC7"/>
    <w:rsid w:val="003917CD"/>
    <w:rsid w:val="003924B3"/>
    <w:rsid w:val="003929F2"/>
    <w:rsid w:val="0039576C"/>
    <w:rsid w:val="0039641B"/>
    <w:rsid w:val="00396420"/>
    <w:rsid w:val="00397B49"/>
    <w:rsid w:val="003A0004"/>
    <w:rsid w:val="003A188E"/>
    <w:rsid w:val="003A20AF"/>
    <w:rsid w:val="003A268C"/>
    <w:rsid w:val="003A2A6E"/>
    <w:rsid w:val="003A3D4D"/>
    <w:rsid w:val="003A4140"/>
    <w:rsid w:val="003A5C21"/>
    <w:rsid w:val="003A5C24"/>
    <w:rsid w:val="003A6105"/>
    <w:rsid w:val="003A61DE"/>
    <w:rsid w:val="003A7344"/>
    <w:rsid w:val="003B0D39"/>
    <w:rsid w:val="003B0EFF"/>
    <w:rsid w:val="003B103A"/>
    <w:rsid w:val="003B21CC"/>
    <w:rsid w:val="003B48A7"/>
    <w:rsid w:val="003B626A"/>
    <w:rsid w:val="003B707A"/>
    <w:rsid w:val="003B741B"/>
    <w:rsid w:val="003B7432"/>
    <w:rsid w:val="003B7D22"/>
    <w:rsid w:val="003C0887"/>
    <w:rsid w:val="003C21FE"/>
    <w:rsid w:val="003C2259"/>
    <w:rsid w:val="003C2A31"/>
    <w:rsid w:val="003C2BB5"/>
    <w:rsid w:val="003C3D26"/>
    <w:rsid w:val="003C3F1E"/>
    <w:rsid w:val="003C4465"/>
    <w:rsid w:val="003C4C1C"/>
    <w:rsid w:val="003C51D9"/>
    <w:rsid w:val="003C72C1"/>
    <w:rsid w:val="003D0E00"/>
    <w:rsid w:val="003D143C"/>
    <w:rsid w:val="003D2D7C"/>
    <w:rsid w:val="003D301B"/>
    <w:rsid w:val="003D3E07"/>
    <w:rsid w:val="003D4561"/>
    <w:rsid w:val="003D47A3"/>
    <w:rsid w:val="003D5B7B"/>
    <w:rsid w:val="003D617E"/>
    <w:rsid w:val="003D74B2"/>
    <w:rsid w:val="003D7D60"/>
    <w:rsid w:val="003E249B"/>
    <w:rsid w:val="003E394C"/>
    <w:rsid w:val="003E4264"/>
    <w:rsid w:val="003E6B35"/>
    <w:rsid w:val="003E7508"/>
    <w:rsid w:val="003E76DB"/>
    <w:rsid w:val="003E7ADE"/>
    <w:rsid w:val="003F05AB"/>
    <w:rsid w:val="003F256B"/>
    <w:rsid w:val="003F2A05"/>
    <w:rsid w:val="003F437E"/>
    <w:rsid w:val="003F45D5"/>
    <w:rsid w:val="003F556A"/>
    <w:rsid w:val="003F6A89"/>
    <w:rsid w:val="003F6FC8"/>
    <w:rsid w:val="0040015C"/>
    <w:rsid w:val="00400694"/>
    <w:rsid w:val="00400848"/>
    <w:rsid w:val="004008F1"/>
    <w:rsid w:val="0040285E"/>
    <w:rsid w:val="0040439D"/>
    <w:rsid w:val="0040500E"/>
    <w:rsid w:val="00405904"/>
    <w:rsid w:val="00411577"/>
    <w:rsid w:val="00411E38"/>
    <w:rsid w:val="00414907"/>
    <w:rsid w:val="00415147"/>
    <w:rsid w:val="00415483"/>
    <w:rsid w:val="004172E7"/>
    <w:rsid w:val="004172E8"/>
    <w:rsid w:val="00417905"/>
    <w:rsid w:val="00420401"/>
    <w:rsid w:val="00420468"/>
    <w:rsid w:val="00422AE5"/>
    <w:rsid w:val="00422F9A"/>
    <w:rsid w:val="004237EB"/>
    <w:rsid w:val="00423F10"/>
    <w:rsid w:val="004250CF"/>
    <w:rsid w:val="00425E01"/>
    <w:rsid w:val="00427510"/>
    <w:rsid w:val="00427CCB"/>
    <w:rsid w:val="00430879"/>
    <w:rsid w:val="004308E3"/>
    <w:rsid w:val="00430EC9"/>
    <w:rsid w:val="00432213"/>
    <w:rsid w:val="004325E8"/>
    <w:rsid w:val="004333E1"/>
    <w:rsid w:val="00434B29"/>
    <w:rsid w:val="00435611"/>
    <w:rsid w:val="00436005"/>
    <w:rsid w:val="004368DB"/>
    <w:rsid w:val="00436A89"/>
    <w:rsid w:val="00436A92"/>
    <w:rsid w:val="0043755F"/>
    <w:rsid w:val="004379A7"/>
    <w:rsid w:val="00440D71"/>
    <w:rsid w:val="00441A06"/>
    <w:rsid w:val="00442661"/>
    <w:rsid w:val="00443370"/>
    <w:rsid w:val="004458B3"/>
    <w:rsid w:val="004460AB"/>
    <w:rsid w:val="004463B2"/>
    <w:rsid w:val="004464F8"/>
    <w:rsid w:val="00446D44"/>
    <w:rsid w:val="00447181"/>
    <w:rsid w:val="00450698"/>
    <w:rsid w:val="00450FA1"/>
    <w:rsid w:val="0045320C"/>
    <w:rsid w:val="00453A0A"/>
    <w:rsid w:val="004540A4"/>
    <w:rsid w:val="004544CE"/>
    <w:rsid w:val="004550A1"/>
    <w:rsid w:val="00456263"/>
    <w:rsid w:val="004575D4"/>
    <w:rsid w:val="00461325"/>
    <w:rsid w:val="00461992"/>
    <w:rsid w:val="004628AC"/>
    <w:rsid w:val="00463D6B"/>
    <w:rsid w:val="00464E84"/>
    <w:rsid w:val="004661A4"/>
    <w:rsid w:val="00472ADB"/>
    <w:rsid w:val="004743CF"/>
    <w:rsid w:val="00477090"/>
    <w:rsid w:val="00477101"/>
    <w:rsid w:val="0047743B"/>
    <w:rsid w:val="004776D6"/>
    <w:rsid w:val="00477A4B"/>
    <w:rsid w:val="00480793"/>
    <w:rsid w:val="004810D0"/>
    <w:rsid w:val="00483A47"/>
    <w:rsid w:val="00483D34"/>
    <w:rsid w:val="00484A36"/>
    <w:rsid w:val="004875C6"/>
    <w:rsid w:val="00487C96"/>
    <w:rsid w:val="00490D6B"/>
    <w:rsid w:val="004920C1"/>
    <w:rsid w:val="0049564C"/>
    <w:rsid w:val="0049597D"/>
    <w:rsid w:val="004968FC"/>
    <w:rsid w:val="00496EAF"/>
    <w:rsid w:val="00497FCC"/>
    <w:rsid w:val="00497FFA"/>
    <w:rsid w:val="004A30BA"/>
    <w:rsid w:val="004A31DE"/>
    <w:rsid w:val="004A3769"/>
    <w:rsid w:val="004A3D8A"/>
    <w:rsid w:val="004A553A"/>
    <w:rsid w:val="004A615D"/>
    <w:rsid w:val="004A64DF"/>
    <w:rsid w:val="004A6C2D"/>
    <w:rsid w:val="004A709B"/>
    <w:rsid w:val="004A787A"/>
    <w:rsid w:val="004A79DB"/>
    <w:rsid w:val="004B050B"/>
    <w:rsid w:val="004B06D6"/>
    <w:rsid w:val="004B0881"/>
    <w:rsid w:val="004B1851"/>
    <w:rsid w:val="004B2A27"/>
    <w:rsid w:val="004B37FB"/>
    <w:rsid w:val="004B44FD"/>
    <w:rsid w:val="004B45D8"/>
    <w:rsid w:val="004B4C4C"/>
    <w:rsid w:val="004B53D8"/>
    <w:rsid w:val="004B705A"/>
    <w:rsid w:val="004C0131"/>
    <w:rsid w:val="004C086C"/>
    <w:rsid w:val="004C0C8F"/>
    <w:rsid w:val="004C0E13"/>
    <w:rsid w:val="004C16D5"/>
    <w:rsid w:val="004C37EA"/>
    <w:rsid w:val="004C55E5"/>
    <w:rsid w:val="004C619B"/>
    <w:rsid w:val="004C674E"/>
    <w:rsid w:val="004C7B4C"/>
    <w:rsid w:val="004D0324"/>
    <w:rsid w:val="004D1B1E"/>
    <w:rsid w:val="004D1CAF"/>
    <w:rsid w:val="004D2B3E"/>
    <w:rsid w:val="004D392A"/>
    <w:rsid w:val="004D4295"/>
    <w:rsid w:val="004D59A4"/>
    <w:rsid w:val="004D5ADC"/>
    <w:rsid w:val="004D617F"/>
    <w:rsid w:val="004D61CB"/>
    <w:rsid w:val="004D6797"/>
    <w:rsid w:val="004E0593"/>
    <w:rsid w:val="004E12AA"/>
    <w:rsid w:val="004E2693"/>
    <w:rsid w:val="004E286D"/>
    <w:rsid w:val="004E380F"/>
    <w:rsid w:val="004E587F"/>
    <w:rsid w:val="004E5975"/>
    <w:rsid w:val="004F09C9"/>
    <w:rsid w:val="004F0E2F"/>
    <w:rsid w:val="004F27F1"/>
    <w:rsid w:val="004F3796"/>
    <w:rsid w:val="004F3D4C"/>
    <w:rsid w:val="004F4786"/>
    <w:rsid w:val="004F5D46"/>
    <w:rsid w:val="004F6C22"/>
    <w:rsid w:val="004F78BE"/>
    <w:rsid w:val="0050007F"/>
    <w:rsid w:val="00500B3D"/>
    <w:rsid w:val="00500F82"/>
    <w:rsid w:val="005013F1"/>
    <w:rsid w:val="00501F64"/>
    <w:rsid w:val="00502136"/>
    <w:rsid w:val="0050293F"/>
    <w:rsid w:val="00503AD1"/>
    <w:rsid w:val="005041B2"/>
    <w:rsid w:val="005041EA"/>
    <w:rsid w:val="00504427"/>
    <w:rsid w:val="00504779"/>
    <w:rsid w:val="00504A28"/>
    <w:rsid w:val="00505BB3"/>
    <w:rsid w:val="00506660"/>
    <w:rsid w:val="00507B68"/>
    <w:rsid w:val="00510330"/>
    <w:rsid w:val="005108B9"/>
    <w:rsid w:val="005117CB"/>
    <w:rsid w:val="00511A64"/>
    <w:rsid w:val="00511DB8"/>
    <w:rsid w:val="005121BE"/>
    <w:rsid w:val="005126C5"/>
    <w:rsid w:val="00512946"/>
    <w:rsid w:val="005131C3"/>
    <w:rsid w:val="005147EA"/>
    <w:rsid w:val="00515209"/>
    <w:rsid w:val="00515537"/>
    <w:rsid w:val="0051645D"/>
    <w:rsid w:val="005170A5"/>
    <w:rsid w:val="00521175"/>
    <w:rsid w:val="00521E39"/>
    <w:rsid w:val="00522C86"/>
    <w:rsid w:val="00524336"/>
    <w:rsid w:val="00524670"/>
    <w:rsid w:val="005269E7"/>
    <w:rsid w:val="0052723A"/>
    <w:rsid w:val="0052776E"/>
    <w:rsid w:val="00527880"/>
    <w:rsid w:val="005301DD"/>
    <w:rsid w:val="0053210C"/>
    <w:rsid w:val="00532251"/>
    <w:rsid w:val="005326FC"/>
    <w:rsid w:val="00532B48"/>
    <w:rsid w:val="00532F5F"/>
    <w:rsid w:val="0053304C"/>
    <w:rsid w:val="00533813"/>
    <w:rsid w:val="00534219"/>
    <w:rsid w:val="005351D4"/>
    <w:rsid w:val="00536172"/>
    <w:rsid w:val="00536612"/>
    <w:rsid w:val="005369D2"/>
    <w:rsid w:val="00536E69"/>
    <w:rsid w:val="00540036"/>
    <w:rsid w:val="0054079F"/>
    <w:rsid w:val="00540B95"/>
    <w:rsid w:val="00541008"/>
    <w:rsid w:val="005414D9"/>
    <w:rsid w:val="0054164F"/>
    <w:rsid w:val="00543A03"/>
    <w:rsid w:val="005445C5"/>
    <w:rsid w:val="00544774"/>
    <w:rsid w:val="00544BC5"/>
    <w:rsid w:val="00545CF1"/>
    <w:rsid w:val="00545E33"/>
    <w:rsid w:val="00545E36"/>
    <w:rsid w:val="00546D25"/>
    <w:rsid w:val="00547642"/>
    <w:rsid w:val="00550451"/>
    <w:rsid w:val="00551CB7"/>
    <w:rsid w:val="00554F39"/>
    <w:rsid w:val="00554F55"/>
    <w:rsid w:val="00555CB6"/>
    <w:rsid w:val="00556864"/>
    <w:rsid w:val="00556B03"/>
    <w:rsid w:val="00560949"/>
    <w:rsid w:val="00560FB3"/>
    <w:rsid w:val="0056106D"/>
    <w:rsid w:val="005610D2"/>
    <w:rsid w:val="005629AE"/>
    <w:rsid w:val="0056471A"/>
    <w:rsid w:val="00565290"/>
    <w:rsid w:val="00565CF6"/>
    <w:rsid w:val="005666C9"/>
    <w:rsid w:val="00566E1A"/>
    <w:rsid w:val="005703D3"/>
    <w:rsid w:val="00572096"/>
    <w:rsid w:val="005720D4"/>
    <w:rsid w:val="005741F9"/>
    <w:rsid w:val="0057474C"/>
    <w:rsid w:val="00574921"/>
    <w:rsid w:val="005755D2"/>
    <w:rsid w:val="00575C73"/>
    <w:rsid w:val="0057746A"/>
    <w:rsid w:val="00580F09"/>
    <w:rsid w:val="00581340"/>
    <w:rsid w:val="005817A4"/>
    <w:rsid w:val="005824B1"/>
    <w:rsid w:val="005851B9"/>
    <w:rsid w:val="005853E2"/>
    <w:rsid w:val="00586109"/>
    <w:rsid w:val="0058619B"/>
    <w:rsid w:val="00590E8A"/>
    <w:rsid w:val="005915EC"/>
    <w:rsid w:val="00591925"/>
    <w:rsid w:val="00591B75"/>
    <w:rsid w:val="005924E7"/>
    <w:rsid w:val="00592F9E"/>
    <w:rsid w:val="0059325C"/>
    <w:rsid w:val="00595991"/>
    <w:rsid w:val="00595C41"/>
    <w:rsid w:val="00597B30"/>
    <w:rsid w:val="00597FCB"/>
    <w:rsid w:val="005A0347"/>
    <w:rsid w:val="005A2F06"/>
    <w:rsid w:val="005A44ED"/>
    <w:rsid w:val="005A5990"/>
    <w:rsid w:val="005B03F9"/>
    <w:rsid w:val="005B1BCF"/>
    <w:rsid w:val="005B293B"/>
    <w:rsid w:val="005B3871"/>
    <w:rsid w:val="005B4652"/>
    <w:rsid w:val="005B5097"/>
    <w:rsid w:val="005B77A6"/>
    <w:rsid w:val="005B7833"/>
    <w:rsid w:val="005B7AFF"/>
    <w:rsid w:val="005C22CD"/>
    <w:rsid w:val="005C259B"/>
    <w:rsid w:val="005C26C3"/>
    <w:rsid w:val="005C27DB"/>
    <w:rsid w:val="005C499C"/>
    <w:rsid w:val="005C49C1"/>
    <w:rsid w:val="005C512E"/>
    <w:rsid w:val="005C61E1"/>
    <w:rsid w:val="005C6417"/>
    <w:rsid w:val="005C6A67"/>
    <w:rsid w:val="005C7E42"/>
    <w:rsid w:val="005D0B03"/>
    <w:rsid w:val="005D1F93"/>
    <w:rsid w:val="005D2FB9"/>
    <w:rsid w:val="005D46DA"/>
    <w:rsid w:val="005D4736"/>
    <w:rsid w:val="005D65CC"/>
    <w:rsid w:val="005D6C7B"/>
    <w:rsid w:val="005D7DC3"/>
    <w:rsid w:val="005E03E2"/>
    <w:rsid w:val="005E05FB"/>
    <w:rsid w:val="005E09AD"/>
    <w:rsid w:val="005E0CA0"/>
    <w:rsid w:val="005E0FC4"/>
    <w:rsid w:val="005E43AB"/>
    <w:rsid w:val="005E5DEE"/>
    <w:rsid w:val="005E6546"/>
    <w:rsid w:val="005E6D43"/>
    <w:rsid w:val="005E73B3"/>
    <w:rsid w:val="005E777C"/>
    <w:rsid w:val="005F12DD"/>
    <w:rsid w:val="005F13AA"/>
    <w:rsid w:val="005F162B"/>
    <w:rsid w:val="005F194E"/>
    <w:rsid w:val="005F35D0"/>
    <w:rsid w:val="005F361E"/>
    <w:rsid w:val="005F3828"/>
    <w:rsid w:val="005F3902"/>
    <w:rsid w:val="005F3E10"/>
    <w:rsid w:val="005F4805"/>
    <w:rsid w:val="005F5473"/>
    <w:rsid w:val="005F75DB"/>
    <w:rsid w:val="005F7D2D"/>
    <w:rsid w:val="00602996"/>
    <w:rsid w:val="00603433"/>
    <w:rsid w:val="006035A0"/>
    <w:rsid w:val="00603F59"/>
    <w:rsid w:val="00604AC1"/>
    <w:rsid w:val="006063D6"/>
    <w:rsid w:val="00607100"/>
    <w:rsid w:val="00610263"/>
    <w:rsid w:val="00610297"/>
    <w:rsid w:val="0061140C"/>
    <w:rsid w:val="006116CE"/>
    <w:rsid w:val="00612A18"/>
    <w:rsid w:val="00614E1D"/>
    <w:rsid w:val="00614EE9"/>
    <w:rsid w:val="00615094"/>
    <w:rsid w:val="006152E0"/>
    <w:rsid w:val="00615B92"/>
    <w:rsid w:val="00617C23"/>
    <w:rsid w:val="006201A7"/>
    <w:rsid w:val="0062057C"/>
    <w:rsid w:val="00622244"/>
    <w:rsid w:val="0062253D"/>
    <w:rsid w:val="0062340D"/>
    <w:rsid w:val="00624035"/>
    <w:rsid w:val="006241DA"/>
    <w:rsid w:val="00624BC1"/>
    <w:rsid w:val="00625728"/>
    <w:rsid w:val="0062600C"/>
    <w:rsid w:val="0062662E"/>
    <w:rsid w:val="00627DE6"/>
    <w:rsid w:val="00630CD6"/>
    <w:rsid w:val="00633D3F"/>
    <w:rsid w:val="00633E7C"/>
    <w:rsid w:val="00633EC5"/>
    <w:rsid w:val="0063404B"/>
    <w:rsid w:val="00634684"/>
    <w:rsid w:val="00634EC1"/>
    <w:rsid w:val="006350FD"/>
    <w:rsid w:val="00635422"/>
    <w:rsid w:val="006354A4"/>
    <w:rsid w:val="0063598E"/>
    <w:rsid w:val="0063655F"/>
    <w:rsid w:val="00636FC8"/>
    <w:rsid w:val="006410AB"/>
    <w:rsid w:val="00641259"/>
    <w:rsid w:val="00642303"/>
    <w:rsid w:val="0064241E"/>
    <w:rsid w:val="00642FD0"/>
    <w:rsid w:val="00644D8D"/>
    <w:rsid w:val="00644E1D"/>
    <w:rsid w:val="00645A36"/>
    <w:rsid w:val="006527F4"/>
    <w:rsid w:val="00652832"/>
    <w:rsid w:val="006528F4"/>
    <w:rsid w:val="00653E99"/>
    <w:rsid w:val="006550A6"/>
    <w:rsid w:val="00655772"/>
    <w:rsid w:val="00655ADE"/>
    <w:rsid w:val="00660126"/>
    <w:rsid w:val="00661162"/>
    <w:rsid w:val="00662A1C"/>
    <w:rsid w:val="0066379D"/>
    <w:rsid w:val="00665979"/>
    <w:rsid w:val="006668CA"/>
    <w:rsid w:val="00666C7A"/>
    <w:rsid w:val="00667337"/>
    <w:rsid w:val="00672F36"/>
    <w:rsid w:val="006731FF"/>
    <w:rsid w:val="006737C4"/>
    <w:rsid w:val="00675B1A"/>
    <w:rsid w:val="0067786E"/>
    <w:rsid w:val="00677AA7"/>
    <w:rsid w:val="00681679"/>
    <w:rsid w:val="0068205F"/>
    <w:rsid w:val="006827EC"/>
    <w:rsid w:val="00682A19"/>
    <w:rsid w:val="00683E95"/>
    <w:rsid w:val="00683EB1"/>
    <w:rsid w:val="00685503"/>
    <w:rsid w:val="00685BCA"/>
    <w:rsid w:val="00686FDC"/>
    <w:rsid w:val="00690B6D"/>
    <w:rsid w:val="00690F1D"/>
    <w:rsid w:val="00691FD7"/>
    <w:rsid w:val="0069259E"/>
    <w:rsid w:val="00694B3C"/>
    <w:rsid w:val="006955A3"/>
    <w:rsid w:val="0069776E"/>
    <w:rsid w:val="006A002C"/>
    <w:rsid w:val="006A0694"/>
    <w:rsid w:val="006A0D89"/>
    <w:rsid w:val="006A3B51"/>
    <w:rsid w:val="006A3FC5"/>
    <w:rsid w:val="006A5DDB"/>
    <w:rsid w:val="006A5FE1"/>
    <w:rsid w:val="006A6426"/>
    <w:rsid w:val="006B003B"/>
    <w:rsid w:val="006B0107"/>
    <w:rsid w:val="006B0934"/>
    <w:rsid w:val="006B0B85"/>
    <w:rsid w:val="006B0EFB"/>
    <w:rsid w:val="006B17C4"/>
    <w:rsid w:val="006B245C"/>
    <w:rsid w:val="006B2971"/>
    <w:rsid w:val="006B44F5"/>
    <w:rsid w:val="006B5CAE"/>
    <w:rsid w:val="006B5F89"/>
    <w:rsid w:val="006B76F7"/>
    <w:rsid w:val="006C1CEC"/>
    <w:rsid w:val="006C1EB2"/>
    <w:rsid w:val="006C230C"/>
    <w:rsid w:val="006C35C2"/>
    <w:rsid w:val="006C3CBA"/>
    <w:rsid w:val="006C3F52"/>
    <w:rsid w:val="006C4CB0"/>
    <w:rsid w:val="006C4FC0"/>
    <w:rsid w:val="006C54B1"/>
    <w:rsid w:val="006C66BB"/>
    <w:rsid w:val="006C7AD6"/>
    <w:rsid w:val="006D03D3"/>
    <w:rsid w:val="006D0CEE"/>
    <w:rsid w:val="006D1880"/>
    <w:rsid w:val="006D1CC0"/>
    <w:rsid w:val="006D36FF"/>
    <w:rsid w:val="006D388A"/>
    <w:rsid w:val="006D3DB9"/>
    <w:rsid w:val="006D4574"/>
    <w:rsid w:val="006D5BE4"/>
    <w:rsid w:val="006D6A2B"/>
    <w:rsid w:val="006D7307"/>
    <w:rsid w:val="006E004D"/>
    <w:rsid w:val="006E06CF"/>
    <w:rsid w:val="006E081C"/>
    <w:rsid w:val="006E096E"/>
    <w:rsid w:val="006E1AF9"/>
    <w:rsid w:val="006E2B66"/>
    <w:rsid w:val="006E30CA"/>
    <w:rsid w:val="006E3E70"/>
    <w:rsid w:val="006E7068"/>
    <w:rsid w:val="006F06EA"/>
    <w:rsid w:val="006F1293"/>
    <w:rsid w:val="006F132C"/>
    <w:rsid w:val="006F1F70"/>
    <w:rsid w:val="006F2478"/>
    <w:rsid w:val="006F3002"/>
    <w:rsid w:val="006F42DA"/>
    <w:rsid w:val="006F5391"/>
    <w:rsid w:val="0070064D"/>
    <w:rsid w:val="00702B6F"/>
    <w:rsid w:val="00703BC6"/>
    <w:rsid w:val="00703F50"/>
    <w:rsid w:val="00704094"/>
    <w:rsid w:val="00704DF3"/>
    <w:rsid w:val="00704F54"/>
    <w:rsid w:val="0070533E"/>
    <w:rsid w:val="00705C53"/>
    <w:rsid w:val="00706888"/>
    <w:rsid w:val="00710344"/>
    <w:rsid w:val="00711108"/>
    <w:rsid w:val="00712D2F"/>
    <w:rsid w:val="00712F6C"/>
    <w:rsid w:val="00714CBF"/>
    <w:rsid w:val="0071561C"/>
    <w:rsid w:val="00717865"/>
    <w:rsid w:val="00720AB1"/>
    <w:rsid w:val="00721A4F"/>
    <w:rsid w:val="00721E82"/>
    <w:rsid w:val="007221A4"/>
    <w:rsid w:val="00723FF3"/>
    <w:rsid w:val="00725302"/>
    <w:rsid w:val="00726853"/>
    <w:rsid w:val="007274F9"/>
    <w:rsid w:val="00732CD5"/>
    <w:rsid w:val="00732F78"/>
    <w:rsid w:val="00734245"/>
    <w:rsid w:val="00735E55"/>
    <w:rsid w:val="007374AB"/>
    <w:rsid w:val="007375FB"/>
    <w:rsid w:val="00740707"/>
    <w:rsid w:val="007412A3"/>
    <w:rsid w:val="00743663"/>
    <w:rsid w:val="00743A1C"/>
    <w:rsid w:val="00744729"/>
    <w:rsid w:val="00745347"/>
    <w:rsid w:val="00745675"/>
    <w:rsid w:val="007466FC"/>
    <w:rsid w:val="007471F0"/>
    <w:rsid w:val="00747620"/>
    <w:rsid w:val="00747A1B"/>
    <w:rsid w:val="00750E8F"/>
    <w:rsid w:val="007512A8"/>
    <w:rsid w:val="007516A3"/>
    <w:rsid w:val="00751815"/>
    <w:rsid w:val="00752757"/>
    <w:rsid w:val="0075293B"/>
    <w:rsid w:val="00752BDA"/>
    <w:rsid w:val="00755306"/>
    <w:rsid w:val="00755732"/>
    <w:rsid w:val="00755C22"/>
    <w:rsid w:val="007572B2"/>
    <w:rsid w:val="007603E2"/>
    <w:rsid w:val="00760944"/>
    <w:rsid w:val="007614E5"/>
    <w:rsid w:val="0076187A"/>
    <w:rsid w:val="007620D4"/>
    <w:rsid w:val="00762328"/>
    <w:rsid w:val="007627F0"/>
    <w:rsid w:val="00763333"/>
    <w:rsid w:val="007636EF"/>
    <w:rsid w:val="00764563"/>
    <w:rsid w:val="00765307"/>
    <w:rsid w:val="00766180"/>
    <w:rsid w:val="00766324"/>
    <w:rsid w:val="0076658E"/>
    <w:rsid w:val="00770048"/>
    <w:rsid w:val="0077034B"/>
    <w:rsid w:val="007707E4"/>
    <w:rsid w:val="00771FD4"/>
    <w:rsid w:val="00773ED6"/>
    <w:rsid w:val="007760F5"/>
    <w:rsid w:val="007772E6"/>
    <w:rsid w:val="0077790F"/>
    <w:rsid w:val="0078200A"/>
    <w:rsid w:val="007833C9"/>
    <w:rsid w:val="007844FD"/>
    <w:rsid w:val="007849A0"/>
    <w:rsid w:val="00784FB1"/>
    <w:rsid w:val="00785857"/>
    <w:rsid w:val="0078626C"/>
    <w:rsid w:val="007863D6"/>
    <w:rsid w:val="007873F5"/>
    <w:rsid w:val="007908DF"/>
    <w:rsid w:val="00793132"/>
    <w:rsid w:val="0079395B"/>
    <w:rsid w:val="00794CA4"/>
    <w:rsid w:val="007968FF"/>
    <w:rsid w:val="00796964"/>
    <w:rsid w:val="007974F0"/>
    <w:rsid w:val="007A1647"/>
    <w:rsid w:val="007A1B8A"/>
    <w:rsid w:val="007A1C86"/>
    <w:rsid w:val="007A3FF0"/>
    <w:rsid w:val="007A43D8"/>
    <w:rsid w:val="007A5535"/>
    <w:rsid w:val="007A6B3B"/>
    <w:rsid w:val="007A7D49"/>
    <w:rsid w:val="007B007A"/>
    <w:rsid w:val="007B0235"/>
    <w:rsid w:val="007B0A67"/>
    <w:rsid w:val="007B0C50"/>
    <w:rsid w:val="007B0EEA"/>
    <w:rsid w:val="007B1388"/>
    <w:rsid w:val="007B1AE9"/>
    <w:rsid w:val="007B53E9"/>
    <w:rsid w:val="007B5659"/>
    <w:rsid w:val="007B6F73"/>
    <w:rsid w:val="007B7656"/>
    <w:rsid w:val="007B765B"/>
    <w:rsid w:val="007C0E62"/>
    <w:rsid w:val="007C2472"/>
    <w:rsid w:val="007C24AF"/>
    <w:rsid w:val="007C30E9"/>
    <w:rsid w:val="007C4949"/>
    <w:rsid w:val="007C642E"/>
    <w:rsid w:val="007C66E5"/>
    <w:rsid w:val="007C6750"/>
    <w:rsid w:val="007D08F1"/>
    <w:rsid w:val="007D493D"/>
    <w:rsid w:val="007D50EB"/>
    <w:rsid w:val="007D536D"/>
    <w:rsid w:val="007D5710"/>
    <w:rsid w:val="007D728D"/>
    <w:rsid w:val="007D7DB3"/>
    <w:rsid w:val="007E04ED"/>
    <w:rsid w:val="007E08D9"/>
    <w:rsid w:val="007E17E7"/>
    <w:rsid w:val="007E1D6F"/>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10F"/>
    <w:rsid w:val="007F1E90"/>
    <w:rsid w:val="007F2078"/>
    <w:rsid w:val="007F2CB4"/>
    <w:rsid w:val="007F6B15"/>
    <w:rsid w:val="00801352"/>
    <w:rsid w:val="008017D6"/>
    <w:rsid w:val="008024B8"/>
    <w:rsid w:val="0080305D"/>
    <w:rsid w:val="00807C9E"/>
    <w:rsid w:val="0081131C"/>
    <w:rsid w:val="00812255"/>
    <w:rsid w:val="00812E0D"/>
    <w:rsid w:val="00814071"/>
    <w:rsid w:val="00814F24"/>
    <w:rsid w:val="00815AE5"/>
    <w:rsid w:val="00815D39"/>
    <w:rsid w:val="00816FEE"/>
    <w:rsid w:val="00817F16"/>
    <w:rsid w:val="008200AD"/>
    <w:rsid w:val="008204FA"/>
    <w:rsid w:val="00820DE0"/>
    <w:rsid w:val="0082165E"/>
    <w:rsid w:val="00822090"/>
    <w:rsid w:val="00830A0B"/>
    <w:rsid w:val="0083104A"/>
    <w:rsid w:val="00831BA7"/>
    <w:rsid w:val="00832F7D"/>
    <w:rsid w:val="00835C4F"/>
    <w:rsid w:val="00836D62"/>
    <w:rsid w:val="00836EAE"/>
    <w:rsid w:val="00837D72"/>
    <w:rsid w:val="00837DBD"/>
    <w:rsid w:val="00837E92"/>
    <w:rsid w:val="00842D10"/>
    <w:rsid w:val="008437EB"/>
    <w:rsid w:val="00843CE4"/>
    <w:rsid w:val="00844268"/>
    <w:rsid w:val="00844F2E"/>
    <w:rsid w:val="008456FE"/>
    <w:rsid w:val="00846B43"/>
    <w:rsid w:val="0084712B"/>
    <w:rsid w:val="0084764F"/>
    <w:rsid w:val="00847EDF"/>
    <w:rsid w:val="008505EF"/>
    <w:rsid w:val="00850789"/>
    <w:rsid w:val="0085083F"/>
    <w:rsid w:val="00850C64"/>
    <w:rsid w:val="0085227C"/>
    <w:rsid w:val="00852E93"/>
    <w:rsid w:val="00852EE4"/>
    <w:rsid w:val="00852EEB"/>
    <w:rsid w:val="00853FF5"/>
    <w:rsid w:val="0085489C"/>
    <w:rsid w:val="00854E26"/>
    <w:rsid w:val="008551C7"/>
    <w:rsid w:val="008553A8"/>
    <w:rsid w:val="00855B74"/>
    <w:rsid w:val="00855E5C"/>
    <w:rsid w:val="00855EA1"/>
    <w:rsid w:val="008571F5"/>
    <w:rsid w:val="00857821"/>
    <w:rsid w:val="00857C0E"/>
    <w:rsid w:val="00857D51"/>
    <w:rsid w:val="0086104A"/>
    <w:rsid w:val="008636A3"/>
    <w:rsid w:val="00863870"/>
    <w:rsid w:val="00863F7A"/>
    <w:rsid w:val="00864146"/>
    <w:rsid w:val="0086622E"/>
    <w:rsid w:val="0086790C"/>
    <w:rsid w:val="00871603"/>
    <w:rsid w:val="00872BB5"/>
    <w:rsid w:val="0087345D"/>
    <w:rsid w:val="00873BC9"/>
    <w:rsid w:val="00874940"/>
    <w:rsid w:val="008753F3"/>
    <w:rsid w:val="008756E7"/>
    <w:rsid w:val="008765C2"/>
    <w:rsid w:val="008768C1"/>
    <w:rsid w:val="00876B8E"/>
    <w:rsid w:val="00877A08"/>
    <w:rsid w:val="00877F10"/>
    <w:rsid w:val="00880CA3"/>
    <w:rsid w:val="0088139B"/>
    <w:rsid w:val="00882C9B"/>
    <w:rsid w:val="00882D9E"/>
    <w:rsid w:val="00882EDE"/>
    <w:rsid w:val="0088309A"/>
    <w:rsid w:val="00883197"/>
    <w:rsid w:val="008843BC"/>
    <w:rsid w:val="00884C38"/>
    <w:rsid w:val="00885882"/>
    <w:rsid w:val="00885B41"/>
    <w:rsid w:val="00886AA0"/>
    <w:rsid w:val="00886C18"/>
    <w:rsid w:val="00890BC3"/>
    <w:rsid w:val="00892AA8"/>
    <w:rsid w:val="00893CA1"/>
    <w:rsid w:val="008946FC"/>
    <w:rsid w:val="008954FB"/>
    <w:rsid w:val="00896D19"/>
    <w:rsid w:val="0089770E"/>
    <w:rsid w:val="0089793C"/>
    <w:rsid w:val="008A1944"/>
    <w:rsid w:val="008A1CC0"/>
    <w:rsid w:val="008A2DF7"/>
    <w:rsid w:val="008A38A3"/>
    <w:rsid w:val="008A5BD2"/>
    <w:rsid w:val="008A5E0A"/>
    <w:rsid w:val="008B151E"/>
    <w:rsid w:val="008B18D4"/>
    <w:rsid w:val="008B1E14"/>
    <w:rsid w:val="008B26ED"/>
    <w:rsid w:val="008B2A2F"/>
    <w:rsid w:val="008B46EB"/>
    <w:rsid w:val="008C1549"/>
    <w:rsid w:val="008C206C"/>
    <w:rsid w:val="008C2666"/>
    <w:rsid w:val="008C282F"/>
    <w:rsid w:val="008C3CB7"/>
    <w:rsid w:val="008C3D1B"/>
    <w:rsid w:val="008C46E7"/>
    <w:rsid w:val="008C48EA"/>
    <w:rsid w:val="008C7251"/>
    <w:rsid w:val="008C760D"/>
    <w:rsid w:val="008D07F7"/>
    <w:rsid w:val="008D195C"/>
    <w:rsid w:val="008D24D6"/>
    <w:rsid w:val="008D2B09"/>
    <w:rsid w:val="008D36B9"/>
    <w:rsid w:val="008D61B8"/>
    <w:rsid w:val="008D6503"/>
    <w:rsid w:val="008E12B6"/>
    <w:rsid w:val="008E1512"/>
    <w:rsid w:val="008E2296"/>
    <w:rsid w:val="008E3BF6"/>
    <w:rsid w:val="008E3FB6"/>
    <w:rsid w:val="008E4F9E"/>
    <w:rsid w:val="008E680D"/>
    <w:rsid w:val="008E799D"/>
    <w:rsid w:val="008F0131"/>
    <w:rsid w:val="008F0ACE"/>
    <w:rsid w:val="008F1F0B"/>
    <w:rsid w:val="008F5CE9"/>
    <w:rsid w:val="008F7893"/>
    <w:rsid w:val="00900BAB"/>
    <w:rsid w:val="00900C43"/>
    <w:rsid w:val="00901CF4"/>
    <w:rsid w:val="00901D26"/>
    <w:rsid w:val="00902050"/>
    <w:rsid w:val="009024E4"/>
    <w:rsid w:val="00903581"/>
    <w:rsid w:val="0090437C"/>
    <w:rsid w:val="0090541D"/>
    <w:rsid w:val="00907A81"/>
    <w:rsid w:val="009100AF"/>
    <w:rsid w:val="00911B3D"/>
    <w:rsid w:val="00912006"/>
    <w:rsid w:val="00912A8B"/>
    <w:rsid w:val="00912BEB"/>
    <w:rsid w:val="009143BF"/>
    <w:rsid w:val="00914DEA"/>
    <w:rsid w:val="00915196"/>
    <w:rsid w:val="00916995"/>
    <w:rsid w:val="00916E24"/>
    <w:rsid w:val="00920043"/>
    <w:rsid w:val="009203DB"/>
    <w:rsid w:val="00920EAF"/>
    <w:rsid w:val="00922885"/>
    <w:rsid w:val="00924AE8"/>
    <w:rsid w:val="00925D5F"/>
    <w:rsid w:val="00925E16"/>
    <w:rsid w:val="00927CE3"/>
    <w:rsid w:val="00930362"/>
    <w:rsid w:val="00931A20"/>
    <w:rsid w:val="00932145"/>
    <w:rsid w:val="00932186"/>
    <w:rsid w:val="00933FCF"/>
    <w:rsid w:val="00934A1F"/>
    <w:rsid w:val="00934C10"/>
    <w:rsid w:val="009354F3"/>
    <w:rsid w:val="009357A4"/>
    <w:rsid w:val="00935D38"/>
    <w:rsid w:val="00935EAD"/>
    <w:rsid w:val="0093636E"/>
    <w:rsid w:val="0094001F"/>
    <w:rsid w:val="00940C42"/>
    <w:rsid w:val="009453C6"/>
    <w:rsid w:val="00945D17"/>
    <w:rsid w:val="00946CC9"/>
    <w:rsid w:val="009479F9"/>
    <w:rsid w:val="00947EF8"/>
    <w:rsid w:val="00952E18"/>
    <w:rsid w:val="00953432"/>
    <w:rsid w:val="00953F92"/>
    <w:rsid w:val="009546CB"/>
    <w:rsid w:val="00954C3D"/>
    <w:rsid w:val="0095521D"/>
    <w:rsid w:val="009558C3"/>
    <w:rsid w:val="0096044B"/>
    <w:rsid w:val="00962D2F"/>
    <w:rsid w:val="009630AA"/>
    <w:rsid w:val="00963BA7"/>
    <w:rsid w:val="0096488E"/>
    <w:rsid w:val="009658EB"/>
    <w:rsid w:val="00965F6B"/>
    <w:rsid w:val="00966094"/>
    <w:rsid w:val="009671DD"/>
    <w:rsid w:val="00967323"/>
    <w:rsid w:val="00967486"/>
    <w:rsid w:val="0097148D"/>
    <w:rsid w:val="009717DD"/>
    <w:rsid w:val="00971A3F"/>
    <w:rsid w:val="00971C5B"/>
    <w:rsid w:val="00972A9B"/>
    <w:rsid w:val="00974255"/>
    <w:rsid w:val="00974619"/>
    <w:rsid w:val="00974C3E"/>
    <w:rsid w:val="00975C3F"/>
    <w:rsid w:val="00976267"/>
    <w:rsid w:val="0097709C"/>
    <w:rsid w:val="009772B7"/>
    <w:rsid w:val="00980B77"/>
    <w:rsid w:val="0098272E"/>
    <w:rsid w:val="0098275A"/>
    <w:rsid w:val="00983863"/>
    <w:rsid w:val="0098391B"/>
    <w:rsid w:val="00983C21"/>
    <w:rsid w:val="009853A8"/>
    <w:rsid w:val="009854F4"/>
    <w:rsid w:val="009866F2"/>
    <w:rsid w:val="0098721F"/>
    <w:rsid w:val="009908F8"/>
    <w:rsid w:val="00990E0C"/>
    <w:rsid w:val="00990E45"/>
    <w:rsid w:val="00991959"/>
    <w:rsid w:val="00991D35"/>
    <w:rsid w:val="00991F8B"/>
    <w:rsid w:val="00991FE0"/>
    <w:rsid w:val="00992516"/>
    <w:rsid w:val="009932EB"/>
    <w:rsid w:val="00995F78"/>
    <w:rsid w:val="00996391"/>
    <w:rsid w:val="00996A2D"/>
    <w:rsid w:val="00997A74"/>
    <w:rsid w:val="009A0224"/>
    <w:rsid w:val="009A0C8B"/>
    <w:rsid w:val="009A16A0"/>
    <w:rsid w:val="009A1CB6"/>
    <w:rsid w:val="009A39D8"/>
    <w:rsid w:val="009A3F18"/>
    <w:rsid w:val="009A3FFE"/>
    <w:rsid w:val="009A5D31"/>
    <w:rsid w:val="009A643B"/>
    <w:rsid w:val="009A6669"/>
    <w:rsid w:val="009B0344"/>
    <w:rsid w:val="009B05B0"/>
    <w:rsid w:val="009B0CE3"/>
    <w:rsid w:val="009B16C2"/>
    <w:rsid w:val="009B22C1"/>
    <w:rsid w:val="009B23AA"/>
    <w:rsid w:val="009B2B0B"/>
    <w:rsid w:val="009B3015"/>
    <w:rsid w:val="009B3030"/>
    <w:rsid w:val="009B35EA"/>
    <w:rsid w:val="009B4D1C"/>
    <w:rsid w:val="009B5880"/>
    <w:rsid w:val="009B5F74"/>
    <w:rsid w:val="009B6031"/>
    <w:rsid w:val="009B7480"/>
    <w:rsid w:val="009B7CD6"/>
    <w:rsid w:val="009C0BA3"/>
    <w:rsid w:val="009C0DD7"/>
    <w:rsid w:val="009C1A1C"/>
    <w:rsid w:val="009C22BA"/>
    <w:rsid w:val="009C298F"/>
    <w:rsid w:val="009C3043"/>
    <w:rsid w:val="009C31CE"/>
    <w:rsid w:val="009C31E1"/>
    <w:rsid w:val="009C376F"/>
    <w:rsid w:val="009C3F95"/>
    <w:rsid w:val="009C4570"/>
    <w:rsid w:val="009C46EF"/>
    <w:rsid w:val="009C49F4"/>
    <w:rsid w:val="009C4C63"/>
    <w:rsid w:val="009C53D1"/>
    <w:rsid w:val="009C5D21"/>
    <w:rsid w:val="009C5EE7"/>
    <w:rsid w:val="009D0DAC"/>
    <w:rsid w:val="009D123D"/>
    <w:rsid w:val="009D2AD0"/>
    <w:rsid w:val="009D2D7E"/>
    <w:rsid w:val="009D31E9"/>
    <w:rsid w:val="009D329E"/>
    <w:rsid w:val="009D512B"/>
    <w:rsid w:val="009D53D6"/>
    <w:rsid w:val="009D610C"/>
    <w:rsid w:val="009D65F0"/>
    <w:rsid w:val="009D6DAC"/>
    <w:rsid w:val="009D7450"/>
    <w:rsid w:val="009D7860"/>
    <w:rsid w:val="009E0C02"/>
    <w:rsid w:val="009E1915"/>
    <w:rsid w:val="009E2435"/>
    <w:rsid w:val="009E4832"/>
    <w:rsid w:val="009E4BCC"/>
    <w:rsid w:val="009E4F4A"/>
    <w:rsid w:val="009E59A4"/>
    <w:rsid w:val="009F17BD"/>
    <w:rsid w:val="009F4472"/>
    <w:rsid w:val="009F46DF"/>
    <w:rsid w:val="009F51CC"/>
    <w:rsid w:val="009F5778"/>
    <w:rsid w:val="009F5924"/>
    <w:rsid w:val="009F63FE"/>
    <w:rsid w:val="009F7A5C"/>
    <w:rsid w:val="009F7D36"/>
    <w:rsid w:val="00A00889"/>
    <w:rsid w:val="00A030F6"/>
    <w:rsid w:val="00A032B9"/>
    <w:rsid w:val="00A05168"/>
    <w:rsid w:val="00A066CD"/>
    <w:rsid w:val="00A06C81"/>
    <w:rsid w:val="00A1058E"/>
    <w:rsid w:val="00A117E5"/>
    <w:rsid w:val="00A121FC"/>
    <w:rsid w:val="00A12565"/>
    <w:rsid w:val="00A12703"/>
    <w:rsid w:val="00A1347D"/>
    <w:rsid w:val="00A13547"/>
    <w:rsid w:val="00A16397"/>
    <w:rsid w:val="00A16878"/>
    <w:rsid w:val="00A16963"/>
    <w:rsid w:val="00A16C2A"/>
    <w:rsid w:val="00A17F59"/>
    <w:rsid w:val="00A20BA6"/>
    <w:rsid w:val="00A23577"/>
    <w:rsid w:val="00A23E22"/>
    <w:rsid w:val="00A246EE"/>
    <w:rsid w:val="00A248F5"/>
    <w:rsid w:val="00A2527F"/>
    <w:rsid w:val="00A2686B"/>
    <w:rsid w:val="00A274F0"/>
    <w:rsid w:val="00A3015C"/>
    <w:rsid w:val="00A30B82"/>
    <w:rsid w:val="00A3156B"/>
    <w:rsid w:val="00A3163D"/>
    <w:rsid w:val="00A33366"/>
    <w:rsid w:val="00A33D8A"/>
    <w:rsid w:val="00A37214"/>
    <w:rsid w:val="00A37E72"/>
    <w:rsid w:val="00A4054A"/>
    <w:rsid w:val="00A40CD5"/>
    <w:rsid w:val="00A41D28"/>
    <w:rsid w:val="00A42830"/>
    <w:rsid w:val="00A436E0"/>
    <w:rsid w:val="00A439B1"/>
    <w:rsid w:val="00A43E39"/>
    <w:rsid w:val="00A46099"/>
    <w:rsid w:val="00A46790"/>
    <w:rsid w:val="00A46C48"/>
    <w:rsid w:val="00A476C4"/>
    <w:rsid w:val="00A5049F"/>
    <w:rsid w:val="00A50E11"/>
    <w:rsid w:val="00A50EDA"/>
    <w:rsid w:val="00A51907"/>
    <w:rsid w:val="00A532AE"/>
    <w:rsid w:val="00A53303"/>
    <w:rsid w:val="00A53732"/>
    <w:rsid w:val="00A543DE"/>
    <w:rsid w:val="00A54D81"/>
    <w:rsid w:val="00A55186"/>
    <w:rsid w:val="00A55474"/>
    <w:rsid w:val="00A557E0"/>
    <w:rsid w:val="00A55F3B"/>
    <w:rsid w:val="00A5766A"/>
    <w:rsid w:val="00A57679"/>
    <w:rsid w:val="00A57D18"/>
    <w:rsid w:val="00A57DBE"/>
    <w:rsid w:val="00A6015E"/>
    <w:rsid w:val="00A629D1"/>
    <w:rsid w:val="00A62E25"/>
    <w:rsid w:val="00A634A7"/>
    <w:rsid w:val="00A64A28"/>
    <w:rsid w:val="00A64D3C"/>
    <w:rsid w:val="00A650B0"/>
    <w:rsid w:val="00A6599B"/>
    <w:rsid w:val="00A66198"/>
    <w:rsid w:val="00A7022B"/>
    <w:rsid w:val="00A70BD2"/>
    <w:rsid w:val="00A71466"/>
    <w:rsid w:val="00A71571"/>
    <w:rsid w:val="00A72649"/>
    <w:rsid w:val="00A732F4"/>
    <w:rsid w:val="00A738F7"/>
    <w:rsid w:val="00A73FFD"/>
    <w:rsid w:val="00A746B3"/>
    <w:rsid w:val="00A763CF"/>
    <w:rsid w:val="00A77E76"/>
    <w:rsid w:val="00A80714"/>
    <w:rsid w:val="00A80F63"/>
    <w:rsid w:val="00A81123"/>
    <w:rsid w:val="00A81C49"/>
    <w:rsid w:val="00A826FB"/>
    <w:rsid w:val="00A82B90"/>
    <w:rsid w:val="00A832B0"/>
    <w:rsid w:val="00A86DD8"/>
    <w:rsid w:val="00A9002E"/>
    <w:rsid w:val="00A90FC0"/>
    <w:rsid w:val="00A9140E"/>
    <w:rsid w:val="00A94E07"/>
    <w:rsid w:val="00A95014"/>
    <w:rsid w:val="00A95315"/>
    <w:rsid w:val="00A955A2"/>
    <w:rsid w:val="00A96266"/>
    <w:rsid w:val="00A96650"/>
    <w:rsid w:val="00A97482"/>
    <w:rsid w:val="00AA0A46"/>
    <w:rsid w:val="00AA0AAF"/>
    <w:rsid w:val="00AA0E99"/>
    <w:rsid w:val="00AA1B83"/>
    <w:rsid w:val="00AA35D1"/>
    <w:rsid w:val="00AA371B"/>
    <w:rsid w:val="00AA38DB"/>
    <w:rsid w:val="00AA399A"/>
    <w:rsid w:val="00AA3BAD"/>
    <w:rsid w:val="00AA4879"/>
    <w:rsid w:val="00AA506A"/>
    <w:rsid w:val="00AA5905"/>
    <w:rsid w:val="00AA5D24"/>
    <w:rsid w:val="00AA61EB"/>
    <w:rsid w:val="00AA75BD"/>
    <w:rsid w:val="00AA7868"/>
    <w:rsid w:val="00AA7A30"/>
    <w:rsid w:val="00AA7C8D"/>
    <w:rsid w:val="00AB0847"/>
    <w:rsid w:val="00AB0BF0"/>
    <w:rsid w:val="00AB129B"/>
    <w:rsid w:val="00AB1C97"/>
    <w:rsid w:val="00AB1F97"/>
    <w:rsid w:val="00AB2594"/>
    <w:rsid w:val="00AB32F4"/>
    <w:rsid w:val="00AB3C7D"/>
    <w:rsid w:val="00AB4270"/>
    <w:rsid w:val="00AB4643"/>
    <w:rsid w:val="00AB5109"/>
    <w:rsid w:val="00AB523D"/>
    <w:rsid w:val="00AB5319"/>
    <w:rsid w:val="00AB5433"/>
    <w:rsid w:val="00AB55FE"/>
    <w:rsid w:val="00AB56A8"/>
    <w:rsid w:val="00AB5D56"/>
    <w:rsid w:val="00AB620B"/>
    <w:rsid w:val="00AB6476"/>
    <w:rsid w:val="00AB6E41"/>
    <w:rsid w:val="00AC01E9"/>
    <w:rsid w:val="00AC110F"/>
    <w:rsid w:val="00AC20B0"/>
    <w:rsid w:val="00AC241A"/>
    <w:rsid w:val="00AC2627"/>
    <w:rsid w:val="00AC27E6"/>
    <w:rsid w:val="00AC301E"/>
    <w:rsid w:val="00AC3075"/>
    <w:rsid w:val="00AC34F0"/>
    <w:rsid w:val="00AC4E38"/>
    <w:rsid w:val="00AC78B4"/>
    <w:rsid w:val="00AD073B"/>
    <w:rsid w:val="00AD0C9B"/>
    <w:rsid w:val="00AD0EF0"/>
    <w:rsid w:val="00AD1862"/>
    <w:rsid w:val="00AD2203"/>
    <w:rsid w:val="00AD378D"/>
    <w:rsid w:val="00AD4C5D"/>
    <w:rsid w:val="00AD56A6"/>
    <w:rsid w:val="00AD6710"/>
    <w:rsid w:val="00AD6AA3"/>
    <w:rsid w:val="00AD6AD0"/>
    <w:rsid w:val="00AE0051"/>
    <w:rsid w:val="00AE1800"/>
    <w:rsid w:val="00AE213E"/>
    <w:rsid w:val="00AE21D4"/>
    <w:rsid w:val="00AE4BB5"/>
    <w:rsid w:val="00AE50DE"/>
    <w:rsid w:val="00AE5638"/>
    <w:rsid w:val="00AE5A46"/>
    <w:rsid w:val="00AE5B0D"/>
    <w:rsid w:val="00AE72AC"/>
    <w:rsid w:val="00AE77D5"/>
    <w:rsid w:val="00AF0AC5"/>
    <w:rsid w:val="00AF1249"/>
    <w:rsid w:val="00AF3699"/>
    <w:rsid w:val="00AF3A35"/>
    <w:rsid w:val="00AF459F"/>
    <w:rsid w:val="00AF4D7C"/>
    <w:rsid w:val="00AF65B3"/>
    <w:rsid w:val="00AF70E7"/>
    <w:rsid w:val="00AF7E54"/>
    <w:rsid w:val="00B0034B"/>
    <w:rsid w:val="00B003EC"/>
    <w:rsid w:val="00B015C8"/>
    <w:rsid w:val="00B01C0C"/>
    <w:rsid w:val="00B03106"/>
    <w:rsid w:val="00B03811"/>
    <w:rsid w:val="00B03FB6"/>
    <w:rsid w:val="00B04F6A"/>
    <w:rsid w:val="00B05AFE"/>
    <w:rsid w:val="00B0680A"/>
    <w:rsid w:val="00B06B8A"/>
    <w:rsid w:val="00B06EC0"/>
    <w:rsid w:val="00B0706A"/>
    <w:rsid w:val="00B103AB"/>
    <w:rsid w:val="00B103DE"/>
    <w:rsid w:val="00B107D6"/>
    <w:rsid w:val="00B110A6"/>
    <w:rsid w:val="00B118F8"/>
    <w:rsid w:val="00B152A3"/>
    <w:rsid w:val="00B174F6"/>
    <w:rsid w:val="00B17870"/>
    <w:rsid w:val="00B2057B"/>
    <w:rsid w:val="00B21233"/>
    <w:rsid w:val="00B21743"/>
    <w:rsid w:val="00B21A4A"/>
    <w:rsid w:val="00B22377"/>
    <w:rsid w:val="00B23531"/>
    <w:rsid w:val="00B2359A"/>
    <w:rsid w:val="00B252C9"/>
    <w:rsid w:val="00B2535F"/>
    <w:rsid w:val="00B257C1"/>
    <w:rsid w:val="00B26817"/>
    <w:rsid w:val="00B2759E"/>
    <w:rsid w:val="00B275DB"/>
    <w:rsid w:val="00B27EAF"/>
    <w:rsid w:val="00B30582"/>
    <w:rsid w:val="00B314F9"/>
    <w:rsid w:val="00B31C5B"/>
    <w:rsid w:val="00B334F5"/>
    <w:rsid w:val="00B337DE"/>
    <w:rsid w:val="00B357ED"/>
    <w:rsid w:val="00B36184"/>
    <w:rsid w:val="00B3641D"/>
    <w:rsid w:val="00B36ACF"/>
    <w:rsid w:val="00B3708B"/>
    <w:rsid w:val="00B37535"/>
    <w:rsid w:val="00B3766F"/>
    <w:rsid w:val="00B3772E"/>
    <w:rsid w:val="00B37D0F"/>
    <w:rsid w:val="00B43359"/>
    <w:rsid w:val="00B43BEA"/>
    <w:rsid w:val="00B45C3F"/>
    <w:rsid w:val="00B45D57"/>
    <w:rsid w:val="00B4674B"/>
    <w:rsid w:val="00B50893"/>
    <w:rsid w:val="00B51726"/>
    <w:rsid w:val="00B533A8"/>
    <w:rsid w:val="00B53A04"/>
    <w:rsid w:val="00B54A46"/>
    <w:rsid w:val="00B54AF7"/>
    <w:rsid w:val="00B54D7E"/>
    <w:rsid w:val="00B550F6"/>
    <w:rsid w:val="00B5703C"/>
    <w:rsid w:val="00B57E37"/>
    <w:rsid w:val="00B60341"/>
    <w:rsid w:val="00B614E4"/>
    <w:rsid w:val="00B62724"/>
    <w:rsid w:val="00B63223"/>
    <w:rsid w:val="00B63303"/>
    <w:rsid w:val="00B63AC2"/>
    <w:rsid w:val="00B65081"/>
    <w:rsid w:val="00B653C4"/>
    <w:rsid w:val="00B662F8"/>
    <w:rsid w:val="00B67853"/>
    <w:rsid w:val="00B70A17"/>
    <w:rsid w:val="00B72901"/>
    <w:rsid w:val="00B731BF"/>
    <w:rsid w:val="00B7356C"/>
    <w:rsid w:val="00B7360D"/>
    <w:rsid w:val="00B737E7"/>
    <w:rsid w:val="00B741A0"/>
    <w:rsid w:val="00B75A69"/>
    <w:rsid w:val="00B806D2"/>
    <w:rsid w:val="00B81DC5"/>
    <w:rsid w:val="00B81FBE"/>
    <w:rsid w:val="00B81FF6"/>
    <w:rsid w:val="00B82B0F"/>
    <w:rsid w:val="00B83B21"/>
    <w:rsid w:val="00B83F6F"/>
    <w:rsid w:val="00B85080"/>
    <w:rsid w:val="00B860E9"/>
    <w:rsid w:val="00B8784E"/>
    <w:rsid w:val="00B9168A"/>
    <w:rsid w:val="00B91769"/>
    <w:rsid w:val="00B94220"/>
    <w:rsid w:val="00B94322"/>
    <w:rsid w:val="00B94F65"/>
    <w:rsid w:val="00B95BB4"/>
    <w:rsid w:val="00B95DBF"/>
    <w:rsid w:val="00B96AE8"/>
    <w:rsid w:val="00B972BB"/>
    <w:rsid w:val="00B9779C"/>
    <w:rsid w:val="00B97AA4"/>
    <w:rsid w:val="00B97EA5"/>
    <w:rsid w:val="00BA03A9"/>
    <w:rsid w:val="00BA0FA9"/>
    <w:rsid w:val="00BA31F7"/>
    <w:rsid w:val="00BA3534"/>
    <w:rsid w:val="00BA37D0"/>
    <w:rsid w:val="00BA4045"/>
    <w:rsid w:val="00BA47F1"/>
    <w:rsid w:val="00BA4865"/>
    <w:rsid w:val="00BA6F23"/>
    <w:rsid w:val="00BA7016"/>
    <w:rsid w:val="00BA744B"/>
    <w:rsid w:val="00BB043F"/>
    <w:rsid w:val="00BB048D"/>
    <w:rsid w:val="00BB1833"/>
    <w:rsid w:val="00BB4275"/>
    <w:rsid w:val="00BB4C48"/>
    <w:rsid w:val="00BB4D46"/>
    <w:rsid w:val="00BB6DDC"/>
    <w:rsid w:val="00BB7AA5"/>
    <w:rsid w:val="00BC1299"/>
    <w:rsid w:val="00BC1A47"/>
    <w:rsid w:val="00BC34AE"/>
    <w:rsid w:val="00BC3B5A"/>
    <w:rsid w:val="00BC3CDC"/>
    <w:rsid w:val="00BC467A"/>
    <w:rsid w:val="00BC4AC4"/>
    <w:rsid w:val="00BC631B"/>
    <w:rsid w:val="00BC7887"/>
    <w:rsid w:val="00BC7D5C"/>
    <w:rsid w:val="00BD0C11"/>
    <w:rsid w:val="00BD1984"/>
    <w:rsid w:val="00BD1CDA"/>
    <w:rsid w:val="00BD2404"/>
    <w:rsid w:val="00BD45DE"/>
    <w:rsid w:val="00BD49A3"/>
    <w:rsid w:val="00BD4E34"/>
    <w:rsid w:val="00BD5615"/>
    <w:rsid w:val="00BD58A3"/>
    <w:rsid w:val="00BD68E7"/>
    <w:rsid w:val="00BD7957"/>
    <w:rsid w:val="00BE0DA6"/>
    <w:rsid w:val="00BE1C53"/>
    <w:rsid w:val="00BE1FCF"/>
    <w:rsid w:val="00BE2536"/>
    <w:rsid w:val="00BE29F2"/>
    <w:rsid w:val="00BE3764"/>
    <w:rsid w:val="00BE3BA9"/>
    <w:rsid w:val="00BE43C0"/>
    <w:rsid w:val="00BE4AE2"/>
    <w:rsid w:val="00BE7F12"/>
    <w:rsid w:val="00BF2504"/>
    <w:rsid w:val="00BF3B1E"/>
    <w:rsid w:val="00C024AD"/>
    <w:rsid w:val="00C02D35"/>
    <w:rsid w:val="00C03222"/>
    <w:rsid w:val="00C03748"/>
    <w:rsid w:val="00C0393F"/>
    <w:rsid w:val="00C03ED9"/>
    <w:rsid w:val="00C050A7"/>
    <w:rsid w:val="00C05C4B"/>
    <w:rsid w:val="00C074E9"/>
    <w:rsid w:val="00C07AB5"/>
    <w:rsid w:val="00C07B90"/>
    <w:rsid w:val="00C07BE1"/>
    <w:rsid w:val="00C07FAF"/>
    <w:rsid w:val="00C10917"/>
    <w:rsid w:val="00C128F9"/>
    <w:rsid w:val="00C13460"/>
    <w:rsid w:val="00C13631"/>
    <w:rsid w:val="00C13EC6"/>
    <w:rsid w:val="00C148B4"/>
    <w:rsid w:val="00C14ABE"/>
    <w:rsid w:val="00C14BF0"/>
    <w:rsid w:val="00C153BD"/>
    <w:rsid w:val="00C1578D"/>
    <w:rsid w:val="00C21202"/>
    <w:rsid w:val="00C21A5C"/>
    <w:rsid w:val="00C228A6"/>
    <w:rsid w:val="00C23240"/>
    <w:rsid w:val="00C24380"/>
    <w:rsid w:val="00C24420"/>
    <w:rsid w:val="00C24448"/>
    <w:rsid w:val="00C25434"/>
    <w:rsid w:val="00C26656"/>
    <w:rsid w:val="00C26DBE"/>
    <w:rsid w:val="00C26FC0"/>
    <w:rsid w:val="00C2721D"/>
    <w:rsid w:val="00C2744F"/>
    <w:rsid w:val="00C27526"/>
    <w:rsid w:val="00C27AAB"/>
    <w:rsid w:val="00C30A46"/>
    <w:rsid w:val="00C323E3"/>
    <w:rsid w:val="00C33015"/>
    <w:rsid w:val="00C364F3"/>
    <w:rsid w:val="00C40313"/>
    <w:rsid w:val="00C417B2"/>
    <w:rsid w:val="00C41D0C"/>
    <w:rsid w:val="00C42A25"/>
    <w:rsid w:val="00C43254"/>
    <w:rsid w:val="00C44A69"/>
    <w:rsid w:val="00C44B6C"/>
    <w:rsid w:val="00C45972"/>
    <w:rsid w:val="00C47105"/>
    <w:rsid w:val="00C47B22"/>
    <w:rsid w:val="00C50679"/>
    <w:rsid w:val="00C51BB5"/>
    <w:rsid w:val="00C54441"/>
    <w:rsid w:val="00C555D5"/>
    <w:rsid w:val="00C561FB"/>
    <w:rsid w:val="00C56433"/>
    <w:rsid w:val="00C60681"/>
    <w:rsid w:val="00C60786"/>
    <w:rsid w:val="00C615FA"/>
    <w:rsid w:val="00C62BE6"/>
    <w:rsid w:val="00C65755"/>
    <w:rsid w:val="00C664A7"/>
    <w:rsid w:val="00C66A2D"/>
    <w:rsid w:val="00C6704C"/>
    <w:rsid w:val="00C67EF5"/>
    <w:rsid w:val="00C7090A"/>
    <w:rsid w:val="00C70923"/>
    <w:rsid w:val="00C70D29"/>
    <w:rsid w:val="00C71A2E"/>
    <w:rsid w:val="00C71E3A"/>
    <w:rsid w:val="00C72A88"/>
    <w:rsid w:val="00C73055"/>
    <w:rsid w:val="00C74752"/>
    <w:rsid w:val="00C75EE5"/>
    <w:rsid w:val="00C775A6"/>
    <w:rsid w:val="00C77A52"/>
    <w:rsid w:val="00C81078"/>
    <w:rsid w:val="00C814C8"/>
    <w:rsid w:val="00C82483"/>
    <w:rsid w:val="00C82FDF"/>
    <w:rsid w:val="00C83200"/>
    <w:rsid w:val="00C83B56"/>
    <w:rsid w:val="00C83D4F"/>
    <w:rsid w:val="00C852A7"/>
    <w:rsid w:val="00C87B34"/>
    <w:rsid w:val="00C93858"/>
    <w:rsid w:val="00C94A00"/>
    <w:rsid w:val="00C95238"/>
    <w:rsid w:val="00C96E1A"/>
    <w:rsid w:val="00C97956"/>
    <w:rsid w:val="00C97EAD"/>
    <w:rsid w:val="00CA0791"/>
    <w:rsid w:val="00CA0B2C"/>
    <w:rsid w:val="00CA2236"/>
    <w:rsid w:val="00CA63B2"/>
    <w:rsid w:val="00CA694D"/>
    <w:rsid w:val="00CA7BD3"/>
    <w:rsid w:val="00CB1791"/>
    <w:rsid w:val="00CB2638"/>
    <w:rsid w:val="00CB2871"/>
    <w:rsid w:val="00CB4ED8"/>
    <w:rsid w:val="00CB6FDF"/>
    <w:rsid w:val="00CC08D7"/>
    <w:rsid w:val="00CC0DF9"/>
    <w:rsid w:val="00CC1399"/>
    <w:rsid w:val="00CC1430"/>
    <w:rsid w:val="00CC1439"/>
    <w:rsid w:val="00CC2CB4"/>
    <w:rsid w:val="00CC36E1"/>
    <w:rsid w:val="00CC4DEE"/>
    <w:rsid w:val="00CC6C71"/>
    <w:rsid w:val="00CD1411"/>
    <w:rsid w:val="00CD15EA"/>
    <w:rsid w:val="00CD19EA"/>
    <w:rsid w:val="00CD1F1B"/>
    <w:rsid w:val="00CD22D4"/>
    <w:rsid w:val="00CD2A33"/>
    <w:rsid w:val="00CD3471"/>
    <w:rsid w:val="00CD3BB2"/>
    <w:rsid w:val="00CD4B37"/>
    <w:rsid w:val="00CD5673"/>
    <w:rsid w:val="00CD58E0"/>
    <w:rsid w:val="00CD7144"/>
    <w:rsid w:val="00CD76CF"/>
    <w:rsid w:val="00CE2151"/>
    <w:rsid w:val="00CE3098"/>
    <w:rsid w:val="00CE6DD5"/>
    <w:rsid w:val="00CE7066"/>
    <w:rsid w:val="00CE77E3"/>
    <w:rsid w:val="00CE7BD3"/>
    <w:rsid w:val="00CF0BB9"/>
    <w:rsid w:val="00CF2998"/>
    <w:rsid w:val="00CF3793"/>
    <w:rsid w:val="00CF3D6C"/>
    <w:rsid w:val="00CF3F52"/>
    <w:rsid w:val="00CF48A5"/>
    <w:rsid w:val="00CF6799"/>
    <w:rsid w:val="00CF68F8"/>
    <w:rsid w:val="00CF7148"/>
    <w:rsid w:val="00CF7ED9"/>
    <w:rsid w:val="00D01FDD"/>
    <w:rsid w:val="00D02FE4"/>
    <w:rsid w:val="00D03864"/>
    <w:rsid w:val="00D03AEA"/>
    <w:rsid w:val="00D044A1"/>
    <w:rsid w:val="00D0764B"/>
    <w:rsid w:val="00D10800"/>
    <w:rsid w:val="00D10D7E"/>
    <w:rsid w:val="00D1257F"/>
    <w:rsid w:val="00D128AF"/>
    <w:rsid w:val="00D128D3"/>
    <w:rsid w:val="00D1302E"/>
    <w:rsid w:val="00D1379D"/>
    <w:rsid w:val="00D13C9E"/>
    <w:rsid w:val="00D1524E"/>
    <w:rsid w:val="00D16040"/>
    <w:rsid w:val="00D161D5"/>
    <w:rsid w:val="00D17731"/>
    <w:rsid w:val="00D2225C"/>
    <w:rsid w:val="00D25363"/>
    <w:rsid w:val="00D25A3B"/>
    <w:rsid w:val="00D2668B"/>
    <w:rsid w:val="00D26BD6"/>
    <w:rsid w:val="00D26EE2"/>
    <w:rsid w:val="00D2738E"/>
    <w:rsid w:val="00D30291"/>
    <w:rsid w:val="00D307A8"/>
    <w:rsid w:val="00D307CA"/>
    <w:rsid w:val="00D32418"/>
    <w:rsid w:val="00D32590"/>
    <w:rsid w:val="00D32852"/>
    <w:rsid w:val="00D32AB5"/>
    <w:rsid w:val="00D32EBC"/>
    <w:rsid w:val="00D37B5B"/>
    <w:rsid w:val="00D402F2"/>
    <w:rsid w:val="00D4189B"/>
    <w:rsid w:val="00D42944"/>
    <w:rsid w:val="00D43E42"/>
    <w:rsid w:val="00D44593"/>
    <w:rsid w:val="00D44DF7"/>
    <w:rsid w:val="00D4638A"/>
    <w:rsid w:val="00D46937"/>
    <w:rsid w:val="00D475B5"/>
    <w:rsid w:val="00D4764B"/>
    <w:rsid w:val="00D51489"/>
    <w:rsid w:val="00D51751"/>
    <w:rsid w:val="00D51781"/>
    <w:rsid w:val="00D51B2D"/>
    <w:rsid w:val="00D51B85"/>
    <w:rsid w:val="00D51FEC"/>
    <w:rsid w:val="00D53461"/>
    <w:rsid w:val="00D53E0A"/>
    <w:rsid w:val="00D54C9D"/>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2BC6"/>
    <w:rsid w:val="00D73A58"/>
    <w:rsid w:val="00D749CC"/>
    <w:rsid w:val="00D74CED"/>
    <w:rsid w:val="00D74D0A"/>
    <w:rsid w:val="00D75B33"/>
    <w:rsid w:val="00D763F4"/>
    <w:rsid w:val="00D764BB"/>
    <w:rsid w:val="00D76BF5"/>
    <w:rsid w:val="00D76E0F"/>
    <w:rsid w:val="00D77F11"/>
    <w:rsid w:val="00D77F4D"/>
    <w:rsid w:val="00D802C3"/>
    <w:rsid w:val="00D80A6B"/>
    <w:rsid w:val="00D80EC0"/>
    <w:rsid w:val="00D8115F"/>
    <w:rsid w:val="00D81260"/>
    <w:rsid w:val="00D82B89"/>
    <w:rsid w:val="00D834E0"/>
    <w:rsid w:val="00D83588"/>
    <w:rsid w:val="00D852E8"/>
    <w:rsid w:val="00D86257"/>
    <w:rsid w:val="00D86AEB"/>
    <w:rsid w:val="00D870C7"/>
    <w:rsid w:val="00D871B2"/>
    <w:rsid w:val="00D904F8"/>
    <w:rsid w:val="00D915A2"/>
    <w:rsid w:val="00D92510"/>
    <w:rsid w:val="00D92CD8"/>
    <w:rsid w:val="00D9388E"/>
    <w:rsid w:val="00D93FCE"/>
    <w:rsid w:val="00D9437B"/>
    <w:rsid w:val="00D96732"/>
    <w:rsid w:val="00D97040"/>
    <w:rsid w:val="00D97777"/>
    <w:rsid w:val="00D979B3"/>
    <w:rsid w:val="00D97A62"/>
    <w:rsid w:val="00DA00E2"/>
    <w:rsid w:val="00DA2120"/>
    <w:rsid w:val="00DA4A74"/>
    <w:rsid w:val="00DA53C5"/>
    <w:rsid w:val="00DA64A9"/>
    <w:rsid w:val="00DA7F93"/>
    <w:rsid w:val="00DB13B5"/>
    <w:rsid w:val="00DB15C1"/>
    <w:rsid w:val="00DB2CB2"/>
    <w:rsid w:val="00DB2DBC"/>
    <w:rsid w:val="00DB3113"/>
    <w:rsid w:val="00DB3A5A"/>
    <w:rsid w:val="00DB4D1D"/>
    <w:rsid w:val="00DB5A29"/>
    <w:rsid w:val="00DB63AA"/>
    <w:rsid w:val="00DB64F9"/>
    <w:rsid w:val="00DB6A3F"/>
    <w:rsid w:val="00DC0D56"/>
    <w:rsid w:val="00DC1F66"/>
    <w:rsid w:val="00DC2098"/>
    <w:rsid w:val="00DC23E8"/>
    <w:rsid w:val="00DC349C"/>
    <w:rsid w:val="00DC3824"/>
    <w:rsid w:val="00DC3E87"/>
    <w:rsid w:val="00DC40F6"/>
    <w:rsid w:val="00DC501C"/>
    <w:rsid w:val="00DC6C21"/>
    <w:rsid w:val="00DC7572"/>
    <w:rsid w:val="00DC7618"/>
    <w:rsid w:val="00DD16D2"/>
    <w:rsid w:val="00DD18D8"/>
    <w:rsid w:val="00DD2544"/>
    <w:rsid w:val="00DD2923"/>
    <w:rsid w:val="00DD3104"/>
    <w:rsid w:val="00DD483B"/>
    <w:rsid w:val="00DD4A0A"/>
    <w:rsid w:val="00DD6681"/>
    <w:rsid w:val="00DD6830"/>
    <w:rsid w:val="00DD77B1"/>
    <w:rsid w:val="00DD7C1A"/>
    <w:rsid w:val="00DE0113"/>
    <w:rsid w:val="00DE0B0D"/>
    <w:rsid w:val="00DE323E"/>
    <w:rsid w:val="00DE3451"/>
    <w:rsid w:val="00DE42B1"/>
    <w:rsid w:val="00DE49BD"/>
    <w:rsid w:val="00DE4AE0"/>
    <w:rsid w:val="00DE59D7"/>
    <w:rsid w:val="00DE6C53"/>
    <w:rsid w:val="00DE6D01"/>
    <w:rsid w:val="00DE722B"/>
    <w:rsid w:val="00DE7455"/>
    <w:rsid w:val="00DE7E2D"/>
    <w:rsid w:val="00DF0256"/>
    <w:rsid w:val="00DF0680"/>
    <w:rsid w:val="00DF1875"/>
    <w:rsid w:val="00DF1A0D"/>
    <w:rsid w:val="00DF497A"/>
    <w:rsid w:val="00DF50D4"/>
    <w:rsid w:val="00DF7A4F"/>
    <w:rsid w:val="00DF7B43"/>
    <w:rsid w:val="00DF7E65"/>
    <w:rsid w:val="00E01FCC"/>
    <w:rsid w:val="00E03A48"/>
    <w:rsid w:val="00E04180"/>
    <w:rsid w:val="00E04498"/>
    <w:rsid w:val="00E048BE"/>
    <w:rsid w:val="00E04C15"/>
    <w:rsid w:val="00E05D23"/>
    <w:rsid w:val="00E06AE4"/>
    <w:rsid w:val="00E076BE"/>
    <w:rsid w:val="00E07B86"/>
    <w:rsid w:val="00E10A97"/>
    <w:rsid w:val="00E120C1"/>
    <w:rsid w:val="00E1232B"/>
    <w:rsid w:val="00E13CFE"/>
    <w:rsid w:val="00E147E6"/>
    <w:rsid w:val="00E15393"/>
    <w:rsid w:val="00E16C50"/>
    <w:rsid w:val="00E1783B"/>
    <w:rsid w:val="00E17C7C"/>
    <w:rsid w:val="00E203AA"/>
    <w:rsid w:val="00E2044A"/>
    <w:rsid w:val="00E20AE1"/>
    <w:rsid w:val="00E224C4"/>
    <w:rsid w:val="00E23047"/>
    <w:rsid w:val="00E23083"/>
    <w:rsid w:val="00E2390F"/>
    <w:rsid w:val="00E23FCE"/>
    <w:rsid w:val="00E2414A"/>
    <w:rsid w:val="00E24883"/>
    <w:rsid w:val="00E27A8B"/>
    <w:rsid w:val="00E307A9"/>
    <w:rsid w:val="00E30CA6"/>
    <w:rsid w:val="00E30FB3"/>
    <w:rsid w:val="00E3111E"/>
    <w:rsid w:val="00E31AFE"/>
    <w:rsid w:val="00E320FD"/>
    <w:rsid w:val="00E332D5"/>
    <w:rsid w:val="00E33D69"/>
    <w:rsid w:val="00E344D2"/>
    <w:rsid w:val="00E351E6"/>
    <w:rsid w:val="00E352B7"/>
    <w:rsid w:val="00E35713"/>
    <w:rsid w:val="00E35BC6"/>
    <w:rsid w:val="00E37FBC"/>
    <w:rsid w:val="00E40395"/>
    <w:rsid w:val="00E40502"/>
    <w:rsid w:val="00E41AF5"/>
    <w:rsid w:val="00E42083"/>
    <w:rsid w:val="00E43E85"/>
    <w:rsid w:val="00E4419B"/>
    <w:rsid w:val="00E44BE5"/>
    <w:rsid w:val="00E45672"/>
    <w:rsid w:val="00E46327"/>
    <w:rsid w:val="00E47600"/>
    <w:rsid w:val="00E47865"/>
    <w:rsid w:val="00E47F7D"/>
    <w:rsid w:val="00E50E8F"/>
    <w:rsid w:val="00E514FE"/>
    <w:rsid w:val="00E51CB9"/>
    <w:rsid w:val="00E52135"/>
    <w:rsid w:val="00E521E4"/>
    <w:rsid w:val="00E52398"/>
    <w:rsid w:val="00E52916"/>
    <w:rsid w:val="00E530AC"/>
    <w:rsid w:val="00E54670"/>
    <w:rsid w:val="00E54801"/>
    <w:rsid w:val="00E5540F"/>
    <w:rsid w:val="00E560D3"/>
    <w:rsid w:val="00E569CD"/>
    <w:rsid w:val="00E56ABB"/>
    <w:rsid w:val="00E60253"/>
    <w:rsid w:val="00E60BC4"/>
    <w:rsid w:val="00E625D0"/>
    <w:rsid w:val="00E62874"/>
    <w:rsid w:val="00E628EC"/>
    <w:rsid w:val="00E6292E"/>
    <w:rsid w:val="00E62C1D"/>
    <w:rsid w:val="00E62EB3"/>
    <w:rsid w:val="00E63009"/>
    <w:rsid w:val="00E63F29"/>
    <w:rsid w:val="00E64613"/>
    <w:rsid w:val="00E647F2"/>
    <w:rsid w:val="00E653BF"/>
    <w:rsid w:val="00E663BB"/>
    <w:rsid w:val="00E66E0A"/>
    <w:rsid w:val="00E70D5D"/>
    <w:rsid w:val="00E71320"/>
    <w:rsid w:val="00E75E3F"/>
    <w:rsid w:val="00E80805"/>
    <w:rsid w:val="00E811D1"/>
    <w:rsid w:val="00E81583"/>
    <w:rsid w:val="00E81C29"/>
    <w:rsid w:val="00E82E35"/>
    <w:rsid w:val="00E8318E"/>
    <w:rsid w:val="00E833F3"/>
    <w:rsid w:val="00E834AA"/>
    <w:rsid w:val="00E84BC1"/>
    <w:rsid w:val="00E864E3"/>
    <w:rsid w:val="00E86BC1"/>
    <w:rsid w:val="00E86FF6"/>
    <w:rsid w:val="00E87846"/>
    <w:rsid w:val="00E912D2"/>
    <w:rsid w:val="00E915FD"/>
    <w:rsid w:val="00E919B5"/>
    <w:rsid w:val="00E91F73"/>
    <w:rsid w:val="00E92C8D"/>
    <w:rsid w:val="00E934CA"/>
    <w:rsid w:val="00E94515"/>
    <w:rsid w:val="00E95C8F"/>
    <w:rsid w:val="00E95E8D"/>
    <w:rsid w:val="00E96ECE"/>
    <w:rsid w:val="00E97450"/>
    <w:rsid w:val="00E975B2"/>
    <w:rsid w:val="00E97936"/>
    <w:rsid w:val="00E97D9B"/>
    <w:rsid w:val="00E97FEF"/>
    <w:rsid w:val="00EA08E5"/>
    <w:rsid w:val="00EA117F"/>
    <w:rsid w:val="00EA1726"/>
    <w:rsid w:val="00EA2022"/>
    <w:rsid w:val="00EA21DD"/>
    <w:rsid w:val="00EA235F"/>
    <w:rsid w:val="00EA2839"/>
    <w:rsid w:val="00EA35D1"/>
    <w:rsid w:val="00EA5F70"/>
    <w:rsid w:val="00EA6CD9"/>
    <w:rsid w:val="00EA72C7"/>
    <w:rsid w:val="00EA797A"/>
    <w:rsid w:val="00EA7C51"/>
    <w:rsid w:val="00EA7D8C"/>
    <w:rsid w:val="00EB222F"/>
    <w:rsid w:val="00EB26D0"/>
    <w:rsid w:val="00EB2F9D"/>
    <w:rsid w:val="00EB52F4"/>
    <w:rsid w:val="00EB5D29"/>
    <w:rsid w:val="00EB62D2"/>
    <w:rsid w:val="00EC0D72"/>
    <w:rsid w:val="00EC1D5B"/>
    <w:rsid w:val="00EC2966"/>
    <w:rsid w:val="00EC5F37"/>
    <w:rsid w:val="00EC70CA"/>
    <w:rsid w:val="00EC71A1"/>
    <w:rsid w:val="00EC7DB0"/>
    <w:rsid w:val="00ED0E7A"/>
    <w:rsid w:val="00ED1E54"/>
    <w:rsid w:val="00ED1F15"/>
    <w:rsid w:val="00ED359B"/>
    <w:rsid w:val="00ED3C43"/>
    <w:rsid w:val="00ED3D4F"/>
    <w:rsid w:val="00ED4047"/>
    <w:rsid w:val="00ED463E"/>
    <w:rsid w:val="00ED6040"/>
    <w:rsid w:val="00ED6EDA"/>
    <w:rsid w:val="00ED6F4B"/>
    <w:rsid w:val="00EE0C61"/>
    <w:rsid w:val="00EE0DFD"/>
    <w:rsid w:val="00EE126B"/>
    <w:rsid w:val="00EE1733"/>
    <w:rsid w:val="00EE2122"/>
    <w:rsid w:val="00EE2538"/>
    <w:rsid w:val="00EE3495"/>
    <w:rsid w:val="00EE3D9D"/>
    <w:rsid w:val="00EE4151"/>
    <w:rsid w:val="00EE4220"/>
    <w:rsid w:val="00EE484B"/>
    <w:rsid w:val="00EE4F1C"/>
    <w:rsid w:val="00EE5C6F"/>
    <w:rsid w:val="00EE65D2"/>
    <w:rsid w:val="00EE68F7"/>
    <w:rsid w:val="00EE7E66"/>
    <w:rsid w:val="00EF0E0F"/>
    <w:rsid w:val="00EF0E9B"/>
    <w:rsid w:val="00EF2632"/>
    <w:rsid w:val="00EF2C14"/>
    <w:rsid w:val="00EF3136"/>
    <w:rsid w:val="00EF3647"/>
    <w:rsid w:val="00EF3A78"/>
    <w:rsid w:val="00EF3B64"/>
    <w:rsid w:val="00EF4375"/>
    <w:rsid w:val="00EF45BE"/>
    <w:rsid w:val="00EF673F"/>
    <w:rsid w:val="00F00822"/>
    <w:rsid w:val="00F00BB1"/>
    <w:rsid w:val="00F01ECF"/>
    <w:rsid w:val="00F02AC8"/>
    <w:rsid w:val="00F038F2"/>
    <w:rsid w:val="00F03B61"/>
    <w:rsid w:val="00F04731"/>
    <w:rsid w:val="00F04B99"/>
    <w:rsid w:val="00F05E9F"/>
    <w:rsid w:val="00F0658F"/>
    <w:rsid w:val="00F06913"/>
    <w:rsid w:val="00F06F51"/>
    <w:rsid w:val="00F075DF"/>
    <w:rsid w:val="00F07B7F"/>
    <w:rsid w:val="00F07CBC"/>
    <w:rsid w:val="00F10470"/>
    <w:rsid w:val="00F10679"/>
    <w:rsid w:val="00F1117E"/>
    <w:rsid w:val="00F12521"/>
    <w:rsid w:val="00F1284D"/>
    <w:rsid w:val="00F133DE"/>
    <w:rsid w:val="00F14884"/>
    <w:rsid w:val="00F15753"/>
    <w:rsid w:val="00F158FC"/>
    <w:rsid w:val="00F159B2"/>
    <w:rsid w:val="00F15BDA"/>
    <w:rsid w:val="00F16641"/>
    <w:rsid w:val="00F167FF"/>
    <w:rsid w:val="00F17DA8"/>
    <w:rsid w:val="00F17E11"/>
    <w:rsid w:val="00F20880"/>
    <w:rsid w:val="00F20E10"/>
    <w:rsid w:val="00F223FB"/>
    <w:rsid w:val="00F23207"/>
    <w:rsid w:val="00F235C1"/>
    <w:rsid w:val="00F23CBF"/>
    <w:rsid w:val="00F2497B"/>
    <w:rsid w:val="00F24DB4"/>
    <w:rsid w:val="00F24EA2"/>
    <w:rsid w:val="00F2586F"/>
    <w:rsid w:val="00F25898"/>
    <w:rsid w:val="00F258BB"/>
    <w:rsid w:val="00F26DE8"/>
    <w:rsid w:val="00F2709F"/>
    <w:rsid w:val="00F2747E"/>
    <w:rsid w:val="00F3000E"/>
    <w:rsid w:val="00F3156B"/>
    <w:rsid w:val="00F31F58"/>
    <w:rsid w:val="00F32A14"/>
    <w:rsid w:val="00F32E12"/>
    <w:rsid w:val="00F33052"/>
    <w:rsid w:val="00F336C1"/>
    <w:rsid w:val="00F33DCA"/>
    <w:rsid w:val="00F346D6"/>
    <w:rsid w:val="00F3555A"/>
    <w:rsid w:val="00F35B9B"/>
    <w:rsid w:val="00F36129"/>
    <w:rsid w:val="00F3619D"/>
    <w:rsid w:val="00F36D3D"/>
    <w:rsid w:val="00F36D75"/>
    <w:rsid w:val="00F36DD6"/>
    <w:rsid w:val="00F3744A"/>
    <w:rsid w:val="00F402AD"/>
    <w:rsid w:val="00F407A1"/>
    <w:rsid w:val="00F41D78"/>
    <w:rsid w:val="00F439E2"/>
    <w:rsid w:val="00F46121"/>
    <w:rsid w:val="00F46BF6"/>
    <w:rsid w:val="00F47608"/>
    <w:rsid w:val="00F479A7"/>
    <w:rsid w:val="00F50055"/>
    <w:rsid w:val="00F50B94"/>
    <w:rsid w:val="00F50C76"/>
    <w:rsid w:val="00F50E21"/>
    <w:rsid w:val="00F50E36"/>
    <w:rsid w:val="00F52120"/>
    <w:rsid w:val="00F52AE3"/>
    <w:rsid w:val="00F532FD"/>
    <w:rsid w:val="00F5439C"/>
    <w:rsid w:val="00F54EF7"/>
    <w:rsid w:val="00F55143"/>
    <w:rsid w:val="00F55368"/>
    <w:rsid w:val="00F55F10"/>
    <w:rsid w:val="00F56529"/>
    <w:rsid w:val="00F56C07"/>
    <w:rsid w:val="00F57B11"/>
    <w:rsid w:val="00F60ACF"/>
    <w:rsid w:val="00F60C93"/>
    <w:rsid w:val="00F6158C"/>
    <w:rsid w:val="00F61F9B"/>
    <w:rsid w:val="00F62A48"/>
    <w:rsid w:val="00F62BD4"/>
    <w:rsid w:val="00F6328C"/>
    <w:rsid w:val="00F64960"/>
    <w:rsid w:val="00F64AF8"/>
    <w:rsid w:val="00F653EB"/>
    <w:rsid w:val="00F656FA"/>
    <w:rsid w:val="00F65EDC"/>
    <w:rsid w:val="00F66A38"/>
    <w:rsid w:val="00F67335"/>
    <w:rsid w:val="00F67AC9"/>
    <w:rsid w:val="00F703C7"/>
    <w:rsid w:val="00F710AB"/>
    <w:rsid w:val="00F7128C"/>
    <w:rsid w:val="00F716AC"/>
    <w:rsid w:val="00F72F57"/>
    <w:rsid w:val="00F73262"/>
    <w:rsid w:val="00F74C51"/>
    <w:rsid w:val="00F7514C"/>
    <w:rsid w:val="00F76711"/>
    <w:rsid w:val="00F76BDC"/>
    <w:rsid w:val="00F76DD2"/>
    <w:rsid w:val="00F770DD"/>
    <w:rsid w:val="00F81752"/>
    <w:rsid w:val="00F81901"/>
    <w:rsid w:val="00F81B9A"/>
    <w:rsid w:val="00F82142"/>
    <w:rsid w:val="00F82A11"/>
    <w:rsid w:val="00F82BAD"/>
    <w:rsid w:val="00F83731"/>
    <w:rsid w:val="00F83BA6"/>
    <w:rsid w:val="00F83FDE"/>
    <w:rsid w:val="00F8672A"/>
    <w:rsid w:val="00F86AE5"/>
    <w:rsid w:val="00F87B2B"/>
    <w:rsid w:val="00F9078E"/>
    <w:rsid w:val="00F91837"/>
    <w:rsid w:val="00F92B1F"/>
    <w:rsid w:val="00F92BDA"/>
    <w:rsid w:val="00F93B4D"/>
    <w:rsid w:val="00F93D4C"/>
    <w:rsid w:val="00F944CA"/>
    <w:rsid w:val="00F94760"/>
    <w:rsid w:val="00F956CB"/>
    <w:rsid w:val="00F95EA1"/>
    <w:rsid w:val="00F97C67"/>
    <w:rsid w:val="00F97EC0"/>
    <w:rsid w:val="00FA0246"/>
    <w:rsid w:val="00FA2533"/>
    <w:rsid w:val="00FA2714"/>
    <w:rsid w:val="00FA3ED2"/>
    <w:rsid w:val="00FA49C5"/>
    <w:rsid w:val="00FA5D3D"/>
    <w:rsid w:val="00FA6094"/>
    <w:rsid w:val="00FA6717"/>
    <w:rsid w:val="00FA6725"/>
    <w:rsid w:val="00FA6B01"/>
    <w:rsid w:val="00FB03E2"/>
    <w:rsid w:val="00FB0DCA"/>
    <w:rsid w:val="00FB1337"/>
    <w:rsid w:val="00FB1ECD"/>
    <w:rsid w:val="00FB3B1F"/>
    <w:rsid w:val="00FB4168"/>
    <w:rsid w:val="00FB71DC"/>
    <w:rsid w:val="00FB7646"/>
    <w:rsid w:val="00FC12EC"/>
    <w:rsid w:val="00FC296A"/>
    <w:rsid w:val="00FC2E6C"/>
    <w:rsid w:val="00FC2F2C"/>
    <w:rsid w:val="00FC4573"/>
    <w:rsid w:val="00FC4E91"/>
    <w:rsid w:val="00FC6867"/>
    <w:rsid w:val="00FC68AC"/>
    <w:rsid w:val="00FC73BF"/>
    <w:rsid w:val="00FC7FD8"/>
    <w:rsid w:val="00FD00B7"/>
    <w:rsid w:val="00FD023E"/>
    <w:rsid w:val="00FD0934"/>
    <w:rsid w:val="00FD1C16"/>
    <w:rsid w:val="00FD1F7D"/>
    <w:rsid w:val="00FD3E57"/>
    <w:rsid w:val="00FD53C9"/>
    <w:rsid w:val="00FD5984"/>
    <w:rsid w:val="00FD6989"/>
    <w:rsid w:val="00FD7D9A"/>
    <w:rsid w:val="00FD7F56"/>
    <w:rsid w:val="00FE0423"/>
    <w:rsid w:val="00FE05B7"/>
    <w:rsid w:val="00FE108E"/>
    <w:rsid w:val="00FE19AD"/>
    <w:rsid w:val="00FE1B7D"/>
    <w:rsid w:val="00FE2532"/>
    <w:rsid w:val="00FE290F"/>
    <w:rsid w:val="00FE2D01"/>
    <w:rsid w:val="00FE2FF5"/>
    <w:rsid w:val="00FE733F"/>
    <w:rsid w:val="00FE73A5"/>
    <w:rsid w:val="00FF03E5"/>
    <w:rsid w:val="00FF08D2"/>
    <w:rsid w:val="00FF101D"/>
    <w:rsid w:val="00FF1D40"/>
    <w:rsid w:val="00FF1F8E"/>
    <w:rsid w:val="00FF21AA"/>
    <w:rsid w:val="00FF2D20"/>
    <w:rsid w:val="00FF3517"/>
    <w:rsid w:val="00FF58D2"/>
    <w:rsid w:val="00FF5967"/>
    <w:rsid w:val="00FF5DF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ockticker"/>
  <w:smartTagType w:namespaceuri="urn:schemas-microsoft-com:office:smarttags" w:name="place"/>
  <w:smartTagType w:namespaceuri="urn:schemas-microsoft-com:office:smarttags" w:name="St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F02AC8"/>
    <w:pPr>
      <w:keepNext/>
      <w:numPr>
        <w:ilvl w:val="1"/>
        <w:numId w:val="5"/>
      </w:numPr>
      <w:jc w:val="both"/>
      <w:outlineLvl w:val="1"/>
    </w:pPr>
    <w:rPr>
      <w:b/>
      <w:szCs w:val="20"/>
    </w:rPr>
  </w:style>
  <w:style w:type="paragraph" w:styleId="Heading3">
    <w:name w:val="heading 3"/>
    <w:basedOn w:val="Normal"/>
    <w:next w:val="Normal"/>
    <w:link w:val="Heading3Char"/>
    <w:autoRedefine/>
    <w:qFormat/>
    <w:rsid w:val="00E912D2"/>
    <w:pPr>
      <w:keepNext/>
      <w:numPr>
        <w:ilvl w:val="2"/>
        <w:numId w:val="5"/>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2C5961"/>
    <w:pPr>
      <w:keepNext/>
      <w:numPr>
        <w:ilvl w:val="3"/>
        <w:numId w:val="5"/>
      </w:numPr>
      <w:tabs>
        <w:tab w:val="clear" w:pos="288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4C55E5"/>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AC4E38"/>
    <w:pPr>
      <w:keepNext/>
      <w:numPr>
        <w:ilvl w:val="5"/>
        <w:numId w:val="5"/>
      </w:numPr>
      <w:ind w:hanging="36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qFormat/>
    <w:rsid w:val="005108B9"/>
    <w:pPr>
      <w:keepNext/>
      <w:jc w:val="center"/>
      <w:outlineLvl w:val="7"/>
    </w:pPr>
    <w:rPr>
      <w:b/>
      <w:bCs/>
      <w:sz w:val="28"/>
    </w:rPr>
  </w:style>
  <w:style w:type="paragraph" w:styleId="Heading9">
    <w:name w:val="heading 9"/>
    <w:basedOn w:val="Normal"/>
    <w:next w:val="Normal"/>
    <w:qFormat/>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E912D2"/>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uiPriority w:val="99"/>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uiPriority w:val="99"/>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uiPriority w:val="99"/>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AC4E38"/>
    <w:rPr>
      <w:bCs/>
      <w:sz w:val="24"/>
      <w:szCs w:val="24"/>
    </w:rPr>
  </w:style>
  <w:style w:type="character" w:customStyle="1" w:styleId="Heading4Char">
    <w:name w:val="Heading 4 Char"/>
    <w:basedOn w:val="DefaultParagraphFont"/>
    <w:link w:val="Heading4"/>
    <w:rsid w:val="002C5961"/>
    <w:rPr>
      <w:bCs/>
      <w:sz w:val="24"/>
      <w:szCs w:val="24"/>
    </w:rPr>
  </w:style>
  <w:style w:type="paragraph" w:customStyle="1" w:styleId="TableText">
    <w:name w:val="Table Text"/>
    <w:basedOn w:val="Normal"/>
    <w:link w:val="TableTextChar"/>
    <w:uiPriority w:val="99"/>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4C55E5"/>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 w:type="paragraph" w:customStyle="1" w:styleId="NevadaCaption">
    <w:name w:val="Nevada Caption"/>
    <w:basedOn w:val="Caption"/>
    <w:link w:val="NevadaCaptionChar"/>
    <w:uiPriority w:val="99"/>
    <w:rsid w:val="009F17BD"/>
    <w:pPr>
      <w:spacing w:before="0" w:after="200"/>
    </w:pPr>
    <w:rPr>
      <w:bCs/>
      <w:color w:val="000000"/>
      <w:sz w:val="18"/>
      <w:szCs w:val="18"/>
    </w:rPr>
  </w:style>
  <w:style w:type="character" w:customStyle="1" w:styleId="NevadaCaptionChar">
    <w:name w:val="Nevada Caption Char"/>
    <w:link w:val="NevadaCaption"/>
    <w:uiPriority w:val="99"/>
    <w:locked/>
    <w:rsid w:val="009F17BD"/>
    <w:rPr>
      <w:b/>
      <w:bCs/>
      <w:color w:val="000000"/>
      <w:sz w:val="18"/>
      <w:szCs w:val="18"/>
    </w:rPr>
  </w:style>
  <w:style w:type="character" w:customStyle="1" w:styleId="TableTextChar">
    <w:name w:val="Table Text Char"/>
    <w:link w:val="TableText"/>
    <w:uiPriority w:val="99"/>
    <w:locked/>
    <w:rsid w:val="00DE49BD"/>
    <w:rPr>
      <w:sz w:val="24"/>
      <w:szCs w:val="24"/>
    </w:r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leg.state.nv.us" TargetMode="External"/><Relationship Id="rId18" Type="http://schemas.openxmlformats.org/officeDocument/2006/relationships/image" Target="media/image3.emf"/><Relationship Id="rId26" Type="http://schemas.openxmlformats.org/officeDocument/2006/relationships/hyperlink" Target="http://www.integrascan.com" TargetMode="External"/><Relationship Id="rId39" Type="http://schemas.openxmlformats.org/officeDocument/2006/relationships/hyperlink" Target="mailto:srvpurch@admin.nv.gov" TargetMode="External"/><Relationship Id="rId21" Type="http://schemas.openxmlformats.org/officeDocument/2006/relationships/hyperlink" Target="http://sos.state.nv.us" TargetMode="External"/><Relationship Id="rId34" Type="http://schemas.openxmlformats.org/officeDocument/2006/relationships/image" Target="media/image8.emf"/><Relationship Id="rId42" Type="http://schemas.openxmlformats.org/officeDocument/2006/relationships/hyperlink" Target="mailto:srvpurch@admin.nv.gov" TargetMode="External"/><Relationship Id="rId47" Type="http://schemas.openxmlformats.org/officeDocument/2006/relationships/oleObject" Target="embeddings/Microsoft_Office_Word_97_-_2003_Document7.doc"/><Relationship Id="rId50" Type="http://schemas.openxmlformats.org/officeDocument/2006/relationships/oleObject" Target="embeddings/Microsoft_Office_Excel_97-2003_Worksheet8.xls"/><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http://www.leg.state.nv.us" TargetMode="External"/><Relationship Id="rId25" Type="http://schemas.openxmlformats.org/officeDocument/2006/relationships/hyperlink" Target="http://purchasing.state.nv.us" TargetMode="External"/><Relationship Id="rId33" Type="http://schemas.openxmlformats.org/officeDocument/2006/relationships/hyperlink" Target="mailto:rfpdocs@admin.nv.gov" TargetMode="External"/><Relationship Id="rId38" Type="http://schemas.openxmlformats.org/officeDocument/2006/relationships/oleObject" Target="embeddings/Microsoft_Office_Word_97_-_2003_Document4.doc"/><Relationship Id="rId46"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hyperlink" Target="http://en.wikipedia.org/wiki/Jurisdictions" TargetMode="External"/><Relationship Id="rId20" Type="http://schemas.openxmlformats.org/officeDocument/2006/relationships/image" Target="media/image5.emf"/><Relationship Id="rId29" Type="http://schemas.openxmlformats.org/officeDocument/2006/relationships/hyperlink" Target="mailto:srvpurch@admin.nv.gov" TargetMode="External"/><Relationship Id="rId41" Type="http://schemas.openxmlformats.org/officeDocument/2006/relationships/oleObject" Target="embeddings/Microsoft_Office_Word_97_-_2003_Document5.doc"/><Relationship Id="rId54" Type="http://schemas.openxmlformats.org/officeDocument/2006/relationships/hyperlink" Target="mailto:srvpurch@admin.nv.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rchasing.state.nv.us" TargetMode="External"/><Relationship Id="rId24" Type="http://schemas.openxmlformats.org/officeDocument/2006/relationships/hyperlink" Target="mailto:srvpurch@admin.nv.gov" TargetMode="External"/><Relationship Id="rId32" Type="http://schemas.openxmlformats.org/officeDocument/2006/relationships/hyperlink" Target="mailto:srvpurch@admin.nv.gov" TargetMode="External"/><Relationship Id="rId37" Type="http://schemas.openxmlformats.org/officeDocument/2006/relationships/image" Target="media/image9.emf"/><Relationship Id="rId40" Type="http://schemas.openxmlformats.org/officeDocument/2006/relationships/image" Target="media/image10.emf"/><Relationship Id="rId45" Type="http://schemas.openxmlformats.org/officeDocument/2006/relationships/hyperlink" Target="mailto:srvpurch@admin.nv.gov" TargetMode="External"/><Relationship Id="rId53" Type="http://schemas.openxmlformats.org/officeDocument/2006/relationships/oleObject" Target="embeddings/Microsoft_Office_Word_97_-_2003_Document9.doc"/><Relationship Id="rId5" Type="http://schemas.openxmlformats.org/officeDocument/2006/relationships/webSettings" Target="webSettings.xml"/><Relationship Id="rId15" Type="http://schemas.openxmlformats.org/officeDocument/2006/relationships/hyperlink" Target="http://en.wikipedia.org/wiki/United_States" TargetMode="External"/><Relationship Id="rId23" Type="http://schemas.openxmlformats.org/officeDocument/2006/relationships/hyperlink" Target="mailto:ldeloach@admin.nv.gov" TargetMode="External"/><Relationship Id="rId28" Type="http://schemas.openxmlformats.org/officeDocument/2006/relationships/oleObject" Target="embeddings/Microsoft_Office_Word_97_-_2003_Document1.doc"/><Relationship Id="rId36" Type="http://schemas.openxmlformats.org/officeDocument/2006/relationships/hyperlink" Target="mailto:srvpurch@admin.nv.gov" TargetMode="External"/><Relationship Id="rId49" Type="http://schemas.openxmlformats.org/officeDocument/2006/relationships/image" Target="media/image13.emf"/><Relationship Id="rId57" Type="http://schemas.openxmlformats.org/officeDocument/2006/relationships/theme" Target="theme/theme1.xml"/><Relationship Id="rId10" Type="http://schemas.openxmlformats.org/officeDocument/2006/relationships/hyperlink" Target="mailto:ldeloach@admin.nv.gov" TargetMode="External"/><Relationship Id="rId19" Type="http://schemas.openxmlformats.org/officeDocument/2006/relationships/image" Target="media/image4.emf"/><Relationship Id="rId31" Type="http://schemas.openxmlformats.org/officeDocument/2006/relationships/oleObject" Target="embeddings/Microsoft_Office_Word_97_-_2003_Document2.doc"/><Relationship Id="rId44" Type="http://schemas.openxmlformats.org/officeDocument/2006/relationships/oleObject" Target="embeddings/Microsoft_Office_Word_97_-_2003_Document6.doc"/><Relationship Id="rId52"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en.wikipedia.org/wiki/XML" TargetMode="External"/><Relationship Id="rId22" Type="http://schemas.openxmlformats.org/officeDocument/2006/relationships/hyperlink" Target="http://purchasing.state.nv.us/services/sdocs.htm" TargetMode="External"/><Relationship Id="rId27" Type="http://schemas.openxmlformats.org/officeDocument/2006/relationships/image" Target="media/image6.emf"/><Relationship Id="rId30" Type="http://schemas.openxmlformats.org/officeDocument/2006/relationships/image" Target="media/image7.emf"/><Relationship Id="rId35" Type="http://schemas.openxmlformats.org/officeDocument/2006/relationships/oleObject" Target="embeddings/Microsoft_Office_Word_97_-_2003_Document3.doc"/><Relationship Id="rId43" Type="http://schemas.openxmlformats.org/officeDocument/2006/relationships/image" Target="media/image11.emf"/><Relationship Id="rId48" Type="http://schemas.openxmlformats.org/officeDocument/2006/relationships/hyperlink" Target="mailto:srvpurch@admin.nv.gov" TargetMode="External"/><Relationship Id="rId56"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mailto:srvpurch@admin.nv.gov"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gpo.gov/fdsys/pkg/PLAW-111publ148/content-detai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EEE2D-F255-41D7-87E6-71587ED5C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33009</Words>
  <Characters>188155</Characters>
  <Application>Microsoft Office Word</Application>
  <DocSecurity>2</DocSecurity>
  <Lines>1567</Lines>
  <Paragraphs>441</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220723</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2011-12-20T17:27:00Z</cp:lastPrinted>
  <dcterms:created xsi:type="dcterms:W3CDTF">2011-12-22T15:05:00Z</dcterms:created>
  <dcterms:modified xsi:type="dcterms:W3CDTF">2011-12-22T15:05:00Z</dcterms:modified>
</cp:coreProperties>
</file>