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2EE" w:rsidRDefault="00BA42EE">
      <w:pPr>
        <w:rPr>
          <w:b/>
          <w:bCs/>
          <w:noProof/>
          <w:vanish/>
        </w:rPr>
      </w:pPr>
    </w:p>
    <w:tbl>
      <w:tblPr>
        <w:tblW w:w="11441" w:type="dxa"/>
        <w:tblInd w:w="187" w:type="dxa"/>
        <w:tblLook w:val="0000"/>
      </w:tblPr>
      <w:tblGrid>
        <w:gridCol w:w="734"/>
        <w:gridCol w:w="1080"/>
        <w:gridCol w:w="6667"/>
        <w:gridCol w:w="2960"/>
      </w:tblGrid>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rsidP="00BA42EE">
            <w:pPr>
              <w:jc w:val="center"/>
              <w:rPr>
                <w:rFonts w:ascii="Arial" w:hAnsi="Arial" w:cs="Arial"/>
                <w:noProof/>
              </w:rPr>
            </w:pPr>
            <w:r>
              <w:rPr>
                <w:rFonts w:ascii="Arial" w:hAnsi="Arial" w:cs="Arial"/>
                <w:noProof/>
              </w:rPr>
              <w:t>FURNISH AND INSTALL STORM SEWER</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rsidP="00BA42EE">
            <w:pPr>
              <w:rPr>
                <w:rFonts w:ascii="Arial" w:hAnsi="Arial" w:cs="Arial"/>
                <w:noProof/>
              </w:rPr>
            </w:pPr>
            <w:r w:rsidRPr="00BA42EE">
              <w:rPr>
                <w:rFonts w:ascii="Arial" w:hAnsi="Arial" w:cs="Arial"/>
                <w:noProof/>
              </w:rPr>
              <w:t>Bid results will not be given over the phone. Results can be obtained  by</w:t>
            </w:r>
          </w:p>
          <w:p w:rsidR="00BA42EE" w:rsidRPr="00BA42EE" w:rsidRDefault="00BA42EE" w:rsidP="00BA42EE">
            <w:pPr>
              <w:rPr>
                <w:rFonts w:ascii="Arial" w:hAnsi="Arial" w:cs="Arial"/>
                <w:noProof/>
              </w:rPr>
            </w:pPr>
            <w:r w:rsidRPr="00BA42EE">
              <w:rPr>
                <w:rFonts w:ascii="Arial" w:hAnsi="Arial" w:cs="Arial"/>
                <w:noProof/>
              </w:rPr>
              <w:t>attending the public bid opening or by sending $3.00  with the bid or mail</w:t>
            </w:r>
          </w:p>
          <w:p w:rsidR="00BA42EE" w:rsidRPr="00BA42EE" w:rsidRDefault="00BA42EE" w:rsidP="00BA42EE">
            <w:pPr>
              <w:rPr>
                <w:rFonts w:ascii="Arial" w:hAnsi="Arial" w:cs="Arial"/>
                <w:noProof/>
              </w:rPr>
            </w:pPr>
            <w:r w:rsidRPr="00BA42EE">
              <w:rPr>
                <w:rFonts w:ascii="Arial" w:hAnsi="Arial" w:cs="Arial"/>
                <w:noProof/>
              </w:rPr>
              <w:t>your request, include with either a self addressed stamped  envelope to the</w:t>
            </w:r>
            <w:r>
              <w:rPr>
                <w:rFonts w:ascii="Arial" w:hAnsi="Arial" w:cs="Arial"/>
                <w:noProof/>
              </w:rPr>
              <w:t xml:space="preserve"> </w:t>
            </w:r>
            <w:r w:rsidRPr="00BA42EE">
              <w:rPr>
                <w:rFonts w:ascii="Arial" w:hAnsi="Arial" w:cs="Arial"/>
                <w:noProof/>
              </w:rPr>
              <w:t>Kansas Division of Purchases. Attn: Bid Results/Copies 900 SW Jackson</w:t>
            </w:r>
            <w:r>
              <w:rPr>
                <w:rFonts w:ascii="Arial" w:hAnsi="Arial" w:cs="Arial"/>
                <w:noProof/>
              </w:rPr>
              <w:t xml:space="preserve"> </w:t>
            </w:r>
            <w:r w:rsidRPr="00BA42EE">
              <w:rPr>
                <w:rFonts w:ascii="Arial" w:hAnsi="Arial" w:cs="Arial"/>
                <w:noProof/>
              </w:rPr>
              <w:t>Room 102-N Topeka, Ks. 66612. Please reference quote number on check.</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rsidP="00BA42EE">
            <w:pPr>
              <w:rPr>
                <w:rFonts w:ascii="Arial" w:hAnsi="Arial" w:cs="Arial"/>
                <w:noProof/>
              </w:rPr>
            </w:pPr>
            <w:r w:rsidRPr="00BA42EE">
              <w:rPr>
                <w:rFonts w:ascii="Arial" w:hAnsi="Arial" w:cs="Arial"/>
                <w:noProof/>
              </w:rPr>
              <w:t>It is the vendor's responsibility to ensure bids are received by the closing</w:t>
            </w:r>
          </w:p>
          <w:p w:rsidR="00BA42EE" w:rsidRPr="00BA42EE" w:rsidRDefault="00BA42EE" w:rsidP="00BA42EE">
            <w:pPr>
              <w:rPr>
                <w:rFonts w:ascii="Arial" w:hAnsi="Arial" w:cs="Arial"/>
                <w:noProof/>
              </w:rPr>
            </w:pPr>
            <w:r w:rsidRPr="00BA42EE">
              <w:rPr>
                <w:rFonts w:ascii="Arial" w:hAnsi="Arial" w:cs="Arial"/>
                <w:noProof/>
              </w:rPr>
              <w:t>date and time. Delays in mail delivery or any other means of transmittal,</w:t>
            </w:r>
          </w:p>
          <w:p w:rsidR="00BA42EE" w:rsidRPr="00BA42EE" w:rsidRDefault="00BA42EE" w:rsidP="00BA42EE">
            <w:pPr>
              <w:rPr>
                <w:rFonts w:ascii="Arial" w:hAnsi="Arial" w:cs="Arial"/>
                <w:noProof/>
              </w:rPr>
            </w:pPr>
            <w:r w:rsidRPr="00BA42EE">
              <w:rPr>
                <w:rFonts w:ascii="Arial" w:hAnsi="Arial" w:cs="Arial"/>
                <w:noProof/>
              </w:rPr>
              <w:t>including couriers or agents of the issuing entity shall not excuse late bid</w:t>
            </w:r>
          </w:p>
          <w:p w:rsidR="00BA42EE" w:rsidRPr="00BA42EE" w:rsidRDefault="00BA42EE" w:rsidP="00BA42EE">
            <w:pPr>
              <w:rPr>
                <w:rFonts w:ascii="Arial" w:hAnsi="Arial" w:cs="Arial"/>
                <w:noProof/>
              </w:rPr>
            </w:pPr>
            <w:r w:rsidRPr="00BA42EE">
              <w:rPr>
                <w:rFonts w:ascii="Arial" w:hAnsi="Arial" w:cs="Arial"/>
                <w:noProof/>
              </w:rPr>
              <w:t>submissions.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rsidP="00BA42EE">
            <w:pPr>
              <w:rPr>
                <w:rFonts w:ascii="Arial" w:hAnsi="Arial" w:cs="Arial"/>
                <w:noProof/>
              </w:rPr>
            </w:pPr>
            <w:r w:rsidRPr="00BA42EE">
              <w:rPr>
                <w:rFonts w:ascii="Arial" w:hAnsi="Arial" w:cs="Arial"/>
                <w:noProof/>
              </w:rPr>
              <w:t>PLEASE NOTE: If you expect to deliver your bid in person, watch for a</w:t>
            </w:r>
          </w:p>
          <w:p w:rsidR="00BA42EE" w:rsidRPr="00BA42EE" w:rsidRDefault="00BA42EE" w:rsidP="00BA42EE">
            <w:pPr>
              <w:rPr>
                <w:rFonts w:ascii="Arial" w:hAnsi="Arial" w:cs="Arial"/>
                <w:noProof/>
              </w:rPr>
            </w:pPr>
            <w:r w:rsidRPr="00BA42EE">
              <w:rPr>
                <w:rFonts w:ascii="Arial" w:hAnsi="Arial" w:cs="Arial"/>
                <w:noProof/>
              </w:rPr>
              <w:t>major construction project which result in the closure of streets around the</w:t>
            </w:r>
            <w:r>
              <w:rPr>
                <w:rFonts w:ascii="Arial" w:hAnsi="Arial" w:cs="Arial"/>
                <w:noProof/>
              </w:rPr>
              <w:t xml:space="preserve"> </w:t>
            </w:r>
            <w:r w:rsidRPr="00BA42EE">
              <w:rPr>
                <w:rFonts w:ascii="Arial" w:hAnsi="Arial" w:cs="Arial"/>
                <w:noProof/>
              </w:rPr>
              <w:t>Landon State Office Building at various times throughout 2009.  This</w:t>
            </w:r>
          </w:p>
          <w:p w:rsidR="00BA42EE" w:rsidRPr="00BA42EE" w:rsidRDefault="00BA42EE" w:rsidP="00BA42EE">
            <w:pPr>
              <w:rPr>
                <w:rFonts w:ascii="Arial" w:hAnsi="Arial" w:cs="Arial"/>
                <w:noProof/>
              </w:rPr>
            </w:pPr>
            <w:r w:rsidRPr="00BA42EE">
              <w:rPr>
                <w:rFonts w:ascii="Arial" w:hAnsi="Arial" w:cs="Arial"/>
                <w:noProof/>
              </w:rPr>
              <w:t>construction activity will affect ease of access to the building.  Please plan</w:t>
            </w:r>
            <w:r>
              <w:rPr>
                <w:rFonts w:ascii="Arial" w:hAnsi="Arial" w:cs="Arial"/>
                <w:noProof/>
              </w:rPr>
              <w:t xml:space="preserve"> </w:t>
            </w:r>
            <w:r w:rsidRPr="00BA42EE">
              <w:rPr>
                <w:rFonts w:ascii="Arial" w:hAnsi="Arial" w:cs="Arial"/>
                <w:noProof/>
              </w:rPr>
              <w:t>accordingly.</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lastRenderedPageBreak/>
              <w:t>1</w:t>
            </w:r>
          </w:p>
        </w:tc>
        <w:tc>
          <w:tcPr>
            <w:tcW w:w="1080" w:type="dxa"/>
          </w:tcPr>
          <w:p w:rsidR="00BA42EE" w:rsidRPr="00BA42EE" w:rsidRDefault="00BA42EE">
            <w:pPr>
              <w:rPr>
                <w:rFonts w:ascii="Arial" w:hAnsi="Arial" w:cs="Arial"/>
                <w:noProof/>
              </w:rPr>
            </w:pPr>
            <w:r w:rsidRPr="00BA42EE">
              <w:rPr>
                <w:rFonts w:ascii="Arial" w:hAnsi="Arial" w:cs="Arial"/>
                <w:noProof/>
              </w:rPr>
              <w:t>Lot</w:t>
            </w:r>
          </w:p>
        </w:tc>
        <w:tc>
          <w:tcPr>
            <w:tcW w:w="6667" w:type="dxa"/>
          </w:tcPr>
          <w:p w:rsidR="00BA42EE" w:rsidRPr="00BA42EE" w:rsidRDefault="00BA42EE">
            <w:pPr>
              <w:rPr>
                <w:rFonts w:ascii="Arial" w:hAnsi="Arial" w:cs="Arial"/>
                <w:noProof/>
              </w:rPr>
            </w:pPr>
            <w:r w:rsidRPr="00BA42EE">
              <w:rPr>
                <w:rFonts w:ascii="Arial" w:hAnsi="Arial" w:cs="Arial"/>
                <w:noProof/>
              </w:rPr>
              <w:t>Mobilization</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1</w:t>
            </w:r>
          </w:p>
        </w:tc>
        <w:tc>
          <w:tcPr>
            <w:tcW w:w="1080" w:type="dxa"/>
          </w:tcPr>
          <w:p w:rsidR="00BA42EE" w:rsidRPr="00BA42EE" w:rsidRDefault="00BA42EE">
            <w:pPr>
              <w:rPr>
                <w:rFonts w:ascii="Arial" w:hAnsi="Arial" w:cs="Arial"/>
                <w:noProof/>
              </w:rPr>
            </w:pPr>
            <w:r w:rsidRPr="00BA42EE">
              <w:rPr>
                <w:rFonts w:ascii="Arial" w:hAnsi="Arial" w:cs="Arial"/>
                <w:noProof/>
              </w:rPr>
              <w:t>Hr.</w:t>
            </w:r>
          </w:p>
        </w:tc>
        <w:tc>
          <w:tcPr>
            <w:tcW w:w="6667" w:type="dxa"/>
          </w:tcPr>
          <w:p w:rsidR="00BA42EE" w:rsidRPr="00BA42EE" w:rsidRDefault="00BA42EE">
            <w:pPr>
              <w:rPr>
                <w:rFonts w:ascii="Arial" w:hAnsi="Arial" w:cs="Arial"/>
                <w:noProof/>
              </w:rPr>
            </w:pPr>
            <w:r w:rsidRPr="00BA42EE">
              <w:rPr>
                <w:rFonts w:ascii="Arial" w:hAnsi="Arial" w:cs="Arial"/>
                <w:noProof/>
              </w:rPr>
              <w:t>Flagger (set)</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1</w:t>
            </w:r>
          </w:p>
        </w:tc>
        <w:tc>
          <w:tcPr>
            <w:tcW w:w="1080" w:type="dxa"/>
          </w:tcPr>
          <w:p w:rsidR="00BA42EE" w:rsidRPr="00BA42EE" w:rsidRDefault="00BA42EE">
            <w:pPr>
              <w:rPr>
                <w:rFonts w:ascii="Arial" w:hAnsi="Arial" w:cs="Arial"/>
                <w:noProof/>
              </w:rPr>
            </w:pPr>
            <w:r w:rsidRPr="00BA42EE">
              <w:rPr>
                <w:rFonts w:ascii="Arial" w:hAnsi="Arial" w:cs="Arial"/>
                <w:noProof/>
              </w:rPr>
              <w:t>Lot</w:t>
            </w:r>
          </w:p>
        </w:tc>
        <w:tc>
          <w:tcPr>
            <w:tcW w:w="6667" w:type="dxa"/>
          </w:tcPr>
          <w:p w:rsidR="00BA42EE" w:rsidRPr="00BA42EE" w:rsidRDefault="00BA42EE">
            <w:pPr>
              <w:rPr>
                <w:rFonts w:ascii="Arial" w:hAnsi="Arial" w:cs="Arial"/>
                <w:noProof/>
              </w:rPr>
            </w:pPr>
            <w:r w:rsidRPr="00BA42EE">
              <w:rPr>
                <w:rFonts w:ascii="Arial" w:hAnsi="Arial" w:cs="Arial"/>
                <w:noProof/>
              </w:rPr>
              <w:t>Railroad Protective Liability Insurance.</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1</w:t>
            </w:r>
          </w:p>
        </w:tc>
        <w:tc>
          <w:tcPr>
            <w:tcW w:w="1080" w:type="dxa"/>
          </w:tcPr>
          <w:p w:rsidR="00BA42EE" w:rsidRPr="00BA42EE" w:rsidRDefault="00BA42EE">
            <w:pPr>
              <w:rPr>
                <w:rFonts w:ascii="Arial" w:hAnsi="Arial" w:cs="Arial"/>
                <w:noProof/>
              </w:rPr>
            </w:pPr>
            <w:r w:rsidRPr="00BA42EE">
              <w:rPr>
                <w:rFonts w:ascii="Arial" w:hAnsi="Arial" w:cs="Arial"/>
                <w:noProof/>
              </w:rPr>
              <w:t>Lot</w:t>
            </w:r>
          </w:p>
        </w:tc>
        <w:tc>
          <w:tcPr>
            <w:tcW w:w="6667" w:type="dxa"/>
          </w:tcPr>
          <w:p w:rsidR="00BA42EE" w:rsidRPr="00BA42EE" w:rsidRDefault="00BA42EE">
            <w:pPr>
              <w:rPr>
                <w:rFonts w:ascii="Arial" w:hAnsi="Arial" w:cs="Arial"/>
                <w:noProof/>
              </w:rPr>
            </w:pPr>
            <w:r w:rsidRPr="00BA42EE">
              <w:rPr>
                <w:rFonts w:ascii="Arial" w:hAnsi="Arial" w:cs="Arial"/>
                <w:noProof/>
              </w:rPr>
              <w:t>Removal of Existing Structure</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27</w:t>
            </w:r>
          </w:p>
        </w:tc>
        <w:tc>
          <w:tcPr>
            <w:tcW w:w="1080" w:type="dxa"/>
          </w:tcPr>
          <w:p w:rsidR="00BA42EE" w:rsidRPr="00BA42EE" w:rsidRDefault="00BA42EE">
            <w:pPr>
              <w:rPr>
                <w:rFonts w:ascii="Arial" w:hAnsi="Arial" w:cs="Arial"/>
                <w:noProof/>
              </w:rPr>
            </w:pPr>
            <w:r w:rsidRPr="00BA42EE">
              <w:rPr>
                <w:rFonts w:ascii="Arial" w:hAnsi="Arial" w:cs="Arial"/>
                <w:noProof/>
              </w:rPr>
              <w:t>Cu. Yd</w:t>
            </w:r>
          </w:p>
        </w:tc>
        <w:tc>
          <w:tcPr>
            <w:tcW w:w="6667" w:type="dxa"/>
          </w:tcPr>
          <w:p w:rsidR="00BA42EE" w:rsidRPr="00BA42EE" w:rsidRDefault="00BA42EE">
            <w:pPr>
              <w:rPr>
                <w:rFonts w:ascii="Arial" w:hAnsi="Arial" w:cs="Arial"/>
                <w:noProof/>
              </w:rPr>
            </w:pPr>
            <w:r w:rsidRPr="00BA42EE">
              <w:rPr>
                <w:rFonts w:ascii="Arial" w:hAnsi="Arial" w:cs="Arial"/>
                <w:noProof/>
              </w:rPr>
              <w:t>Rock Excavation</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42.5</w:t>
            </w:r>
          </w:p>
        </w:tc>
        <w:tc>
          <w:tcPr>
            <w:tcW w:w="1080" w:type="dxa"/>
          </w:tcPr>
          <w:p w:rsidR="00BA42EE" w:rsidRPr="00BA42EE" w:rsidRDefault="00BA42EE">
            <w:pPr>
              <w:rPr>
                <w:rFonts w:ascii="Arial" w:hAnsi="Arial" w:cs="Arial"/>
                <w:noProof/>
              </w:rPr>
            </w:pPr>
            <w:r w:rsidRPr="00BA42EE">
              <w:rPr>
                <w:rFonts w:ascii="Arial" w:hAnsi="Arial" w:cs="Arial"/>
                <w:noProof/>
              </w:rPr>
              <w:t>Cu Yd</w:t>
            </w:r>
          </w:p>
        </w:tc>
        <w:tc>
          <w:tcPr>
            <w:tcW w:w="6667" w:type="dxa"/>
          </w:tcPr>
          <w:p w:rsidR="00BA42EE" w:rsidRPr="00BA42EE" w:rsidRDefault="00BA42EE">
            <w:pPr>
              <w:rPr>
                <w:rFonts w:ascii="Arial" w:hAnsi="Arial" w:cs="Arial"/>
                <w:noProof/>
              </w:rPr>
            </w:pPr>
            <w:r w:rsidRPr="00BA42EE">
              <w:rPr>
                <w:rFonts w:ascii="Arial" w:hAnsi="Arial" w:cs="Arial"/>
                <w:noProof/>
              </w:rPr>
              <w:t>Common Excavation.</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28.5</w:t>
            </w:r>
          </w:p>
        </w:tc>
        <w:tc>
          <w:tcPr>
            <w:tcW w:w="1080" w:type="dxa"/>
          </w:tcPr>
          <w:p w:rsidR="00BA42EE" w:rsidRPr="00BA42EE" w:rsidRDefault="00BA42EE">
            <w:pPr>
              <w:rPr>
                <w:rFonts w:ascii="Arial" w:hAnsi="Arial" w:cs="Arial"/>
                <w:noProof/>
              </w:rPr>
            </w:pPr>
            <w:r w:rsidRPr="00BA42EE">
              <w:rPr>
                <w:rFonts w:ascii="Arial" w:hAnsi="Arial" w:cs="Arial"/>
                <w:noProof/>
              </w:rPr>
              <w:t>Cu. Yd</w:t>
            </w:r>
          </w:p>
        </w:tc>
        <w:tc>
          <w:tcPr>
            <w:tcW w:w="6667" w:type="dxa"/>
          </w:tcPr>
          <w:p w:rsidR="00BA42EE" w:rsidRPr="00BA42EE" w:rsidRDefault="00BA42EE">
            <w:pPr>
              <w:rPr>
                <w:rFonts w:ascii="Arial" w:hAnsi="Arial" w:cs="Arial"/>
                <w:noProof/>
              </w:rPr>
            </w:pPr>
            <w:r w:rsidRPr="00BA42EE">
              <w:rPr>
                <w:rFonts w:ascii="Arial" w:hAnsi="Arial" w:cs="Arial"/>
                <w:noProof/>
              </w:rPr>
              <w:t>Flowable Fill (High Strength)</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4</w:t>
            </w:r>
          </w:p>
        </w:tc>
        <w:tc>
          <w:tcPr>
            <w:tcW w:w="1080" w:type="dxa"/>
          </w:tcPr>
          <w:p w:rsidR="00BA42EE" w:rsidRPr="00BA42EE" w:rsidRDefault="00BA42EE">
            <w:pPr>
              <w:rPr>
                <w:rFonts w:ascii="Arial" w:hAnsi="Arial" w:cs="Arial"/>
                <w:noProof/>
              </w:rPr>
            </w:pPr>
            <w:r w:rsidRPr="00BA42EE">
              <w:rPr>
                <w:rFonts w:ascii="Arial" w:hAnsi="Arial" w:cs="Arial"/>
                <w:noProof/>
              </w:rPr>
              <w:t>Sq. Yd.</w:t>
            </w:r>
          </w:p>
        </w:tc>
        <w:tc>
          <w:tcPr>
            <w:tcW w:w="6667" w:type="dxa"/>
          </w:tcPr>
          <w:p w:rsidR="00BA42EE" w:rsidRPr="00BA42EE" w:rsidRDefault="00BA42EE">
            <w:pPr>
              <w:rPr>
                <w:rFonts w:ascii="Arial" w:hAnsi="Arial" w:cs="Arial"/>
                <w:noProof/>
              </w:rPr>
            </w:pPr>
            <w:r w:rsidRPr="00BA42EE">
              <w:rPr>
                <w:rFonts w:ascii="Arial" w:hAnsi="Arial" w:cs="Arial"/>
                <w:noProof/>
              </w:rPr>
              <w:t>Sidewalk Construction (4") (AE)</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50</w:t>
            </w:r>
          </w:p>
        </w:tc>
        <w:tc>
          <w:tcPr>
            <w:tcW w:w="1080" w:type="dxa"/>
          </w:tcPr>
          <w:p w:rsidR="00BA42EE" w:rsidRPr="00BA42EE" w:rsidRDefault="00BA42EE">
            <w:pPr>
              <w:rPr>
                <w:rFonts w:ascii="Arial" w:hAnsi="Arial" w:cs="Arial"/>
                <w:noProof/>
              </w:rPr>
            </w:pPr>
            <w:r w:rsidRPr="00BA42EE">
              <w:rPr>
                <w:rFonts w:ascii="Arial" w:hAnsi="Arial" w:cs="Arial"/>
                <w:noProof/>
              </w:rPr>
              <w:t>Lin. Ft.</w:t>
            </w:r>
          </w:p>
        </w:tc>
        <w:tc>
          <w:tcPr>
            <w:tcW w:w="6667" w:type="dxa"/>
          </w:tcPr>
          <w:p w:rsidR="00BA42EE" w:rsidRPr="00BA42EE" w:rsidRDefault="00BA42EE">
            <w:pPr>
              <w:rPr>
                <w:rFonts w:ascii="Arial" w:hAnsi="Arial" w:cs="Arial"/>
                <w:noProof/>
              </w:rPr>
            </w:pPr>
            <w:r w:rsidRPr="00BA42EE">
              <w:rPr>
                <w:rFonts w:ascii="Arial" w:hAnsi="Arial" w:cs="Arial"/>
                <w:noProof/>
              </w:rPr>
              <w:t>Storm Sewer (18") (RCP)</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2</w:t>
            </w:r>
          </w:p>
        </w:tc>
        <w:tc>
          <w:tcPr>
            <w:tcW w:w="1080" w:type="dxa"/>
          </w:tcPr>
          <w:p w:rsidR="00BA42EE" w:rsidRPr="00BA42EE" w:rsidRDefault="00BA42EE">
            <w:pPr>
              <w:rPr>
                <w:rFonts w:ascii="Arial" w:hAnsi="Arial" w:cs="Arial"/>
                <w:noProof/>
              </w:rPr>
            </w:pPr>
            <w:r w:rsidRPr="00BA42EE">
              <w:rPr>
                <w:rFonts w:ascii="Arial" w:hAnsi="Arial" w:cs="Arial"/>
                <w:noProof/>
              </w:rPr>
              <w:t>Each</w:t>
            </w:r>
          </w:p>
        </w:tc>
        <w:tc>
          <w:tcPr>
            <w:tcW w:w="6667" w:type="dxa"/>
          </w:tcPr>
          <w:p w:rsidR="00BA42EE" w:rsidRPr="00BA42EE" w:rsidRDefault="00BA42EE">
            <w:pPr>
              <w:rPr>
                <w:rFonts w:ascii="Arial" w:hAnsi="Arial" w:cs="Arial"/>
                <w:noProof/>
              </w:rPr>
            </w:pPr>
            <w:r w:rsidRPr="00BA42EE">
              <w:rPr>
                <w:rFonts w:ascii="Arial" w:hAnsi="Arial" w:cs="Arial"/>
                <w:noProof/>
              </w:rPr>
              <w:t>Inlet (Type 22 CURB) (Precast)</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80</w:t>
            </w:r>
          </w:p>
        </w:tc>
        <w:tc>
          <w:tcPr>
            <w:tcW w:w="1080" w:type="dxa"/>
          </w:tcPr>
          <w:p w:rsidR="00BA42EE" w:rsidRPr="00BA42EE" w:rsidRDefault="00BA42EE">
            <w:pPr>
              <w:rPr>
                <w:rFonts w:ascii="Arial" w:hAnsi="Arial" w:cs="Arial"/>
                <w:noProof/>
              </w:rPr>
            </w:pPr>
            <w:r w:rsidRPr="00BA42EE">
              <w:rPr>
                <w:rFonts w:ascii="Arial" w:hAnsi="Arial" w:cs="Arial"/>
                <w:noProof/>
              </w:rPr>
              <w:t>Sq. Yd.</w:t>
            </w:r>
          </w:p>
        </w:tc>
        <w:tc>
          <w:tcPr>
            <w:tcW w:w="6667" w:type="dxa"/>
          </w:tcPr>
          <w:p w:rsidR="00BA42EE" w:rsidRPr="00BA42EE" w:rsidRDefault="00BA42EE">
            <w:pPr>
              <w:rPr>
                <w:rFonts w:ascii="Arial" w:hAnsi="Arial" w:cs="Arial"/>
                <w:noProof/>
              </w:rPr>
            </w:pPr>
            <w:r w:rsidRPr="00BA42EE">
              <w:rPr>
                <w:rFonts w:ascii="Arial" w:hAnsi="Arial" w:cs="Arial"/>
                <w:noProof/>
              </w:rPr>
              <w:t>Concrete Pavement (12" Uniform) (AE)</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1</w:t>
            </w:r>
          </w:p>
        </w:tc>
        <w:tc>
          <w:tcPr>
            <w:tcW w:w="1080" w:type="dxa"/>
          </w:tcPr>
          <w:p w:rsidR="00BA42EE" w:rsidRPr="00BA42EE" w:rsidRDefault="00BA42EE">
            <w:pPr>
              <w:rPr>
                <w:rFonts w:ascii="Arial" w:hAnsi="Arial" w:cs="Arial"/>
                <w:noProof/>
              </w:rPr>
            </w:pPr>
            <w:r w:rsidRPr="00BA42EE">
              <w:rPr>
                <w:rFonts w:ascii="Arial" w:hAnsi="Arial" w:cs="Arial"/>
                <w:noProof/>
              </w:rPr>
              <w:t>Lot</w:t>
            </w:r>
          </w:p>
        </w:tc>
        <w:tc>
          <w:tcPr>
            <w:tcW w:w="6667" w:type="dxa"/>
          </w:tcPr>
          <w:p w:rsidR="00BA42EE" w:rsidRPr="00BA42EE" w:rsidRDefault="00BA42EE">
            <w:pPr>
              <w:rPr>
                <w:rFonts w:ascii="Arial" w:hAnsi="Arial" w:cs="Arial"/>
                <w:noProof/>
              </w:rPr>
            </w:pPr>
            <w:r w:rsidRPr="00BA42EE">
              <w:rPr>
                <w:rFonts w:ascii="Arial" w:hAnsi="Arial" w:cs="Arial"/>
                <w:noProof/>
              </w:rPr>
              <w:t>Traffic Control</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r w:rsidRPr="00BA42EE">
              <w:rPr>
                <w:rFonts w:ascii="Arial" w:hAnsi="Arial" w:cs="Arial"/>
                <w:noProof/>
              </w:rPr>
              <w:t>1</w:t>
            </w:r>
          </w:p>
        </w:tc>
        <w:tc>
          <w:tcPr>
            <w:tcW w:w="1080" w:type="dxa"/>
          </w:tcPr>
          <w:p w:rsidR="00BA42EE" w:rsidRPr="00BA42EE" w:rsidRDefault="00BA42EE">
            <w:pPr>
              <w:rPr>
                <w:rFonts w:ascii="Arial" w:hAnsi="Arial" w:cs="Arial"/>
                <w:noProof/>
              </w:rPr>
            </w:pPr>
            <w:r w:rsidRPr="00BA42EE">
              <w:rPr>
                <w:rFonts w:ascii="Arial" w:hAnsi="Arial" w:cs="Arial"/>
                <w:noProof/>
              </w:rPr>
              <w:t>Lot</w:t>
            </w:r>
          </w:p>
        </w:tc>
        <w:tc>
          <w:tcPr>
            <w:tcW w:w="6667" w:type="dxa"/>
          </w:tcPr>
          <w:p w:rsidR="00BA42EE" w:rsidRPr="00BA42EE" w:rsidRDefault="00BA42EE">
            <w:pPr>
              <w:rPr>
                <w:rFonts w:ascii="Arial" w:hAnsi="Arial" w:cs="Arial"/>
                <w:noProof/>
              </w:rPr>
            </w:pPr>
            <w:r w:rsidRPr="00BA42EE">
              <w:rPr>
                <w:rFonts w:ascii="Arial" w:hAnsi="Arial" w:cs="Arial"/>
                <w:noProof/>
              </w:rPr>
              <w:t>Traffic Control (Initial setup)</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rsidP="00BA42EE">
            <w:pPr>
              <w:jc w:val="cente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sidRPr="00BA42EE">
              <w:rPr>
                <w:rFonts w:ascii="Arial" w:hAnsi="Arial" w:cs="Arial"/>
                <w:noProof/>
              </w:rPr>
              <w:t>Please enter a price for each line item. Failure to do may be case for</w:t>
            </w:r>
          </w:p>
          <w:p w:rsidR="00BA42EE" w:rsidRPr="00BA42EE" w:rsidRDefault="00BA42EE" w:rsidP="00BA42EE">
            <w:pPr>
              <w:rPr>
                <w:rFonts w:ascii="Arial" w:hAnsi="Arial" w:cs="Arial"/>
                <w:noProof/>
              </w:rPr>
            </w:pPr>
            <w:r w:rsidRPr="00BA42EE">
              <w:rPr>
                <w:rFonts w:ascii="Arial" w:hAnsi="Arial" w:cs="Arial"/>
                <w:noProof/>
              </w:rPr>
              <w:t>rejection of bid.</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Bidders shall submit one original and one copy of their bid response to the</w:t>
            </w:r>
            <w:r>
              <w:rPr>
                <w:rFonts w:ascii="Arial" w:hAnsi="Arial" w:cs="Arial"/>
                <w:noProof/>
              </w:rPr>
              <w:t xml:space="preserve"> </w:t>
            </w:r>
            <w:r w:rsidRPr="00BA42EE">
              <w:rPr>
                <w:rFonts w:ascii="Arial" w:hAnsi="Arial" w:cs="Arial"/>
                <w:noProof/>
              </w:rPr>
              <w:t>Division of Purchases.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This project consists of the contractor removing the existing 12" VCP and connecting boxs and install 18" RCP with a 4' x 8' precast box and 3' x 4' precast box.  4' x 8' precast is connected to an existing 18" VCP by an 8'</w:t>
            </w:r>
            <w:r>
              <w:rPr>
                <w:rFonts w:ascii="Arial" w:hAnsi="Arial" w:cs="Arial"/>
                <w:noProof/>
              </w:rPr>
              <w:t xml:space="preserve"> </w:t>
            </w:r>
            <w:r w:rsidRPr="00BA42EE">
              <w:rPr>
                <w:rFonts w:ascii="Arial" w:hAnsi="Arial" w:cs="Arial"/>
                <w:noProof/>
              </w:rPr>
              <w:t>section of 18" RCP and pipe collar.  Replace pavement with 12" PCCP</w:t>
            </w:r>
            <w:r>
              <w:rPr>
                <w:rFonts w:ascii="Arial" w:hAnsi="Arial" w:cs="Arial"/>
                <w:noProof/>
              </w:rPr>
              <w:t xml:space="preserve"> </w:t>
            </w:r>
            <w:r w:rsidRPr="00BA42EE">
              <w:rPr>
                <w:rFonts w:ascii="Arial" w:hAnsi="Arial" w:cs="Arial"/>
                <w:noProof/>
              </w:rPr>
              <w:t>(NRDJ).</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sidRPr="00BA42EE">
              <w:rPr>
                <w:rFonts w:ascii="Arial" w:hAnsi="Arial" w:cs="Arial"/>
                <w:noProof/>
              </w:rPr>
              <w:t>This project is located under</w:t>
            </w:r>
            <w:r>
              <w:rPr>
                <w:rFonts w:ascii="Arial" w:hAnsi="Arial" w:cs="Arial"/>
                <w:noProof/>
              </w:rPr>
              <w:t xml:space="preserve"> </w:t>
            </w:r>
            <w:r w:rsidRPr="00BA42EE">
              <w:rPr>
                <w:rFonts w:ascii="Arial" w:hAnsi="Arial" w:cs="Arial"/>
                <w:noProof/>
              </w:rPr>
              <w:t>neath the BNSF railroad bridge X219.7 on</w:t>
            </w:r>
          </w:p>
          <w:p w:rsidR="00BA42EE" w:rsidRPr="00BA42EE" w:rsidRDefault="00BA42EE" w:rsidP="00BA42EE">
            <w:pPr>
              <w:rPr>
                <w:rFonts w:ascii="Arial" w:hAnsi="Arial" w:cs="Arial"/>
                <w:noProof/>
              </w:rPr>
            </w:pPr>
            <w:r w:rsidRPr="00BA42EE">
              <w:rPr>
                <w:rFonts w:ascii="Arial" w:hAnsi="Arial" w:cs="Arial"/>
                <w:noProof/>
              </w:rPr>
              <w:t>K-53, Sumner County.</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sidRPr="00BA42EE">
              <w:rPr>
                <w:rFonts w:ascii="Arial" w:hAnsi="Arial" w:cs="Arial"/>
                <w:noProof/>
              </w:rPr>
              <w:t>KDOT contact person for this project is Brent Terstriep, District</w:t>
            </w:r>
          </w:p>
          <w:p w:rsidR="00BA42EE" w:rsidRPr="00BA42EE" w:rsidRDefault="00BA42EE" w:rsidP="00BA42EE">
            <w:pPr>
              <w:rPr>
                <w:rFonts w:ascii="Arial" w:hAnsi="Arial" w:cs="Arial"/>
                <w:noProof/>
              </w:rPr>
            </w:pPr>
            <w:r w:rsidRPr="00BA42EE">
              <w:rPr>
                <w:rFonts w:ascii="Arial" w:hAnsi="Arial" w:cs="Arial"/>
                <w:noProof/>
              </w:rPr>
              <w:t>Construction Engineer, phone 620-663-3361 or cell 620-727-1472.</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To be in accordance with the KDOT Standard Specifications, the attached</w:t>
            </w:r>
            <w:r>
              <w:rPr>
                <w:rFonts w:ascii="Arial" w:hAnsi="Arial" w:cs="Arial"/>
                <w:noProof/>
              </w:rPr>
              <w:t xml:space="preserve"> </w:t>
            </w:r>
            <w:r w:rsidRPr="00BA42EE">
              <w:rPr>
                <w:rFonts w:ascii="Arial" w:hAnsi="Arial" w:cs="Arial"/>
                <w:noProof/>
              </w:rPr>
              <w:t>General Notes for Project No. 53-96 KA-53RR-01, drawings and Standard</w:t>
            </w:r>
            <w:r>
              <w:rPr>
                <w:rFonts w:ascii="Arial" w:hAnsi="Arial" w:cs="Arial"/>
                <w:noProof/>
              </w:rPr>
              <w:t xml:space="preserve"> </w:t>
            </w:r>
            <w:r w:rsidRPr="00BA42EE">
              <w:rPr>
                <w:rFonts w:ascii="Arial" w:hAnsi="Arial" w:cs="Arial"/>
                <w:noProof/>
              </w:rPr>
              <w:t>Drawings.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tcPr>
          <w:p w:rsidR="00027CBD" w:rsidRPr="00BA42EE" w:rsidRDefault="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tcPr>
          <w:p w:rsidR="00027CBD" w:rsidRPr="0022409E" w:rsidRDefault="00027CBD" w:rsidP="00027CBD">
            <w:pPr>
              <w:rPr>
                <w:rFonts w:ascii="Arial" w:hAnsi="Arial" w:cs="Arial"/>
                <w:b/>
                <w:noProof/>
                <w:u w:val="single"/>
              </w:rPr>
            </w:pPr>
            <w:r w:rsidRPr="0022409E">
              <w:rPr>
                <w:rFonts w:ascii="Arial" w:hAnsi="Arial" w:cs="Arial"/>
                <w:b/>
                <w:noProof/>
                <w:u w:val="single"/>
              </w:rPr>
              <w:t>To see Drawings and Specifications click on the PDF File below:</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tcPr>
          <w:p w:rsidR="00027CBD" w:rsidRPr="00BA42EE" w:rsidRDefault="00027CBD" w:rsidP="00027CBD">
            <w:pPr>
              <w:rPr>
                <w:rFonts w:ascii="Arial" w:hAnsi="Arial" w:cs="Arial"/>
                <w:noProof/>
              </w:rPr>
            </w:pPr>
            <w:hyperlink r:id="rId7" w:history="1">
              <w:r w:rsidRPr="00027CBD">
                <w:rPr>
                  <w:rStyle w:val="Hyperlink"/>
                  <w:rFonts w:ascii="Arial" w:hAnsi="Arial" w:cs="Arial"/>
                </w:rPr>
                <w:t>http://www.da.ks.gov/purch/adds/12654-Specifications.pdf</w:t>
              </w:r>
            </w:hyperlink>
          </w:p>
        </w:tc>
      </w:tr>
      <w:tr w:rsidR="00BA42EE" w:rsidRPr="00BA42EE" w:rsidTr="00BA42EE">
        <w:tblPrEx>
          <w:tblCellMar>
            <w:top w:w="0" w:type="dxa"/>
            <w:bottom w:w="0" w:type="dxa"/>
          </w:tblCellMar>
        </w:tblPrEx>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9627" w:type="dxa"/>
            <w:gridSpan w:val="2"/>
          </w:tcPr>
          <w:p w:rsidR="00BA42EE" w:rsidRPr="00BA42EE" w:rsidRDefault="00BA42EE">
            <w:pPr>
              <w:rPr>
                <w:rFonts w:ascii="Arial" w:hAnsi="Arial" w:cs="Arial"/>
                <w:noProof/>
              </w:rPr>
            </w:pPr>
            <w:r>
              <w:rPr>
                <w:rFonts w:ascii="Arial" w:hAnsi="Arial" w:cs="Arial"/>
                <w:noProof/>
              </w:rPr>
              <w:t xml:space="preserve">                                                                                                    </w:t>
            </w:r>
            <w:r w:rsidRPr="00BA42EE">
              <w:rPr>
                <w:rFonts w:ascii="Arial" w:hAnsi="Arial" w:cs="Arial"/>
                <w:noProof/>
              </w:rPr>
              <w:t>TOTAL:</w:t>
            </w:r>
            <w:r>
              <w:rPr>
                <w:rFonts w:ascii="Arial" w:hAnsi="Arial" w:cs="Arial"/>
                <w:noProof/>
              </w:rPr>
              <w:t xml:space="preserve">                           $_____________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SALES TAX DETERMINATION:</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1.</w:t>
            </w:r>
            <w:r w:rsidRPr="00BA42EE">
              <w:rPr>
                <w:rFonts w:ascii="Arial" w:hAnsi="Arial" w:cs="Arial"/>
                <w:noProof/>
              </w:rPr>
              <w:tab/>
              <w:t xml:space="preserve">This Project has been determined by the Kansas Department of </w:t>
            </w:r>
          </w:p>
          <w:p w:rsidR="00BA42EE" w:rsidRPr="00BA42EE" w:rsidRDefault="00BA42EE" w:rsidP="00BA42EE">
            <w:pPr>
              <w:rPr>
                <w:rFonts w:ascii="Arial" w:hAnsi="Arial" w:cs="Arial"/>
                <w:noProof/>
              </w:rPr>
            </w:pPr>
            <w:r>
              <w:rPr>
                <w:rFonts w:ascii="Arial" w:hAnsi="Arial" w:cs="Arial"/>
                <w:noProof/>
              </w:rPr>
              <w:tab/>
            </w:r>
            <w:r w:rsidRPr="00BA42EE">
              <w:rPr>
                <w:rFonts w:ascii="Arial" w:hAnsi="Arial" w:cs="Arial"/>
                <w:noProof/>
              </w:rPr>
              <w:t xml:space="preserve">Revenue to be subject to Kansas State Sales Tax.  The cost of said </w:t>
            </w:r>
            <w:r>
              <w:rPr>
                <w:rFonts w:ascii="Arial" w:hAnsi="Arial" w:cs="Arial"/>
                <w:noProof/>
              </w:rPr>
              <w:tab/>
            </w:r>
            <w:r w:rsidRPr="00BA42EE">
              <w:rPr>
                <w:rFonts w:ascii="Arial" w:hAnsi="Arial" w:cs="Arial"/>
                <w:noProof/>
              </w:rPr>
              <w:t>tax must</w:t>
            </w:r>
            <w:r>
              <w:rPr>
                <w:rFonts w:ascii="Arial" w:hAnsi="Arial" w:cs="Arial"/>
                <w:noProof/>
              </w:rPr>
              <w:t xml:space="preserve"> </w:t>
            </w:r>
            <w:r w:rsidRPr="00BA42EE">
              <w:rPr>
                <w:rFonts w:ascii="Arial" w:hAnsi="Arial" w:cs="Arial"/>
                <w:noProof/>
              </w:rPr>
              <w:t xml:space="preserve">be INCLUDED in all Bid and Contract prices.  Sales tax </w:t>
            </w:r>
            <w:r>
              <w:rPr>
                <w:rFonts w:ascii="Arial" w:hAnsi="Arial" w:cs="Arial"/>
                <w:noProof/>
              </w:rPr>
              <w:tab/>
            </w:r>
            <w:r w:rsidRPr="00BA42EE">
              <w:rPr>
                <w:rFonts w:ascii="Arial" w:hAnsi="Arial" w:cs="Arial"/>
                <w:noProof/>
              </w:rPr>
              <w:t>includes all</w:t>
            </w:r>
            <w:r>
              <w:rPr>
                <w:rFonts w:ascii="Arial" w:hAnsi="Arial" w:cs="Arial"/>
                <w:noProof/>
              </w:rPr>
              <w:t xml:space="preserve"> </w:t>
            </w:r>
            <w:r w:rsidRPr="00BA42EE">
              <w:rPr>
                <w:rFonts w:ascii="Arial" w:hAnsi="Arial" w:cs="Arial"/>
                <w:noProof/>
              </w:rPr>
              <w:t>applicable state, county and city sales tax.</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2.</w:t>
            </w:r>
            <w:r w:rsidRPr="00BA42EE">
              <w:rPr>
                <w:rFonts w:ascii="Arial" w:hAnsi="Arial" w:cs="Arial"/>
                <w:noProof/>
              </w:rPr>
              <w:tab/>
              <w:t xml:space="preserve">A general contractor or other contractor who contracts directly with </w:t>
            </w:r>
            <w:r>
              <w:rPr>
                <w:rFonts w:ascii="Arial" w:hAnsi="Arial" w:cs="Arial"/>
                <w:noProof/>
              </w:rPr>
              <w:tab/>
            </w:r>
            <w:r w:rsidRPr="00BA42EE">
              <w:rPr>
                <w:rFonts w:ascii="Arial" w:hAnsi="Arial" w:cs="Arial"/>
                <w:noProof/>
              </w:rPr>
              <w:t>the State of Kansas or one of its agencies shall pay tax as follows: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ab/>
              <w:t>a.</w:t>
            </w:r>
            <w:r w:rsidRPr="00BA42EE">
              <w:rPr>
                <w:rFonts w:ascii="Arial" w:hAnsi="Arial" w:cs="Arial"/>
                <w:noProof/>
              </w:rPr>
              <w:tab/>
              <w:t xml:space="preserve">Labor: No tax will be assessed since the labor is purchased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BA42EE">
              <w:rPr>
                <w:rFonts w:ascii="Arial" w:hAnsi="Arial" w:cs="Arial"/>
                <w:noProof/>
              </w:rPr>
              <w:t>directly by the State or</w:t>
            </w:r>
            <w:r>
              <w:rPr>
                <w:rFonts w:ascii="Arial" w:hAnsi="Arial" w:cs="Arial"/>
                <w:noProof/>
              </w:rPr>
              <w:t xml:space="preserve"> </w:t>
            </w:r>
            <w:r w:rsidRPr="00BA42EE">
              <w:rPr>
                <w:rFonts w:ascii="Arial" w:hAnsi="Arial" w:cs="Arial"/>
                <w:noProof/>
              </w:rPr>
              <w:t>one of its agencies.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Pr>
                <w:rFonts w:ascii="Arial" w:hAnsi="Arial" w:cs="Arial"/>
                <w:noProof/>
              </w:rPr>
              <w:tab/>
            </w:r>
            <w:r w:rsidRPr="00BA42EE">
              <w:rPr>
                <w:rFonts w:ascii="Arial" w:hAnsi="Arial" w:cs="Arial"/>
                <w:noProof/>
              </w:rPr>
              <w:t>b.</w:t>
            </w:r>
            <w:r w:rsidRPr="00BA42EE">
              <w:rPr>
                <w:rFonts w:ascii="Arial" w:hAnsi="Arial" w:cs="Arial"/>
                <w:noProof/>
              </w:rPr>
              <w:tab/>
              <w:t xml:space="preserve">Materials: Taxes will be assessed on material purchased for the </w:t>
            </w:r>
          </w:p>
          <w:p w:rsidR="00BA42EE" w:rsidRPr="00BA42EE" w:rsidRDefault="00BA42EE" w:rsidP="00BA42EE">
            <w:pPr>
              <w:rPr>
                <w:rFonts w:ascii="Arial" w:hAnsi="Arial" w:cs="Arial"/>
                <w:noProof/>
              </w:rPr>
            </w:pPr>
            <w:r>
              <w:rPr>
                <w:rFonts w:ascii="Arial" w:hAnsi="Arial" w:cs="Arial"/>
                <w:noProof/>
              </w:rPr>
              <w:tab/>
            </w:r>
            <w:r>
              <w:rPr>
                <w:rFonts w:ascii="Arial" w:hAnsi="Arial" w:cs="Arial"/>
                <w:noProof/>
              </w:rPr>
              <w:tab/>
            </w:r>
            <w:r w:rsidRPr="00BA42EE">
              <w:rPr>
                <w:rFonts w:ascii="Arial" w:hAnsi="Arial" w:cs="Arial"/>
                <w:noProof/>
              </w:rPr>
              <w:t>project.</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3.</w:t>
            </w:r>
            <w:r w:rsidRPr="00BA42EE">
              <w:rPr>
                <w:rFonts w:ascii="Arial" w:hAnsi="Arial" w:cs="Arial"/>
                <w:noProof/>
              </w:rPr>
              <w:tab/>
              <w:t>A subcontractor on this project shall pay tax as follows: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Pr>
                <w:rFonts w:ascii="Arial" w:hAnsi="Arial" w:cs="Arial"/>
                <w:noProof/>
              </w:rPr>
              <w:tab/>
            </w:r>
            <w:r w:rsidRPr="00BA42EE">
              <w:rPr>
                <w:rFonts w:ascii="Arial" w:hAnsi="Arial" w:cs="Arial"/>
                <w:noProof/>
              </w:rPr>
              <w:t>a.</w:t>
            </w:r>
            <w:r w:rsidRPr="00BA42EE">
              <w:rPr>
                <w:rFonts w:ascii="Arial" w:hAnsi="Arial" w:cs="Arial"/>
                <w:noProof/>
              </w:rPr>
              <w:tab/>
              <w:t xml:space="preserve">Labor: Taxes will be assessed because this labor is not being </w:t>
            </w:r>
          </w:p>
          <w:p w:rsidR="00BA42EE" w:rsidRPr="00BA42EE" w:rsidRDefault="00BA42EE" w:rsidP="00BA42EE">
            <w:pPr>
              <w:rPr>
                <w:rFonts w:ascii="Arial" w:hAnsi="Arial" w:cs="Arial"/>
                <w:noProof/>
              </w:rPr>
            </w:pPr>
            <w:r>
              <w:rPr>
                <w:rFonts w:ascii="Arial" w:hAnsi="Arial" w:cs="Arial"/>
                <w:noProof/>
              </w:rPr>
              <w:tab/>
            </w:r>
            <w:r>
              <w:rPr>
                <w:rFonts w:ascii="Arial" w:hAnsi="Arial" w:cs="Arial"/>
                <w:noProof/>
              </w:rPr>
              <w:tab/>
            </w:r>
            <w:r w:rsidRPr="00BA42EE">
              <w:rPr>
                <w:rFonts w:ascii="Arial" w:hAnsi="Arial" w:cs="Arial"/>
                <w:noProof/>
              </w:rPr>
              <w:t xml:space="preserve">purchased directly by the state or one of its agencies. (However, </w:t>
            </w:r>
            <w:r>
              <w:rPr>
                <w:rFonts w:ascii="Arial" w:hAnsi="Arial" w:cs="Arial"/>
                <w:noProof/>
              </w:rPr>
              <w:tab/>
            </w:r>
            <w:r>
              <w:rPr>
                <w:rFonts w:ascii="Arial" w:hAnsi="Arial" w:cs="Arial"/>
                <w:noProof/>
              </w:rPr>
              <w:tab/>
            </w:r>
            <w:r>
              <w:rPr>
                <w:rFonts w:ascii="Arial" w:hAnsi="Arial" w:cs="Arial"/>
                <w:noProof/>
              </w:rPr>
              <w:tab/>
            </w:r>
            <w:r w:rsidRPr="00BA42EE">
              <w:rPr>
                <w:rFonts w:ascii="Arial" w:hAnsi="Arial" w:cs="Arial"/>
                <w:noProof/>
              </w:rPr>
              <w:t>labor will</w:t>
            </w:r>
            <w:r>
              <w:rPr>
                <w:rFonts w:ascii="Arial" w:hAnsi="Arial" w:cs="Arial"/>
                <w:noProof/>
              </w:rPr>
              <w:t xml:space="preserve"> </w:t>
            </w:r>
            <w:r w:rsidRPr="00BA42EE">
              <w:rPr>
                <w:rFonts w:ascii="Arial" w:hAnsi="Arial" w:cs="Arial"/>
                <w:noProof/>
              </w:rPr>
              <w:t>not be taxed on projects calling for the original construc</w:t>
            </w:r>
            <w:r>
              <w:rPr>
                <w:rFonts w:ascii="Arial" w:hAnsi="Arial" w:cs="Arial"/>
                <w:noProof/>
              </w:rPr>
              <w:t>-</w:t>
            </w:r>
            <w:r>
              <w:rPr>
                <w:rFonts w:ascii="Arial" w:hAnsi="Arial" w:cs="Arial"/>
                <w:noProof/>
              </w:rPr>
              <w:tab/>
            </w:r>
            <w:r>
              <w:rPr>
                <w:rFonts w:ascii="Arial" w:hAnsi="Arial" w:cs="Arial"/>
                <w:noProof/>
              </w:rPr>
              <w:tab/>
            </w:r>
            <w:r w:rsidRPr="00BA42EE">
              <w:rPr>
                <w:rFonts w:ascii="Arial" w:hAnsi="Arial" w:cs="Arial"/>
                <w:noProof/>
              </w:rPr>
              <w:t>tion of a building or</w:t>
            </w:r>
            <w:r>
              <w:rPr>
                <w:rFonts w:ascii="Arial" w:hAnsi="Arial" w:cs="Arial"/>
                <w:noProof/>
              </w:rPr>
              <w:t xml:space="preserve"> </w:t>
            </w:r>
            <w:r w:rsidRPr="00BA42EE">
              <w:rPr>
                <w:rFonts w:ascii="Arial" w:hAnsi="Arial" w:cs="Arial"/>
                <w:noProof/>
              </w:rPr>
              <w:t>for repair or remodeling of a residence.</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Pr>
                <w:rFonts w:ascii="Arial" w:hAnsi="Arial" w:cs="Arial"/>
                <w:noProof/>
              </w:rPr>
              <w:tab/>
            </w:r>
            <w:r w:rsidRPr="00BA42EE">
              <w:rPr>
                <w:rFonts w:ascii="Arial" w:hAnsi="Arial" w:cs="Arial"/>
                <w:noProof/>
              </w:rPr>
              <w:t>b.</w:t>
            </w:r>
            <w:r w:rsidRPr="00BA42EE">
              <w:rPr>
                <w:rFonts w:ascii="Arial" w:hAnsi="Arial" w:cs="Arial"/>
                <w:noProof/>
              </w:rPr>
              <w:tab/>
              <w:t xml:space="preserve">Materials: Taxes will be assessed on materials purchased for </w:t>
            </w:r>
          </w:p>
          <w:p w:rsidR="00BA42EE" w:rsidRPr="00BA42EE" w:rsidRDefault="00BA42EE" w:rsidP="00BA42EE">
            <w:pPr>
              <w:rPr>
                <w:rFonts w:ascii="Arial" w:hAnsi="Arial" w:cs="Arial"/>
                <w:noProof/>
              </w:rPr>
            </w:pPr>
            <w:r>
              <w:rPr>
                <w:rFonts w:ascii="Arial" w:hAnsi="Arial" w:cs="Arial"/>
                <w:noProof/>
              </w:rPr>
              <w:tab/>
            </w:r>
            <w:r>
              <w:rPr>
                <w:rFonts w:ascii="Arial" w:hAnsi="Arial" w:cs="Arial"/>
                <w:noProof/>
              </w:rPr>
              <w:tab/>
            </w:r>
            <w:r w:rsidRPr="00BA42EE">
              <w:rPr>
                <w:rFonts w:ascii="Arial" w:hAnsi="Arial" w:cs="Arial"/>
                <w:noProof/>
              </w:rPr>
              <w:t>the project.</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sidRPr="00BA42EE">
              <w:rPr>
                <w:rFonts w:ascii="Arial" w:hAnsi="Arial" w:cs="Arial"/>
                <w:noProof/>
              </w:rPr>
              <w:t>4.</w:t>
            </w:r>
            <w:r w:rsidRPr="00BA42EE">
              <w:rPr>
                <w:rFonts w:ascii="Arial" w:hAnsi="Arial" w:cs="Arial"/>
                <w:noProof/>
              </w:rPr>
              <w:tab/>
              <w:t xml:space="preserve">Whether sales tax should be paid to the Department of Revenue by a </w:t>
            </w:r>
            <w:r>
              <w:rPr>
                <w:rFonts w:ascii="Arial" w:hAnsi="Arial" w:cs="Arial"/>
                <w:noProof/>
              </w:rPr>
              <w:tab/>
            </w:r>
            <w:r w:rsidRPr="00BA42EE">
              <w:rPr>
                <w:rFonts w:ascii="Arial" w:hAnsi="Arial" w:cs="Arial"/>
                <w:noProof/>
              </w:rPr>
              <w:t>subcontractor on the subcontractor's labor services will depend upon</w:t>
            </w:r>
          </w:p>
          <w:p w:rsidR="00BA42EE" w:rsidRPr="00BA42EE" w:rsidRDefault="00BA42EE" w:rsidP="00BA42EE">
            <w:pPr>
              <w:rPr>
                <w:rFonts w:ascii="Arial" w:hAnsi="Arial" w:cs="Arial"/>
                <w:noProof/>
              </w:rPr>
            </w:pPr>
            <w:r>
              <w:rPr>
                <w:rFonts w:ascii="Arial" w:hAnsi="Arial" w:cs="Arial"/>
                <w:noProof/>
              </w:rPr>
              <w:tab/>
            </w:r>
            <w:r w:rsidRPr="00BA42EE">
              <w:rPr>
                <w:rFonts w:ascii="Arial" w:hAnsi="Arial" w:cs="Arial"/>
                <w:noProof/>
              </w:rPr>
              <w:t xml:space="preserve">whether the project qualifies as the original construction of a building </w:t>
            </w:r>
            <w:r>
              <w:rPr>
                <w:rFonts w:ascii="Arial" w:hAnsi="Arial" w:cs="Arial"/>
                <w:noProof/>
              </w:rPr>
              <w:tab/>
            </w:r>
            <w:r w:rsidRPr="00BA42EE">
              <w:rPr>
                <w:rFonts w:ascii="Arial" w:hAnsi="Arial" w:cs="Arial"/>
                <w:noProof/>
              </w:rPr>
              <w:t>or</w:t>
            </w:r>
            <w:r>
              <w:rPr>
                <w:rFonts w:ascii="Arial" w:hAnsi="Arial" w:cs="Arial"/>
                <w:noProof/>
              </w:rPr>
              <w:t xml:space="preserve"> </w:t>
            </w:r>
            <w:r w:rsidRPr="00BA42EE">
              <w:rPr>
                <w:rFonts w:ascii="Arial" w:hAnsi="Arial" w:cs="Arial"/>
                <w:noProof/>
              </w:rPr>
              <w:t xml:space="preserve">facility or as the repair or remodeling of a residence.The contractor </w:t>
            </w:r>
            <w:r>
              <w:rPr>
                <w:rFonts w:ascii="Arial" w:hAnsi="Arial" w:cs="Arial"/>
                <w:noProof/>
              </w:rPr>
              <w:tab/>
            </w:r>
            <w:r w:rsidRPr="00BA42EE">
              <w:rPr>
                <w:rFonts w:ascii="Arial" w:hAnsi="Arial" w:cs="Arial"/>
                <w:noProof/>
              </w:rPr>
              <w:t>and</w:t>
            </w:r>
            <w:r>
              <w:rPr>
                <w:rFonts w:ascii="Arial" w:hAnsi="Arial" w:cs="Arial"/>
                <w:noProof/>
              </w:rPr>
              <w:t xml:space="preserve"> </w:t>
            </w:r>
            <w:r w:rsidRPr="00BA42EE">
              <w:rPr>
                <w:rFonts w:ascii="Arial" w:hAnsi="Arial" w:cs="Arial"/>
                <w:noProof/>
              </w:rPr>
              <w:t xml:space="preserve">each subcontractor will be responsible for determining whether </w:t>
            </w:r>
            <w:r>
              <w:rPr>
                <w:rFonts w:ascii="Arial" w:hAnsi="Arial" w:cs="Arial"/>
                <w:noProof/>
              </w:rPr>
              <w:tab/>
            </w:r>
            <w:r w:rsidRPr="00BA42EE">
              <w:rPr>
                <w:rFonts w:ascii="Arial" w:hAnsi="Arial" w:cs="Arial"/>
                <w:noProof/>
              </w:rPr>
              <w:t>labor</w:t>
            </w:r>
            <w:r>
              <w:rPr>
                <w:rFonts w:ascii="Arial" w:hAnsi="Arial" w:cs="Arial"/>
                <w:noProof/>
              </w:rPr>
              <w:t xml:space="preserve"> </w:t>
            </w:r>
            <w:r w:rsidRPr="00BA42EE">
              <w:rPr>
                <w:rFonts w:ascii="Arial" w:hAnsi="Arial" w:cs="Arial"/>
                <w:noProof/>
              </w:rPr>
              <w:t xml:space="preserve">services for the project qualifies for such exemption and for </w:t>
            </w:r>
            <w:r>
              <w:rPr>
                <w:rFonts w:ascii="Arial" w:hAnsi="Arial" w:cs="Arial"/>
                <w:noProof/>
              </w:rPr>
              <w:tab/>
            </w:r>
            <w:r w:rsidRPr="00BA42EE">
              <w:rPr>
                <w:rFonts w:ascii="Arial" w:hAnsi="Arial" w:cs="Arial"/>
                <w:noProof/>
              </w:rPr>
              <w:t>including the</w:t>
            </w:r>
            <w:r>
              <w:rPr>
                <w:rFonts w:ascii="Arial" w:hAnsi="Arial" w:cs="Arial"/>
                <w:noProof/>
              </w:rPr>
              <w:t xml:space="preserve"> </w:t>
            </w:r>
            <w:r w:rsidRPr="00BA42EE">
              <w:rPr>
                <w:rFonts w:ascii="Arial" w:hAnsi="Arial" w:cs="Arial"/>
                <w:noProof/>
              </w:rPr>
              <w:t xml:space="preserve">correct amount of state, county and city sales tax </w:t>
            </w:r>
            <w:r>
              <w:rPr>
                <w:rFonts w:ascii="Arial" w:hAnsi="Arial" w:cs="Arial"/>
                <w:noProof/>
              </w:rPr>
              <w:tab/>
            </w:r>
            <w:r w:rsidRPr="00BA42EE">
              <w:rPr>
                <w:rFonts w:ascii="Arial" w:hAnsi="Arial" w:cs="Arial"/>
                <w:noProof/>
              </w:rPr>
              <w:t>applicable to this project.</w:t>
            </w:r>
            <w:r>
              <w:rPr>
                <w:rFonts w:ascii="Arial" w:hAnsi="Arial" w:cs="Arial"/>
                <w:noProof/>
              </w:rPr>
              <w:t xml:space="preserve"> </w:t>
            </w:r>
            <w:r w:rsidRPr="00BA42EE">
              <w:rPr>
                <w:rFonts w:ascii="Arial" w:hAnsi="Arial" w:cs="Arial"/>
                <w:noProof/>
              </w:rPr>
              <w:t xml:space="preserve">Contractors and subcontractors must </w:t>
            </w:r>
            <w:r>
              <w:rPr>
                <w:rFonts w:ascii="Arial" w:hAnsi="Arial" w:cs="Arial"/>
                <w:noProof/>
              </w:rPr>
              <w:tab/>
            </w:r>
            <w:r w:rsidRPr="00BA42EE">
              <w:rPr>
                <w:rFonts w:ascii="Arial" w:hAnsi="Arial" w:cs="Arial"/>
                <w:noProof/>
              </w:rPr>
              <w:t>include all sales tax due on materials,</w:t>
            </w:r>
            <w:r>
              <w:rPr>
                <w:rFonts w:ascii="Arial" w:hAnsi="Arial" w:cs="Arial"/>
                <w:noProof/>
              </w:rPr>
              <w:t xml:space="preserve"> </w:t>
            </w:r>
            <w:r w:rsidRPr="00BA42EE">
              <w:rPr>
                <w:rFonts w:ascii="Arial" w:hAnsi="Arial" w:cs="Arial"/>
                <w:noProof/>
              </w:rPr>
              <w:t xml:space="preserve">which are not exempt on this </w:t>
            </w:r>
            <w:r>
              <w:rPr>
                <w:rFonts w:ascii="Arial" w:hAnsi="Arial" w:cs="Arial"/>
                <w:noProof/>
              </w:rPr>
              <w:tab/>
            </w:r>
            <w:r w:rsidRPr="00BA42EE">
              <w:rPr>
                <w:rFonts w:ascii="Arial" w:hAnsi="Arial" w:cs="Arial"/>
                <w:noProof/>
              </w:rPr>
              <w:t>project.  Any questions should be addressed</w:t>
            </w:r>
            <w:r>
              <w:rPr>
                <w:rFonts w:ascii="Arial" w:hAnsi="Arial" w:cs="Arial"/>
                <w:noProof/>
              </w:rPr>
              <w:t xml:space="preserve"> </w:t>
            </w:r>
            <w:r w:rsidRPr="00BA42EE">
              <w:rPr>
                <w:rFonts w:ascii="Arial" w:hAnsi="Arial" w:cs="Arial"/>
                <w:noProof/>
              </w:rPr>
              <w:t>to the Kansas Depart</w:t>
            </w:r>
            <w:r>
              <w:rPr>
                <w:rFonts w:ascii="Arial" w:hAnsi="Arial" w:cs="Arial"/>
                <w:noProof/>
              </w:rPr>
              <w:t>-</w:t>
            </w:r>
            <w:r>
              <w:rPr>
                <w:rFonts w:ascii="Arial" w:hAnsi="Arial" w:cs="Arial"/>
                <w:noProof/>
              </w:rPr>
              <w:tab/>
            </w:r>
            <w:r w:rsidRPr="00BA42EE">
              <w:rPr>
                <w:rFonts w:ascii="Arial" w:hAnsi="Arial" w:cs="Arial"/>
                <w:noProof/>
              </w:rPr>
              <w:t>ment of Revenue, Division of Taxation, Taxpayer</w:t>
            </w:r>
            <w:r>
              <w:rPr>
                <w:rFonts w:ascii="Arial" w:hAnsi="Arial" w:cs="Arial"/>
                <w:noProof/>
              </w:rPr>
              <w:t xml:space="preserve"> </w:t>
            </w:r>
            <w:r w:rsidRPr="00BA42EE">
              <w:rPr>
                <w:rFonts w:ascii="Arial" w:hAnsi="Arial" w:cs="Arial"/>
                <w:noProof/>
              </w:rPr>
              <w:t xml:space="preserve">Assistance Center, </w:t>
            </w:r>
            <w:r>
              <w:rPr>
                <w:rFonts w:ascii="Arial" w:hAnsi="Arial" w:cs="Arial"/>
                <w:noProof/>
              </w:rPr>
              <w:tab/>
            </w:r>
            <w:r w:rsidRPr="00BA42EE">
              <w:rPr>
                <w:rFonts w:ascii="Arial" w:hAnsi="Arial" w:cs="Arial"/>
                <w:noProof/>
              </w:rPr>
              <w:t>(785) 296-0222.</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5.</w:t>
            </w:r>
            <w:r w:rsidRPr="00BA42EE">
              <w:rPr>
                <w:rFonts w:ascii="Arial" w:hAnsi="Arial" w:cs="Arial"/>
                <w:noProof/>
              </w:rPr>
              <w:tab/>
              <w:t xml:space="preserve">A general contractor or other contractor that contracts directly with </w:t>
            </w:r>
            <w:r>
              <w:rPr>
                <w:rFonts w:ascii="Arial" w:hAnsi="Arial" w:cs="Arial"/>
                <w:noProof/>
              </w:rPr>
              <w:tab/>
            </w:r>
            <w:r w:rsidRPr="00BA42EE">
              <w:rPr>
                <w:rFonts w:ascii="Arial" w:hAnsi="Arial" w:cs="Arial"/>
                <w:noProof/>
              </w:rPr>
              <w:t xml:space="preserve">the State of Kansas shall obtain copies of the Kansas Retail Sales </w:t>
            </w:r>
            <w:r>
              <w:rPr>
                <w:rFonts w:ascii="Arial" w:hAnsi="Arial" w:cs="Arial"/>
                <w:noProof/>
              </w:rPr>
              <w:tab/>
            </w:r>
            <w:r w:rsidRPr="00BA42EE">
              <w:rPr>
                <w:rFonts w:ascii="Arial" w:hAnsi="Arial" w:cs="Arial"/>
                <w:noProof/>
              </w:rPr>
              <w:t>Tax</w:t>
            </w:r>
            <w:r>
              <w:rPr>
                <w:rFonts w:ascii="Arial" w:hAnsi="Arial" w:cs="Arial"/>
                <w:noProof/>
              </w:rPr>
              <w:t xml:space="preserve"> </w:t>
            </w:r>
            <w:r w:rsidRPr="00BA42EE">
              <w:rPr>
                <w:rFonts w:ascii="Arial" w:hAnsi="Arial" w:cs="Arial"/>
                <w:noProof/>
              </w:rPr>
              <w:t xml:space="preserve">Registration Certificates from all it's subcontractors on this </w:t>
            </w:r>
            <w:r>
              <w:rPr>
                <w:rFonts w:ascii="Arial" w:hAnsi="Arial" w:cs="Arial"/>
                <w:noProof/>
              </w:rPr>
              <w:tab/>
            </w:r>
            <w:r w:rsidRPr="00BA42EE">
              <w:rPr>
                <w:rFonts w:ascii="Arial" w:hAnsi="Arial" w:cs="Arial"/>
                <w:noProof/>
              </w:rPr>
              <w:t>project and</w:t>
            </w:r>
            <w:r>
              <w:rPr>
                <w:rFonts w:ascii="Arial" w:hAnsi="Arial" w:cs="Arial"/>
                <w:noProof/>
              </w:rPr>
              <w:t xml:space="preserve"> </w:t>
            </w:r>
            <w:r w:rsidRPr="00BA42EE">
              <w:rPr>
                <w:rFonts w:ascii="Arial" w:hAnsi="Arial" w:cs="Arial"/>
                <w:noProof/>
              </w:rPr>
              <w:t>have them available at the jobsite upon request.</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sidRPr="00BA42EE">
              <w:rPr>
                <w:rFonts w:ascii="Arial" w:hAnsi="Arial" w:cs="Arial"/>
                <w:noProof/>
              </w:rPr>
              <w:t>Installation of the above will begin within _________ days after receipt</w:t>
            </w:r>
          </w:p>
          <w:p w:rsidR="00BA42EE" w:rsidRPr="00BA42EE" w:rsidRDefault="00BA42EE" w:rsidP="00BA42EE">
            <w:pPr>
              <w:rPr>
                <w:rFonts w:ascii="Arial" w:hAnsi="Arial" w:cs="Arial"/>
                <w:noProof/>
              </w:rPr>
            </w:pPr>
            <w:r w:rsidRPr="00BA42EE">
              <w:rPr>
                <w:rFonts w:ascii="Arial" w:hAnsi="Arial" w:cs="Arial"/>
                <w:noProof/>
              </w:rPr>
              <w:t>of order.</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pPr>
              <w:rPr>
                <w:rFonts w:ascii="Arial" w:hAnsi="Arial" w:cs="Arial"/>
                <w:noProof/>
              </w:rPr>
            </w:pPr>
            <w:r w:rsidRPr="00BA42EE">
              <w:rPr>
                <w:rFonts w:ascii="Arial" w:hAnsi="Arial" w:cs="Arial"/>
                <w:noProof/>
              </w:rPr>
              <w:t>The agency may expect the completion of installation within _________</w:t>
            </w:r>
          </w:p>
          <w:p w:rsidR="00BA42EE" w:rsidRPr="00BA42EE" w:rsidRDefault="00BA42EE" w:rsidP="00BA42EE">
            <w:pPr>
              <w:rPr>
                <w:rFonts w:ascii="Arial" w:hAnsi="Arial" w:cs="Arial"/>
                <w:noProof/>
              </w:rPr>
            </w:pPr>
            <w:r w:rsidRPr="00BA42EE">
              <w:rPr>
                <w:rFonts w:ascii="Arial" w:hAnsi="Arial" w:cs="Arial"/>
                <w:noProof/>
              </w:rPr>
              <w:t>days after work begins.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NOTICE TO BIDDERS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1.</w:t>
            </w:r>
            <w:r w:rsidRPr="00BA42EE">
              <w:rPr>
                <w:rFonts w:ascii="Arial" w:hAnsi="Arial" w:cs="Arial"/>
                <w:noProof/>
              </w:rPr>
              <w:tab/>
              <w:t xml:space="preserve">Bidders must visit the job site in order to ascertain what is required </w:t>
            </w:r>
            <w:r>
              <w:rPr>
                <w:rFonts w:ascii="Arial" w:hAnsi="Arial" w:cs="Arial"/>
                <w:noProof/>
              </w:rPr>
              <w:tab/>
            </w:r>
            <w:r w:rsidRPr="00BA42EE">
              <w:rPr>
                <w:rFonts w:ascii="Arial" w:hAnsi="Arial" w:cs="Arial"/>
                <w:noProof/>
              </w:rPr>
              <w:t>for an acceptable project.</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val="restart"/>
          </w:tcPr>
          <w:p w:rsidR="00BA42EE" w:rsidRPr="00BA42EE" w:rsidRDefault="00BA42EE" w:rsidP="00BA42EE">
            <w:pPr>
              <w:rPr>
                <w:rFonts w:ascii="Arial" w:hAnsi="Arial" w:cs="Arial"/>
                <w:noProof/>
              </w:rPr>
            </w:pPr>
            <w:r w:rsidRPr="00BA42EE">
              <w:rPr>
                <w:rFonts w:ascii="Arial" w:hAnsi="Arial" w:cs="Arial"/>
                <w:noProof/>
              </w:rPr>
              <w:t>2.</w:t>
            </w:r>
            <w:r w:rsidRPr="00BA42EE">
              <w:rPr>
                <w:rFonts w:ascii="Arial" w:hAnsi="Arial" w:cs="Arial"/>
                <w:noProof/>
              </w:rPr>
              <w:tab/>
              <w:t xml:space="preserve">The Contractor shall present an affidavit of Workers Compensation, </w:t>
            </w:r>
            <w:r>
              <w:rPr>
                <w:rFonts w:ascii="Arial" w:hAnsi="Arial" w:cs="Arial"/>
                <w:noProof/>
              </w:rPr>
              <w:tab/>
            </w:r>
            <w:r w:rsidRPr="00BA42EE">
              <w:rPr>
                <w:rFonts w:ascii="Arial" w:hAnsi="Arial" w:cs="Arial"/>
                <w:noProof/>
              </w:rPr>
              <w:t>Public Liability, and Property Damage Insurance to the</w:t>
            </w:r>
            <w:r>
              <w:rPr>
                <w:rFonts w:ascii="Arial" w:hAnsi="Arial" w:cs="Arial"/>
                <w:noProof/>
              </w:rPr>
              <w:t xml:space="preserve"> </w:t>
            </w:r>
            <w:r w:rsidRPr="00BA42EE">
              <w:rPr>
                <w:rFonts w:ascii="Arial" w:hAnsi="Arial" w:cs="Arial"/>
                <w:noProof/>
              </w:rPr>
              <w:t xml:space="preserve">Division of </w:t>
            </w:r>
            <w:r>
              <w:rPr>
                <w:rFonts w:ascii="Arial" w:hAnsi="Arial" w:cs="Arial"/>
                <w:noProof/>
              </w:rPr>
              <w:tab/>
            </w:r>
            <w:r w:rsidRPr="00BA42EE">
              <w:rPr>
                <w:rFonts w:ascii="Arial" w:hAnsi="Arial" w:cs="Arial"/>
                <w:noProof/>
              </w:rPr>
              <w:t>Purchases.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rsidP="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vMerge/>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pPr>
              <w:rPr>
                <w:rFonts w:ascii="Arial" w:hAnsi="Arial" w:cs="Arial"/>
                <w:noProof/>
              </w:rPr>
            </w:pPr>
            <w:r w:rsidRPr="00BA42EE">
              <w:rPr>
                <w:rFonts w:ascii="Arial" w:hAnsi="Arial" w:cs="Arial"/>
                <w:noProof/>
              </w:rPr>
              <w:t>3.</w:t>
            </w:r>
            <w:r w:rsidRPr="00BA42EE">
              <w:rPr>
                <w:rFonts w:ascii="Arial" w:hAnsi="Arial" w:cs="Arial"/>
                <w:noProof/>
              </w:rPr>
              <w:tab/>
              <w:t xml:space="preserve">The Contractor shall furnish a Performance Bond in an amount equal </w:t>
            </w:r>
            <w:r>
              <w:rPr>
                <w:rFonts w:ascii="Arial" w:hAnsi="Arial" w:cs="Arial"/>
                <w:noProof/>
              </w:rPr>
              <w:tab/>
            </w:r>
            <w:r w:rsidRPr="00BA42EE">
              <w:rPr>
                <w:rFonts w:ascii="Arial" w:hAnsi="Arial" w:cs="Arial"/>
                <w:noProof/>
              </w:rPr>
              <w:t>to one hundred percent (100%) of the contract price as security for</w:t>
            </w:r>
          </w:p>
          <w:p w:rsidR="00027CBD" w:rsidRPr="00BA42EE" w:rsidRDefault="00027CBD" w:rsidP="00027CBD">
            <w:pPr>
              <w:rPr>
                <w:rFonts w:ascii="Arial" w:hAnsi="Arial" w:cs="Arial"/>
                <w:noProof/>
              </w:rPr>
            </w:pPr>
            <w:r>
              <w:rPr>
                <w:rFonts w:ascii="Arial" w:hAnsi="Arial" w:cs="Arial"/>
                <w:noProof/>
              </w:rPr>
              <w:tab/>
            </w:r>
            <w:r w:rsidRPr="00BA42EE">
              <w:rPr>
                <w:rFonts w:ascii="Arial" w:hAnsi="Arial" w:cs="Arial"/>
                <w:noProof/>
              </w:rPr>
              <w:t>the faithful performance of this contract and as security for the pay</w:t>
            </w:r>
            <w:r>
              <w:rPr>
                <w:rFonts w:ascii="Arial" w:hAnsi="Arial" w:cs="Arial"/>
                <w:noProof/>
              </w:rPr>
              <w:t>-</w:t>
            </w:r>
            <w:r>
              <w:rPr>
                <w:rFonts w:ascii="Arial" w:hAnsi="Arial" w:cs="Arial"/>
                <w:noProof/>
              </w:rPr>
              <w:tab/>
            </w:r>
            <w:r w:rsidRPr="00BA42EE">
              <w:rPr>
                <w:rFonts w:ascii="Arial" w:hAnsi="Arial" w:cs="Arial"/>
                <w:noProof/>
              </w:rPr>
              <w:t>ment of</w:t>
            </w:r>
            <w:r>
              <w:rPr>
                <w:rFonts w:ascii="Arial" w:hAnsi="Arial" w:cs="Arial"/>
                <w:noProof/>
              </w:rPr>
              <w:t xml:space="preserve"> </w:t>
            </w:r>
            <w:r w:rsidRPr="00BA42EE">
              <w:rPr>
                <w:rFonts w:ascii="Arial" w:hAnsi="Arial" w:cs="Arial"/>
                <w:noProof/>
              </w:rPr>
              <w:t xml:space="preserve">all persons performing labor and furnishing materials in </w:t>
            </w:r>
            <w:r>
              <w:rPr>
                <w:rFonts w:ascii="Arial" w:hAnsi="Arial" w:cs="Arial"/>
                <w:noProof/>
              </w:rPr>
              <w:tab/>
            </w:r>
            <w:r w:rsidRPr="00BA42EE">
              <w:rPr>
                <w:rFonts w:ascii="Arial" w:hAnsi="Arial" w:cs="Arial"/>
                <w:noProof/>
              </w:rPr>
              <w:t>connection with</w:t>
            </w:r>
            <w:r>
              <w:rPr>
                <w:rFonts w:ascii="Arial" w:hAnsi="Arial" w:cs="Arial"/>
                <w:noProof/>
              </w:rPr>
              <w:t xml:space="preserve"> </w:t>
            </w:r>
            <w:r w:rsidRPr="00BA42EE">
              <w:rPr>
                <w:rFonts w:ascii="Arial" w:hAnsi="Arial" w:cs="Arial"/>
                <w:noProof/>
              </w:rPr>
              <w:t>this contract.</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pPr>
              <w:rPr>
                <w:rFonts w:ascii="Arial" w:hAnsi="Arial" w:cs="Arial"/>
                <w:noProof/>
              </w:rPr>
            </w:pPr>
            <w:r w:rsidRPr="00BA42EE">
              <w:rPr>
                <w:rFonts w:ascii="Arial" w:hAnsi="Arial" w:cs="Arial"/>
                <w:noProof/>
              </w:rPr>
              <w:t>4.</w:t>
            </w:r>
            <w:r w:rsidRPr="00BA42EE">
              <w:rPr>
                <w:rFonts w:ascii="Arial" w:hAnsi="Arial" w:cs="Arial"/>
                <w:noProof/>
              </w:rPr>
              <w:tab/>
              <w:t xml:space="preserve">The Successful Contractor shall file with the Director of Purchases a </w:t>
            </w:r>
            <w:r>
              <w:rPr>
                <w:rFonts w:ascii="Arial" w:hAnsi="Arial" w:cs="Arial"/>
                <w:noProof/>
              </w:rPr>
              <w:tab/>
            </w:r>
            <w:r w:rsidRPr="00BA42EE">
              <w:rPr>
                <w:rFonts w:ascii="Arial" w:hAnsi="Arial" w:cs="Arial"/>
                <w:noProof/>
              </w:rPr>
              <w:t>Public Works Bond as required by K.S.A. 60-1111 in an</w:t>
            </w:r>
            <w:r>
              <w:rPr>
                <w:rFonts w:ascii="Arial" w:hAnsi="Arial" w:cs="Arial"/>
                <w:noProof/>
              </w:rPr>
              <w:t xml:space="preserve"> </w:t>
            </w:r>
            <w:r w:rsidRPr="00BA42EE">
              <w:rPr>
                <w:rFonts w:ascii="Arial" w:hAnsi="Arial" w:cs="Arial"/>
                <w:noProof/>
              </w:rPr>
              <w:t xml:space="preserve">amount </w:t>
            </w:r>
            <w:r>
              <w:rPr>
                <w:rFonts w:ascii="Arial" w:hAnsi="Arial" w:cs="Arial"/>
                <w:noProof/>
              </w:rPr>
              <w:tab/>
            </w:r>
            <w:r w:rsidRPr="00BA42EE">
              <w:rPr>
                <w:rFonts w:ascii="Arial" w:hAnsi="Arial" w:cs="Arial"/>
                <w:noProof/>
              </w:rPr>
              <w:t>equal to one hundred percent (100%) of price bid and shall be filed</w:t>
            </w:r>
          </w:p>
          <w:p w:rsidR="00027CBD" w:rsidRPr="00BA42EE" w:rsidRDefault="00027CBD">
            <w:pPr>
              <w:rPr>
                <w:rFonts w:ascii="Arial" w:hAnsi="Arial" w:cs="Arial"/>
                <w:noProof/>
              </w:rPr>
            </w:pPr>
            <w:r>
              <w:rPr>
                <w:rFonts w:ascii="Arial" w:hAnsi="Arial" w:cs="Arial"/>
                <w:noProof/>
              </w:rPr>
              <w:tab/>
            </w:r>
            <w:r w:rsidRPr="00BA42EE">
              <w:rPr>
                <w:rFonts w:ascii="Arial" w:hAnsi="Arial" w:cs="Arial"/>
                <w:noProof/>
              </w:rPr>
              <w:t>with the Clerk of the District Court in the County where the project is</w:t>
            </w:r>
            <w:r>
              <w:rPr>
                <w:rFonts w:ascii="Arial" w:hAnsi="Arial" w:cs="Arial"/>
                <w:noProof/>
              </w:rPr>
              <w:tab/>
            </w:r>
          </w:p>
          <w:p w:rsidR="00027CBD" w:rsidRPr="00BA42EE" w:rsidRDefault="00027CBD" w:rsidP="00027CBD">
            <w:pPr>
              <w:rPr>
                <w:rFonts w:ascii="Arial" w:hAnsi="Arial" w:cs="Arial"/>
                <w:noProof/>
              </w:rPr>
            </w:pPr>
            <w:r>
              <w:rPr>
                <w:rFonts w:ascii="Arial" w:hAnsi="Arial" w:cs="Arial"/>
                <w:noProof/>
              </w:rPr>
              <w:tab/>
            </w:r>
            <w:r w:rsidRPr="00BA42EE">
              <w:rPr>
                <w:rFonts w:ascii="Arial" w:hAnsi="Arial" w:cs="Arial"/>
                <w:noProof/>
              </w:rPr>
              <w:t>being constructed.</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rsidP="00027CBD">
            <w:pPr>
              <w:rPr>
                <w:rFonts w:ascii="Arial" w:hAnsi="Arial" w:cs="Arial"/>
                <w:noProof/>
              </w:rPr>
            </w:pPr>
            <w:r>
              <w:rPr>
                <w:rFonts w:ascii="Arial" w:hAnsi="Arial" w:cs="Arial"/>
                <w:noProof/>
              </w:rPr>
              <w:tab/>
            </w:r>
            <w:r w:rsidRPr="00BA42EE">
              <w:rPr>
                <w:rFonts w:ascii="Arial" w:hAnsi="Arial" w:cs="Arial"/>
                <w:noProof/>
              </w:rPr>
              <w:t xml:space="preserve">The guaranty shall be returned to the Contractor upon the completion </w:t>
            </w:r>
            <w:r>
              <w:rPr>
                <w:rFonts w:ascii="Arial" w:hAnsi="Arial" w:cs="Arial"/>
                <w:noProof/>
              </w:rPr>
              <w:tab/>
            </w:r>
            <w:r w:rsidRPr="00BA42EE">
              <w:rPr>
                <w:rFonts w:ascii="Arial" w:hAnsi="Arial" w:cs="Arial"/>
                <w:noProof/>
              </w:rPr>
              <w:t>of</w:t>
            </w:r>
            <w:r>
              <w:rPr>
                <w:rFonts w:ascii="Arial" w:hAnsi="Arial" w:cs="Arial"/>
                <w:noProof/>
              </w:rPr>
              <w:t xml:space="preserve"> </w:t>
            </w:r>
            <w:r w:rsidRPr="00BA42EE">
              <w:rPr>
                <w:rFonts w:ascii="Arial" w:hAnsi="Arial" w:cs="Arial"/>
                <w:noProof/>
              </w:rPr>
              <w:t>this contract subject to total or partial forfeiture for failure to per</w:t>
            </w:r>
            <w:r>
              <w:rPr>
                <w:rFonts w:ascii="Arial" w:hAnsi="Arial" w:cs="Arial"/>
                <w:noProof/>
              </w:rPr>
              <w:t>-</w:t>
            </w:r>
            <w:r>
              <w:rPr>
                <w:rFonts w:ascii="Arial" w:hAnsi="Arial" w:cs="Arial"/>
                <w:noProof/>
              </w:rPr>
              <w:tab/>
            </w:r>
            <w:r w:rsidRPr="00BA42EE">
              <w:rPr>
                <w:rFonts w:ascii="Arial" w:hAnsi="Arial" w:cs="Arial"/>
                <w:noProof/>
              </w:rPr>
              <w:t>form</w:t>
            </w:r>
            <w:r>
              <w:rPr>
                <w:rFonts w:ascii="Arial" w:hAnsi="Arial" w:cs="Arial"/>
                <w:noProof/>
              </w:rPr>
              <w:t xml:space="preserve"> </w:t>
            </w:r>
            <w:r w:rsidRPr="00BA42EE">
              <w:rPr>
                <w:rFonts w:ascii="Arial" w:hAnsi="Arial" w:cs="Arial"/>
                <w:noProof/>
              </w:rPr>
              <w:t xml:space="preserve">adequately the terms of this contract. If damages exceed the </w:t>
            </w:r>
            <w:r>
              <w:rPr>
                <w:rFonts w:ascii="Arial" w:hAnsi="Arial" w:cs="Arial"/>
                <w:noProof/>
              </w:rPr>
              <w:tab/>
            </w:r>
            <w:r w:rsidRPr="00BA42EE">
              <w:rPr>
                <w:rFonts w:ascii="Arial" w:hAnsi="Arial" w:cs="Arial"/>
                <w:noProof/>
              </w:rPr>
              <w:t>amount of the</w:t>
            </w:r>
            <w:r>
              <w:rPr>
                <w:rFonts w:ascii="Arial" w:hAnsi="Arial" w:cs="Arial"/>
                <w:noProof/>
              </w:rPr>
              <w:t xml:space="preserve"> </w:t>
            </w:r>
            <w:r w:rsidRPr="00BA42EE">
              <w:rPr>
                <w:rFonts w:ascii="Arial" w:hAnsi="Arial" w:cs="Arial"/>
                <w:noProof/>
              </w:rPr>
              <w:t xml:space="preserve">guaranty, the State may seek additional damages. A </w:t>
            </w:r>
            <w:r>
              <w:rPr>
                <w:rFonts w:ascii="Arial" w:hAnsi="Arial" w:cs="Arial"/>
                <w:noProof/>
              </w:rPr>
              <w:tab/>
            </w:r>
            <w:r w:rsidRPr="00BA42EE">
              <w:rPr>
                <w:rFonts w:ascii="Arial" w:hAnsi="Arial" w:cs="Arial"/>
                <w:noProof/>
              </w:rPr>
              <w:t>Public Works Bond is</w:t>
            </w:r>
            <w:r>
              <w:rPr>
                <w:rFonts w:ascii="Arial" w:hAnsi="Arial" w:cs="Arial"/>
                <w:noProof/>
              </w:rPr>
              <w:t xml:space="preserve"> </w:t>
            </w:r>
            <w:r w:rsidRPr="00BA42EE">
              <w:rPr>
                <w:rFonts w:ascii="Arial" w:hAnsi="Arial" w:cs="Arial"/>
                <w:noProof/>
              </w:rPr>
              <w:t xml:space="preserve">not required for Projects with a contract price </w:t>
            </w:r>
            <w:r>
              <w:rPr>
                <w:rFonts w:ascii="Arial" w:hAnsi="Arial" w:cs="Arial"/>
                <w:noProof/>
              </w:rPr>
              <w:tab/>
            </w:r>
            <w:r w:rsidRPr="00BA42EE">
              <w:rPr>
                <w:rFonts w:ascii="Arial" w:hAnsi="Arial" w:cs="Arial"/>
                <w:noProof/>
              </w:rPr>
              <w:t>below $100,000.00.</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pPr>
              <w:rPr>
                <w:rFonts w:ascii="Arial" w:hAnsi="Arial" w:cs="Arial"/>
                <w:noProof/>
              </w:rPr>
            </w:pPr>
            <w:r w:rsidRPr="00BA42EE">
              <w:rPr>
                <w:rFonts w:ascii="Arial" w:hAnsi="Arial" w:cs="Arial"/>
                <w:noProof/>
              </w:rPr>
              <w:t>5.</w:t>
            </w:r>
            <w:r w:rsidRPr="00BA42EE">
              <w:rPr>
                <w:rFonts w:ascii="Arial" w:hAnsi="Arial" w:cs="Arial"/>
                <w:noProof/>
              </w:rPr>
              <w:tab/>
              <w:t xml:space="preserve">Necessary bond forms will be furnished by the Division of Purchases </w:t>
            </w:r>
            <w:r>
              <w:rPr>
                <w:rFonts w:ascii="Arial" w:hAnsi="Arial" w:cs="Arial"/>
                <w:noProof/>
              </w:rPr>
              <w:tab/>
            </w:r>
            <w:r w:rsidRPr="00BA42EE">
              <w:rPr>
                <w:rFonts w:ascii="Arial" w:hAnsi="Arial" w:cs="Arial"/>
                <w:noProof/>
              </w:rPr>
              <w:t>and can be completed by any General Insurance Agent.  Bonds</w:t>
            </w:r>
          </w:p>
          <w:p w:rsidR="00027CBD" w:rsidRPr="00BA42EE" w:rsidRDefault="00027CBD" w:rsidP="00027CBD">
            <w:pPr>
              <w:rPr>
                <w:rFonts w:ascii="Arial" w:hAnsi="Arial" w:cs="Arial"/>
                <w:noProof/>
              </w:rPr>
            </w:pPr>
            <w:r>
              <w:rPr>
                <w:rFonts w:ascii="Arial" w:hAnsi="Arial" w:cs="Arial"/>
                <w:noProof/>
              </w:rPr>
              <w:tab/>
            </w:r>
            <w:r w:rsidRPr="00BA42EE">
              <w:rPr>
                <w:rFonts w:ascii="Arial" w:hAnsi="Arial" w:cs="Arial"/>
                <w:noProof/>
              </w:rPr>
              <w:t xml:space="preserve">shall be issued by a Surety Company licensed to do business in the </w:t>
            </w:r>
            <w:r>
              <w:rPr>
                <w:rFonts w:ascii="Arial" w:hAnsi="Arial" w:cs="Arial"/>
                <w:noProof/>
              </w:rPr>
              <w:tab/>
            </w:r>
            <w:r w:rsidRPr="00BA42EE">
              <w:rPr>
                <w:rFonts w:ascii="Arial" w:hAnsi="Arial" w:cs="Arial"/>
                <w:noProof/>
              </w:rPr>
              <w:t>State of</w:t>
            </w:r>
            <w:r>
              <w:rPr>
                <w:rFonts w:ascii="Arial" w:hAnsi="Arial" w:cs="Arial"/>
                <w:noProof/>
              </w:rPr>
              <w:t xml:space="preserve"> </w:t>
            </w:r>
            <w:r w:rsidRPr="00BA42EE">
              <w:rPr>
                <w:rFonts w:ascii="Arial" w:hAnsi="Arial" w:cs="Arial"/>
                <w:noProof/>
              </w:rPr>
              <w:t>Kansas.</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rsidP="00027CBD">
            <w:pPr>
              <w:rPr>
                <w:rFonts w:ascii="Arial" w:hAnsi="Arial" w:cs="Arial"/>
                <w:noProof/>
              </w:rPr>
            </w:pPr>
            <w:r w:rsidRPr="00BA42EE">
              <w:rPr>
                <w:rFonts w:ascii="Arial" w:hAnsi="Arial" w:cs="Arial"/>
                <w:noProof/>
              </w:rPr>
              <w:t>Tax Clearances:  Per KSA 75-3740(c), the Director of Purchases may reject</w:t>
            </w:r>
            <w:r>
              <w:rPr>
                <w:rFonts w:ascii="Arial" w:hAnsi="Arial" w:cs="Arial"/>
                <w:noProof/>
              </w:rPr>
              <w:t xml:space="preserve"> </w:t>
            </w:r>
            <w:r w:rsidRPr="00BA42EE">
              <w:rPr>
                <w:rFonts w:ascii="Arial" w:hAnsi="Arial" w:cs="Arial"/>
                <w:noProof/>
              </w:rPr>
              <w:t>the bid of any bidder who is in arrears on taxes due the State of Kansas.</w:t>
            </w:r>
            <w:r>
              <w:rPr>
                <w:rFonts w:ascii="Arial" w:hAnsi="Arial" w:cs="Arial"/>
                <w:noProof/>
              </w:rPr>
              <w:t xml:space="preserve"> </w:t>
            </w:r>
            <w:r w:rsidRPr="00BA42EE">
              <w:rPr>
                <w:rFonts w:ascii="Arial" w:hAnsi="Arial" w:cs="Arial"/>
                <w:noProof/>
              </w:rPr>
              <w:t>The Division of Purchases will confirm tax status prior to the release of a</w:t>
            </w:r>
            <w:r>
              <w:rPr>
                <w:rFonts w:ascii="Arial" w:hAnsi="Arial" w:cs="Arial"/>
                <w:noProof/>
              </w:rPr>
              <w:t xml:space="preserve"> </w:t>
            </w:r>
            <w:r w:rsidRPr="00BA42EE">
              <w:rPr>
                <w:rFonts w:ascii="Arial" w:hAnsi="Arial" w:cs="Arial"/>
                <w:noProof/>
              </w:rPr>
              <w:t>purchase order or contract award.  The State of Kansas reserves the right to</w:t>
            </w:r>
            <w:r>
              <w:rPr>
                <w:rFonts w:ascii="Arial" w:hAnsi="Arial" w:cs="Arial"/>
                <w:noProof/>
              </w:rPr>
              <w:t xml:space="preserve"> </w:t>
            </w:r>
            <w:r w:rsidRPr="00BA42EE">
              <w:rPr>
                <w:rFonts w:ascii="Arial" w:hAnsi="Arial" w:cs="Arial"/>
                <w:noProof/>
              </w:rPr>
              <w:t>allow a bidder an opportunity to clear its tax status within ten (10)</w:t>
            </w:r>
            <w:r>
              <w:rPr>
                <w:rFonts w:ascii="Arial" w:hAnsi="Arial" w:cs="Arial"/>
                <w:noProof/>
              </w:rPr>
              <w:t xml:space="preserve"> </w:t>
            </w:r>
            <w:r w:rsidRPr="00BA42EE">
              <w:rPr>
                <w:rFonts w:ascii="Arial" w:hAnsi="Arial" w:cs="Arial"/>
                <w:noProof/>
              </w:rPr>
              <w:t>calendar days, or to proceed with award to the next lowest responsive</w:t>
            </w:r>
            <w:r>
              <w:rPr>
                <w:rFonts w:ascii="Arial" w:hAnsi="Arial" w:cs="Arial"/>
                <w:noProof/>
              </w:rPr>
              <w:t xml:space="preserve"> </w:t>
            </w:r>
            <w:r w:rsidRPr="00BA42EE">
              <w:rPr>
                <w:rFonts w:ascii="Arial" w:hAnsi="Arial" w:cs="Arial"/>
                <w:noProof/>
              </w:rPr>
              <w:t>bidder, whichever is determined by the Director of Purchases to be in the</w:t>
            </w:r>
            <w:r>
              <w:rPr>
                <w:rFonts w:ascii="Arial" w:hAnsi="Arial" w:cs="Arial"/>
                <w:noProof/>
              </w:rPr>
              <w:t xml:space="preserve"> </w:t>
            </w:r>
            <w:r w:rsidRPr="00BA42EE">
              <w:rPr>
                <w:rFonts w:ascii="Arial" w:hAnsi="Arial" w:cs="Arial"/>
                <w:noProof/>
              </w:rPr>
              <w:t>best interest of the State.</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pPr>
              <w:rPr>
                <w:rFonts w:ascii="Arial" w:hAnsi="Arial" w:cs="Arial"/>
                <w:noProof/>
              </w:rPr>
            </w:pPr>
            <w:r w:rsidRPr="00BA42EE">
              <w:rPr>
                <w:rFonts w:ascii="Arial" w:hAnsi="Arial" w:cs="Arial"/>
                <w:noProof/>
              </w:rPr>
              <w:t>Potential bidders are encouraged to contact the Kansas Department of</w:t>
            </w:r>
          </w:p>
          <w:p w:rsidR="00027CBD" w:rsidRPr="00BA42EE" w:rsidRDefault="00027CBD" w:rsidP="00027CBD">
            <w:pPr>
              <w:rPr>
                <w:rFonts w:ascii="Arial" w:hAnsi="Arial" w:cs="Arial"/>
                <w:noProof/>
              </w:rPr>
            </w:pPr>
            <w:r w:rsidRPr="00BA42EE">
              <w:rPr>
                <w:rFonts w:ascii="Arial" w:hAnsi="Arial" w:cs="Arial"/>
                <w:noProof/>
              </w:rPr>
              <w:t>Revenue directly (and on a regular basis) to confirm current tax status and</w:t>
            </w:r>
            <w:r>
              <w:rPr>
                <w:rFonts w:ascii="Arial" w:hAnsi="Arial" w:cs="Arial"/>
                <w:noProof/>
              </w:rPr>
              <w:t xml:space="preserve"> </w:t>
            </w:r>
            <w:r w:rsidRPr="00BA42EE">
              <w:rPr>
                <w:rFonts w:ascii="Arial" w:hAnsi="Arial" w:cs="Arial"/>
                <w:noProof/>
              </w:rPr>
              <w:t>to clear up any outstanding liabilities.</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rsidP="00027CBD">
            <w:pPr>
              <w:rPr>
                <w:rFonts w:ascii="Arial" w:hAnsi="Arial" w:cs="Arial"/>
                <w:noProof/>
              </w:rPr>
            </w:pPr>
            <w:r w:rsidRPr="00BA42EE">
              <w:rPr>
                <w:rFonts w:ascii="Arial" w:hAnsi="Arial" w:cs="Arial"/>
                <w:noProof/>
              </w:rPr>
              <w:t>The Secretary of Revenue is authorized to exchange such information with</w:t>
            </w:r>
            <w:r>
              <w:rPr>
                <w:rFonts w:ascii="Arial" w:hAnsi="Arial" w:cs="Arial"/>
                <w:noProof/>
              </w:rPr>
              <w:t xml:space="preserve"> </w:t>
            </w:r>
            <w:r w:rsidRPr="00BA42EE">
              <w:rPr>
                <w:rFonts w:ascii="Arial" w:hAnsi="Arial" w:cs="Arial"/>
                <w:noProof/>
              </w:rPr>
              <w:t>the Director of Purchases as is necessary to determine the bidders tax</w:t>
            </w:r>
            <w:r>
              <w:rPr>
                <w:rFonts w:ascii="Arial" w:hAnsi="Arial" w:cs="Arial"/>
                <w:noProof/>
              </w:rPr>
              <w:t xml:space="preserve"> </w:t>
            </w:r>
            <w:r w:rsidRPr="00BA42EE">
              <w:rPr>
                <w:rFonts w:ascii="Arial" w:hAnsi="Arial" w:cs="Arial"/>
                <w:noProof/>
              </w:rPr>
              <w:t>clearance status, notwithstanding any other provision of law prohibit-ing</w:t>
            </w:r>
            <w:r>
              <w:rPr>
                <w:rFonts w:ascii="Arial" w:hAnsi="Arial" w:cs="Arial"/>
                <w:noProof/>
              </w:rPr>
              <w:t xml:space="preserve"> </w:t>
            </w:r>
            <w:r w:rsidRPr="00BA42EE">
              <w:rPr>
                <w:rFonts w:ascii="Arial" w:hAnsi="Arial" w:cs="Arial"/>
                <w:noProof/>
              </w:rPr>
              <w:t>disclosure of the contents of taxpayer records or information.</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pPr>
              <w:rPr>
                <w:rFonts w:ascii="Arial" w:hAnsi="Arial" w:cs="Arial"/>
                <w:noProof/>
              </w:rPr>
            </w:pPr>
            <w:r w:rsidRPr="00BA42EE">
              <w:rPr>
                <w:rFonts w:ascii="Arial" w:hAnsi="Arial" w:cs="Arial"/>
                <w:noProof/>
              </w:rPr>
              <w:t>Instructions on how to check Tax Clearance Status can be found at the</w:t>
            </w:r>
          </w:p>
          <w:p w:rsidR="00027CBD" w:rsidRPr="00BA42EE" w:rsidRDefault="00027CBD" w:rsidP="00027CBD">
            <w:pPr>
              <w:rPr>
                <w:rFonts w:ascii="Arial" w:hAnsi="Arial" w:cs="Arial"/>
                <w:noProof/>
              </w:rPr>
            </w:pPr>
            <w:r w:rsidRPr="00BA42EE">
              <w:rPr>
                <w:rFonts w:ascii="Arial" w:hAnsi="Arial" w:cs="Arial"/>
                <w:noProof/>
              </w:rPr>
              <w:t xml:space="preserve">following website:  </w:t>
            </w:r>
            <w:r w:rsidRPr="00027CBD">
              <w:rPr>
                <w:rFonts w:ascii="Arial" w:hAnsi="Arial" w:cs="Arial"/>
                <w:b/>
                <w:noProof/>
              </w:rPr>
              <w:t>http://www.ksrevenue.org/taxclearance.htm</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Information about Tax Registration can be found at the following website:</w:t>
            </w:r>
            <w:r w:rsidR="00027CBD">
              <w:rPr>
                <w:rFonts w:ascii="Arial" w:hAnsi="Arial" w:cs="Arial"/>
                <w:noProof/>
              </w:rPr>
              <w:t xml:space="preserve">   </w:t>
            </w:r>
            <w:r w:rsidR="00027CBD" w:rsidRPr="00027CBD">
              <w:rPr>
                <w:rFonts w:ascii="Arial" w:hAnsi="Arial" w:cs="Arial"/>
                <w:b/>
                <w:noProof/>
              </w:rPr>
              <w:t>http://www.ksrevenue.org/busregistration.htm</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Please Indicate Taxes Currently Registered for in Kansas:</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(___)Corporate Income Tax</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(___) Sales Tax</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(___) Withholding Tax</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(___) Compensating Use Tax</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(___) None</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pPr>
              <w:rPr>
                <w:rFonts w:ascii="Arial" w:hAnsi="Arial" w:cs="Arial"/>
                <w:noProof/>
              </w:rPr>
            </w:pPr>
            <w:r w:rsidRPr="00BA42EE">
              <w:rPr>
                <w:rFonts w:ascii="Arial" w:hAnsi="Arial" w:cs="Arial"/>
                <w:noProof/>
              </w:rPr>
              <w:t>Contact Information:  Please provide the attached contact information for</w:t>
            </w:r>
          </w:p>
          <w:p w:rsidR="00027CBD" w:rsidRPr="00BA42EE" w:rsidRDefault="00027CBD">
            <w:pPr>
              <w:rPr>
                <w:rFonts w:ascii="Arial" w:hAnsi="Arial" w:cs="Arial"/>
                <w:noProof/>
              </w:rPr>
            </w:pPr>
            <w:r w:rsidRPr="00BA42EE">
              <w:rPr>
                <w:rFonts w:ascii="Arial" w:hAnsi="Arial" w:cs="Arial"/>
                <w:noProof/>
              </w:rPr>
              <w:t>use should the State of Kansas need to contact the appropriate officials</w:t>
            </w:r>
          </w:p>
          <w:p w:rsidR="00027CBD" w:rsidRPr="00BA42EE" w:rsidRDefault="00027CBD" w:rsidP="00027CBD">
            <w:pPr>
              <w:rPr>
                <w:rFonts w:ascii="Arial" w:hAnsi="Arial" w:cs="Arial"/>
                <w:noProof/>
              </w:rPr>
            </w:pPr>
            <w:r w:rsidRPr="00BA42EE">
              <w:rPr>
                <w:rFonts w:ascii="Arial" w:hAnsi="Arial" w:cs="Arial"/>
                <w:noProof/>
              </w:rPr>
              <w:t>within your company to discuss your tax clearance / registration status.</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tcPr>
          <w:p w:rsidR="00027CBD" w:rsidRPr="00BA42EE" w:rsidRDefault="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tcPr>
          <w:p w:rsidR="00027CBD" w:rsidRPr="00BA42EE" w:rsidRDefault="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tcPr>
          <w:p w:rsidR="00027CBD" w:rsidRPr="00BA42EE" w:rsidRDefault="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Contact Person for Tax Issues:________________________________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Company Name:___________________________________________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FEIN:____________________________________________________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Mailing Address____________________________________________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City &amp; State_____________________________Zip Code___________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Toll Free Telephone_________________________________________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Local Telephone____________________________________________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Fax______________________________________________________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r w:rsidRPr="00BA42EE">
              <w:rPr>
                <w:rFonts w:ascii="Arial" w:hAnsi="Arial" w:cs="Arial"/>
                <w:noProof/>
              </w:rPr>
              <w:t>E-Mail:___________________________________________________</w:t>
            </w: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rsidP="00027CBD">
            <w:pPr>
              <w:rPr>
                <w:rFonts w:ascii="Arial" w:hAnsi="Arial" w:cs="Arial"/>
                <w:noProof/>
              </w:rPr>
            </w:pPr>
            <w:r w:rsidRPr="00BA42EE">
              <w:rPr>
                <w:rFonts w:ascii="Arial" w:hAnsi="Arial" w:cs="Arial"/>
                <w:noProof/>
              </w:rPr>
              <w:t>Accounts Receivable Set-Off Program: During the course of this contract if</w:t>
            </w:r>
            <w:r>
              <w:rPr>
                <w:rFonts w:ascii="Arial" w:hAnsi="Arial" w:cs="Arial"/>
                <w:noProof/>
              </w:rPr>
              <w:t xml:space="preserve"> </w:t>
            </w:r>
            <w:r w:rsidRPr="00BA42EE">
              <w:rPr>
                <w:rFonts w:ascii="Arial" w:hAnsi="Arial" w:cs="Arial"/>
                <w:noProof/>
              </w:rPr>
              <w:t>the vendor is found to owe a debt to the State of Kansas, agency</w:t>
            </w:r>
            <w:r>
              <w:rPr>
                <w:rFonts w:ascii="Arial" w:hAnsi="Arial" w:cs="Arial"/>
                <w:noProof/>
              </w:rPr>
              <w:t xml:space="preserve"> </w:t>
            </w:r>
            <w:r w:rsidRPr="00BA42EE">
              <w:rPr>
                <w:rFonts w:ascii="Arial" w:hAnsi="Arial" w:cs="Arial"/>
                <w:noProof/>
              </w:rPr>
              <w:t>pay-ments to the vendor may be intercepted / setoff by the State of</w:t>
            </w:r>
            <w:r>
              <w:rPr>
                <w:rFonts w:ascii="Arial" w:hAnsi="Arial" w:cs="Arial"/>
                <w:noProof/>
              </w:rPr>
              <w:t xml:space="preserve"> </w:t>
            </w:r>
            <w:r w:rsidRPr="00BA42EE">
              <w:rPr>
                <w:rFonts w:ascii="Arial" w:hAnsi="Arial" w:cs="Arial"/>
                <w:noProof/>
              </w:rPr>
              <w:t>Kansas Accounts Receivable Setoff Program.  Notice of the setoff action</w:t>
            </w:r>
            <w:r>
              <w:rPr>
                <w:rFonts w:ascii="Arial" w:hAnsi="Arial" w:cs="Arial"/>
                <w:noProof/>
              </w:rPr>
              <w:t xml:space="preserve"> </w:t>
            </w:r>
            <w:r w:rsidRPr="00BA42EE">
              <w:rPr>
                <w:rFonts w:ascii="Arial" w:hAnsi="Arial" w:cs="Arial"/>
                <w:noProof/>
              </w:rPr>
              <w:t>will be provided to the vendor.The vendor shall credit the account of the</w:t>
            </w:r>
            <w:r>
              <w:rPr>
                <w:rFonts w:ascii="Arial" w:hAnsi="Arial" w:cs="Arial"/>
                <w:noProof/>
              </w:rPr>
              <w:t xml:space="preserve"> </w:t>
            </w:r>
            <w:r w:rsidRPr="00BA42EE">
              <w:rPr>
                <w:rFonts w:ascii="Arial" w:hAnsi="Arial" w:cs="Arial"/>
                <w:noProof/>
              </w:rPr>
              <w:t>agency making the payment in an amount equal to the funds intercepted.</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pPr>
              <w:rPr>
                <w:rFonts w:ascii="Arial" w:hAnsi="Arial" w:cs="Arial"/>
                <w:noProof/>
              </w:rPr>
            </w:pPr>
            <w:r w:rsidRPr="00BA42EE">
              <w:rPr>
                <w:rFonts w:ascii="Arial" w:hAnsi="Arial" w:cs="Arial"/>
                <w:noProof/>
              </w:rPr>
              <w:t>K.S.A. 75-6201 et seq. allows the Director of Accounts &amp; Reports to</w:t>
            </w:r>
            <w:r>
              <w:rPr>
                <w:rFonts w:ascii="Arial" w:hAnsi="Arial" w:cs="Arial"/>
                <w:noProof/>
              </w:rPr>
              <w:t xml:space="preserve"> </w:t>
            </w:r>
            <w:r w:rsidRPr="00BA42EE">
              <w:rPr>
                <w:rFonts w:ascii="Arial" w:hAnsi="Arial" w:cs="Arial"/>
                <w:noProof/>
              </w:rPr>
              <w:t>set-off funds the State of Kansas owes vendors against debts owed by the</w:t>
            </w:r>
          </w:p>
          <w:p w:rsidR="00027CBD" w:rsidRPr="00BA42EE" w:rsidRDefault="00027CBD">
            <w:pPr>
              <w:rPr>
                <w:rFonts w:ascii="Arial" w:hAnsi="Arial" w:cs="Arial"/>
                <w:noProof/>
              </w:rPr>
            </w:pPr>
            <w:r w:rsidRPr="00BA42EE">
              <w:rPr>
                <w:rFonts w:ascii="Arial" w:hAnsi="Arial" w:cs="Arial"/>
                <w:noProof/>
              </w:rPr>
              <w:t>vendors to the State of Kansas.Payments setoff in this manner constitute</w:t>
            </w:r>
          </w:p>
          <w:p w:rsidR="00027CBD" w:rsidRPr="00BA42EE" w:rsidRDefault="00027CBD">
            <w:pPr>
              <w:rPr>
                <w:rFonts w:ascii="Arial" w:hAnsi="Arial" w:cs="Arial"/>
                <w:noProof/>
              </w:rPr>
            </w:pPr>
            <w:r w:rsidRPr="00BA42EE">
              <w:rPr>
                <w:rFonts w:ascii="Arial" w:hAnsi="Arial" w:cs="Arial"/>
                <w:noProof/>
              </w:rPr>
              <w:t>lawful payment for services or goods received. The vendor benefits fully</w:t>
            </w:r>
          </w:p>
          <w:p w:rsidR="00027CBD" w:rsidRPr="00BA42EE" w:rsidRDefault="00027CBD">
            <w:pPr>
              <w:rPr>
                <w:rFonts w:ascii="Arial" w:hAnsi="Arial" w:cs="Arial"/>
                <w:noProof/>
              </w:rPr>
            </w:pPr>
            <w:r w:rsidRPr="00BA42EE">
              <w:rPr>
                <w:rFonts w:ascii="Arial" w:hAnsi="Arial" w:cs="Arial"/>
                <w:noProof/>
              </w:rPr>
              <w:t>from the payment because its' obligation to the State is reduced by the</w:t>
            </w:r>
          </w:p>
          <w:p w:rsidR="00027CBD" w:rsidRPr="00BA42EE" w:rsidRDefault="00027CBD" w:rsidP="00027CBD">
            <w:pPr>
              <w:rPr>
                <w:rFonts w:ascii="Arial" w:hAnsi="Arial" w:cs="Arial"/>
                <w:noProof/>
              </w:rPr>
            </w:pPr>
            <w:r w:rsidRPr="00BA42EE">
              <w:rPr>
                <w:rFonts w:ascii="Arial" w:hAnsi="Arial" w:cs="Arial"/>
                <w:noProof/>
              </w:rPr>
              <w:t>amount subject to setoff.</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r w:rsidR="00BA42EE" w:rsidRPr="00BA42EE" w:rsidTr="00BA42EE">
        <w:tblPrEx>
          <w:tblCellMar>
            <w:top w:w="0" w:type="dxa"/>
            <w:bottom w:w="0" w:type="dxa"/>
          </w:tblCellMar>
        </w:tblPrEx>
        <w:trPr>
          <w:gridAfter w:val="1"/>
          <w:wAfter w:w="2960" w:type="dxa"/>
        </w:trPr>
        <w:tc>
          <w:tcPr>
            <w:tcW w:w="734" w:type="dxa"/>
          </w:tcPr>
          <w:p w:rsidR="00BA42EE" w:rsidRPr="00BA42EE" w:rsidRDefault="00BA42EE">
            <w:pPr>
              <w:rPr>
                <w:rFonts w:ascii="Arial" w:hAnsi="Arial" w:cs="Arial"/>
                <w:noProof/>
              </w:rPr>
            </w:pPr>
          </w:p>
        </w:tc>
        <w:tc>
          <w:tcPr>
            <w:tcW w:w="1080" w:type="dxa"/>
          </w:tcPr>
          <w:p w:rsidR="00BA42EE" w:rsidRPr="00BA42EE" w:rsidRDefault="00BA42EE">
            <w:pPr>
              <w:rPr>
                <w:rFonts w:ascii="Arial" w:hAnsi="Arial" w:cs="Arial"/>
                <w:noProof/>
              </w:rPr>
            </w:pPr>
          </w:p>
        </w:tc>
        <w:tc>
          <w:tcPr>
            <w:tcW w:w="6667" w:type="dxa"/>
          </w:tcPr>
          <w:p w:rsidR="00BA42EE" w:rsidRPr="00BA42EE" w:rsidRDefault="00BA42EE">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val="restart"/>
          </w:tcPr>
          <w:p w:rsidR="00027CBD" w:rsidRPr="00BA42EE" w:rsidRDefault="00027CBD" w:rsidP="00027CBD">
            <w:pPr>
              <w:rPr>
                <w:rFonts w:ascii="Arial" w:hAnsi="Arial" w:cs="Arial"/>
                <w:noProof/>
              </w:rPr>
            </w:pPr>
            <w:r w:rsidRPr="00BA42EE">
              <w:rPr>
                <w:rFonts w:ascii="Arial" w:hAnsi="Arial" w:cs="Arial"/>
                <w:noProof/>
              </w:rPr>
              <w:t>CRIMINAL OR CIVIL OFFENSE OF AN INDIVIDUAL OR ENTITY</w:t>
            </w:r>
            <w:r>
              <w:rPr>
                <w:rFonts w:ascii="Arial" w:hAnsi="Arial" w:cs="Arial"/>
                <w:noProof/>
              </w:rPr>
              <w:t xml:space="preserve"> </w:t>
            </w:r>
            <w:r w:rsidRPr="00BA42EE">
              <w:rPr>
                <w:rFonts w:ascii="Arial" w:hAnsi="Arial" w:cs="Arial"/>
                <w:noProof/>
              </w:rPr>
              <w:t>THAT CONTROLS A COMPANY OR ORGANIZATION OR WILL</w:t>
            </w:r>
            <w:r>
              <w:rPr>
                <w:rFonts w:ascii="Arial" w:hAnsi="Arial" w:cs="Arial"/>
                <w:noProof/>
              </w:rPr>
              <w:t xml:space="preserve"> </w:t>
            </w:r>
            <w:r w:rsidRPr="00BA42EE">
              <w:rPr>
                <w:rFonts w:ascii="Arial" w:hAnsi="Arial" w:cs="Arial"/>
                <w:noProof/>
              </w:rPr>
              <w:t>PERFORM WORK UNDER THIS CONTRACT:  Any conviction for a</w:t>
            </w:r>
            <w:r>
              <w:rPr>
                <w:rFonts w:ascii="Arial" w:hAnsi="Arial" w:cs="Arial"/>
                <w:noProof/>
              </w:rPr>
              <w:t xml:space="preserve"> </w:t>
            </w:r>
            <w:r w:rsidRPr="00BA42EE">
              <w:rPr>
                <w:rFonts w:ascii="Arial" w:hAnsi="Arial" w:cs="Arial"/>
                <w:noProof/>
              </w:rPr>
              <w:t>criminal or civil offense that indicates a lack of business integrity or</w:t>
            </w:r>
            <w:r>
              <w:rPr>
                <w:rFonts w:ascii="Arial" w:hAnsi="Arial" w:cs="Arial"/>
                <w:noProof/>
              </w:rPr>
              <w:t xml:space="preserve"> </w:t>
            </w:r>
            <w:r w:rsidRPr="00BA42EE">
              <w:rPr>
                <w:rFonts w:ascii="Arial" w:hAnsi="Arial" w:cs="Arial"/>
                <w:noProof/>
              </w:rPr>
              <w:t>business honesty must be disclosed. This includes(1)conviction of a</w:t>
            </w:r>
            <w:r>
              <w:rPr>
                <w:rFonts w:ascii="Arial" w:hAnsi="Arial" w:cs="Arial"/>
                <w:noProof/>
              </w:rPr>
              <w:t xml:space="preserve"> </w:t>
            </w:r>
            <w:r w:rsidRPr="00BA42EE">
              <w:rPr>
                <w:rFonts w:ascii="Arial" w:hAnsi="Arial" w:cs="Arial"/>
                <w:noProof/>
              </w:rPr>
              <w:t>criminal offense as an incident to obtaining or attempting to obtain a public</w:t>
            </w:r>
            <w:r>
              <w:rPr>
                <w:rFonts w:ascii="Arial" w:hAnsi="Arial" w:cs="Arial"/>
                <w:noProof/>
              </w:rPr>
              <w:t xml:space="preserve"> </w:t>
            </w:r>
            <w:r w:rsidRPr="00BA42EE">
              <w:rPr>
                <w:rFonts w:ascii="Arial" w:hAnsi="Arial" w:cs="Arial"/>
                <w:noProof/>
              </w:rPr>
              <w:t>or private contract or subcontract or in the performance of such contract or</w:t>
            </w:r>
            <w:r>
              <w:rPr>
                <w:rFonts w:ascii="Arial" w:hAnsi="Arial" w:cs="Arial"/>
                <w:noProof/>
              </w:rPr>
              <w:t xml:space="preserve"> </w:t>
            </w:r>
            <w:r w:rsidRPr="00BA42EE">
              <w:rPr>
                <w:rFonts w:ascii="Arial" w:hAnsi="Arial" w:cs="Arial"/>
                <w:noProof/>
              </w:rPr>
              <w:t>subcontract; (2) conviction under state or federal statutes of</w:t>
            </w:r>
            <w:r>
              <w:rPr>
                <w:rFonts w:ascii="Arial" w:hAnsi="Arial" w:cs="Arial"/>
                <w:noProof/>
              </w:rPr>
              <w:t xml:space="preserve"> </w:t>
            </w:r>
            <w:r w:rsidRPr="00BA42EE">
              <w:rPr>
                <w:rFonts w:ascii="Arial" w:hAnsi="Arial" w:cs="Arial"/>
                <w:noProof/>
              </w:rPr>
              <w:t>embezzlement,theft, forgery, bribery, falsification or destruction of</w:t>
            </w:r>
            <w:r>
              <w:rPr>
                <w:rFonts w:ascii="Arial" w:hAnsi="Arial" w:cs="Arial"/>
                <w:noProof/>
              </w:rPr>
              <w:t xml:space="preserve"> </w:t>
            </w:r>
            <w:r w:rsidRPr="00BA42EE">
              <w:rPr>
                <w:rFonts w:ascii="Arial" w:hAnsi="Arial" w:cs="Arial"/>
                <w:noProof/>
              </w:rPr>
              <w:t>records, receiving stolen property; (3) conviction under state or federal</w:t>
            </w:r>
            <w:r>
              <w:rPr>
                <w:rFonts w:ascii="Arial" w:hAnsi="Arial" w:cs="Arial"/>
                <w:noProof/>
              </w:rPr>
              <w:t xml:space="preserve"> </w:t>
            </w:r>
            <w:r w:rsidRPr="00BA42EE">
              <w:rPr>
                <w:rFonts w:ascii="Arial" w:hAnsi="Arial" w:cs="Arial"/>
                <w:noProof/>
              </w:rPr>
              <w:t>antitrust statutes; and (4) any other offense to be so serious and compelling</w:t>
            </w:r>
            <w:r>
              <w:rPr>
                <w:rFonts w:ascii="Arial" w:hAnsi="Arial" w:cs="Arial"/>
                <w:noProof/>
              </w:rPr>
              <w:t xml:space="preserve"> </w:t>
            </w:r>
            <w:r w:rsidRPr="00BA42EE">
              <w:rPr>
                <w:rFonts w:ascii="Arial" w:hAnsi="Arial" w:cs="Arial"/>
                <w:noProof/>
              </w:rPr>
              <w:t>as to affect responsibility as a state contractor.  For the purpose of this</w:t>
            </w:r>
            <w:r>
              <w:rPr>
                <w:rFonts w:ascii="Arial" w:hAnsi="Arial" w:cs="Arial"/>
                <w:noProof/>
              </w:rPr>
              <w:t xml:space="preserve"> </w:t>
            </w:r>
            <w:r w:rsidRPr="00BA42EE">
              <w:rPr>
                <w:rFonts w:ascii="Arial" w:hAnsi="Arial" w:cs="Arial"/>
                <w:noProof/>
              </w:rPr>
              <w:t>section, an individual or entity shall be presumed to have control of a</w:t>
            </w:r>
            <w:r>
              <w:rPr>
                <w:rFonts w:ascii="Arial" w:hAnsi="Arial" w:cs="Arial"/>
                <w:noProof/>
              </w:rPr>
              <w:t xml:space="preserve"> </w:t>
            </w:r>
            <w:r w:rsidRPr="00BA42EE">
              <w:rPr>
                <w:rFonts w:ascii="Arial" w:hAnsi="Arial" w:cs="Arial"/>
                <w:noProof/>
              </w:rPr>
              <w:t>company or organization if the individual or entity directly or indirectly, or</w:t>
            </w:r>
            <w:r>
              <w:rPr>
                <w:rFonts w:ascii="Arial" w:hAnsi="Arial" w:cs="Arial"/>
                <w:noProof/>
              </w:rPr>
              <w:t xml:space="preserve"> </w:t>
            </w:r>
            <w:r w:rsidRPr="00BA42EE">
              <w:rPr>
                <w:rFonts w:ascii="Arial" w:hAnsi="Arial" w:cs="Arial"/>
                <w:noProof/>
              </w:rPr>
              <w:t>acting in concert with one or more individuals or entities, owns or controls</w:t>
            </w:r>
            <w:r>
              <w:rPr>
                <w:rFonts w:ascii="Arial" w:hAnsi="Arial" w:cs="Arial"/>
                <w:noProof/>
              </w:rPr>
              <w:t xml:space="preserve"> </w:t>
            </w:r>
            <w:r w:rsidRPr="00BA42EE">
              <w:rPr>
                <w:rFonts w:ascii="Arial" w:hAnsi="Arial" w:cs="Arial"/>
                <w:noProof/>
              </w:rPr>
              <w:t>25 percent or more of its equity, or otherwise controls its management or</w:t>
            </w:r>
            <w:r>
              <w:rPr>
                <w:rFonts w:ascii="Arial" w:hAnsi="Arial" w:cs="Arial"/>
                <w:noProof/>
              </w:rPr>
              <w:t xml:space="preserve"> </w:t>
            </w:r>
            <w:r w:rsidRPr="00BA42EE">
              <w:rPr>
                <w:rFonts w:ascii="Arial" w:hAnsi="Arial" w:cs="Arial"/>
                <w:noProof/>
              </w:rPr>
              <w:t>policies.   Failure to disclose an offense may result in disqualification of the</w:t>
            </w:r>
            <w:r>
              <w:rPr>
                <w:rFonts w:ascii="Arial" w:hAnsi="Arial" w:cs="Arial"/>
                <w:noProof/>
              </w:rPr>
              <w:t xml:space="preserve"> </w:t>
            </w:r>
            <w:r w:rsidRPr="00BA42EE">
              <w:rPr>
                <w:rFonts w:ascii="Arial" w:hAnsi="Arial" w:cs="Arial"/>
                <w:noProof/>
              </w:rPr>
              <w:t>bid or termination of the contract.</w:t>
            </w: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rsidP="00027CBD">
            <w:pPr>
              <w:rPr>
                <w:rFonts w:ascii="Arial" w:hAnsi="Arial" w:cs="Arial"/>
                <w:noProof/>
              </w:rPr>
            </w:pPr>
          </w:p>
        </w:tc>
      </w:tr>
      <w:tr w:rsidR="00027CBD" w:rsidRPr="00BA42EE" w:rsidTr="00BA42EE">
        <w:tblPrEx>
          <w:tblCellMar>
            <w:top w:w="0" w:type="dxa"/>
            <w:bottom w:w="0" w:type="dxa"/>
          </w:tblCellMar>
        </w:tblPrEx>
        <w:trPr>
          <w:gridAfter w:val="1"/>
          <w:wAfter w:w="2960" w:type="dxa"/>
        </w:trPr>
        <w:tc>
          <w:tcPr>
            <w:tcW w:w="734" w:type="dxa"/>
          </w:tcPr>
          <w:p w:rsidR="00027CBD" w:rsidRPr="00BA42EE" w:rsidRDefault="00027CBD">
            <w:pPr>
              <w:rPr>
                <w:rFonts w:ascii="Arial" w:hAnsi="Arial" w:cs="Arial"/>
                <w:noProof/>
              </w:rPr>
            </w:pPr>
          </w:p>
        </w:tc>
        <w:tc>
          <w:tcPr>
            <w:tcW w:w="1080" w:type="dxa"/>
          </w:tcPr>
          <w:p w:rsidR="00027CBD" w:rsidRPr="00BA42EE" w:rsidRDefault="00027CBD">
            <w:pPr>
              <w:rPr>
                <w:rFonts w:ascii="Arial" w:hAnsi="Arial" w:cs="Arial"/>
                <w:noProof/>
              </w:rPr>
            </w:pPr>
          </w:p>
        </w:tc>
        <w:tc>
          <w:tcPr>
            <w:tcW w:w="6667" w:type="dxa"/>
            <w:vMerge/>
          </w:tcPr>
          <w:p w:rsidR="00027CBD" w:rsidRPr="00BA42EE" w:rsidRDefault="00027CBD">
            <w:pPr>
              <w:rPr>
                <w:rFonts w:ascii="Arial" w:hAnsi="Arial" w:cs="Arial"/>
                <w:noProof/>
              </w:rPr>
            </w:pPr>
          </w:p>
        </w:tc>
      </w:tr>
    </w:tbl>
    <w:p w:rsidR="00BA42EE" w:rsidRDefault="00BA42EE"/>
    <w:p w:rsidR="00BA42EE" w:rsidRDefault="00BA42EE">
      <w:pPr>
        <w:sectPr w:rsidR="00BA42EE">
          <w:headerReference w:type="default" r:id="rId8"/>
          <w:footerReference w:type="default" r:id="rId9"/>
          <w:headerReference w:type="first" r:id="rId10"/>
          <w:footerReference w:type="first" r:id="rId11"/>
          <w:pgSz w:w="12240" w:h="15840" w:code="1"/>
          <w:pgMar w:top="1396" w:right="389" w:bottom="274" w:left="576" w:header="461" w:footer="432" w:gutter="0"/>
          <w:pgNumType w:start="1"/>
          <w:cols w:space="720"/>
          <w:titlePg/>
        </w:sectPr>
      </w:pPr>
    </w:p>
    <w:p w:rsidR="00BA42EE" w:rsidRDefault="00BA42EE"/>
    <w:p w:rsidR="0022409E" w:rsidRDefault="0022409E"/>
    <w:p w:rsidR="0022409E" w:rsidRDefault="0022409E"/>
    <w:p w:rsidR="0022409E" w:rsidRDefault="0022409E"/>
    <w:p w:rsidR="0022409E" w:rsidRDefault="0022409E"/>
    <w:p w:rsidR="0022409E" w:rsidRDefault="0022409E"/>
    <w:p w:rsidR="0022409E" w:rsidRDefault="0022409E"/>
    <w:p w:rsidR="0022409E" w:rsidRDefault="0022409E"/>
    <w:p w:rsidR="0022409E" w:rsidRDefault="0022409E"/>
    <w:p w:rsidR="0022409E" w:rsidRDefault="0022409E"/>
    <w:p w:rsidR="0022409E" w:rsidRDefault="0022409E"/>
    <w:p w:rsidR="0022409E" w:rsidRDefault="0022409E"/>
    <w:p w:rsidR="0022409E" w:rsidRDefault="0022409E"/>
    <w:p w:rsidR="0022409E" w:rsidRDefault="0022409E"/>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22409E" w:rsidRDefault="0022409E" w:rsidP="0022409E">
      <w:pPr>
        <w:jc w:val="right"/>
        <w:rPr>
          <w:rFonts w:ascii="Arial" w:hAnsi="Arial" w:cs="Arial"/>
          <w:sz w:val="22"/>
          <w:szCs w:val="22"/>
        </w:rPr>
      </w:pPr>
      <w:r>
        <w:rPr>
          <w:rFonts w:ascii="Arial" w:hAnsi="Arial" w:cs="Arial"/>
          <w:sz w:val="22"/>
          <w:szCs w:val="22"/>
        </w:rPr>
        <w:t>Request for Quotation No.: 12654</w:t>
      </w:r>
    </w:p>
    <w:p w:rsidR="0022409E" w:rsidRDefault="0022409E" w:rsidP="0022409E">
      <w:pPr>
        <w:jc w:val="right"/>
        <w:rPr>
          <w:rFonts w:ascii="Arial" w:hAnsi="Arial" w:cs="Arial"/>
          <w:sz w:val="22"/>
          <w:szCs w:val="22"/>
        </w:rPr>
      </w:pPr>
      <w:r>
        <w:rPr>
          <w:rFonts w:ascii="Arial" w:hAnsi="Arial" w:cs="Arial"/>
          <w:sz w:val="22"/>
          <w:szCs w:val="22"/>
        </w:rPr>
        <w:t>Page 6 of 9</w:t>
      </w:r>
    </w:p>
    <w:p w:rsidR="0022409E" w:rsidRDefault="0022409E" w:rsidP="0022409E">
      <w:pPr>
        <w:rPr>
          <w:rFonts w:ascii="Arial" w:hAnsi="Arial" w:cs="Arial"/>
          <w:sz w:val="22"/>
          <w:szCs w:val="22"/>
        </w:rPr>
      </w:pPr>
    </w:p>
    <w:p w:rsidR="0022409E" w:rsidRPr="000D5528" w:rsidRDefault="0022409E" w:rsidP="00E407D4">
      <w:pPr>
        <w:jc w:val="center"/>
        <w:rPr>
          <w:rFonts w:cs="Arial"/>
          <w:b/>
          <w:bCs/>
          <w:caps/>
          <w:sz w:val="24"/>
          <w:szCs w:val="24"/>
        </w:rPr>
      </w:pPr>
      <w:r w:rsidRPr="000D5528">
        <w:rPr>
          <w:rFonts w:cs="Arial"/>
          <w:b/>
          <w:bCs/>
          <w:caps/>
          <w:sz w:val="24"/>
          <w:szCs w:val="24"/>
        </w:rPr>
        <w:t>Tax Clearance</w:t>
      </w:r>
    </w:p>
    <w:p w:rsidR="0022409E" w:rsidRPr="000D5528" w:rsidRDefault="0022409E" w:rsidP="00E407D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22409E" w:rsidRPr="000D5528" w:rsidRDefault="0022409E" w:rsidP="00E407D4">
      <w:pPr>
        <w:rPr>
          <w:rFonts w:cs="Arial"/>
          <w:b/>
          <w:bCs/>
          <w:sz w:val="18"/>
          <w:szCs w:val="18"/>
        </w:rPr>
      </w:pPr>
    </w:p>
    <w:p w:rsidR="0022409E" w:rsidRPr="000D5528" w:rsidRDefault="0022409E" w:rsidP="00E407D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2409E" w:rsidRPr="000D5528" w:rsidRDefault="0022409E" w:rsidP="00E407D4">
      <w:pPr>
        <w:pStyle w:val="ListParagraph"/>
        <w:autoSpaceDE w:val="0"/>
        <w:autoSpaceDN w:val="0"/>
        <w:adjustRightInd w:val="0"/>
        <w:ind w:left="0" w:firstLine="0"/>
        <w:jc w:val="both"/>
        <w:rPr>
          <w:rFonts w:ascii="Arial" w:hAnsi="Arial" w:cs="Arial"/>
          <w:sz w:val="18"/>
          <w:szCs w:val="18"/>
        </w:rPr>
      </w:pPr>
    </w:p>
    <w:p w:rsidR="0022409E" w:rsidRPr="000D5528" w:rsidRDefault="0022409E" w:rsidP="00E407D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22409E" w:rsidRPr="000D5528" w:rsidRDefault="0022409E" w:rsidP="00E407D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2"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22409E" w:rsidRPr="000D5528" w:rsidRDefault="0022409E" w:rsidP="00E407D4">
      <w:pPr>
        <w:tabs>
          <w:tab w:val="left" w:pos="9990"/>
        </w:tabs>
        <w:autoSpaceDE w:val="0"/>
        <w:autoSpaceDN w:val="0"/>
        <w:adjustRightInd w:val="0"/>
        <w:rPr>
          <w:rFonts w:cs="Arial"/>
          <w:sz w:val="18"/>
          <w:szCs w:val="18"/>
        </w:rPr>
      </w:pPr>
    </w:p>
    <w:p w:rsidR="0022409E" w:rsidRPr="008F0EA5" w:rsidRDefault="0022409E" w:rsidP="00E407D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22409E" w:rsidRPr="000D5528" w:rsidRDefault="0022409E" w:rsidP="00E407D4">
      <w:pPr>
        <w:tabs>
          <w:tab w:val="left" w:pos="9990"/>
        </w:tabs>
        <w:autoSpaceDE w:val="0"/>
        <w:autoSpaceDN w:val="0"/>
        <w:adjustRightInd w:val="0"/>
        <w:rPr>
          <w:rFonts w:cs="Arial"/>
          <w:sz w:val="18"/>
          <w:szCs w:val="18"/>
        </w:rPr>
      </w:pPr>
    </w:p>
    <w:p w:rsidR="0022409E" w:rsidRPr="000D5528" w:rsidRDefault="0022409E" w:rsidP="00E407D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22409E" w:rsidRPr="000D5528" w:rsidRDefault="0022409E" w:rsidP="00E407D4">
      <w:pPr>
        <w:tabs>
          <w:tab w:val="left" w:pos="9990"/>
        </w:tabs>
        <w:autoSpaceDE w:val="0"/>
        <w:autoSpaceDN w:val="0"/>
        <w:adjustRightInd w:val="0"/>
        <w:rPr>
          <w:rFonts w:cs="Arial"/>
          <w:b/>
          <w:bCs/>
          <w:sz w:val="18"/>
          <w:szCs w:val="18"/>
          <w:u w:val="single"/>
        </w:rPr>
      </w:pPr>
      <w:hyperlink r:id="rId13" w:history="1">
        <w:r w:rsidRPr="000D5528">
          <w:rPr>
            <w:rStyle w:val="Hyperlink"/>
            <w:rFonts w:cs="Arial"/>
            <w:b/>
            <w:bCs/>
            <w:sz w:val="18"/>
            <w:szCs w:val="18"/>
          </w:rPr>
          <w:t>http://www.ksrevenue.org/busregistration.htm</w:t>
        </w:r>
      </w:hyperlink>
    </w:p>
    <w:p w:rsidR="0022409E" w:rsidRPr="000D5528" w:rsidRDefault="0022409E" w:rsidP="00E407D4">
      <w:pPr>
        <w:tabs>
          <w:tab w:val="left" w:pos="9990"/>
        </w:tabs>
        <w:autoSpaceDE w:val="0"/>
        <w:autoSpaceDN w:val="0"/>
        <w:adjustRightInd w:val="0"/>
        <w:rPr>
          <w:rFonts w:cs="Arial"/>
          <w:b/>
          <w:bCs/>
          <w:sz w:val="18"/>
          <w:szCs w:val="18"/>
          <w:u w:val="single"/>
        </w:rPr>
      </w:pPr>
    </w:p>
    <w:p w:rsidR="0022409E" w:rsidRPr="000D5528" w:rsidRDefault="0022409E" w:rsidP="00E407D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22409E" w:rsidRPr="000D5528" w:rsidRDefault="0022409E" w:rsidP="00E407D4">
      <w:pPr>
        <w:tabs>
          <w:tab w:val="left" w:pos="9990"/>
        </w:tabs>
        <w:autoSpaceDE w:val="0"/>
        <w:autoSpaceDN w:val="0"/>
        <w:adjustRightInd w:val="0"/>
        <w:rPr>
          <w:rFonts w:cs="Arial"/>
          <w:sz w:val="18"/>
          <w:szCs w:val="18"/>
        </w:rPr>
      </w:pPr>
    </w:p>
    <w:p w:rsidR="0022409E" w:rsidRPr="000D5528" w:rsidRDefault="0022409E" w:rsidP="00E407D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2409E" w:rsidRPr="00B4668D" w:rsidRDefault="0022409E" w:rsidP="00E407D4">
      <w:pPr>
        <w:autoSpaceDE w:val="0"/>
        <w:autoSpaceDN w:val="0"/>
        <w:adjustRightInd w:val="0"/>
        <w:rPr>
          <w:rFonts w:cs="Arial"/>
        </w:rPr>
      </w:pPr>
    </w:p>
    <w:p w:rsidR="0022409E" w:rsidRPr="000D5528" w:rsidRDefault="0022409E" w:rsidP="00E407D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22409E" w:rsidRPr="000D5528" w:rsidRDefault="0022409E" w:rsidP="00E407D4">
      <w:pPr>
        <w:autoSpaceDE w:val="0"/>
        <w:autoSpaceDN w:val="0"/>
        <w:adjustRightInd w:val="0"/>
        <w:rPr>
          <w:rFonts w:cs="Arial"/>
          <w:sz w:val="16"/>
          <w:szCs w:val="16"/>
        </w:rPr>
      </w:pPr>
    </w:p>
    <w:p w:rsidR="0022409E" w:rsidRPr="000D5528" w:rsidRDefault="0022409E" w:rsidP="00E407D4">
      <w:pPr>
        <w:autoSpaceDE w:val="0"/>
        <w:autoSpaceDN w:val="0"/>
        <w:adjustRightInd w:val="0"/>
        <w:rPr>
          <w:rFonts w:cs="Arial"/>
          <w:b/>
          <w:sz w:val="16"/>
          <w:szCs w:val="16"/>
          <w:u w:val="single"/>
        </w:rPr>
      </w:pPr>
      <w:r w:rsidRPr="000D5528">
        <w:rPr>
          <w:rFonts w:cs="Arial"/>
          <w:b/>
          <w:sz w:val="16"/>
          <w:szCs w:val="16"/>
          <w:u w:val="single"/>
        </w:rPr>
        <w:t>CONTRACTOR</w:t>
      </w:r>
    </w:p>
    <w:p w:rsidR="0022409E" w:rsidRPr="000D5528" w:rsidRDefault="0022409E" w:rsidP="00E407D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22409E" w:rsidRPr="000D5528" w:rsidRDefault="0022409E" w:rsidP="00E407D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22409E" w:rsidRPr="000D5528" w:rsidRDefault="0022409E" w:rsidP="00E407D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22409E" w:rsidRPr="000D5528" w:rsidRDefault="0022409E" w:rsidP="00E407D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22409E" w:rsidRPr="000D5528" w:rsidRDefault="0022409E" w:rsidP="00E407D4">
      <w:pPr>
        <w:rPr>
          <w:sz w:val="16"/>
          <w:szCs w:val="16"/>
        </w:rPr>
      </w:pPr>
    </w:p>
    <w:p w:rsidR="0022409E" w:rsidRPr="000D5528" w:rsidRDefault="0022409E" w:rsidP="00E407D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22409E" w:rsidRPr="000D5528" w:rsidRDefault="0022409E" w:rsidP="00E407D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22409E" w:rsidRPr="000D5528" w:rsidRDefault="0022409E" w:rsidP="00E407D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22409E" w:rsidRPr="000D5528" w:rsidRDefault="0022409E" w:rsidP="00E407D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22409E" w:rsidRPr="000D5528" w:rsidRDefault="0022409E" w:rsidP="00E407D4">
      <w:pPr>
        <w:tabs>
          <w:tab w:val="left" w:pos="1260"/>
          <w:tab w:val="left" w:pos="2340"/>
          <w:tab w:val="left" w:pos="9990"/>
        </w:tabs>
        <w:rPr>
          <w:rFonts w:cs="Arial"/>
          <w:sz w:val="16"/>
          <w:szCs w:val="16"/>
        </w:rPr>
      </w:pPr>
    </w:p>
    <w:p w:rsidR="0022409E" w:rsidRPr="000D5528" w:rsidRDefault="0022409E" w:rsidP="00E407D4">
      <w:pPr>
        <w:tabs>
          <w:tab w:val="left" w:pos="1260"/>
          <w:tab w:val="left" w:pos="2340"/>
          <w:tab w:val="left" w:pos="9990"/>
        </w:tabs>
        <w:rPr>
          <w:rFonts w:cs="Arial"/>
          <w:sz w:val="16"/>
          <w:szCs w:val="16"/>
        </w:rPr>
      </w:pPr>
    </w:p>
    <w:p w:rsidR="0022409E" w:rsidRPr="000D5528" w:rsidRDefault="0022409E" w:rsidP="00E407D4">
      <w:pPr>
        <w:autoSpaceDE w:val="0"/>
        <w:autoSpaceDN w:val="0"/>
        <w:adjustRightInd w:val="0"/>
        <w:rPr>
          <w:rFonts w:cs="Arial"/>
          <w:b/>
          <w:sz w:val="16"/>
          <w:szCs w:val="16"/>
          <w:u w:val="single"/>
        </w:rPr>
      </w:pPr>
      <w:r w:rsidRPr="000D5528">
        <w:rPr>
          <w:rFonts w:cs="Arial"/>
          <w:b/>
          <w:sz w:val="16"/>
          <w:szCs w:val="16"/>
          <w:u w:val="single"/>
        </w:rPr>
        <w:t>SUBCONTRACTOR(S)</w:t>
      </w:r>
    </w:p>
    <w:p w:rsidR="0022409E" w:rsidRPr="000D5528" w:rsidRDefault="0022409E" w:rsidP="00E407D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22409E" w:rsidRPr="000D5528" w:rsidRDefault="0022409E" w:rsidP="00E407D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22409E" w:rsidRPr="000D5528" w:rsidRDefault="0022409E" w:rsidP="00E407D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22409E" w:rsidRPr="000D5528" w:rsidRDefault="0022409E" w:rsidP="00E407D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22409E" w:rsidRPr="000D5528" w:rsidRDefault="0022409E" w:rsidP="00E407D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22409E" w:rsidRPr="000D5528" w:rsidRDefault="0022409E" w:rsidP="00E407D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22409E" w:rsidRPr="000D5528" w:rsidRDefault="0022409E" w:rsidP="00E407D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22409E" w:rsidRDefault="0022409E" w:rsidP="00E407D4"/>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22409E" w:rsidRDefault="0022409E" w:rsidP="0022409E">
      <w:pPr>
        <w:jc w:val="right"/>
        <w:rPr>
          <w:rFonts w:ascii="Arial" w:hAnsi="Arial" w:cs="Arial"/>
          <w:sz w:val="22"/>
          <w:szCs w:val="22"/>
        </w:rPr>
      </w:pPr>
      <w:r>
        <w:rPr>
          <w:rFonts w:ascii="Arial" w:hAnsi="Arial" w:cs="Arial"/>
          <w:sz w:val="22"/>
          <w:szCs w:val="22"/>
        </w:rPr>
        <w:t>Request for Quotation No.: 12654</w:t>
      </w:r>
    </w:p>
    <w:p w:rsidR="0022409E" w:rsidRDefault="0022409E" w:rsidP="0022409E">
      <w:pPr>
        <w:jc w:val="right"/>
        <w:rPr>
          <w:rFonts w:ascii="Arial" w:hAnsi="Arial" w:cs="Arial"/>
          <w:sz w:val="22"/>
          <w:szCs w:val="22"/>
        </w:rPr>
      </w:pPr>
      <w:r>
        <w:rPr>
          <w:rFonts w:ascii="Arial" w:hAnsi="Arial" w:cs="Arial"/>
          <w:sz w:val="22"/>
          <w:szCs w:val="22"/>
        </w:rPr>
        <w:t>Page 7 of 9</w:t>
      </w:r>
    </w:p>
    <w:p w:rsidR="0022409E" w:rsidRDefault="0022409E" w:rsidP="00E407D4">
      <w:pPr>
        <w:pStyle w:val="Header"/>
        <w:tabs>
          <w:tab w:val="clear" w:pos="4320"/>
          <w:tab w:val="clear" w:pos="8640"/>
        </w:tabs>
        <w:rPr>
          <w:rFonts w:ascii="Arial" w:hAnsi="Arial" w:cs="Arial"/>
          <w:b/>
          <w:sz w:val="22"/>
          <w:szCs w:val="22"/>
        </w:rPr>
      </w:pPr>
    </w:p>
    <w:p w:rsidR="0022409E" w:rsidRDefault="0022409E" w:rsidP="00E407D4">
      <w:pPr>
        <w:pStyle w:val="Header"/>
        <w:tabs>
          <w:tab w:val="clear" w:pos="4320"/>
          <w:tab w:val="clear" w:pos="8640"/>
        </w:tabs>
        <w:jc w:val="center"/>
        <w:rPr>
          <w:rFonts w:ascii="Arial" w:hAnsi="Arial" w:cs="Arial"/>
          <w:b/>
          <w:sz w:val="22"/>
          <w:szCs w:val="22"/>
        </w:rPr>
      </w:pPr>
    </w:p>
    <w:p w:rsidR="0022409E" w:rsidRDefault="0022409E" w:rsidP="00E407D4">
      <w:pPr>
        <w:pStyle w:val="Header"/>
        <w:tabs>
          <w:tab w:val="clear" w:pos="4320"/>
          <w:tab w:val="clear" w:pos="8640"/>
        </w:tabs>
        <w:jc w:val="center"/>
        <w:rPr>
          <w:rFonts w:ascii="Arial" w:hAnsi="Arial" w:cs="Arial"/>
          <w:b/>
          <w:sz w:val="22"/>
          <w:szCs w:val="22"/>
        </w:rPr>
      </w:pPr>
    </w:p>
    <w:p w:rsidR="0022409E" w:rsidRPr="003466F0" w:rsidRDefault="0022409E" w:rsidP="00E407D4">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22409E" w:rsidRPr="003466F0" w:rsidRDefault="0022409E" w:rsidP="00E407D4">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22409E" w:rsidRPr="003466F0" w:rsidRDefault="0022409E" w:rsidP="00E407D4">
      <w:pPr>
        <w:pStyle w:val="Header"/>
        <w:tabs>
          <w:tab w:val="clear" w:pos="4320"/>
          <w:tab w:val="clear" w:pos="8640"/>
        </w:tabs>
        <w:jc w:val="both"/>
        <w:rPr>
          <w:rFonts w:ascii="Arial" w:hAnsi="Arial" w:cs="Arial"/>
          <w:b/>
        </w:rPr>
      </w:pPr>
    </w:p>
    <w:p w:rsidR="0022409E" w:rsidRPr="003466F0" w:rsidRDefault="0022409E" w:rsidP="00E407D4">
      <w:pPr>
        <w:jc w:val="both"/>
        <w:rPr>
          <w:rFonts w:ascii="Arial" w:hAnsi="Arial" w:cs="Arial"/>
        </w:rPr>
      </w:pPr>
    </w:p>
    <w:p w:rsidR="0022409E" w:rsidRPr="003466F0" w:rsidRDefault="0022409E" w:rsidP="00E407D4">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22409E" w:rsidRPr="003466F0" w:rsidRDefault="0022409E" w:rsidP="00E407D4">
      <w:pPr>
        <w:pStyle w:val="Header"/>
        <w:tabs>
          <w:tab w:val="clear" w:pos="4320"/>
          <w:tab w:val="clear" w:pos="8640"/>
        </w:tabs>
        <w:jc w:val="both"/>
        <w:rPr>
          <w:rFonts w:ascii="Arial" w:hAnsi="Arial" w:cs="Arial"/>
        </w:rPr>
      </w:pPr>
    </w:p>
    <w:p w:rsidR="0022409E" w:rsidRPr="003466F0" w:rsidRDefault="0022409E" w:rsidP="00E407D4">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22409E" w:rsidRPr="003466F0" w:rsidRDefault="0022409E" w:rsidP="00E407D4">
      <w:pPr>
        <w:pStyle w:val="Header"/>
        <w:tabs>
          <w:tab w:val="clear" w:pos="4320"/>
          <w:tab w:val="clear" w:pos="8640"/>
        </w:tabs>
        <w:jc w:val="both"/>
        <w:rPr>
          <w:rFonts w:ascii="Arial" w:hAnsi="Arial" w:cs="Arial"/>
        </w:rPr>
      </w:pPr>
    </w:p>
    <w:p w:rsidR="0022409E" w:rsidRPr="003466F0" w:rsidRDefault="0022409E" w:rsidP="00E407D4">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22409E" w:rsidRPr="003466F0" w:rsidRDefault="0022409E" w:rsidP="00E407D4">
      <w:pPr>
        <w:pStyle w:val="Header"/>
        <w:tabs>
          <w:tab w:val="clear" w:pos="4320"/>
          <w:tab w:val="clear" w:pos="8640"/>
        </w:tabs>
        <w:jc w:val="both"/>
        <w:rPr>
          <w:rFonts w:ascii="Arial" w:hAnsi="Arial" w:cs="Arial"/>
        </w:rPr>
      </w:pPr>
    </w:p>
    <w:p w:rsidR="0022409E" w:rsidRPr="003466F0" w:rsidRDefault="0022409E" w:rsidP="00E407D4">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22409E" w:rsidRPr="003466F0" w:rsidRDefault="0022409E" w:rsidP="00E407D4">
      <w:pPr>
        <w:pStyle w:val="Header"/>
        <w:tabs>
          <w:tab w:val="clear" w:pos="4320"/>
          <w:tab w:val="clear" w:pos="8640"/>
        </w:tabs>
        <w:jc w:val="both"/>
        <w:rPr>
          <w:rFonts w:ascii="Arial" w:hAnsi="Arial" w:cs="Arial"/>
        </w:rPr>
      </w:pPr>
    </w:p>
    <w:p w:rsidR="0022409E" w:rsidRPr="003466F0" w:rsidRDefault="0022409E" w:rsidP="00E407D4">
      <w:pPr>
        <w:pStyle w:val="Header"/>
        <w:tabs>
          <w:tab w:val="clear" w:pos="4320"/>
          <w:tab w:val="clear" w:pos="8640"/>
        </w:tabs>
        <w:jc w:val="both"/>
        <w:rPr>
          <w:rFonts w:ascii="Arial" w:hAnsi="Arial" w:cs="Arial"/>
        </w:rPr>
      </w:pPr>
    </w:p>
    <w:p w:rsidR="0022409E" w:rsidRPr="003466F0" w:rsidRDefault="0022409E" w:rsidP="00E407D4">
      <w:pPr>
        <w:pStyle w:val="Header"/>
        <w:tabs>
          <w:tab w:val="clear" w:pos="4320"/>
          <w:tab w:val="clear" w:pos="8640"/>
        </w:tabs>
        <w:jc w:val="both"/>
        <w:rPr>
          <w:rFonts w:ascii="Arial" w:hAnsi="Arial" w:cs="Arial"/>
        </w:rPr>
      </w:pPr>
    </w:p>
    <w:p w:rsidR="0022409E" w:rsidRPr="003466F0" w:rsidRDefault="0022409E" w:rsidP="00E407D4">
      <w:pPr>
        <w:pStyle w:val="Header"/>
        <w:tabs>
          <w:tab w:val="clear" w:pos="4320"/>
          <w:tab w:val="clear" w:pos="8640"/>
        </w:tabs>
        <w:jc w:val="both"/>
        <w:rPr>
          <w:rFonts w:ascii="Arial" w:hAnsi="Arial" w:cs="Arial"/>
        </w:rPr>
      </w:pPr>
    </w:p>
    <w:p w:rsidR="0022409E" w:rsidRPr="003466F0" w:rsidRDefault="0022409E" w:rsidP="00E407D4">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22409E" w:rsidRPr="003466F0" w:rsidRDefault="0022409E" w:rsidP="00E407D4">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22409E" w:rsidRDefault="0022409E"/>
    <w:p w:rsidR="0022409E" w:rsidRDefault="0022409E"/>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22409E" w:rsidRDefault="0022409E" w:rsidP="0022409E">
      <w:pPr>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4F0FA7" w:rsidRDefault="004F0FA7" w:rsidP="0022409E">
      <w:pPr>
        <w:jc w:val="right"/>
        <w:rPr>
          <w:rFonts w:ascii="Arial" w:hAnsi="Arial" w:cs="Arial"/>
          <w:sz w:val="22"/>
          <w:szCs w:val="22"/>
        </w:rPr>
      </w:pPr>
    </w:p>
    <w:p w:rsidR="0022409E" w:rsidRDefault="0022409E" w:rsidP="0022409E">
      <w:pPr>
        <w:jc w:val="right"/>
        <w:rPr>
          <w:rFonts w:ascii="Arial" w:hAnsi="Arial" w:cs="Arial"/>
          <w:sz w:val="22"/>
          <w:szCs w:val="22"/>
        </w:rPr>
      </w:pPr>
      <w:r>
        <w:rPr>
          <w:rFonts w:ascii="Arial" w:hAnsi="Arial" w:cs="Arial"/>
          <w:sz w:val="22"/>
          <w:szCs w:val="22"/>
        </w:rPr>
        <w:t>Request for Quotation No.: 12654</w:t>
      </w:r>
    </w:p>
    <w:p w:rsidR="0022409E" w:rsidRDefault="0022409E" w:rsidP="0022409E">
      <w:pPr>
        <w:jc w:val="right"/>
        <w:rPr>
          <w:rFonts w:ascii="Arial" w:hAnsi="Arial" w:cs="Arial"/>
          <w:sz w:val="22"/>
          <w:szCs w:val="22"/>
        </w:rPr>
      </w:pPr>
      <w:r>
        <w:rPr>
          <w:rFonts w:ascii="Arial" w:hAnsi="Arial" w:cs="Arial"/>
          <w:sz w:val="22"/>
          <w:szCs w:val="22"/>
        </w:rPr>
        <w:t>Page 8 of 9</w:t>
      </w:r>
    </w:p>
    <w:p w:rsidR="0022409E" w:rsidRPr="00AD0B81" w:rsidRDefault="0022409E" w:rsidP="00E407D4">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22409E" w:rsidRDefault="0022409E" w:rsidP="00E407D4">
      <w:pPr>
        <w:jc w:val="center"/>
        <w:rPr>
          <w:rFonts w:cs="Arial"/>
          <w:b/>
          <w:sz w:val="18"/>
          <w:szCs w:val="18"/>
        </w:rPr>
      </w:pPr>
      <w:r w:rsidRPr="00AD0B81">
        <w:rPr>
          <w:rFonts w:cs="Arial"/>
          <w:b/>
          <w:sz w:val="18"/>
          <w:szCs w:val="18"/>
        </w:rPr>
        <w:t>Department of Administration</w:t>
      </w:r>
    </w:p>
    <w:p w:rsidR="0022409E" w:rsidRDefault="0022409E" w:rsidP="00E407D4">
      <w:pPr>
        <w:jc w:val="center"/>
        <w:rPr>
          <w:rFonts w:cs="Arial"/>
          <w:b/>
          <w:sz w:val="18"/>
          <w:szCs w:val="18"/>
        </w:rPr>
      </w:pPr>
      <w:r w:rsidRPr="00AD0B81">
        <w:rPr>
          <w:rFonts w:cs="Arial"/>
          <w:b/>
          <w:sz w:val="18"/>
          <w:szCs w:val="18"/>
        </w:rPr>
        <w:t xml:space="preserve"> Division of Purchases</w:t>
      </w:r>
    </w:p>
    <w:p w:rsidR="0022409E" w:rsidRPr="00AD0B81" w:rsidRDefault="0022409E" w:rsidP="00E407D4">
      <w:pPr>
        <w:rPr>
          <w:rFonts w:cs="Arial"/>
          <w:b/>
          <w:sz w:val="18"/>
          <w:szCs w:val="18"/>
        </w:rPr>
      </w:pPr>
    </w:p>
    <w:p w:rsidR="0022409E" w:rsidRDefault="0022409E" w:rsidP="00E407D4">
      <w:pPr>
        <w:jc w:val="center"/>
        <w:rPr>
          <w:rFonts w:cs="Arial"/>
          <w:b/>
        </w:rPr>
      </w:pPr>
      <w:r w:rsidRPr="00661488">
        <w:rPr>
          <w:rFonts w:cs="Arial"/>
          <w:b/>
        </w:rPr>
        <w:t>Supplier Diversity Survey Form</w:t>
      </w:r>
    </w:p>
    <w:p w:rsidR="0022409E" w:rsidRDefault="0022409E" w:rsidP="00E407D4">
      <w:pPr>
        <w:rPr>
          <w:rFonts w:cs="Arial"/>
          <w:b/>
        </w:rPr>
      </w:pPr>
    </w:p>
    <w:p w:rsidR="0022409E" w:rsidRPr="007A4CCC" w:rsidRDefault="0022409E" w:rsidP="00E407D4">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22409E" w:rsidRPr="000E452A" w:rsidRDefault="0022409E" w:rsidP="00E407D4">
      <w:pPr>
        <w:rPr>
          <w:rFonts w:cs="Arial"/>
        </w:rPr>
      </w:pPr>
    </w:p>
    <w:p w:rsidR="0022409E" w:rsidRDefault="0022409E" w:rsidP="00E407D4">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22409E" w:rsidRDefault="0022409E" w:rsidP="00E407D4">
      <w:pPr>
        <w:pBdr>
          <w:bottom w:val="single" w:sz="12" w:space="1" w:color="auto"/>
        </w:pBdr>
        <w:rPr>
          <w:rFonts w:cs="Arial"/>
          <w:i/>
          <w:sz w:val="16"/>
          <w:szCs w:val="16"/>
        </w:rPr>
      </w:pPr>
    </w:p>
    <w:p w:rsidR="0022409E" w:rsidRDefault="0022409E" w:rsidP="00E407D4">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22409E" w:rsidRPr="00694DA3" w:rsidRDefault="0022409E" w:rsidP="00E407D4">
      <w:pPr>
        <w:pBdr>
          <w:bottom w:val="single" w:sz="12" w:space="1" w:color="auto"/>
        </w:pBdr>
        <w:rPr>
          <w:rFonts w:cs="Arial"/>
          <w:sz w:val="16"/>
          <w:szCs w:val="16"/>
        </w:rPr>
      </w:pPr>
    </w:p>
    <w:p w:rsidR="0022409E" w:rsidRPr="00661488" w:rsidRDefault="0022409E" w:rsidP="00E407D4">
      <w:pPr>
        <w:pBdr>
          <w:bottom w:val="single" w:sz="12" w:space="1" w:color="auto"/>
        </w:pBdr>
        <w:rPr>
          <w:rFonts w:cs="Arial"/>
          <w:b/>
          <w:color w:val="FF0000"/>
        </w:rPr>
      </w:pPr>
      <w:r w:rsidRPr="00661488">
        <w:rPr>
          <w:rFonts w:cs="Arial"/>
          <w:b/>
          <w:color w:val="FF0000"/>
        </w:rPr>
        <w:t>COMPANY DATA</w:t>
      </w:r>
    </w:p>
    <w:p w:rsidR="0022409E" w:rsidRPr="000E452A" w:rsidRDefault="0022409E" w:rsidP="00E407D4">
      <w:pPr>
        <w:rPr>
          <w:rFonts w:cs="Arial"/>
        </w:rPr>
      </w:pPr>
    </w:p>
    <w:p w:rsidR="0022409E" w:rsidRPr="00CA1F80" w:rsidRDefault="0022409E" w:rsidP="00E407D4">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22409E" w:rsidRPr="00CA1F80" w:rsidRDefault="0022409E" w:rsidP="00E407D4">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22409E" w:rsidRPr="00CA1F80" w:rsidRDefault="0022409E" w:rsidP="00E407D4">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22409E" w:rsidRPr="00CA1F80" w:rsidRDefault="0022409E" w:rsidP="00E407D4">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22409E" w:rsidRPr="00CA1F80" w:rsidRDefault="0022409E" w:rsidP="00E407D4">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22409E" w:rsidRPr="00CA1F80" w:rsidRDefault="0022409E" w:rsidP="00E407D4">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22409E" w:rsidRPr="00CA1F80" w:rsidRDefault="0022409E" w:rsidP="00E407D4">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22409E" w:rsidRPr="00CA1F80" w:rsidRDefault="0022409E" w:rsidP="00E407D4">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22409E" w:rsidRDefault="0022409E" w:rsidP="00E407D4">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22409E" w:rsidRDefault="0022409E" w:rsidP="00E407D4">
      <w:pPr>
        <w:spacing w:line="360" w:lineRule="auto"/>
        <w:rPr>
          <w:rFonts w:cs="Arial"/>
          <w:sz w:val="18"/>
          <w:szCs w:val="18"/>
        </w:rPr>
      </w:pPr>
    </w:p>
    <w:p w:rsidR="0022409E" w:rsidRPr="00CA1F80" w:rsidRDefault="0022409E" w:rsidP="00E407D4">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22409E" w:rsidRPr="00EB408B" w:rsidRDefault="0022409E" w:rsidP="00E407D4">
      <w:pPr>
        <w:pBdr>
          <w:bottom w:val="single" w:sz="12" w:space="1" w:color="auto"/>
        </w:pBdr>
        <w:rPr>
          <w:rFonts w:cs="Arial"/>
          <w:b/>
        </w:rPr>
      </w:pPr>
    </w:p>
    <w:p w:rsidR="0022409E" w:rsidRPr="00661488" w:rsidRDefault="0022409E" w:rsidP="00E407D4">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22409E" w:rsidRDefault="0022409E" w:rsidP="00E407D4">
      <w:pPr>
        <w:spacing w:line="360" w:lineRule="auto"/>
        <w:rPr>
          <w:rFonts w:cs="Arial"/>
          <w:sz w:val="18"/>
          <w:szCs w:val="18"/>
        </w:rPr>
      </w:pPr>
    </w:p>
    <w:p w:rsidR="0022409E" w:rsidRPr="00933B50" w:rsidRDefault="0022409E" w:rsidP="00E407D4">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22409E" w:rsidRDefault="0022409E" w:rsidP="00E407D4">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22409E" w:rsidRDefault="0022409E" w:rsidP="00E407D4">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22409E" w:rsidRPr="005F51BB" w:rsidRDefault="0022409E" w:rsidP="00E407D4">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22409E" w:rsidRPr="00661488" w:rsidRDefault="0022409E" w:rsidP="00E407D4">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22409E" w:rsidRPr="00694DA3" w:rsidRDefault="0022409E" w:rsidP="00E407D4">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22409E" w:rsidRDefault="0022409E" w:rsidP="00E407D4">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22409E" w:rsidRDefault="0022409E" w:rsidP="00E407D4">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22409E" w:rsidRPr="00661488" w:rsidRDefault="0022409E" w:rsidP="00E407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22409E" w:rsidRDefault="0022409E" w:rsidP="00E407D4">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22409E" w:rsidRPr="0007699A" w:rsidRDefault="0022409E" w:rsidP="00E407D4">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22409E" w:rsidRPr="00694DA3" w:rsidRDefault="0022409E" w:rsidP="00E407D4">
      <w:pPr>
        <w:rPr>
          <w:rFonts w:cs="Arial"/>
          <w:sz w:val="16"/>
          <w:szCs w:val="16"/>
        </w:rPr>
      </w:pPr>
    </w:p>
    <w:p w:rsidR="0022409E" w:rsidRPr="00694DA3" w:rsidRDefault="0022409E" w:rsidP="00E407D4">
      <w:pPr>
        <w:pBdr>
          <w:bottom w:val="single" w:sz="12" w:space="1" w:color="auto"/>
        </w:pBdr>
        <w:rPr>
          <w:rFonts w:cs="Arial"/>
          <w:sz w:val="16"/>
          <w:szCs w:val="16"/>
        </w:rPr>
      </w:pPr>
    </w:p>
    <w:p w:rsidR="0022409E" w:rsidRDefault="0022409E" w:rsidP="00E407D4">
      <w:pPr>
        <w:rPr>
          <w:rFonts w:cs="Arial"/>
          <w:b/>
          <w:sz w:val="18"/>
          <w:szCs w:val="18"/>
        </w:rPr>
      </w:pPr>
    </w:p>
    <w:p w:rsidR="0022409E" w:rsidRPr="007A4CCC" w:rsidRDefault="0022409E" w:rsidP="00E407D4">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22409E" w:rsidRPr="007A4CCC" w:rsidRDefault="0022409E" w:rsidP="00E407D4">
      <w:pPr>
        <w:rPr>
          <w:rFonts w:cs="Arial"/>
          <w:b/>
          <w:sz w:val="16"/>
          <w:szCs w:val="16"/>
        </w:rPr>
      </w:pPr>
    </w:p>
    <w:p w:rsidR="0022409E" w:rsidRPr="007A4CCC" w:rsidRDefault="0022409E" w:rsidP="00E407D4">
      <w:pPr>
        <w:rPr>
          <w:rFonts w:cs="Arial"/>
          <w:sz w:val="16"/>
          <w:szCs w:val="16"/>
        </w:rPr>
      </w:pPr>
      <w:r w:rsidRPr="007A4CCC">
        <w:rPr>
          <w:rFonts w:cs="Arial"/>
          <w:sz w:val="16"/>
          <w:szCs w:val="16"/>
        </w:rPr>
        <w:t>Kansas Department of Commerce</w:t>
      </w:r>
    </w:p>
    <w:p w:rsidR="0022409E" w:rsidRPr="007A4CCC" w:rsidRDefault="0022409E" w:rsidP="00E407D4">
      <w:pPr>
        <w:rPr>
          <w:rFonts w:cs="Arial"/>
          <w:sz w:val="16"/>
          <w:szCs w:val="16"/>
        </w:rPr>
      </w:pPr>
      <w:r w:rsidRPr="007A4CCC">
        <w:rPr>
          <w:rFonts w:cs="Arial"/>
          <w:sz w:val="16"/>
          <w:szCs w:val="16"/>
        </w:rPr>
        <w:t>Office of Minority/Women Business Development</w:t>
      </w:r>
    </w:p>
    <w:p w:rsidR="0022409E" w:rsidRDefault="0022409E" w:rsidP="00E407D4">
      <w:pPr>
        <w:rPr>
          <w:rFonts w:cs="Arial"/>
          <w:sz w:val="16"/>
          <w:szCs w:val="16"/>
        </w:rPr>
      </w:pPr>
      <w:hyperlink r:id="rId14" w:history="1">
        <w:r w:rsidRPr="004C640A">
          <w:rPr>
            <w:rStyle w:val="Hyperlink"/>
            <w:rFonts w:cs="Arial"/>
            <w:sz w:val="16"/>
            <w:szCs w:val="16"/>
          </w:rPr>
          <w:t>http://www.kansas.gov/ksbdc/</w:t>
        </w:r>
      </w:hyperlink>
    </w:p>
    <w:p w:rsidR="0022409E" w:rsidRDefault="0022409E" w:rsidP="0022409E">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12654</w:t>
      </w:r>
    </w:p>
    <w:p w:rsidR="0022409E" w:rsidRDefault="0022409E" w:rsidP="0022409E">
      <w:pPr>
        <w:jc w:val="right"/>
        <w:rPr>
          <w:rFonts w:cs="Arial"/>
          <w:b/>
          <w:sz w:val="18"/>
          <w:szCs w:val="18"/>
        </w:rPr>
      </w:pPr>
      <w:r>
        <w:rPr>
          <w:rFonts w:ascii="Arial" w:hAnsi="Arial" w:cs="Arial"/>
          <w:sz w:val="22"/>
          <w:szCs w:val="22"/>
        </w:rPr>
        <w:t>Page 9 of 9</w:t>
      </w:r>
    </w:p>
    <w:p w:rsidR="0022409E" w:rsidRPr="00AD0B81" w:rsidRDefault="0022409E" w:rsidP="00E407D4">
      <w:pPr>
        <w:jc w:val="center"/>
        <w:rPr>
          <w:rFonts w:cs="Arial"/>
          <w:b/>
          <w:sz w:val="18"/>
          <w:szCs w:val="18"/>
        </w:rPr>
      </w:pPr>
      <w:r w:rsidRPr="00AD0B81">
        <w:rPr>
          <w:rFonts w:cs="Arial"/>
          <w:b/>
          <w:sz w:val="18"/>
          <w:szCs w:val="18"/>
        </w:rPr>
        <w:t>State of Kansas</w:t>
      </w:r>
    </w:p>
    <w:p w:rsidR="0022409E" w:rsidRDefault="0022409E" w:rsidP="00E407D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22409E" w:rsidRPr="00AD0B81" w:rsidRDefault="0022409E" w:rsidP="00E407D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22409E" w:rsidRDefault="0022409E" w:rsidP="00E407D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22409E" w:rsidRDefault="0022409E" w:rsidP="00E407D4">
      <w:pPr>
        <w:rPr>
          <w:rFonts w:cs="Arial"/>
          <w:b/>
          <w:sz w:val="18"/>
          <w:szCs w:val="18"/>
        </w:rPr>
      </w:pPr>
    </w:p>
    <w:p w:rsidR="0022409E" w:rsidRDefault="0022409E" w:rsidP="00E407D4">
      <w:pPr>
        <w:jc w:val="center"/>
        <w:rPr>
          <w:rFonts w:cs="Arial"/>
          <w:b/>
          <w:sz w:val="18"/>
          <w:szCs w:val="18"/>
        </w:rPr>
      </w:pPr>
      <w:r w:rsidRPr="0091438D">
        <w:rPr>
          <w:rFonts w:cs="Arial"/>
          <w:b/>
          <w:sz w:val="18"/>
          <w:szCs w:val="18"/>
          <w:u w:val="single"/>
        </w:rPr>
        <w:t>Appendix A</w:t>
      </w:r>
    </w:p>
    <w:p w:rsidR="0022409E" w:rsidRPr="00E36D1A" w:rsidRDefault="0022409E" w:rsidP="00E407D4">
      <w:pPr>
        <w:jc w:val="center"/>
        <w:rPr>
          <w:rFonts w:cs="Arial"/>
          <w:b/>
          <w:sz w:val="18"/>
          <w:szCs w:val="18"/>
        </w:rPr>
      </w:pPr>
      <w:r w:rsidRPr="00E36D1A">
        <w:rPr>
          <w:rFonts w:cs="Arial"/>
          <w:b/>
          <w:sz w:val="18"/>
          <w:szCs w:val="18"/>
        </w:rPr>
        <w:t>Definition of Terms</w:t>
      </w:r>
    </w:p>
    <w:p w:rsidR="0022409E" w:rsidRPr="00E36D1A" w:rsidRDefault="0022409E">
      <w:pPr>
        <w:rPr>
          <w:rFonts w:cs="Arial"/>
          <w:b/>
          <w:sz w:val="18"/>
          <w:szCs w:val="18"/>
        </w:rPr>
      </w:pPr>
    </w:p>
    <w:p w:rsidR="0022409E" w:rsidRPr="005F51BB" w:rsidRDefault="0022409E" w:rsidP="00E407D4">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22409E" w:rsidRPr="005F51BB" w:rsidRDefault="0022409E" w:rsidP="00E407D4">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22409E" w:rsidRDefault="0022409E" w:rsidP="00E407D4">
      <w:pPr>
        <w:rPr>
          <w:rFonts w:cs="Arial"/>
          <w:sz w:val="16"/>
          <w:szCs w:val="16"/>
        </w:rPr>
      </w:pPr>
    </w:p>
    <w:p w:rsidR="0022409E" w:rsidRPr="00772162" w:rsidRDefault="0022409E" w:rsidP="00E407D4">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22409E" w:rsidRPr="00772162" w:rsidRDefault="0022409E" w:rsidP="00E407D4">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22409E" w:rsidRPr="00772162" w:rsidRDefault="0022409E" w:rsidP="00E407D4">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22409E" w:rsidRDefault="0022409E" w:rsidP="00E407D4">
      <w:pPr>
        <w:rPr>
          <w:rFonts w:cs="Arial"/>
          <w:sz w:val="16"/>
          <w:szCs w:val="16"/>
        </w:rPr>
      </w:pPr>
    </w:p>
    <w:p w:rsidR="0022409E" w:rsidRPr="005F51BB" w:rsidRDefault="0022409E" w:rsidP="00E407D4">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22409E" w:rsidRPr="005F51BB" w:rsidRDefault="0022409E" w:rsidP="00E407D4">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22409E" w:rsidRPr="005F51BB" w:rsidRDefault="0022409E" w:rsidP="00E407D4">
      <w:pPr>
        <w:rPr>
          <w:rFonts w:cs="Arial"/>
          <w:sz w:val="16"/>
          <w:szCs w:val="16"/>
        </w:rPr>
      </w:pPr>
    </w:p>
    <w:p w:rsidR="0022409E" w:rsidRPr="005F51BB" w:rsidRDefault="0022409E" w:rsidP="00E407D4">
      <w:pPr>
        <w:rPr>
          <w:rFonts w:cs="Arial"/>
          <w:b/>
          <w:sz w:val="16"/>
          <w:szCs w:val="16"/>
        </w:rPr>
      </w:pPr>
      <w:r w:rsidRPr="005F51BB">
        <w:rPr>
          <w:rFonts w:cs="Arial"/>
          <w:b/>
          <w:sz w:val="16"/>
          <w:szCs w:val="16"/>
        </w:rPr>
        <w:t>Small Disadvantage Business Concern (SDB)</w:t>
      </w:r>
    </w:p>
    <w:p w:rsidR="0022409E" w:rsidRPr="005F51BB" w:rsidRDefault="0022409E" w:rsidP="00E407D4">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22409E" w:rsidRPr="005F51BB" w:rsidRDefault="0022409E" w:rsidP="00E407D4">
      <w:pPr>
        <w:rPr>
          <w:rFonts w:cs="Arial"/>
          <w:sz w:val="16"/>
          <w:szCs w:val="16"/>
        </w:rPr>
      </w:pPr>
    </w:p>
    <w:p w:rsidR="0022409E" w:rsidRPr="005F51BB" w:rsidRDefault="0022409E" w:rsidP="00E407D4">
      <w:pPr>
        <w:rPr>
          <w:rFonts w:cs="Arial"/>
          <w:sz w:val="16"/>
          <w:szCs w:val="16"/>
        </w:rPr>
      </w:pPr>
      <w:r w:rsidRPr="005F51BB">
        <w:rPr>
          <w:rFonts w:cs="Arial"/>
          <w:b/>
          <w:sz w:val="16"/>
          <w:szCs w:val="16"/>
        </w:rPr>
        <w:t>Veterans-Owned Business Concern (VBE)</w:t>
      </w:r>
    </w:p>
    <w:p w:rsidR="0022409E" w:rsidRPr="005F51BB" w:rsidRDefault="0022409E" w:rsidP="00E407D4">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22409E" w:rsidRPr="005F51BB" w:rsidRDefault="0022409E" w:rsidP="00E407D4">
      <w:pPr>
        <w:rPr>
          <w:rFonts w:cs="Arial"/>
          <w:sz w:val="16"/>
          <w:szCs w:val="16"/>
        </w:rPr>
      </w:pPr>
    </w:p>
    <w:p w:rsidR="0022409E" w:rsidRPr="005F51BB" w:rsidRDefault="0022409E" w:rsidP="00E407D4">
      <w:pPr>
        <w:rPr>
          <w:rFonts w:cs="Arial"/>
          <w:b/>
          <w:sz w:val="16"/>
          <w:szCs w:val="16"/>
        </w:rPr>
      </w:pPr>
      <w:r w:rsidRPr="005F51BB">
        <w:rPr>
          <w:rFonts w:cs="Arial"/>
          <w:b/>
          <w:sz w:val="16"/>
          <w:szCs w:val="16"/>
        </w:rPr>
        <w:t>Service-Disabled Veterans-Owned Business Concern (DVBE)</w:t>
      </w:r>
    </w:p>
    <w:p w:rsidR="0022409E" w:rsidRPr="005F51BB" w:rsidRDefault="0022409E" w:rsidP="00E407D4">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22409E" w:rsidRPr="005F51BB" w:rsidRDefault="0022409E" w:rsidP="00E407D4">
      <w:pPr>
        <w:rPr>
          <w:rFonts w:cs="Arial"/>
          <w:sz w:val="16"/>
          <w:szCs w:val="16"/>
        </w:rPr>
      </w:pPr>
    </w:p>
    <w:p w:rsidR="0022409E" w:rsidRPr="005F51BB" w:rsidRDefault="0022409E" w:rsidP="00E407D4">
      <w:pPr>
        <w:rPr>
          <w:rFonts w:cs="Arial"/>
          <w:b/>
          <w:sz w:val="16"/>
          <w:szCs w:val="16"/>
        </w:rPr>
      </w:pPr>
      <w:r w:rsidRPr="005F51BB">
        <w:rPr>
          <w:rFonts w:cs="Arial"/>
          <w:b/>
          <w:sz w:val="16"/>
          <w:szCs w:val="16"/>
        </w:rPr>
        <w:t>Women-Owned Business Concern (WBE)</w:t>
      </w:r>
    </w:p>
    <w:p w:rsidR="0022409E" w:rsidRPr="005F51BB" w:rsidRDefault="0022409E" w:rsidP="00E407D4">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22409E" w:rsidRPr="005F51BB" w:rsidRDefault="0022409E" w:rsidP="00E407D4">
      <w:pPr>
        <w:rPr>
          <w:rFonts w:cs="Arial"/>
          <w:sz w:val="16"/>
          <w:szCs w:val="16"/>
        </w:rPr>
      </w:pPr>
    </w:p>
    <w:p w:rsidR="0022409E" w:rsidRPr="005F51BB" w:rsidRDefault="0022409E" w:rsidP="00E407D4">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22409E" w:rsidRPr="005F51BB" w:rsidRDefault="0022409E" w:rsidP="00E407D4">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22409E" w:rsidRPr="005F51BB" w:rsidRDefault="0022409E" w:rsidP="00E407D4">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22409E" w:rsidRPr="005F51BB" w:rsidRDefault="0022409E" w:rsidP="00E407D4">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22409E" w:rsidRPr="005F51BB" w:rsidRDefault="0022409E" w:rsidP="00E407D4">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22409E" w:rsidRPr="005F51BB" w:rsidRDefault="0022409E" w:rsidP="00E407D4">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22409E" w:rsidRPr="005F51BB" w:rsidRDefault="0022409E" w:rsidP="00E407D4">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22409E" w:rsidRPr="005F51BB" w:rsidRDefault="0022409E" w:rsidP="00E407D4">
      <w:pPr>
        <w:tabs>
          <w:tab w:val="left" w:pos="360"/>
        </w:tabs>
        <w:jc w:val="right"/>
        <w:rPr>
          <w:rFonts w:cs="Arial"/>
          <w:sz w:val="16"/>
          <w:szCs w:val="16"/>
        </w:rPr>
      </w:pPr>
    </w:p>
    <w:p w:rsidR="0022409E" w:rsidRPr="005F51BB" w:rsidRDefault="0022409E" w:rsidP="00E407D4">
      <w:pPr>
        <w:tabs>
          <w:tab w:val="left" w:pos="360"/>
        </w:tabs>
        <w:jc w:val="right"/>
        <w:rPr>
          <w:rFonts w:cs="Arial"/>
          <w:sz w:val="16"/>
          <w:szCs w:val="16"/>
        </w:rPr>
      </w:pPr>
      <w:r>
        <w:rPr>
          <w:rFonts w:cs="Arial"/>
          <w:sz w:val="16"/>
          <w:szCs w:val="16"/>
        </w:rPr>
        <w:t>Date of Last Update:  March, 2007</w:t>
      </w:r>
    </w:p>
    <w:p w:rsidR="0022409E" w:rsidRDefault="0022409E" w:rsidP="00E407D4">
      <w:pPr>
        <w:autoSpaceDE w:val="0"/>
        <w:autoSpaceDN w:val="0"/>
        <w:adjustRightInd w:val="0"/>
        <w:rPr>
          <w:sz w:val="16"/>
        </w:rPr>
      </w:pPr>
    </w:p>
    <w:p w:rsidR="0022409E" w:rsidRDefault="0022409E">
      <w:pPr>
        <w:tabs>
          <w:tab w:val="left" w:pos="360"/>
        </w:tabs>
      </w:pPr>
    </w:p>
    <w:p w:rsidR="0022409E" w:rsidRDefault="0022409E"/>
    <w:p w:rsidR="0022409E" w:rsidRPr="0022409E" w:rsidRDefault="0022409E" w:rsidP="0022409E">
      <w:pPr>
        <w:rPr>
          <w:rFonts w:ascii="Arial" w:hAnsi="Arial" w:cs="Arial"/>
          <w:sz w:val="22"/>
          <w:szCs w:val="22"/>
        </w:rPr>
      </w:pPr>
    </w:p>
    <w:sectPr w:rsidR="0022409E" w:rsidRPr="0022409E" w:rsidSect="0022409E">
      <w:headerReference w:type="default" r:id="rId15"/>
      <w:footerReference w:type="default" r:id="rId16"/>
      <w:headerReference w:type="first" r:id="rId17"/>
      <w:footerReference w:type="first" r:id="rId18"/>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B1F" w:rsidRDefault="00C63B1F" w:rsidP="00BA42EE">
      <w:r>
        <w:separator/>
      </w:r>
    </w:p>
  </w:endnote>
  <w:endnote w:type="continuationSeparator" w:id="0">
    <w:p w:rsidR="00C63B1F" w:rsidRDefault="00C63B1F" w:rsidP="00BA42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4F0FA7">
      <w:tblPrEx>
        <w:tblCellMar>
          <w:top w:w="0" w:type="dxa"/>
          <w:bottom w:w="0" w:type="dxa"/>
        </w:tblCellMar>
      </w:tblPrEx>
      <w:trPr>
        <w:trHeight w:val="257"/>
      </w:trPr>
      <w:tc>
        <w:tcPr>
          <w:tcW w:w="11250" w:type="dxa"/>
          <w:tcBorders>
            <w:top w:val="nil"/>
            <w:left w:val="nil"/>
            <w:bottom w:val="single" w:sz="4" w:space="0" w:color="auto"/>
            <w:right w:val="nil"/>
          </w:tcBorders>
        </w:tcPr>
        <w:p w:rsidR="004F0FA7" w:rsidRDefault="004F0FA7">
          <w:pPr>
            <w:pStyle w:val="Footer"/>
          </w:pPr>
        </w:p>
      </w:tc>
    </w:tr>
  </w:tbl>
  <w:p w:rsidR="004F0FA7" w:rsidRDefault="004F0F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F0FA7">
      <w:tblPrEx>
        <w:tblCellMar>
          <w:top w:w="0" w:type="dxa"/>
          <w:bottom w:w="0" w:type="dxa"/>
        </w:tblCellMar>
      </w:tblPrEx>
      <w:trPr>
        <w:trHeight w:val="437"/>
      </w:trPr>
      <w:tc>
        <w:tcPr>
          <w:tcW w:w="11250" w:type="dxa"/>
          <w:gridSpan w:val="13"/>
          <w:tcBorders>
            <w:left w:val="nil"/>
            <w:right w:val="nil"/>
          </w:tcBorders>
        </w:tcPr>
        <w:p w:rsidR="004F0FA7" w:rsidRDefault="004F0FA7">
          <w:pPr>
            <w:pStyle w:val="Footer"/>
          </w:pPr>
        </w:p>
      </w:tc>
    </w:tr>
    <w:tr w:rsidR="004F0FA7">
      <w:tblPrEx>
        <w:tblCellMar>
          <w:top w:w="0" w:type="dxa"/>
          <w:bottom w:w="0" w:type="dxa"/>
        </w:tblCellMar>
      </w:tblPrEx>
      <w:tc>
        <w:tcPr>
          <w:tcW w:w="7110" w:type="dxa"/>
          <w:gridSpan w:val="8"/>
          <w:tcBorders>
            <w:left w:val="nil"/>
            <w:right w:val="nil"/>
          </w:tcBorders>
        </w:tcPr>
        <w:p w:rsidR="004F0FA7" w:rsidRDefault="004F0FA7">
          <w:pPr>
            <w:pStyle w:val="Footer"/>
            <w:rPr>
              <w:rFonts w:ascii="Arial" w:hAnsi="Arial"/>
              <w:sz w:val="4"/>
            </w:rPr>
          </w:pPr>
        </w:p>
        <w:p w:rsidR="004F0FA7" w:rsidRDefault="004F0FA7">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F0FA7" w:rsidRDefault="004F0FA7">
          <w:pPr>
            <w:pStyle w:val="Footer"/>
          </w:pPr>
        </w:p>
      </w:tc>
    </w:tr>
    <w:tr w:rsidR="004F0FA7">
      <w:tblPrEx>
        <w:tblCellMar>
          <w:top w:w="0" w:type="dxa"/>
          <w:bottom w:w="0" w:type="dxa"/>
        </w:tblCellMar>
      </w:tblPrEx>
      <w:tc>
        <w:tcPr>
          <w:tcW w:w="2340" w:type="dxa"/>
          <w:gridSpan w:val="3"/>
          <w:tcBorders>
            <w:left w:val="nil"/>
            <w:right w:val="nil"/>
          </w:tcBorders>
        </w:tcPr>
        <w:p w:rsidR="004F0FA7" w:rsidRDefault="004F0FA7">
          <w:pPr>
            <w:pStyle w:val="Footer"/>
            <w:rPr>
              <w:rFonts w:ascii="Arial" w:hAnsi="Arial"/>
              <w:sz w:val="6"/>
            </w:rPr>
          </w:pPr>
        </w:p>
        <w:p w:rsidR="004F0FA7" w:rsidRDefault="004F0FA7">
          <w:pPr>
            <w:pStyle w:val="Footer"/>
            <w:rPr>
              <w:rFonts w:ascii="Arial" w:hAnsi="Arial"/>
            </w:rPr>
          </w:pPr>
          <w:r>
            <w:rPr>
              <w:rFonts w:ascii="Arial" w:hAnsi="Arial"/>
            </w:rPr>
            <w:t>Show Payment Terms:</w:t>
          </w:r>
        </w:p>
      </w:tc>
      <w:tc>
        <w:tcPr>
          <w:tcW w:w="3510" w:type="dxa"/>
          <w:gridSpan w:val="3"/>
          <w:tcBorders>
            <w:left w:val="nil"/>
            <w:right w:val="nil"/>
          </w:tcBorders>
        </w:tcPr>
        <w:p w:rsidR="004F0FA7" w:rsidRDefault="004F0FA7">
          <w:pPr>
            <w:pStyle w:val="Footer"/>
          </w:pPr>
        </w:p>
      </w:tc>
      <w:tc>
        <w:tcPr>
          <w:tcW w:w="1260" w:type="dxa"/>
          <w:gridSpan w:val="2"/>
          <w:tcBorders>
            <w:left w:val="nil"/>
            <w:right w:val="nil"/>
          </w:tcBorders>
        </w:tcPr>
        <w:p w:rsidR="004F0FA7" w:rsidRDefault="004F0FA7">
          <w:pPr>
            <w:pStyle w:val="Footer"/>
            <w:rPr>
              <w:rFonts w:ascii="Arial" w:hAnsi="Arial"/>
              <w:sz w:val="6"/>
            </w:rPr>
          </w:pPr>
        </w:p>
        <w:p w:rsidR="004F0FA7" w:rsidRDefault="004F0FA7">
          <w:pPr>
            <w:pStyle w:val="Footer"/>
            <w:rPr>
              <w:rFonts w:ascii="Arial" w:hAnsi="Arial"/>
            </w:rPr>
          </w:pPr>
          <w:r>
            <w:rPr>
              <w:rFonts w:ascii="Arial" w:hAnsi="Arial"/>
            </w:rPr>
            <w:t>Signed by:</w:t>
          </w:r>
        </w:p>
      </w:tc>
      <w:tc>
        <w:tcPr>
          <w:tcW w:w="4140" w:type="dxa"/>
          <w:gridSpan w:val="5"/>
          <w:tcBorders>
            <w:left w:val="nil"/>
            <w:right w:val="nil"/>
          </w:tcBorders>
        </w:tcPr>
        <w:p w:rsidR="004F0FA7" w:rsidRDefault="004F0FA7">
          <w:pPr>
            <w:pStyle w:val="Footer"/>
          </w:pPr>
        </w:p>
      </w:tc>
    </w:tr>
    <w:tr w:rsidR="004F0FA7">
      <w:tblPrEx>
        <w:tblCellMar>
          <w:top w:w="0" w:type="dxa"/>
          <w:bottom w:w="0" w:type="dxa"/>
        </w:tblCellMar>
      </w:tblPrEx>
      <w:tc>
        <w:tcPr>
          <w:tcW w:w="1620" w:type="dxa"/>
          <w:gridSpan w:val="2"/>
          <w:tcBorders>
            <w:left w:val="nil"/>
            <w:right w:val="nil"/>
          </w:tcBorders>
        </w:tcPr>
        <w:p w:rsidR="004F0FA7" w:rsidRDefault="004F0FA7">
          <w:pPr>
            <w:pStyle w:val="Footer"/>
            <w:rPr>
              <w:rFonts w:ascii="Arial" w:hAnsi="Arial"/>
            </w:rPr>
          </w:pPr>
          <w:r>
            <w:rPr>
              <w:rFonts w:ascii="Arial" w:hAnsi="Arial"/>
            </w:rPr>
            <w:t>Delivery To Be:</w:t>
          </w:r>
        </w:p>
      </w:tc>
      <w:tc>
        <w:tcPr>
          <w:tcW w:w="900" w:type="dxa"/>
          <w:gridSpan w:val="2"/>
          <w:tcBorders>
            <w:left w:val="nil"/>
            <w:right w:val="nil"/>
          </w:tcBorders>
        </w:tcPr>
        <w:p w:rsidR="004F0FA7" w:rsidRDefault="004F0FA7">
          <w:pPr>
            <w:pStyle w:val="Footer"/>
          </w:pPr>
        </w:p>
      </w:tc>
      <w:tc>
        <w:tcPr>
          <w:tcW w:w="3330" w:type="dxa"/>
          <w:gridSpan w:val="2"/>
          <w:tcBorders>
            <w:left w:val="nil"/>
            <w:right w:val="nil"/>
          </w:tcBorders>
        </w:tcPr>
        <w:p w:rsidR="004F0FA7" w:rsidRDefault="004F0FA7">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F0FA7" w:rsidRDefault="004F0FA7">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F0FA7" w:rsidRDefault="004F0FA7">
          <w:pPr>
            <w:pStyle w:val="Footer"/>
          </w:pPr>
        </w:p>
      </w:tc>
      <w:tc>
        <w:tcPr>
          <w:tcW w:w="720" w:type="dxa"/>
          <w:tcBorders>
            <w:left w:val="nil"/>
            <w:right w:val="nil"/>
          </w:tcBorders>
        </w:tcPr>
        <w:p w:rsidR="004F0FA7" w:rsidRDefault="004F0FA7">
          <w:pPr>
            <w:pStyle w:val="Footer"/>
            <w:rPr>
              <w:rFonts w:ascii="Arial" w:hAnsi="Arial"/>
            </w:rPr>
          </w:pPr>
          <w:r>
            <w:rPr>
              <w:rFonts w:ascii="Arial" w:hAnsi="Arial"/>
            </w:rPr>
            <w:t>Title:</w:t>
          </w:r>
        </w:p>
      </w:tc>
      <w:tc>
        <w:tcPr>
          <w:tcW w:w="1170" w:type="dxa"/>
          <w:tcBorders>
            <w:left w:val="nil"/>
            <w:right w:val="nil"/>
          </w:tcBorders>
        </w:tcPr>
        <w:p w:rsidR="004F0FA7" w:rsidRDefault="004F0FA7">
          <w:pPr>
            <w:pStyle w:val="Footer"/>
          </w:pPr>
        </w:p>
      </w:tc>
    </w:tr>
    <w:tr w:rsidR="004F0FA7">
      <w:tblPrEx>
        <w:tblCellMar>
          <w:top w:w="0" w:type="dxa"/>
          <w:bottom w:w="0" w:type="dxa"/>
        </w:tblCellMar>
      </w:tblPrEx>
      <w:trPr>
        <w:cantSplit/>
      </w:trPr>
      <w:tc>
        <w:tcPr>
          <w:tcW w:w="720" w:type="dxa"/>
          <w:tcBorders>
            <w:left w:val="nil"/>
            <w:right w:val="nil"/>
          </w:tcBorders>
        </w:tcPr>
        <w:p w:rsidR="004F0FA7" w:rsidRDefault="004F0FA7">
          <w:pPr>
            <w:pStyle w:val="Footer"/>
            <w:rPr>
              <w:rFonts w:ascii="Arial" w:hAnsi="Arial"/>
              <w:sz w:val="6"/>
            </w:rPr>
          </w:pPr>
        </w:p>
        <w:p w:rsidR="004F0FA7" w:rsidRDefault="004F0FA7">
          <w:pPr>
            <w:pStyle w:val="Footer"/>
            <w:rPr>
              <w:rFonts w:ascii="Arial" w:hAnsi="Arial"/>
              <w:sz w:val="18"/>
            </w:rPr>
          </w:pPr>
          <w:r>
            <w:rPr>
              <w:rFonts w:ascii="Arial" w:hAnsi="Arial"/>
              <w:sz w:val="18"/>
            </w:rPr>
            <w:t>Date:</w:t>
          </w:r>
        </w:p>
      </w:tc>
      <w:tc>
        <w:tcPr>
          <w:tcW w:w="1620" w:type="dxa"/>
          <w:gridSpan w:val="2"/>
          <w:tcBorders>
            <w:left w:val="nil"/>
            <w:right w:val="nil"/>
          </w:tcBorders>
        </w:tcPr>
        <w:p w:rsidR="004F0FA7" w:rsidRDefault="004F0FA7">
          <w:pPr>
            <w:pStyle w:val="Footer"/>
          </w:pPr>
        </w:p>
      </w:tc>
      <w:tc>
        <w:tcPr>
          <w:tcW w:w="2250" w:type="dxa"/>
          <w:gridSpan w:val="2"/>
          <w:tcBorders>
            <w:left w:val="nil"/>
            <w:right w:val="nil"/>
          </w:tcBorders>
        </w:tcPr>
        <w:p w:rsidR="004F0FA7" w:rsidRDefault="004F0FA7">
          <w:pPr>
            <w:pStyle w:val="Footer"/>
            <w:rPr>
              <w:rFonts w:ascii="Arial" w:hAnsi="Arial"/>
              <w:b/>
              <w:sz w:val="4"/>
            </w:rPr>
          </w:pPr>
        </w:p>
        <w:p w:rsidR="004F0FA7" w:rsidRDefault="004F0FA7">
          <w:pPr>
            <w:pStyle w:val="Footer"/>
            <w:rPr>
              <w:rFonts w:ascii="Arial" w:hAnsi="Arial"/>
              <w:b/>
            </w:rPr>
          </w:pPr>
          <w:r>
            <w:rPr>
              <w:rFonts w:ascii="Arial" w:hAnsi="Arial"/>
              <w:b/>
            </w:rPr>
            <w:t>Toll Free or Phone #:</w:t>
          </w:r>
        </w:p>
      </w:tc>
      <w:tc>
        <w:tcPr>
          <w:tcW w:w="3420" w:type="dxa"/>
          <w:gridSpan w:val="4"/>
          <w:tcBorders>
            <w:left w:val="nil"/>
            <w:right w:val="nil"/>
          </w:tcBorders>
        </w:tcPr>
        <w:p w:rsidR="004F0FA7" w:rsidRDefault="004F0FA7">
          <w:pPr>
            <w:pStyle w:val="Footer"/>
          </w:pPr>
        </w:p>
      </w:tc>
      <w:tc>
        <w:tcPr>
          <w:tcW w:w="900" w:type="dxa"/>
          <w:tcBorders>
            <w:left w:val="nil"/>
            <w:right w:val="nil"/>
          </w:tcBorders>
        </w:tcPr>
        <w:p w:rsidR="004F0FA7" w:rsidRDefault="004F0FA7">
          <w:pPr>
            <w:pStyle w:val="Footer"/>
            <w:rPr>
              <w:rFonts w:ascii="Arial" w:hAnsi="Arial"/>
              <w:b/>
              <w:sz w:val="4"/>
            </w:rPr>
          </w:pPr>
        </w:p>
        <w:p w:rsidR="004F0FA7" w:rsidRDefault="004F0FA7">
          <w:pPr>
            <w:pStyle w:val="Footer"/>
            <w:rPr>
              <w:rFonts w:ascii="Arial" w:hAnsi="Arial"/>
              <w:b/>
            </w:rPr>
          </w:pPr>
          <w:r>
            <w:rPr>
              <w:rFonts w:ascii="Arial" w:hAnsi="Arial"/>
              <w:b/>
            </w:rPr>
            <w:t>Fax #:</w:t>
          </w:r>
        </w:p>
      </w:tc>
      <w:tc>
        <w:tcPr>
          <w:tcW w:w="2340" w:type="dxa"/>
          <w:gridSpan w:val="3"/>
          <w:tcBorders>
            <w:left w:val="nil"/>
            <w:right w:val="nil"/>
          </w:tcBorders>
        </w:tcPr>
        <w:p w:rsidR="004F0FA7" w:rsidRDefault="004F0FA7">
          <w:pPr>
            <w:pStyle w:val="Footer"/>
          </w:pPr>
        </w:p>
      </w:tc>
    </w:tr>
    <w:tr w:rsidR="004F0FA7">
      <w:tblPrEx>
        <w:tblCellMar>
          <w:top w:w="0" w:type="dxa"/>
          <w:bottom w:w="0" w:type="dxa"/>
        </w:tblCellMar>
      </w:tblPrEx>
      <w:trPr>
        <w:cantSplit/>
      </w:trPr>
      <w:tc>
        <w:tcPr>
          <w:tcW w:w="720" w:type="dxa"/>
          <w:tcBorders>
            <w:left w:val="nil"/>
            <w:right w:val="nil"/>
          </w:tcBorders>
        </w:tcPr>
        <w:p w:rsidR="004F0FA7" w:rsidRDefault="004F0FA7">
          <w:pPr>
            <w:pStyle w:val="Footer"/>
            <w:rPr>
              <w:rFonts w:ascii="Arial" w:hAnsi="Arial"/>
              <w:sz w:val="6"/>
            </w:rPr>
          </w:pPr>
        </w:p>
      </w:tc>
      <w:tc>
        <w:tcPr>
          <w:tcW w:w="1620" w:type="dxa"/>
          <w:gridSpan w:val="2"/>
          <w:tcBorders>
            <w:left w:val="nil"/>
            <w:right w:val="nil"/>
          </w:tcBorders>
        </w:tcPr>
        <w:p w:rsidR="004F0FA7" w:rsidRDefault="004F0FA7">
          <w:pPr>
            <w:pStyle w:val="Footer"/>
          </w:pPr>
        </w:p>
      </w:tc>
      <w:tc>
        <w:tcPr>
          <w:tcW w:w="2250" w:type="dxa"/>
          <w:gridSpan w:val="2"/>
          <w:tcBorders>
            <w:left w:val="nil"/>
            <w:right w:val="nil"/>
          </w:tcBorders>
        </w:tcPr>
        <w:p w:rsidR="004F0FA7" w:rsidRDefault="004F0FA7">
          <w:pPr>
            <w:pStyle w:val="Footer"/>
            <w:rPr>
              <w:rFonts w:ascii="Arial" w:hAnsi="Arial"/>
              <w:b/>
              <w:sz w:val="4"/>
            </w:rPr>
          </w:pPr>
        </w:p>
      </w:tc>
      <w:tc>
        <w:tcPr>
          <w:tcW w:w="3420" w:type="dxa"/>
          <w:gridSpan w:val="4"/>
          <w:tcBorders>
            <w:left w:val="nil"/>
            <w:right w:val="nil"/>
          </w:tcBorders>
        </w:tcPr>
        <w:p w:rsidR="004F0FA7" w:rsidRDefault="004F0FA7">
          <w:pPr>
            <w:pStyle w:val="Footer"/>
          </w:pPr>
          <w:r>
            <w:rPr>
              <w:rFonts w:ascii="Arial" w:hAnsi="Arial"/>
              <w:sz w:val="18"/>
            </w:rPr>
            <w:t>Email Address:</w:t>
          </w:r>
        </w:p>
      </w:tc>
      <w:tc>
        <w:tcPr>
          <w:tcW w:w="900" w:type="dxa"/>
          <w:tcBorders>
            <w:left w:val="nil"/>
            <w:right w:val="nil"/>
          </w:tcBorders>
        </w:tcPr>
        <w:p w:rsidR="004F0FA7" w:rsidRDefault="004F0FA7">
          <w:pPr>
            <w:pStyle w:val="Footer"/>
            <w:rPr>
              <w:rFonts w:ascii="Arial" w:hAnsi="Arial"/>
              <w:b/>
              <w:sz w:val="4"/>
            </w:rPr>
          </w:pPr>
        </w:p>
      </w:tc>
      <w:tc>
        <w:tcPr>
          <w:tcW w:w="2340" w:type="dxa"/>
          <w:gridSpan w:val="3"/>
          <w:tcBorders>
            <w:left w:val="nil"/>
            <w:right w:val="nil"/>
          </w:tcBorders>
        </w:tcPr>
        <w:p w:rsidR="004F0FA7" w:rsidRDefault="004F0FA7">
          <w:pPr>
            <w:pStyle w:val="Footer"/>
          </w:pPr>
        </w:p>
      </w:tc>
    </w:tr>
  </w:tbl>
  <w:p w:rsidR="004F0FA7" w:rsidRDefault="004F0FA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FA7" w:rsidRPr="0022409E" w:rsidRDefault="004F0FA7" w:rsidP="0022409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F0FA7">
      <w:tblPrEx>
        <w:tblCellMar>
          <w:top w:w="0" w:type="dxa"/>
          <w:bottom w:w="0" w:type="dxa"/>
        </w:tblCellMar>
      </w:tblPrEx>
      <w:trPr>
        <w:trHeight w:val="437"/>
      </w:trPr>
      <w:tc>
        <w:tcPr>
          <w:tcW w:w="11250" w:type="dxa"/>
          <w:gridSpan w:val="13"/>
          <w:tcBorders>
            <w:left w:val="nil"/>
            <w:right w:val="nil"/>
          </w:tcBorders>
        </w:tcPr>
        <w:p w:rsidR="004F0FA7" w:rsidRDefault="004F0FA7">
          <w:pPr>
            <w:pStyle w:val="Footer"/>
          </w:pPr>
        </w:p>
      </w:tc>
    </w:tr>
    <w:tr w:rsidR="004F0FA7">
      <w:tblPrEx>
        <w:tblCellMar>
          <w:top w:w="0" w:type="dxa"/>
          <w:bottom w:w="0" w:type="dxa"/>
        </w:tblCellMar>
      </w:tblPrEx>
      <w:tc>
        <w:tcPr>
          <w:tcW w:w="7110" w:type="dxa"/>
          <w:gridSpan w:val="8"/>
          <w:tcBorders>
            <w:left w:val="nil"/>
            <w:right w:val="nil"/>
          </w:tcBorders>
        </w:tcPr>
        <w:p w:rsidR="004F0FA7" w:rsidRDefault="004F0FA7">
          <w:pPr>
            <w:pStyle w:val="Footer"/>
            <w:rPr>
              <w:rFonts w:ascii="Arial" w:hAnsi="Arial"/>
              <w:sz w:val="4"/>
            </w:rPr>
          </w:pPr>
        </w:p>
        <w:p w:rsidR="004F0FA7" w:rsidRDefault="004F0FA7">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F0FA7" w:rsidRDefault="004F0FA7">
          <w:pPr>
            <w:pStyle w:val="Footer"/>
          </w:pPr>
        </w:p>
      </w:tc>
    </w:tr>
    <w:tr w:rsidR="004F0FA7">
      <w:tblPrEx>
        <w:tblCellMar>
          <w:top w:w="0" w:type="dxa"/>
          <w:bottom w:w="0" w:type="dxa"/>
        </w:tblCellMar>
      </w:tblPrEx>
      <w:tc>
        <w:tcPr>
          <w:tcW w:w="2340" w:type="dxa"/>
          <w:gridSpan w:val="3"/>
          <w:tcBorders>
            <w:left w:val="nil"/>
            <w:right w:val="nil"/>
          </w:tcBorders>
        </w:tcPr>
        <w:p w:rsidR="004F0FA7" w:rsidRDefault="004F0FA7">
          <w:pPr>
            <w:pStyle w:val="Footer"/>
            <w:rPr>
              <w:rFonts w:ascii="Arial" w:hAnsi="Arial"/>
              <w:sz w:val="6"/>
            </w:rPr>
          </w:pPr>
        </w:p>
        <w:p w:rsidR="004F0FA7" w:rsidRDefault="004F0FA7">
          <w:pPr>
            <w:pStyle w:val="Footer"/>
            <w:rPr>
              <w:rFonts w:ascii="Arial" w:hAnsi="Arial"/>
            </w:rPr>
          </w:pPr>
          <w:r>
            <w:rPr>
              <w:rFonts w:ascii="Arial" w:hAnsi="Arial"/>
            </w:rPr>
            <w:t>Show Payment Terms:</w:t>
          </w:r>
        </w:p>
      </w:tc>
      <w:tc>
        <w:tcPr>
          <w:tcW w:w="3510" w:type="dxa"/>
          <w:gridSpan w:val="3"/>
          <w:tcBorders>
            <w:left w:val="nil"/>
            <w:right w:val="nil"/>
          </w:tcBorders>
        </w:tcPr>
        <w:p w:rsidR="004F0FA7" w:rsidRDefault="004F0FA7">
          <w:pPr>
            <w:pStyle w:val="Footer"/>
          </w:pPr>
        </w:p>
      </w:tc>
      <w:tc>
        <w:tcPr>
          <w:tcW w:w="1260" w:type="dxa"/>
          <w:gridSpan w:val="2"/>
          <w:tcBorders>
            <w:left w:val="nil"/>
            <w:right w:val="nil"/>
          </w:tcBorders>
        </w:tcPr>
        <w:p w:rsidR="004F0FA7" w:rsidRDefault="004F0FA7">
          <w:pPr>
            <w:pStyle w:val="Footer"/>
            <w:rPr>
              <w:rFonts w:ascii="Arial" w:hAnsi="Arial"/>
              <w:sz w:val="6"/>
            </w:rPr>
          </w:pPr>
        </w:p>
        <w:p w:rsidR="004F0FA7" w:rsidRDefault="004F0FA7">
          <w:pPr>
            <w:pStyle w:val="Footer"/>
            <w:rPr>
              <w:rFonts w:ascii="Arial" w:hAnsi="Arial"/>
            </w:rPr>
          </w:pPr>
          <w:r>
            <w:rPr>
              <w:rFonts w:ascii="Arial" w:hAnsi="Arial"/>
            </w:rPr>
            <w:t>Signed by:</w:t>
          </w:r>
        </w:p>
      </w:tc>
      <w:tc>
        <w:tcPr>
          <w:tcW w:w="4140" w:type="dxa"/>
          <w:gridSpan w:val="5"/>
          <w:tcBorders>
            <w:left w:val="nil"/>
            <w:right w:val="nil"/>
          </w:tcBorders>
        </w:tcPr>
        <w:p w:rsidR="004F0FA7" w:rsidRDefault="004F0FA7">
          <w:pPr>
            <w:pStyle w:val="Footer"/>
          </w:pPr>
        </w:p>
      </w:tc>
    </w:tr>
    <w:tr w:rsidR="004F0FA7">
      <w:tblPrEx>
        <w:tblCellMar>
          <w:top w:w="0" w:type="dxa"/>
          <w:bottom w:w="0" w:type="dxa"/>
        </w:tblCellMar>
      </w:tblPrEx>
      <w:tc>
        <w:tcPr>
          <w:tcW w:w="1620" w:type="dxa"/>
          <w:gridSpan w:val="2"/>
          <w:tcBorders>
            <w:left w:val="nil"/>
            <w:right w:val="nil"/>
          </w:tcBorders>
        </w:tcPr>
        <w:p w:rsidR="004F0FA7" w:rsidRDefault="004F0FA7">
          <w:pPr>
            <w:pStyle w:val="Footer"/>
            <w:rPr>
              <w:rFonts w:ascii="Arial" w:hAnsi="Arial"/>
            </w:rPr>
          </w:pPr>
          <w:r>
            <w:rPr>
              <w:rFonts w:ascii="Arial" w:hAnsi="Arial"/>
            </w:rPr>
            <w:t>Delivery To Be:</w:t>
          </w:r>
        </w:p>
      </w:tc>
      <w:tc>
        <w:tcPr>
          <w:tcW w:w="900" w:type="dxa"/>
          <w:gridSpan w:val="2"/>
          <w:tcBorders>
            <w:left w:val="nil"/>
            <w:right w:val="nil"/>
          </w:tcBorders>
        </w:tcPr>
        <w:p w:rsidR="004F0FA7" w:rsidRDefault="004F0FA7">
          <w:pPr>
            <w:pStyle w:val="Footer"/>
          </w:pPr>
        </w:p>
      </w:tc>
      <w:tc>
        <w:tcPr>
          <w:tcW w:w="3330" w:type="dxa"/>
          <w:gridSpan w:val="2"/>
          <w:tcBorders>
            <w:left w:val="nil"/>
            <w:right w:val="nil"/>
          </w:tcBorders>
        </w:tcPr>
        <w:p w:rsidR="004F0FA7" w:rsidRDefault="004F0FA7">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F0FA7" w:rsidRDefault="004F0FA7">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F0FA7" w:rsidRDefault="004F0FA7">
          <w:pPr>
            <w:pStyle w:val="Footer"/>
          </w:pPr>
        </w:p>
      </w:tc>
      <w:tc>
        <w:tcPr>
          <w:tcW w:w="720" w:type="dxa"/>
          <w:tcBorders>
            <w:left w:val="nil"/>
            <w:right w:val="nil"/>
          </w:tcBorders>
        </w:tcPr>
        <w:p w:rsidR="004F0FA7" w:rsidRDefault="004F0FA7">
          <w:pPr>
            <w:pStyle w:val="Footer"/>
            <w:rPr>
              <w:rFonts w:ascii="Arial" w:hAnsi="Arial"/>
            </w:rPr>
          </w:pPr>
          <w:r>
            <w:rPr>
              <w:rFonts w:ascii="Arial" w:hAnsi="Arial"/>
            </w:rPr>
            <w:t>Title:</w:t>
          </w:r>
        </w:p>
      </w:tc>
      <w:tc>
        <w:tcPr>
          <w:tcW w:w="1170" w:type="dxa"/>
          <w:tcBorders>
            <w:left w:val="nil"/>
            <w:right w:val="nil"/>
          </w:tcBorders>
        </w:tcPr>
        <w:p w:rsidR="004F0FA7" w:rsidRDefault="004F0FA7">
          <w:pPr>
            <w:pStyle w:val="Footer"/>
          </w:pPr>
        </w:p>
      </w:tc>
    </w:tr>
    <w:tr w:rsidR="004F0FA7">
      <w:tblPrEx>
        <w:tblCellMar>
          <w:top w:w="0" w:type="dxa"/>
          <w:bottom w:w="0" w:type="dxa"/>
        </w:tblCellMar>
      </w:tblPrEx>
      <w:trPr>
        <w:cantSplit/>
      </w:trPr>
      <w:tc>
        <w:tcPr>
          <w:tcW w:w="720" w:type="dxa"/>
          <w:tcBorders>
            <w:left w:val="nil"/>
            <w:right w:val="nil"/>
          </w:tcBorders>
        </w:tcPr>
        <w:p w:rsidR="004F0FA7" w:rsidRDefault="004F0FA7">
          <w:pPr>
            <w:pStyle w:val="Footer"/>
            <w:rPr>
              <w:rFonts w:ascii="Arial" w:hAnsi="Arial"/>
              <w:sz w:val="6"/>
            </w:rPr>
          </w:pPr>
        </w:p>
        <w:p w:rsidR="004F0FA7" w:rsidRDefault="004F0FA7">
          <w:pPr>
            <w:pStyle w:val="Footer"/>
            <w:rPr>
              <w:rFonts w:ascii="Arial" w:hAnsi="Arial"/>
              <w:sz w:val="18"/>
            </w:rPr>
          </w:pPr>
          <w:r>
            <w:rPr>
              <w:rFonts w:ascii="Arial" w:hAnsi="Arial"/>
              <w:sz w:val="18"/>
            </w:rPr>
            <w:t>Date:</w:t>
          </w:r>
        </w:p>
      </w:tc>
      <w:tc>
        <w:tcPr>
          <w:tcW w:w="1620" w:type="dxa"/>
          <w:gridSpan w:val="2"/>
          <w:tcBorders>
            <w:left w:val="nil"/>
            <w:right w:val="nil"/>
          </w:tcBorders>
        </w:tcPr>
        <w:p w:rsidR="004F0FA7" w:rsidRDefault="004F0FA7">
          <w:pPr>
            <w:pStyle w:val="Footer"/>
          </w:pPr>
        </w:p>
      </w:tc>
      <w:tc>
        <w:tcPr>
          <w:tcW w:w="2250" w:type="dxa"/>
          <w:gridSpan w:val="2"/>
          <w:tcBorders>
            <w:left w:val="nil"/>
            <w:right w:val="nil"/>
          </w:tcBorders>
        </w:tcPr>
        <w:p w:rsidR="004F0FA7" w:rsidRDefault="004F0FA7">
          <w:pPr>
            <w:pStyle w:val="Footer"/>
            <w:rPr>
              <w:rFonts w:ascii="Arial" w:hAnsi="Arial"/>
              <w:b/>
              <w:sz w:val="4"/>
            </w:rPr>
          </w:pPr>
        </w:p>
        <w:p w:rsidR="004F0FA7" w:rsidRDefault="004F0FA7">
          <w:pPr>
            <w:pStyle w:val="Footer"/>
            <w:rPr>
              <w:rFonts w:ascii="Arial" w:hAnsi="Arial"/>
              <w:b/>
            </w:rPr>
          </w:pPr>
          <w:r>
            <w:rPr>
              <w:rFonts w:ascii="Arial" w:hAnsi="Arial"/>
              <w:b/>
            </w:rPr>
            <w:t>Toll Free or Phone #:</w:t>
          </w:r>
        </w:p>
      </w:tc>
      <w:tc>
        <w:tcPr>
          <w:tcW w:w="3420" w:type="dxa"/>
          <w:gridSpan w:val="4"/>
          <w:tcBorders>
            <w:left w:val="nil"/>
            <w:right w:val="nil"/>
          </w:tcBorders>
        </w:tcPr>
        <w:p w:rsidR="004F0FA7" w:rsidRDefault="004F0FA7">
          <w:pPr>
            <w:pStyle w:val="Footer"/>
          </w:pPr>
        </w:p>
      </w:tc>
      <w:tc>
        <w:tcPr>
          <w:tcW w:w="900" w:type="dxa"/>
          <w:tcBorders>
            <w:left w:val="nil"/>
            <w:right w:val="nil"/>
          </w:tcBorders>
        </w:tcPr>
        <w:p w:rsidR="004F0FA7" w:rsidRDefault="004F0FA7">
          <w:pPr>
            <w:pStyle w:val="Footer"/>
            <w:rPr>
              <w:rFonts w:ascii="Arial" w:hAnsi="Arial"/>
              <w:b/>
              <w:sz w:val="4"/>
            </w:rPr>
          </w:pPr>
        </w:p>
        <w:p w:rsidR="004F0FA7" w:rsidRDefault="004F0FA7">
          <w:pPr>
            <w:pStyle w:val="Footer"/>
            <w:rPr>
              <w:rFonts w:ascii="Arial" w:hAnsi="Arial"/>
              <w:b/>
            </w:rPr>
          </w:pPr>
          <w:r>
            <w:rPr>
              <w:rFonts w:ascii="Arial" w:hAnsi="Arial"/>
              <w:b/>
            </w:rPr>
            <w:t>Fax #:</w:t>
          </w:r>
        </w:p>
      </w:tc>
      <w:tc>
        <w:tcPr>
          <w:tcW w:w="2340" w:type="dxa"/>
          <w:gridSpan w:val="3"/>
          <w:tcBorders>
            <w:left w:val="nil"/>
            <w:right w:val="nil"/>
          </w:tcBorders>
        </w:tcPr>
        <w:p w:rsidR="004F0FA7" w:rsidRDefault="004F0FA7">
          <w:pPr>
            <w:pStyle w:val="Footer"/>
          </w:pPr>
        </w:p>
      </w:tc>
    </w:tr>
    <w:tr w:rsidR="004F0FA7">
      <w:tblPrEx>
        <w:tblCellMar>
          <w:top w:w="0" w:type="dxa"/>
          <w:bottom w:w="0" w:type="dxa"/>
        </w:tblCellMar>
      </w:tblPrEx>
      <w:trPr>
        <w:cantSplit/>
      </w:trPr>
      <w:tc>
        <w:tcPr>
          <w:tcW w:w="720" w:type="dxa"/>
          <w:tcBorders>
            <w:left w:val="nil"/>
            <w:right w:val="nil"/>
          </w:tcBorders>
        </w:tcPr>
        <w:p w:rsidR="004F0FA7" w:rsidRDefault="004F0FA7">
          <w:pPr>
            <w:pStyle w:val="Footer"/>
            <w:rPr>
              <w:rFonts w:ascii="Arial" w:hAnsi="Arial"/>
              <w:sz w:val="6"/>
            </w:rPr>
          </w:pPr>
        </w:p>
      </w:tc>
      <w:tc>
        <w:tcPr>
          <w:tcW w:w="1620" w:type="dxa"/>
          <w:gridSpan w:val="2"/>
          <w:tcBorders>
            <w:left w:val="nil"/>
            <w:right w:val="nil"/>
          </w:tcBorders>
        </w:tcPr>
        <w:p w:rsidR="004F0FA7" w:rsidRDefault="004F0FA7">
          <w:pPr>
            <w:pStyle w:val="Footer"/>
          </w:pPr>
        </w:p>
      </w:tc>
      <w:tc>
        <w:tcPr>
          <w:tcW w:w="2250" w:type="dxa"/>
          <w:gridSpan w:val="2"/>
          <w:tcBorders>
            <w:left w:val="nil"/>
            <w:right w:val="nil"/>
          </w:tcBorders>
        </w:tcPr>
        <w:p w:rsidR="004F0FA7" w:rsidRDefault="004F0FA7">
          <w:pPr>
            <w:pStyle w:val="Footer"/>
            <w:rPr>
              <w:rFonts w:ascii="Arial" w:hAnsi="Arial"/>
              <w:b/>
              <w:sz w:val="4"/>
            </w:rPr>
          </w:pPr>
        </w:p>
      </w:tc>
      <w:tc>
        <w:tcPr>
          <w:tcW w:w="3420" w:type="dxa"/>
          <w:gridSpan w:val="4"/>
          <w:tcBorders>
            <w:left w:val="nil"/>
            <w:right w:val="nil"/>
          </w:tcBorders>
        </w:tcPr>
        <w:p w:rsidR="004F0FA7" w:rsidRDefault="004F0FA7">
          <w:pPr>
            <w:pStyle w:val="Footer"/>
          </w:pPr>
          <w:r>
            <w:rPr>
              <w:rFonts w:ascii="Arial" w:hAnsi="Arial"/>
              <w:sz w:val="18"/>
            </w:rPr>
            <w:t>Email Address:</w:t>
          </w:r>
        </w:p>
      </w:tc>
      <w:tc>
        <w:tcPr>
          <w:tcW w:w="900" w:type="dxa"/>
          <w:tcBorders>
            <w:left w:val="nil"/>
            <w:right w:val="nil"/>
          </w:tcBorders>
        </w:tcPr>
        <w:p w:rsidR="004F0FA7" w:rsidRDefault="004F0FA7">
          <w:pPr>
            <w:pStyle w:val="Footer"/>
            <w:rPr>
              <w:rFonts w:ascii="Arial" w:hAnsi="Arial"/>
              <w:b/>
              <w:sz w:val="4"/>
            </w:rPr>
          </w:pPr>
        </w:p>
      </w:tc>
      <w:tc>
        <w:tcPr>
          <w:tcW w:w="2340" w:type="dxa"/>
          <w:gridSpan w:val="3"/>
          <w:tcBorders>
            <w:left w:val="nil"/>
            <w:right w:val="nil"/>
          </w:tcBorders>
        </w:tcPr>
        <w:p w:rsidR="004F0FA7" w:rsidRDefault="004F0FA7">
          <w:pPr>
            <w:pStyle w:val="Footer"/>
          </w:pPr>
        </w:p>
      </w:tc>
    </w:tr>
  </w:tbl>
  <w:p w:rsidR="004F0FA7" w:rsidRDefault="004F0F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B1F" w:rsidRDefault="00C63B1F" w:rsidP="00BA42EE">
      <w:r>
        <w:separator/>
      </w:r>
    </w:p>
  </w:footnote>
  <w:footnote w:type="continuationSeparator" w:id="0">
    <w:p w:rsidR="00C63B1F" w:rsidRDefault="00C63B1F" w:rsidP="00BA42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4F0FA7" w:rsidTr="00BA42EE">
      <w:tblPrEx>
        <w:tblCellMar>
          <w:top w:w="0" w:type="dxa"/>
          <w:bottom w:w="0" w:type="dxa"/>
        </w:tblCellMar>
      </w:tblPrEx>
      <w:trPr>
        <w:trHeight w:val="533"/>
      </w:trPr>
      <w:tc>
        <w:tcPr>
          <w:tcW w:w="8010" w:type="dxa"/>
          <w:gridSpan w:val="2"/>
          <w:tcBorders>
            <w:top w:val="nil"/>
            <w:left w:val="nil"/>
            <w:bottom w:val="nil"/>
            <w:right w:val="nil"/>
          </w:tcBorders>
        </w:tcPr>
        <w:p w:rsidR="004F0FA7" w:rsidRDefault="004F0FA7">
          <w:pPr>
            <w:pStyle w:val="Header"/>
          </w:pPr>
          <w:r>
            <w:rPr>
              <w:rFonts w:ascii="Arial" w:hAnsi="Arial"/>
              <w:sz w:val="24"/>
            </w:rPr>
            <w:t xml:space="preserve">                                                                                             Quotation No.:</w:t>
          </w:r>
        </w:p>
      </w:tc>
      <w:tc>
        <w:tcPr>
          <w:tcW w:w="1710" w:type="dxa"/>
          <w:gridSpan w:val="2"/>
          <w:tcBorders>
            <w:top w:val="nil"/>
            <w:left w:val="nil"/>
            <w:bottom w:val="nil"/>
            <w:right w:val="nil"/>
          </w:tcBorders>
        </w:tcPr>
        <w:p w:rsidR="004F0FA7" w:rsidRDefault="004F0FA7">
          <w:pPr>
            <w:pStyle w:val="Header"/>
            <w:rPr>
              <w:rFonts w:ascii="Arial" w:hAnsi="Arial"/>
              <w:b/>
              <w:sz w:val="32"/>
            </w:rPr>
          </w:pPr>
          <w:r>
            <w:rPr>
              <w:rFonts w:ascii="Arial" w:hAnsi="Arial"/>
              <w:b/>
              <w:noProof/>
              <w:sz w:val="32"/>
            </w:rPr>
            <w:t>12654</w:t>
          </w:r>
        </w:p>
      </w:tc>
      <w:tc>
        <w:tcPr>
          <w:tcW w:w="1530" w:type="dxa"/>
          <w:tcBorders>
            <w:top w:val="nil"/>
            <w:left w:val="nil"/>
            <w:bottom w:val="nil"/>
            <w:right w:val="nil"/>
          </w:tcBorders>
        </w:tcPr>
        <w:p w:rsidR="004F0FA7" w:rsidRDefault="004F0FA7">
          <w:r w:rsidRPr="00BA42EE">
            <w:rPr>
              <w:rFonts w:ascii="Arial" w:hAnsi="Arial" w:cs="Arial"/>
              <w:sz w:val="22"/>
              <w:szCs w:val="22"/>
            </w:rPr>
            <w:t xml:space="preserve">Page </w:t>
          </w:r>
          <w:r w:rsidRPr="00BA42EE">
            <w:rPr>
              <w:rFonts w:ascii="Arial" w:hAnsi="Arial" w:cs="Arial"/>
              <w:sz w:val="22"/>
              <w:szCs w:val="22"/>
            </w:rPr>
            <w:fldChar w:fldCharType="begin"/>
          </w:r>
          <w:r w:rsidRPr="00BA42EE">
            <w:rPr>
              <w:rFonts w:ascii="Arial" w:hAnsi="Arial" w:cs="Arial"/>
              <w:sz w:val="22"/>
              <w:szCs w:val="22"/>
            </w:rPr>
            <w:instrText xml:space="preserve"> PAGE </w:instrText>
          </w:r>
          <w:r w:rsidRPr="00BA42EE">
            <w:rPr>
              <w:rFonts w:ascii="Arial" w:hAnsi="Arial" w:cs="Arial"/>
              <w:sz w:val="22"/>
              <w:szCs w:val="22"/>
            </w:rPr>
            <w:fldChar w:fldCharType="separate"/>
          </w:r>
          <w:r w:rsidR="002932BB">
            <w:rPr>
              <w:rFonts w:ascii="Arial" w:hAnsi="Arial" w:cs="Arial"/>
              <w:noProof/>
              <w:sz w:val="22"/>
              <w:szCs w:val="22"/>
            </w:rPr>
            <w:t>2</w:t>
          </w:r>
          <w:r w:rsidRPr="00BA42EE">
            <w:rPr>
              <w:rFonts w:ascii="Arial" w:hAnsi="Arial" w:cs="Arial"/>
              <w:sz w:val="22"/>
              <w:szCs w:val="22"/>
            </w:rPr>
            <w:fldChar w:fldCharType="end"/>
          </w:r>
          <w:r w:rsidRPr="00BA42EE">
            <w:rPr>
              <w:rFonts w:ascii="Arial" w:hAnsi="Arial" w:cs="Arial"/>
              <w:sz w:val="22"/>
              <w:szCs w:val="22"/>
            </w:rPr>
            <w:t xml:space="preserve"> of </w:t>
          </w:r>
          <w:r>
            <w:rPr>
              <w:rFonts w:ascii="Arial" w:hAnsi="Arial" w:cs="Arial"/>
              <w:sz w:val="22"/>
              <w:szCs w:val="22"/>
            </w:rPr>
            <w:t>9</w:t>
          </w:r>
        </w:p>
        <w:p w:rsidR="004F0FA7" w:rsidRDefault="004F0FA7">
          <w:pPr>
            <w:pStyle w:val="Header"/>
          </w:pPr>
        </w:p>
      </w:tc>
    </w:tr>
    <w:tr w:rsidR="004F0FA7">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4F0FA7" w:rsidRDefault="004F0FA7">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4F0FA7" w:rsidRDefault="004F0FA7">
          <w:pPr>
            <w:pStyle w:val="Header"/>
            <w:rPr>
              <w:rFonts w:ascii="Arial" w:hAnsi="Arial"/>
            </w:rPr>
          </w:pPr>
          <w:r>
            <w:rPr>
              <w:rFonts w:ascii="Arial" w:hAnsi="Arial"/>
            </w:rPr>
            <w:t xml:space="preserve">    QUANTITY</w:t>
          </w:r>
        </w:p>
        <w:p w:rsidR="004F0FA7" w:rsidRDefault="004F0FA7">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4F0FA7" w:rsidRDefault="004F0FA7">
          <w:pPr>
            <w:pStyle w:val="Header"/>
            <w:rPr>
              <w:rFonts w:ascii="Arial" w:hAnsi="Arial"/>
              <w:sz w:val="4"/>
            </w:rPr>
          </w:pPr>
        </w:p>
        <w:p w:rsidR="004F0FA7" w:rsidRDefault="004F0FA7">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4F0FA7" w:rsidRDefault="004F0FA7">
          <w:pPr>
            <w:pStyle w:val="Header"/>
            <w:rPr>
              <w:rFonts w:ascii="Arial" w:hAnsi="Arial"/>
              <w:sz w:val="4"/>
            </w:rPr>
          </w:pPr>
        </w:p>
        <w:p w:rsidR="004F0FA7" w:rsidRDefault="004F0FA7">
          <w:pPr>
            <w:pStyle w:val="Header"/>
            <w:rPr>
              <w:rFonts w:ascii="Arial" w:hAnsi="Arial"/>
            </w:rPr>
          </w:pPr>
          <w:r>
            <w:rPr>
              <w:rFonts w:ascii="Arial" w:hAnsi="Arial"/>
            </w:rPr>
            <w:t xml:space="preserve">     UNIT </w:t>
          </w:r>
        </w:p>
        <w:p w:rsidR="004F0FA7" w:rsidRDefault="004F0FA7">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4F0FA7" w:rsidRDefault="004F0FA7">
          <w:pPr>
            <w:pStyle w:val="Header"/>
            <w:rPr>
              <w:rFonts w:ascii="Arial" w:hAnsi="Arial"/>
              <w:sz w:val="4"/>
            </w:rPr>
          </w:pPr>
        </w:p>
        <w:p w:rsidR="004F0FA7" w:rsidRDefault="004F0FA7">
          <w:pPr>
            <w:pStyle w:val="Header"/>
            <w:rPr>
              <w:rFonts w:ascii="Arial" w:hAnsi="Arial"/>
            </w:rPr>
          </w:pPr>
          <w:r>
            <w:rPr>
              <w:rFonts w:ascii="Arial" w:hAnsi="Arial"/>
            </w:rPr>
            <w:t xml:space="preserve">     TOTAL </w:t>
          </w:r>
        </w:p>
        <w:p w:rsidR="004F0FA7" w:rsidRDefault="004F0FA7">
          <w:pPr>
            <w:pStyle w:val="Header"/>
            <w:rPr>
              <w:rFonts w:ascii="Arial" w:hAnsi="Arial"/>
              <w:sz w:val="26"/>
            </w:rPr>
          </w:pPr>
          <w:r>
            <w:rPr>
              <w:rFonts w:ascii="Arial" w:hAnsi="Arial"/>
            </w:rPr>
            <w:t xml:space="preserve">     PRICE</w:t>
          </w:r>
        </w:p>
      </w:tc>
    </w:tr>
  </w:tbl>
  <w:p w:rsidR="004F0FA7" w:rsidRDefault="004F0F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FA7" w:rsidRDefault="004F0FA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F0FA7">
      <w:tblPrEx>
        <w:tblCellMar>
          <w:top w:w="0" w:type="dxa"/>
          <w:left w:w="0" w:type="dxa"/>
          <w:bottom w:w="0" w:type="dxa"/>
          <w:right w:w="0" w:type="dxa"/>
        </w:tblCellMar>
      </w:tblPrEx>
      <w:tc>
        <w:tcPr>
          <w:tcW w:w="5670" w:type="dxa"/>
          <w:gridSpan w:val="3"/>
          <w:tcBorders>
            <w:top w:val="nil"/>
            <w:left w:val="nil"/>
            <w:bottom w:val="nil"/>
          </w:tcBorders>
        </w:tcPr>
        <w:p w:rsidR="004F0FA7" w:rsidRDefault="004F0FA7">
          <w:pPr>
            <w:pStyle w:val="Header"/>
            <w:rPr>
              <w:rFonts w:ascii="Arial" w:hAnsi="Arial"/>
              <w:b/>
              <w:i/>
              <w:sz w:val="28"/>
            </w:rPr>
          </w:pPr>
          <w:r>
            <w:rPr>
              <w:rFonts w:ascii="Arial" w:hAnsi="Arial"/>
              <w:b/>
              <w:i/>
              <w:sz w:val="28"/>
            </w:rPr>
            <w:t xml:space="preserve">                   STATE OF KANSAS           </w:t>
          </w:r>
        </w:p>
        <w:p w:rsidR="004F0FA7" w:rsidRDefault="004F0FA7">
          <w:pPr>
            <w:pStyle w:val="Header"/>
            <w:rPr>
              <w:rFonts w:ascii="Arial" w:hAnsi="Arial"/>
              <w:b/>
              <w:i/>
              <w:sz w:val="6"/>
            </w:rPr>
          </w:pPr>
        </w:p>
      </w:tc>
      <w:tc>
        <w:tcPr>
          <w:tcW w:w="1620" w:type="dxa"/>
          <w:gridSpan w:val="2"/>
          <w:tcBorders>
            <w:top w:val="nil"/>
            <w:bottom w:val="nil"/>
            <w:right w:val="nil"/>
          </w:tcBorders>
        </w:tcPr>
        <w:p w:rsidR="004F0FA7" w:rsidRDefault="004F0FA7">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F0FA7" w:rsidRDefault="004F0FA7">
          <w:pPr>
            <w:pStyle w:val="Header"/>
            <w:rPr>
              <w:rFonts w:ascii="Arial" w:hAnsi="Arial"/>
              <w:b/>
              <w:sz w:val="32"/>
            </w:rPr>
          </w:pPr>
          <w:r>
            <w:rPr>
              <w:rFonts w:ascii="Arial" w:hAnsi="Arial"/>
              <w:b/>
              <w:noProof/>
              <w:sz w:val="32"/>
            </w:rPr>
            <w:t>12654</w:t>
          </w:r>
        </w:p>
      </w:tc>
    </w:tr>
    <w:tr w:rsidR="004F0FA7">
      <w:tblPrEx>
        <w:tblCellMar>
          <w:top w:w="0" w:type="dxa"/>
          <w:left w:w="0" w:type="dxa"/>
          <w:bottom w:w="0" w:type="dxa"/>
          <w:right w:w="0" w:type="dxa"/>
        </w:tblCellMar>
      </w:tblPrEx>
      <w:tc>
        <w:tcPr>
          <w:tcW w:w="5670" w:type="dxa"/>
          <w:gridSpan w:val="3"/>
          <w:tcBorders>
            <w:top w:val="nil"/>
            <w:left w:val="nil"/>
            <w:bottom w:val="nil"/>
          </w:tcBorders>
        </w:tcPr>
        <w:p w:rsidR="004F0FA7" w:rsidRDefault="004F0FA7">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F0FA7" w:rsidRDefault="004F0FA7">
          <w:pPr>
            <w:pStyle w:val="Header"/>
            <w:rPr>
              <w:rFonts w:ascii="Arial" w:hAnsi="Arial"/>
            </w:rPr>
          </w:pPr>
          <w:r>
            <w:rPr>
              <w:rFonts w:ascii="Arial" w:hAnsi="Arial"/>
            </w:rPr>
            <w:t>Date Mailed:</w:t>
          </w:r>
        </w:p>
        <w:p w:rsidR="004F0FA7" w:rsidRDefault="004F0FA7">
          <w:pPr>
            <w:pStyle w:val="Header"/>
            <w:rPr>
              <w:rFonts w:ascii="Arial" w:hAnsi="Arial"/>
            </w:rPr>
          </w:pPr>
          <w:r>
            <w:rPr>
              <w:rFonts w:ascii="Arial" w:hAnsi="Arial"/>
            </w:rPr>
            <w:t>Closing 2:00 PM:</w:t>
          </w:r>
        </w:p>
        <w:p w:rsidR="004F0FA7" w:rsidRDefault="004F0FA7">
          <w:pPr>
            <w:pStyle w:val="Header"/>
            <w:rPr>
              <w:rFonts w:ascii="Arial" w:hAnsi="Arial"/>
              <w:sz w:val="6"/>
            </w:rPr>
          </w:pPr>
        </w:p>
      </w:tc>
      <w:tc>
        <w:tcPr>
          <w:tcW w:w="3960" w:type="dxa"/>
          <w:gridSpan w:val="3"/>
          <w:tcBorders>
            <w:top w:val="nil"/>
            <w:left w:val="nil"/>
            <w:bottom w:val="nil"/>
            <w:right w:val="nil"/>
          </w:tcBorders>
        </w:tcPr>
        <w:p w:rsidR="004F0FA7" w:rsidRDefault="004F0FA7">
          <w:pPr>
            <w:pStyle w:val="Header"/>
            <w:rPr>
              <w:rFonts w:ascii="Arial" w:hAnsi="Arial"/>
            </w:rPr>
          </w:pPr>
          <w:r>
            <w:rPr>
              <w:rFonts w:ascii="Arial" w:hAnsi="Arial"/>
              <w:noProof/>
            </w:rPr>
            <w:t>11/5/2009</w:t>
          </w:r>
        </w:p>
        <w:p w:rsidR="004F0FA7" w:rsidRDefault="004F0FA7">
          <w:pPr>
            <w:pStyle w:val="Header"/>
            <w:rPr>
              <w:rFonts w:ascii="Arial" w:hAnsi="Arial"/>
            </w:rPr>
          </w:pPr>
          <w:r>
            <w:rPr>
              <w:rFonts w:ascii="Arial" w:hAnsi="Arial"/>
              <w:noProof/>
            </w:rPr>
            <w:t>11/17/2009</w:t>
          </w:r>
        </w:p>
      </w:tc>
    </w:tr>
    <w:tr w:rsidR="004F0FA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F0FA7" w:rsidRDefault="004F0FA7">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F0FA7" w:rsidRDefault="004F0FA7">
          <w:pPr>
            <w:pStyle w:val="Header"/>
            <w:rPr>
              <w:rFonts w:ascii="Arial" w:hAnsi="Arial"/>
              <w:b/>
              <w:sz w:val="22"/>
            </w:rPr>
          </w:pPr>
          <w:r>
            <w:rPr>
              <w:rFonts w:ascii="Arial" w:hAnsi="Arial"/>
              <w:b/>
            </w:rPr>
            <w:t xml:space="preserve">                        </w:t>
          </w:r>
          <w:r>
            <w:rPr>
              <w:rFonts w:ascii="Arial" w:hAnsi="Arial"/>
              <w:b/>
              <w:sz w:val="22"/>
            </w:rPr>
            <w:t>DIVISION OF PURCHASES</w:t>
          </w:r>
        </w:p>
        <w:p w:rsidR="004F0FA7" w:rsidRDefault="004F0FA7">
          <w:pPr>
            <w:pStyle w:val="Header"/>
            <w:rPr>
              <w:rFonts w:ascii="Arial" w:hAnsi="Arial"/>
              <w:b/>
              <w:sz w:val="22"/>
            </w:rPr>
          </w:pPr>
          <w:r>
            <w:rPr>
              <w:rFonts w:ascii="Arial" w:hAnsi="Arial"/>
              <w:b/>
            </w:rPr>
            <w:t xml:space="preserve">                    </w:t>
          </w:r>
          <w:r>
            <w:rPr>
              <w:rFonts w:ascii="Arial" w:hAnsi="Arial"/>
              <w:b/>
              <w:sz w:val="22"/>
            </w:rPr>
            <w:t>900 SW JACKSON, ROOM 102N</w:t>
          </w:r>
        </w:p>
        <w:p w:rsidR="004F0FA7" w:rsidRDefault="004F0FA7">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F0FA7" w:rsidRDefault="004F0FA7">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F0FA7" w:rsidRDefault="004F0FA7">
          <w:pPr>
            <w:pStyle w:val="Header"/>
            <w:jc w:val="center"/>
            <w:rPr>
              <w:rFonts w:ascii="Arial" w:hAnsi="Arial"/>
              <w:b/>
              <w:sz w:val="22"/>
            </w:rPr>
          </w:pPr>
          <w:r>
            <w:rPr>
              <w:rFonts w:ascii="Arial" w:hAnsi="Arial"/>
              <w:b/>
            </w:rPr>
            <w:t>http://www.da.ks.gov/purch/</w:t>
          </w:r>
          <w:r>
            <w:rPr>
              <w:rFonts w:ascii="Arial" w:hAnsi="Arial"/>
              <w:b/>
              <w:sz w:val="22"/>
            </w:rPr>
            <w:t xml:space="preserve"> </w:t>
          </w:r>
        </w:p>
        <w:p w:rsidR="004F0FA7" w:rsidRDefault="004F0FA7">
          <w:pPr>
            <w:pStyle w:val="Header"/>
            <w:pBdr>
              <w:bottom w:val="single" w:sz="4" w:space="1" w:color="auto"/>
            </w:pBdr>
            <w:jc w:val="center"/>
            <w:rPr>
              <w:rFonts w:ascii="Courier New" w:hAnsi="Courier New"/>
              <w:b/>
              <w:sz w:val="10"/>
            </w:rPr>
          </w:pPr>
        </w:p>
        <w:p w:rsidR="004F0FA7" w:rsidRDefault="004F0FA7">
          <w:pPr>
            <w:pStyle w:val="Header"/>
            <w:rPr>
              <w:rFonts w:ascii="Arial" w:hAnsi="Arial"/>
              <w:b/>
              <w:sz w:val="22"/>
            </w:rPr>
          </w:pPr>
          <w:r>
            <w:rPr>
              <w:rFonts w:ascii="Arial" w:hAnsi="Arial"/>
              <w:b/>
              <w:sz w:val="22"/>
            </w:rPr>
            <w:t xml:space="preserve">        This Space for Bidder’s Name and Address</w:t>
          </w: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rPr>
          </w:pPr>
          <w:r>
            <w:rPr>
              <w:rFonts w:ascii="Arial" w:hAnsi="Arial"/>
              <w:b/>
              <w:sz w:val="22"/>
            </w:rPr>
            <w:t xml:space="preserve">     </w:t>
          </w:r>
          <w:r>
            <w:rPr>
              <w:rFonts w:ascii="Arial" w:hAnsi="Arial"/>
              <w:b/>
            </w:rPr>
            <w:t xml:space="preserve">THIS IS NOT AN ORDER                                             </w:t>
          </w:r>
          <w:r w:rsidRPr="00BA42EE">
            <w:rPr>
              <w:rFonts w:ascii="Arial" w:hAnsi="Arial"/>
            </w:rPr>
            <w:t>db</w:t>
          </w:r>
        </w:p>
      </w:tc>
      <w:tc>
        <w:tcPr>
          <w:tcW w:w="5580" w:type="dxa"/>
          <w:gridSpan w:val="5"/>
          <w:tcBorders>
            <w:right w:val="nil"/>
          </w:tcBorders>
        </w:tcPr>
        <w:p w:rsidR="004F0FA7" w:rsidRDefault="004F0FA7">
          <w:pPr>
            <w:pStyle w:val="Header"/>
            <w:rPr>
              <w:rFonts w:ascii="Arial" w:hAnsi="Arial"/>
              <w:b/>
              <w:sz w:val="4"/>
            </w:rPr>
          </w:pPr>
        </w:p>
        <w:p w:rsidR="004F0FA7" w:rsidRDefault="004F0FA7">
          <w:pPr>
            <w:pStyle w:val="Header"/>
            <w:rPr>
              <w:rFonts w:ascii="Arial" w:hAnsi="Arial"/>
              <w:b/>
              <w:sz w:val="12"/>
            </w:rPr>
          </w:pPr>
          <w:r>
            <w:rPr>
              <w:rFonts w:ascii="Arial" w:hAnsi="Arial"/>
              <w:b/>
              <w:sz w:val="12"/>
            </w:rPr>
            <w:t>1.     When communicating, always refer to the above quotation number.</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2.     To receive consideration for award, one copy of the “Request for Quotation,”</w:t>
          </w:r>
        </w:p>
        <w:p w:rsidR="004F0FA7" w:rsidRDefault="004F0FA7">
          <w:pPr>
            <w:pStyle w:val="Header"/>
            <w:rPr>
              <w:rFonts w:ascii="Arial" w:hAnsi="Arial"/>
              <w:b/>
              <w:sz w:val="12"/>
            </w:rPr>
          </w:pPr>
          <w:r>
            <w:rPr>
              <w:rFonts w:ascii="Arial" w:hAnsi="Arial"/>
              <w:b/>
              <w:sz w:val="12"/>
            </w:rPr>
            <w:t xml:space="preserve">        properly completed and signed, must be returned to and received by the Division of </w:t>
          </w:r>
        </w:p>
        <w:p w:rsidR="004F0FA7" w:rsidRDefault="004F0FA7">
          <w:pPr>
            <w:pStyle w:val="Header"/>
            <w:rPr>
              <w:rFonts w:ascii="Arial" w:hAnsi="Arial"/>
              <w:b/>
              <w:sz w:val="12"/>
            </w:rPr>
          </w:pPr>
          <w:r>
            <w:rPr>
              <w:rFonts w:ascii="Arial" w:hAnsi="Arial"/>
              <w:b/>
              <w:sz w:val="12"/>
            </w:rPr>
            <w:t xml:space="preserve">        Purchases no later than the specified closing time.</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3.     All prices, terms, and conditions shall be shown. Prices, terms, and conditions</w:t>
          </w:r>
        </w:p>
        <w:p w:rsidR="004F0FA7" w:rsidRDefault="004F0FA7">
          <w:pPr>
            <w:pStyle w:val="Header"/>
            <w:rPr>
              <w:rFonts w:ascii="Arial" w:hAnsi="Arial"/>
              <w:b/>
              <w:sz w:val="12"/>
            </w:rPr>
          </w:pPr>
          <w:r>
            <w:rPr>
              <w:rFonts w:ascii="Arial" w:hAnsi="Arial"/>
              <w:b/>
              <w:sz w:val="12"/>
            </w:rPr>
            <w:t xml:space="preserve">        not shown or presented after closing will not be considered in the evaluation.</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4.     Prompt payment discounts will not be considered in determining the low bid.</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5.     Prices quoted shall be less Federal Excise and State Sales tax.</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 xml:space="preserve">6.     The Director of Purchases reserves the right to accept or reject any part of this </w:t>
          </w:r>
        </w:p>
        <w:p w:rsidR="004F0FA7" w:rsidRDefault="004F0FA7">
          <w:pPr>
            <w:pStyle w:val="Header"/>
            <w:rPr>
              <w:rFonts w:ascii="Arial" w:hAnsi="Arial"/>
              <w:b/>
              <w:sz w:val="12"/>
            </w:rPr>
          </w:pPr>
          <w:r>
            <w:rPr>
              <w:rFonts w:ascii="Arial" w:hAnsi="Arial"/>
              <w:b/>
              <w:sz w:val="12"/>
            </w:rPr>
            <w:t xml:space="preserve">        quotation.</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7.     Bid results will not be given to individuals over the phone. Results can be obtained</w:t>
          </w:r>
        </w:p>
        <w:p w:rsidR="004F0FA7" w:rsidRDefault="004F0FA7">
          <w:pPr>
            <w:pStyle w:val="Header"/>
            <w:rPr>
              <w:rFonts w:ascii="Arial" w:hAnsi="Arial"/>
              <w:b/>
              <w:sz w:val="12"/>
            </w:rPr>
          </w:pPr>
          <w:r>
            <w:rPr>
              <w:rFonts w:ascii="Arial" w:hAnsi="Arial"/>
              <w:b/>
              <w:sz w:val="12"/>
            </w:rPr>
            <w:t xml:space="preserve">        by attending the public bid opening.  If unable to attend the public bid opening, bid</w:t>
          </w:r>
        </w:p>
        <w:p w:rsidR="004F0FA7" w:rsidRDefault="004F0FA7">
          <w:pPr>
            <w:pStyle w:val="Header"/>
            <w:rPr>
              <w:rFonts w:ascii="Arial" w:hAnsi="Arial"/>
              <w:b/>
              <w:sz w:val="12"/>
            </w:rPr>
          </w:pPr>
          <w:r>
            <w:rPr>
              <w:rFonts w:ascii="Arial" w:hAnsi="Arial"/>
              <w:b/>
              <w:sz w:val="12"/>
            </w:rPr>
            <w:t xml:space="preserve">        tabulations can be obtained in person for $3.00. Bid results can also be obtained by</w:t>
          </w:r>
        </w:p>
        <w:p w:rsidR="004F0FA7" w:rsidRDefault="004F0FA7">
          <w:pPr>
            <w:pStyle w:val="Header"/>
            <w:rPr>
              <w:rFonts w:ascii="Arial" w:hAnsi="Arial"/>
              <w:b/>
              <w:sz w:val="12"/>
            </w:rPr>
          </w:pPr>
          <w:r>
            <w:rPr>
              <w:rFonts w:ascii="Arial" w:hAnsi="Arial"/>
              <w:b/>
              <w:sz w:val="12"/>
            </w:rPr>
            <w:t xml:space="preserve">        sending (do not include with bid) a check for $3.00 payable to the State of Kansas,</w:t>
          </w:r>
        </w:p>
        <w:p w:rsidR="004F0FA7" w:rsidRDefault="004F0FA7">
          <w:pPr>
            <w:pStyle w:val="Header"/>
            <w:rPr>
              <w:rFonts w:ascii="Arial" w:hAnsi="Arial"/>
              <w:b/>
              <w:sz w:val="12"/>
            </w:rPr>
          </w:pPr>
          <w:r>
            <w:rPr>
              <w:rFonts w:ascii="Arial" w:hAnsi="Arial"/>
              <w:b/>
              <w:sz w:val="12"/>
            </w:rPr>
            <w:t xml:space="preserve">        with a self addressed, stamped envelope to the Kansas Division of Purchases, Attn:</w:t>
          </w:r>
        </w:p>
        <w:p w:rsidR="004F0FA7" w:rsidRDefault="004F0FA7">
          <w:pPr>
            <w:pStyle w:val="Header"/>
            <w:rPr>
              <w:rFonts w:ascii="Arial" w:hAnsi="Arial"/>
              <w:b/>
              <w:sz w:val="12"/>
            </w:rPr>
          </w:pPr>
          <w:r>
            <w:rPr>
              <w:rFonts w:ascii="Arial" w:hAnsi="Arial"/>
              <w:b/>
              <w:sz w:val="12"/>
            </w:rPr>
            <w:t xml:space="preserve">        Bid Results/Copies, 900  SW  Jackson,  Room  102-N,  Topeka,  KS    66612. Please</w:t>
          </w:r>
        </w:p>
        <w:p w:rsidR="004F0FA7" w:rsidRDefault="004F0FA7">
          <w:pPr>
            <w:pStyle w:val="Header"/>
            <w:rPr>
              <w:rFonts w:ascii="Arial" w:hAnsi="Arial"/>
              <w:b/>
              <w:sz w:val="12"/>
            </w:rPr>
          </w:pPr>
          <w:r>
            <w:rPr>
              <w:rFonts w:ascii="Arial" w:hAnsi="Arial"/>
              <w:b/>
              <w:sz w:val="12"/>
            </w:rPr>
            <w:t xml:space="preserve">        reference quote number on check. Copies of individual bids may be obtained under </w:t>
          </w:r>
        </w:p>
        <w:p w:rsidR="004F0FA7" w:rsidRDefault="004F0FA7">
          <w:pPr>
            <w:pStyle w:val="Header"/>
            <w:rPr>
              <w:rFonts w:ascii="Arial" w:hAnsi="Arial"/>
              <w:b/>
              <w:sz w:val="12"/>
            </w:rPr>
          </w:pPr>
          <w:r>
            <w:rPr>
              <w:rFonts w:ascii="Arial" w:hAnsi="Arial"/>
              <w:b/>
              <w:sz w:val="12"/>
            </w:rPr>
            <w:t xml:space="preserve">        the Kansas Open Records Act by calling  (785) 296-0002, requesting an estimate of </w:t>
          </w:r>
        </w:p>
        <w:p w:rsidR="004F0FA7" w:rsidRDefault="004F0FA7">
          <w:pPr>
            <w:pStyle w:val="Header"/>
            <w:rPr>
              <w:rFonts w:ascii="Arial" w:hAnsi="Arial"/>
              <w:b/>
              <w:sz w:val="12"/>
            </w:rPr>
          </w:pPr>
          <w:r>
            <w:rPr>
              <w:rFonts w:ascii="Arial" w:hAnsi="Arial"/>
              <w:b/>
              <w:sz w:val="12"/>
            </w:rPr>
            <w:t xml:space="preserve">        the cost to reproduce the documents, and remitting that amount to the above address.</w:t>
          </w:r>
        </w:p>
        <w:p w:rsidR="004F0FA7" w:rsidRDefault="004F0FA7">
          <w:pPr>
            <w:pStyle w:val="Header"/>
            <w:rPr>
              <w:rFonts w:ascii="Arial" w:hAnsi="Arial"/>
              <w:b/>
              <w:sz w:val="12"/>
            </w:rPr>
          </w:pPr>
          <w:r>
            <w:rPr>
              <w:rFonts w:ascii="Arial" w:hAnsi="Arial"/>
              <w:b/>
              <w:sz w:val="12"/>
            </w:rPr>
            <w:t xml:space="preserve">        Upon receipt of the funds, the documents will be sent.</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 xml:space="preserve">8.     Faxed bid responses are not acceptable for bids in excess of $25,000. </w:t>
          </w:r>
        </w:p>
        <w:p w:rsidR="004F0FA7" w:rsidRDefault="004F0FA7">
          <w:pPr>
            <w:pStyle w:val="Header"/>
            <w:rPr>
              <w:rFonts w:ascii="Arial" w:hAnsi="Arial"/>
              <w:b/>
              <w:sz w:val="12"/>
            </w:rPr>
          </w:pPr>
          <w:r>
            <w:rPr>
              <w:rFonts w:ascii="Arial" w:hAnsi="Arial"/>
              <w:b/>
              <w:sz w:val="12"/>
            </w:rPr>
            <w:t xml:space="preserve">        FAX: (785) 296-7240</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 xml:space="preserve">9.   I hereby certify that I(we) do not have any substantial conflict of interest sufficient to </w:t>
          </w:r>
        </w:p>
        <w:p w:rsidR="004F0FA7" w:rsidRDefault="004F0FA7">
          <w:pPr>
            <w:pStyle w:val="Header"/>
            <w:rPr>
              <w:rFonts w:ascii="Arial" w:hAnsi="Arial"/>
              <w:b/>
              <w:sz w:val="12"/>
            </w:rPr>
          </w:pPr>
          <w:r>
            <w:rPr>
              <w:rFonts w:ascii="Arial" w:hAnsi="Arial"/>
              <w:b/>
              <w:sz w:val="12"/>
            </w:rPr>
            <w:t xml:space="preserve">        influence the bidding process on this bid.  A conflict of substantial interest is one </w:t>
          </w:r>
        </w:p>
        <w:p w:rsidR="004F0FA7" w:rsidRDefault="004F0FA7">
          <w:pPr>
            <w:pStyle w:val="Header"/>
            <w:rPr>
              <w:rFonts w:ascii="Arial" w:hAnsi="Arial"/>
              <w:b/>
              <w:sz w:val="12"/>
            </w:rPr>
          </w:pPr>
          <w:r>
            <w:rPr>
              <w:rFonts w:ascii="Arial" w:hAnsi="Arial"/>
              <w:b/>
              <w:sz w:val="12"/>
            </w:rPr>
            <w:t xml:space="preserve">        which a reasonable person would think would compromise the opening bidding process.</w:t>
          </w:r>
        </w:p>
        <w:p w:rsidR="004F0FA7" w:rsidRDefault="004F0FA7">
          <w:pPr>
            <w:pStyle w:val="Header"/>
            <w:rPr>
              <w:rFonts w:ascii="Arial" w:hAnsi="Arial"/>
              <w:b/>
              <w:sz w:val="10"/>
            </w:rPr>
          </w:pPr>
        </w:p>
      </w:tc>
    </w:tr>
    <w:tr w:rsidR="004F0FA7">
      <w:tblPrEx>
        <w:tblCellMar>
          <w:top w:w="0" w:type="dxa"/>
          <w:left w:w="108" w:type="dxa"/>
          <w:bottom w:w="0" w:type="dxa"/>
          <w:right w:w="108" w:type="dxa"/>
        </w:tblCellMar>
      </w:tblPrEx>
      <w:trPr>
        <w:trHeight w:val="100"/>
      </w:trPr>
      <w:tc>
        <w:tcPr>
          <w:tcW w:w="6210" w:type="dxa"/>
          <w:gridSpan w:val="4"/>
          <w:tcBorders>
            <w:left w:val="nil"/>
            <w:right w:val="nil"/>
          </w:tcBorders>
        </w:tcPr>
        <w:p w:rsidR="004F0FA7" w:rsidRDefault="004F0FA7">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F0FA7" w:rsidRDefault="004F0FA7">
          <w:pPr>
            <w:pStyle w:val="Header"/>
            <w:rPr>
              <w:rFonts w:ascii="Arial" w:hAnsi="Arial"/>
              <w:sz w:val="19"/>
            </w:rPr>
          </w:pPr>
          <w:r>
            <w:t xml:space="preserve"> </w:t>
          </w:r>
          <w:r>
            <w:rPr>
              <w:rFonts w:ascii="Arial" w:hAnsi="Arial"/>
              <w:noProof/>
              <w:sz w:val="19"/>
            </w:rPr>
            <w:t xml:space="preserve">Department of Transportation </w:t>
          </w:r>
          <w:r w:rsidRPr="00BA42EE">
            <w:rPr>
              <w:rFonts w:ascii="Arial" w:hAnsi="Arial"/>
              <w:b/>
              <w:noProof/>
              <w:sz w:val="19"/>
            </w:rPr>
            <w:t>*SEE BELOW</w:t>
          </w:r>
        </w:p>
      </w:tc>
    </w:tr>
    <w:tr w:rsidR="004F0FA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F0FA7" w:rsidRDefault="004F0FA7">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F0FA7" w:rsidRDefault="004F0FA7">
          <w:pPr>
            <w:pStyle w:val="Header"/>
            <w:rPr>
              <w:rFonts w:ascii="Arial" w:hAnsi="Arial"/>
              <w:b/>
              <w:sz w:val="24"/>
            </w:rPr>
          </w:pPr>
          <w:r>
            <w:rPr>
              <w:rFonts w:ascii="Arial" w:hAnsi="Arial"/>
              <w:b/>
              <w:noProof/>
              <w:sz w:val="24"/>
            </w:rPr>
            <w:t>017644</w:t>
          </w:r>
        </w:p>
      </w:tc>
    </w:tr>
    <w:tr w:rsidR="004F0FA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F0FA7" w:rsidRDefault="004F0FA7">
          <w:pPr>
            <w:pStyle w:val="Header"/>
            <w:rPr>
              <w:rFonts w:ascii="Arial" w:hAnsi="Arial"/>
              <w:sz w:val="4"/>
            </w:rPr>
          </w:pPr>
        </w:p>
        <w:p w:rsidR="004F0FA7" w:rsidRDefault="004F0FA7">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F0FA7" w:rsidRDefault="004F0FA7">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4F0FA7" w:rsidRDefault="004F0FA7">
          <w:pPr>
            <w:pStyle w:val="Header"/>
            <w:rPr>
              <w:rFonts w:ascii="Arial" w:hAnsi="Arial"/>
              <w:sz w:val="24"/>
            </w:rPr>
          </w:pPr>
          <w:r>
            <w:rPr>
              <w:rFonts w:ascii="Arial" w:hAnsi="Arial"/>
              <w:noProof/>
              <w:sz w:val="24"/>
            </w:rPr>
            <w:t>785-296-2401</w:t>
          </w:r>
        </w:p>
      </w:tc>
    </w:tr>
    <w:tr w:rsidR="004F0FA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F0FA7" w:rsidRDefault="002932BB">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F0FA7">
            <w:rPr>
              <w:rFonts w:ascii="Arial" w:hAnsi="Arial"/>
              <w:noProof/>
              <w:sz w:val="2"/>
            </w:rPr>
            <w:pict>
              <v:line id="_x0000_s2069" style="position:absolute;z-index:251664896;mso-position-horizontal-relative:text;mso-position-vertical-relative:text" from="562.7pt,24.6pt" to="562.7pt,287.4pt" o:allowincell="f">
                <w10:anchorlock/>
              </v:line>
            </w:pict>
          </w:r>
          <w:r w:rsidR="004F0FA7">
            <w:rPr>
              <w:rFonts w:ascii="Arial" w:hAnsi="Arial"/>
              <w:noProof/>
              <w:sz w:val="2"/>
            </w:rPr>
            <w:pict>
              <v:line id="_x0000_s2068" style="position:absolute;z-index:251663872;mso-position-horizontal-relative:text;mso-position-vertical-relative:text" from="486pt,24.6pt" to="486pt,287.4pt" o:allowincell="f">
                <w10:anchorlock/>
              </v:line>
            </w:pict>
          </w:r>
          <w:r w:rsidR="004F0FA7">
            <w:rPr>
              <w:rFonts w:ascii="Arial" w:hAnsi="Arial"/>
              <w:noProof/>
              <w:sz w:val="2"/>
            </w:rPr>
            <w:pict>
              <v:line id="_x0000_s2067" style="position:absolute;z-index:251662848;mso-position-horizontal-relative:text;mso-position-vertical-relative:text" from="422.95pt,24.6pt" to="422.95pt,287.4pt" o:allowincell="f">
                <w10:anchorlock/>
              </v:line>
            </w:pict>
          </w:r>
          <w:r w:rsidR="004F0FA7">
            <w:rPr>
              <w:rFonts w:ascii="Arial" w:hAnsi="Arial"/>
              <w:noProof/>
              <w:sz w:val="2"/>
            </w:rPr>
            <w:pict>
              <v:line id="_x0000_s2066" style="position:absolute;z-index:251661824;mso-position-horizontal-relative:text;mso-position-vertical-relative:text" from="94.6pt,24.6pt" to="94.6pt,287.4pt" o:allowincell="f">
                <w10:anchorlock/>
              </v:line>
            </w:pict>
          </w:r>
          <w:r w:rsidR="004F0FA7">
            <w:rPr>
              <w:rFonts w:ascii="Arial" w:hAnsi="Arial"/>
              <w:noProof/>
              <w:sz w:val="2"/>
            </w:rPr>
            <w:pict>
              <v:line id="_x0000_s2065" style="position:absolute;z-index:251660800;mso-position-horizontal-relative:text;mso-position-vertical-relative:text" from="0,24.6pt" to="0,287.4pt" o:allowincell="f">
                <w10:anchorlock/>
              </v:line>
            </w:pict>
          </w:r>
        </w:p>
        <w:p w:rsidR="004F0FA7" w:rsidRDefault="004F0FA7">
          <w:pPr>
            <w:pStyle w:val="Header"/>
            <w:rPr>
              <w:rFonts w:ascii="Arial" w:hAnsi="Arial"/>
            </w:rPr>
          </w:pPr>
          <w:r>
            <w:rPr>
              <w:rFonts w:ascii="Arial" w:hAnsi="Arial"/>
            </w:rPr>
            <w:t xml:space="preserve">    QUANTITY</w:t>
          </w:r>
        </w:p>
        <w:p w:rsidR="004F0FA7" w:rsidRDefault="004F0FA7">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F0FA7" w:rsidRDefault="004F0FA7">
          <w:pPr>
            <w:pStyle w:val="Header"/>
            <w:rPr>
              <w:rFonts w:ascii="Arial" w:hAnsi="Arial"/>
              <w:sz w:val="2"/>
            </w:rPr>
          </w:pPr>
        </w:p>
        <w:p w:rsidR="004F0FA7" w:rsidRDefault="004F0FA7">
          <w:pPr>
            <w:pStyle w:val="Header"/>
            <w:rPr>
              <w:rFonts w:ascii="Arial" w:hAnsi="Arial"/>
            </w:rPr>
          </w:pPr>
          <w:r>
            <w:rPr>
              <w:rFonts w:ascii="Arial" w:hAnsi="Arial"/>
            </w:rPr>
            <w:t xml:space="preserve">                              ITEMS AND SPECIFICATIONS</w:t>
          </w:r>
        </w:p>
        <w:p w:rsidR="004F0FA7" w:rsidRPr="004F0FA7" w:rsidRDefault="004F0FA7" w:rsidP="004F0FA7">
          <w:pPr>
            <w:jc w:val="center"/>
            <w:rPr>
              <w:rFonts w:ascii="Arial" w:hAnsi="Arial" w:cs="Arial"/>
              <w:sz w:val="22"/>
              <w:szCs w:val="22"/>
            </w:rPr>
          </w:pPr>
          <w:r w:rsidRPr="004F0FA7">
            <w:rPr>
              <w:rFonts w:ascii="Arial" w:hAnsi="Arial" w:cs="Arial"/>
              <w:sz w:val="22"/>
              <w:szCs w:val="22"/>
            </w:rPr>
            <w:t xml:space="preserve">Page </w:t>
          </w:r>
          <w:r w:rsidRPr="004F0FA7">
            <w:rPr>
              <w:rFonts w:ascii="Arial" w:hAnsi="Arial" w:cs="Arial"/>
              <w:sz w:val="22"/>
              <w:szCs w:val="22"/>
            </w:rPr>
            <w:fldChar w:fldCharType="begin"/>
          </w:r>
          <w:r w:rsidRPr="004F0FA7">
            <w:rPr>
              <w:rFonts w:ascii="Arial" w:hAnsi="Arial" w:cs="Arial"/>
              <w:sz w:val="22"/>
              <w:szCs w:val="22"/>
            </w:rPr>
            <w:instrText xml:space="preserve"> PAGE </w:instrText>
          </w:r>
          <w:r w:rsidRPr="004F0FA7">
            <w:rPr>
              <w:rFonts w:ascii="Arial" w:hAnsi="Arial" w:cs="Arial"/>
              <w:sz w:val="22"/>
              <w:szCs w:val="22"/>
            </w:rPr>
            <w:fldChar w:fldCharType="separate"/>
          </w:r>
          <w:r w:rsidR="002932BB">
            <w:rPr>
              <w:rFonts w:ascii="Arial" w:hAnsi="Arial" w:cs="Arial"/>
              <w:noProof/>
              <w:sz w:val="22"/>
              <w:szCs w:val="22"/>
            </w:rPr>
            <w:t>1</w:t>
          </w:r>
          <w:r w:rsidRPr="004F0FA7">
            <w:rPr>
              <w:rFonts w:ascii="Arial" w:hAnsi="Arial" w:cs="Arial"/>
              <w:sz w:val="22"/>
              <w:szCs w:val="22"/>
            </w:rPr>
            <w:fldChar w:fldCharType="end"/>
          </w:r>
          <w:r w:rsidRPr="004F0FA7">
            <w:rPr>
              <w:rFonts w:ascii="Arial" w:hAnsi="Arial" w:cs="Arial"/>
              <w:sz w:val="22"/>
              <w:szCs w:val="22"/>
            </w:rPr>
            <w:t xml:space="preserve"> of 9</w:t>
          </w:r>
        </w:p>
      </w:tc>
      <w:tc>
        <w:tcPr>
          <w:tcW w:w="1260" w:type="dxa"/>
          <w:tcBorders>
            <w:left w:val="nil"/>
            <w:right w:val="single" w:sz="4" w:space="0" w:color="auto"/>
          </w:tcBorders>
        </w:tcPr>
        <w:p w:rsidR="004F0FA7" w:rsidRDefault="004F0FA7">
          <w:pPr>
            <w:pStyle w:val="Header"/>
            <w:rPr>
              <w:rFonts w:ascii="Arial" w:hAnsi="Arial"/>
              <w:sz w:val="2"/>
            </w:rPr>
          </w:pPr>
        </w:p>
        <w:p w:rsidR="004F0FA7" w:rsidRDefault="004F0FA7">
          <w:pPr>
            <w:pStyle w:val="Header"/>
            <w:rPr>
              <w:rFonts w:ascii="Arial" w:hAnsi="Arial"/>
            </w:rPr>
          </w:pPr>
          <w:r>
            <w:rPr>
              <w:rFonts w:ascii="Arial" w:hAnsi="Arial"/>
            </w:rPr>
            <w:t xml:space="preserve">     UNIT</w:t>
          </w:r>
        </w:p>
        <w:p w:rsidR="004F0FA7" w:rsidRDefault="004F0FA7">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F0FA7" w:rsidRDefault="004F0FA7">
          <w:pPr>
            <w:pStyle w:val="Header"/>
            <w:rPr>
              <w:rFonts w:ascii="Arial" w:hAnsi="Arial"/>
              <w:sz w:val="2"/>
            </w:rPr>
          </w:pPr>
        </w:p>
        <w:p w:rsidR="004F0FA7" w:rsidRDefault="004F0FA7">
          <w:pPr>
            <w:pStyle w:val="Header"/>
            <w:rPr>
              <w:rFonts w:ascii="Arial" w:hAnsi="Arial"/>
            </w:rPr>
          </w:pPr>
          <w:r>
            <w:rPr>
              <w:rFonts w:ascii="Arial" w:hAnsi="Arial"/>
            </w:rPr>
            <w:t xml:space="preserve">     TOTAL</w:t>
          </w:r>
        </w:p>
        <w:p w:rsidR="004F0FA7" w:rsidRDefault="004F0FA7">
          <w:pPr>
            <w:pStyle w:val="Header"/>
            <w:rPr>
              <w:rFonts w:ascii="Arial" w:hAnsi="Arial"/>
            </w:rPr>
          </w:pPr>
          <w:r>
            <w:rPr>
              <w:rFonts w:ascii="Arial" w:hAnsi="Arial"/>
            </w:rPr>
            <w:t xml:space="preserve">     PRICE</w:t>
          </w:r>
        </w:p>
      </w:tc>
    </w:tr>
  </w:tbl>
  <w:p w:rsidR="004F0FA7" w:rsidRDefault="004F0F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FA7" w:rsidRPr="0022409E" w:rsidRDefault="004F0FA7" w:rsidP="0022409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FA7" w:rsidRDefault="004F0FA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F0FA7">
      <w:tblPrEx>
        <w:tblCellMar>
          <w:top w:w="0" w:type="dxa"/>
          <w:left w:w="0" w:type="dxa"/>
          <w:bottom w:w="0" w:type="dxa"/>
          <w:right w:w="0" w:type="dxa"/>
        </w:tblCellMar>
      </w:tblPrEx>
      <w:tc>
        <w:tcPr>
          <w:tcW w:w="5670" w:type="dxa"/>
          <w:gridSpan w:val="3"/>
          <w:tcBorders>
            <w:top w:val="nil"/>
            <w:left w:val="nil"/>
            <w:bottom w:val="nil"/>
          </w:tcBorders>
        </w:tcPr>
        <w:p w:rsidR="004F0FA7" w:rsidRDefault="004F0FA7">
          <w:pPr>
            <w:pStyle w:val="Header"/>
            <w:rPr>
              <w:rFonts w:ascii="Arial" w:hAnsi="Arial"/>
              <w:b/>
              <w:i/>
              <w:sz w:val="28"/>
            </w:rPr>
          </w:pPr>
          <w:r>
            <w:rPr>
              <w:rFonts w:ascii="Arial" w:hAnsi="Arial"/>
              <w:b/>
              <w:i/>
              <w:sz w:val="28"/>
            </w:rPr>
            <w:t xml:space="preserve">                   STATE OF KANSAS           </w:t>
          </w:r>
        </w:p>
        <w:p w:rsidR="004F0FA7" w:rsidRDefault="004F0FA7">
          <w:pPr>
            <w:pStyle w:val="Header"/>
            <w:rPr>
              <w:rFonts w:ascii="Arial" w:hAnsi="Arial"/>
              <w:b/>
              <w:i/>
              <w:sz w:val="6"/>
            </w:rPr>
          </w:pPr>
        </w:p>
      </w:tc>
      <w:tc>
        <w:tcPr>
          <w:tcW w:w="1620" w:type="dxa"/>
          <w:gridSpan w:val="2"/>
          <w:tcBorders>
            <w:top w:val="nil"/>
            <w:bottom w:val="nil"/>
            <w:right w:val="nil"/>
          </w:tcBorders>
        </w:tcPr>
        <w:p w:rsidR="004F0FA7" w:rsidRDefault="004F0FA7">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F0FA7" w:rsidRDefault="004F0FA7">
          <w:pPr>
            <w:pStyle w:val="Header"/>
            <w:rPr>
              <w:rFonts w:ascii="Arial" w:hAnsi="Arial"/>
              <w:b/>
              <w:sz w:val="32"/>
            </w:rPr>
          </w:pPr>
          <w:r>
            <w:rPr>
              <w:rFonts w:ascii="Arial" w:hAnsi="Arial"/>
              <w:b/>
              <w:noProof/>
              <w:sz w:val="32"/>
            </w:rPr>
            <w:t>«PROP_NUM»</w:t>
          </w:r>
        </w:p>
      </w:tc>
    </w:tr>
    <w:tr w:rsidR="004F0FA7">
      <w:tblPrEx>
        <w:tblCellMar>
          <w:top w:w="0" w:type="dxa"/>
          <w:left w:w="0" w:type="dxa"/>
          <w:bottom w:w="0" w:type="dxa"/>
          <w:right w:w="0" w:type="dxa"/>
        </w:tblCellMar>
      </w:tblPrEx>
      <w:tc>
        <w:tcPr>
          <w:tcW w:w="5670" w:type="dxa"/>
          <w:gridSpan w:val="3"/>
          <w:tcBorders>
            <w:top w:val="nil"/>
            <w:left w:val="nil"/>
            <w:bottom w:val="nil"/>
          </w:tcBorders>
        </w:tcPr>
        <w:p w:rsidR="004F0FA7" w:rsidRDefault="004F0FA7">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F0FA7" w:rsidRDefault="004F0FA7">
          <w:pPr>
            <w:pStyle w:val="Header"/>
            <w:rPr>
              <w:rFonts w:ascii="Arial" w:hAnsi="Arial"/>
            </w:rPr>
          </w:pPr>
          <w:r>
            <w:rPr>
              <w:rFonts w:ascii="Arial" w:hAnsi="Arial"/>
            </w:rPr>
            <w:t>Date Mailed:</w:t>
          </w:r>
        </w:p>
        <w:p w:rsidR="004F0FA7" w:rsidRDefault="004F0FA7">
          <w:pPr>
            <w:pStyle w:val="Header"/>
            <w:rPr>
              <w:rFonts w:ascii="Arial" w:hAnsi="Arial"/>
            </w:rPr>
          </w:pPr>
          <w:r>
            <w:rPr>
              <w:rFonts w:ascii="Arial" w:hAnsi="Arial"/>
            </w:rPr>
            <w:t>Closing 2:00 PM:</w:t>
          </w:r>
        </w:p>
        <w:p w:rsidR="004F0FA7" w:rsidRDefault="004F0FA7">
          <w:pPr>
            <w:pStyle w:val="Header"/>
            <w:rPr>
              <w:rFonts w:ascii="Arial" w:hAnsi="Arial"/>
              <w:sz w:val="6"/>
            </w:rPr>
          </w:pPr>
        </w:p>
      </w:tc>
      <w:tc>
        <w:tcPr>
          <w:tcW w:w="3960" w:type="dxa"/>
          <w:gridSpan w:val="3"/>
          <w:tcBorders>
            <w:top w:val="nil"/>
            <w:left w:val="nil"/>
            <w:bottom w:val="nil"/>
            <w:right w:val="nil"/>
          </w:tcBorders>
        </w:tcPr>
        <w:p w:rsidR="004F0FA7" w:rsidRDefault="004F0FA7">
          <w:pPr>
            <w:pStyle w:val="Header"/>
            <w:rPr>
              <w:rFonts w:ascii="Arial" w:hAnsi="Arial"/>
            </w:rPr>
          </w:pPr>
          <w:r>
            <w:rPr>
              <w:rFonts w:ascii="Arial" w:hAnsi="Arial"/>
              <w:noProof/>
            </w:rPr>
            <w:t>«MAIL_DATE»</w:t>
          </w:r>
        </w:p>
        <w:p w:rsidR="004F0FA7" w:rsidRDefault="004F0FA7">
          <w:pPr>
            <w:pStyle w:val="Header"/>
            <w:rPr>
              <w:rFonts w:ascii="Arial" w:hAnsi="Arial"/>
            </w:rPr>
          </w:pPr>
          <w:r>
            <w:rPr>
              <w:rFonts w:ascii="Arial" w:hAnsi="Arial"/>
              <w:noProof/>
            </w:rPr>
            <w:t>«CLOSE_DATE»</w:t>
          </w:r>
        </w:p>
      </w:tc>
    </w:tr>
    <w:tr w:rsidR="004F0FA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F0FA7" w:rsidRDefault="004F0FA7">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F0FA7" w:rsidRDefault="004F0FA7">
          <w:pPr>
            <w:pStyle w:val="Header"/>
            <w:rPr>
              <w:rFonts w:ascii="Arial" w:hAnsi="Arial"/>
              <w:b/>
              <w:sz w:val="22"/>
            </w:rPr>
          </w:pPr>
          <w:r>
            <w:rPr>
              <w:rFonts w:ascii="Arial" w:hAnsi="Arial"/>
              <w:b/>
            </w:rPr>
            <w:t xml:space="preserve">                        </w:t>
          </w:r>
          <w:r>
            <w:rPr>
              <w:rFonts w:ascii="Arial" w:hAnsi="Arial"/>
              <w:b/>
              <w:sz w:val="22"/>
            </w:rPr>
            <w:t>DIVISION OF PURCHASES</w:t>
          </w:r>
        </w:p>
        <w:p w:rsidR="004F0FA7" w:rsidRDefault="004F0FA7">
          <w:pPr>
            <w:pStyle w:val="Header"/>
            <w:rPr>
              <w:rFonts w:ascii="Arial" w:hAnsi="Arial"/>
              <w:b/>
              <w:sz w:val="22"/>
            </w:rPr>
          </w:pPr>
          <w:r>
            <w:rPr>
              <w:rFonts w:ascii="Arial" w:hAnsi="Arial"/>
              <w:b/>
            </w:rPr>
            <w:t xml:space="preserve">                    </w:t>
          </w:r>
          <w:r>
            <w:rPr>
              <w:rFonts w:ascii="Arial" w:hAnsi="Arial"/>
              <w:b/>
              <w:sz w:val="22"/>
            </w:rPr>
            <w:t>900 SW JACKSON, ROOM 102N</w:t>
          </w:r>
        </w:p>
        <w:p w:rsidR="004F0FA7" w:rsidRDefault="004F0FA7">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F0FA7" w:rsidRDefault="004F0FA7">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F0FA7" w:rsidRDefault="004F0FA7">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4F0FA7" w:rsidRDefault="004F0FA7">
          <w:pPr>
            <w:pStyle w:val="Header"/>
            <w:pBdr>
              <w:bottom w:val="single" w:sz="4" w:space="1" w:color="auto"/>
            </w:pBdr>
            <w:jc w:val="center"/>
            <w:rPr>
              <w:rFonts w:ascii="Courier New" w:hAnsi="Courier New"/>
              <w:b/>
              <w:sz w:val="10"/>
            </w:rPr>
          </w:pPr>
        </w:p>
        <w:p w:rsidR="004F0FA7" w:rsidRDefault="004F0FA7">
          <w:pPr>
            <w:pStyle w:val="Header"/>
            <w:rPr>
              <w:rFonts w:ascii="Arial" w:hAnsi="Arial"/>
              <w:b/>
              <w:sz w:val="22"/>
            </w:rPr>
          </w:pPr>
          <w:r>
            <w:rPr>
              <w:rFonts w:ascii="Arial" w:hAnsi="Arial"/>
              <w:b/>
              <w:sz w:val="22"/>
            </w:rPr>
            <w:t xml:space="preserve">        This Space for Bidder’s Name and Address</w:t>
          </w: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b/>
              <w:sz w:val="22"/>
            </w:rPr>
          </w:pPr>
        </w:p>
        <w:p w:rsidR="004F0FA7" w:rsidRDefault="004F0FA7">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4F0FA7" w:rsidRDefault="004F0FA7">
          <w:pPr>
            <w:pStyle w:val="Header"/>
            <w:rPr>
              <w:rFonts w:ascii="Arial" w:hAnsi="Arial"/>
              <w:b/>
              <w:sz w:val="4"/>
            </w:rPr>
          </w:pPr>
        </w:p>
        <w:p w:rsidR="004F0FA7" w:rsidRDefault="004F0FA7">
          <w:pPr>
            <w:pStyle w:val="Header"/>
            <w:rPr>
              <w:rFonts w:ascii="Arial" w:hAnsi="Arial"/>
              <w:b/>
              <w:sz w:val="12"/>
            </w:rPr>
          </w:pPr>
          <w:r>
            <w:rPr>
              <w:rFonts w:ascii="Arial" w:hAnsi="Arial"/>
              <w:b/>
              <w:sz w:val="12"/>
            </w:rPr>
            <w:t>1.     When communicating, always refer to the above quotation number.</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2.     To receive consideration for award, one copy of the “Request for Quotation,”</w:t>
          </w:r>
        </w:p>
        <w:p w:rsidR="004F0FA7" w:rsidRDefault="004F0FA7">
          <w:pPr>
            <w:pStyle w:val="Header"/>
            <w:rPr>
              <w:rFonts w:ascii="Arial" w:hAnsi="Arial"/>
              <w:b/>
              <w:sz w:val="12"/>
            </w:rPr>
          </w:pPr>
          <w:r>
            <w:rPr>
              <w:rFonts w:ascii="Arial" w:hAnsi="Arial"/>
              <w:b/>
              <w:sz w:val="12"/>
            </w:rPr>
            <w:t xml:space="preserve">        properly completed and signed, must be returned to and received by the Division of </w:t>
          </w:r>
        </w:p>
        <w:p w:rsidR="004F0FA7" w:rsidRDefault="004F0FA7">
          <w:pPr>
            <w:pStyle w:val="Header"/>
            <w:rPr>
              <w:rFonts w:ascii="Arial" w:hAnsi="Arial"/>
              <w:b/>
              <w:sz w:val="12"/>
            </w:rPr>
          </w:pPr>
          <w:r>
            <w:rPr>
              <w:rFonts w:ascii="Arial" w:hAnsi="Arial"/>
              <w:b/>
              <w:sz w:val="12"/>
            </w:rPr>
            <w:t xml:space="preserve">        Purchases no later than the specified closing time.</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3.     All prices, terms, and conditions shall be shown. Prices, terms, and conditions</w:t>
          </w:r>
        </w:p>
        <w:p w:rsidR="004F0FA7" w:rsidRDefault="004F0FA7">
          <w:pPr>
            <w:pStyle w:val="Header"/>
            <w:rPr>
              <w:rFonts w:ascii="Arial" w:hAnsi="Arial"/>
              <w:b/>
              <w:sz w:val="12"/>
            </w:rPr>
          </w:pPr>
          <w:r>
            <w:rPr>
              <w:rFonts w:ascii="Arial" w:hAnsi="Arial"/>
              <w:b/>
              <w:sz w:val="12"/>
            </w:rPr>
            <w:t xml:space="preserve">        not shown or presented after closing will not be considered in the evaluation.</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4.     Prompt payment discounts will not be considered in determining the low bid.</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5.     Prices quoted shall be less Federal Excise and State Sales tax.</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 xml:space="preserve">6.     The Director of Purchases reserves the right to accept or reject any part of this </w:t>
          </w:r>
        </w:p>
        <w:p w:rsidR="004F0FA7" w:rsidRDefault="004F0FA7">
          <w:pPr>
            <w:pStyle w:val="Header"/>
            <w:rPr>
              <w:rFonts w:ascii="Arial" w:hAnsi="Arial"/>
              <w:b/>
              <w:sz w:val="12"/>
            </w:rPr>
          </w:pPr>
          <w:r>
            <w:rPr>
              <w:rFonts w:ascii="Arial" w:hAnsi="Arial"/>
              <w:b/>
              <w:sz w:val="12"/>
            </w:rPr>
            <w:t xml:space="preserve">        quotation.</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7.     Bid results will not be given to individuals over the phone. Results can be obtained</w:t>
          </w:r>
        </w:p>
        <w:p w:rsidR="004F0FA7" w:rsidRDefault="004F0FA7">
          <w:pPr>
            <w:pStyle w:val="Header"/>
            <w:rPr>
              <w:rFonts w:ascii="Arial" w:hAnsi="Arial"/>
              <w:b/>
              <w:sz w:val="12"/>
            </w:rPr>
          </w:pPr>
          <w:r>
            <w:rPr>
              <w:rFonts w:ascii="Arial" w:hAnsi="Arial"/>
              <w:b/>
              <w:sz w:val="12"/>
            </w:rPr>
            <w:t xml:space="preserve">        by attending the public bid opening.  If unable to attend the public bid opening, bid</w:t>
          </w:r>
        </w:p>
        <w:p w:rsidR="004F0FA7" w:rsidRDefault="004F0FA7">
          <w:pPr>
            <w:pStyle w:val="Header"/>
            <w:rPr>
              <w:rFonts w:ascii="Arial" w:hAnsi="Arial"/>
              <w:b/>
              <w:sz w:val="12"/>
            </w:rPr>
          </w:pPr>
          <w:r>
            <w:rPr>
              <w:rFonts w:ascii="Arial" w:hAnsi="Arial"/>
              <w:b/>
              <w:sz w:val="12"/>
            </w:rPr>
            <w:t xml:space="preserve">        tabulations can be obtained in person for $3.00. Bid results can also be obtained by</w:t>
          </w:r>
        </w:p>
        <w:p w:rsidR="004F0FA7" w:rsidRDefault="004F0FA7">
          <w:pPr>
            <w:pStyle w:val="Header"/>
            <w:rPr>
              <w:rFonts w:ascii="Arial" w:hAnsi="Arial"/>
              <w:b/>
              <w:sz w:val="12"/>
            </w:rPr>
          </w:pPr>
          <w:r>
            <w:rPr>
              <w:rFonts w:ascii="Arial" w:hAnsi="Arial"/>
              <w:b/>
              <w:sz w:val="12"/>
            </w:rPr>
            <w:t xml:space="preserve">        sending (do not include with bid) a check for $3.00 payable to the State of Kansas,</w:t>
          </w:r>
        </w:p>
        <w:p w:rsidR="004F0FA7" w:rsidRDefault="004F0FA7">
          <w:pPr>
            <w:pStyle w:val="Header"/>
            <w:rPr>
              <w:rFonts w:ascii="Arial" w:hAnsi="Arial"/>
              <w:b/>
              <w:sz w:val="12"/>
            </w:rPr>
          </w:pPr>
          <w:r>
            <w:rPr>
              <w:rFonts w:ascii="Arial" w:hAnsi="Arial"/>
              <w:b/>
              <w:sz w:val="12"/>
            </w:rPr>
            <w:t xml:space="preserve">        with a self addressed, stamped envelope to the Kansas Division of Purchases, Attn:</w:t>
          </w:r>
        </w:p>
        <w:p w:rsidR="004F0FA7" w:rsidRDefault="004F0FA7">
          <w:pPr>
            <w:pStyle w:val="Header"/>
            <w:rPr>
              <w:rFonts w:ascii="Arial" w:hAnsi="Arial"/>
              <w:b/>
              <w:sz w:val="12"/>
            </w:rPr>
          </w:pPr>
          <w:r>
            <w:rPr>
              <w:rFonts w:ascii="Arial" w:hAnsi="Arial"/>
              <w:b/>
              <w:sz w:val="12"/>
            </w:rPr>
            <w:t xml:space="preserve">        Bid Results/Copies, 900  SW  Jackson,  Room  102-N,  Topeka,  KS    66612. Please</w:t>
          </w:r>
        </w:p>
        <w:p w:rsidR="004F0FA7" w:rsidRDefault="004F0FA7">
          <w:pPr>
            <w:pStyle w:val="Header"/>
            <w:rPr>
              <w:rFonts w:ascii="Arial" w:hAnsi="Arial"/>
              <w:b/>
              <w:sz w:val="12"/>
            </w:rPr>
          </w:pPr>
          <w:r>
            <w:rPr>
              <w:rFonts w:ascii="Arial" w:hAnsi="Arial"/>
              <w:b/>
              <w:sz w:val="12"/>
            </w:rPr>
            <w:t xml:space="preserve">        reference quote number on check. Copies of individual bids may be obtained under </w:t>
          </w:r>
        </w:p>
        <w:p w:rsidR="004F0FA7" w:rsidRDefault="004F0FA7">
          <w:pPr>
            <w:pStyle w:val="Header"/>
            <w:rPr>
              <w:rFonts w:ascii="Arial" w:hAnsi="Arial"/>
              <w:b/>
              <w:sz w:val="12"/>
            </w:rPr>
          </w:pPr>
          <w:r>
            <w:rPr>
              <w:rFonts w:ascii="Arial" w:hAnsi="Arial"/>
              <w:b/>
              <w:sz w:val="12"/>
            </w:rPr>
            <w:t xml:space="preserve">        the Kansas Open Records Act by calling  (785) 296-0002, requesting an estimate of </w:t>
          </w:r>
        </w:p>
        <w:p w:rsidR="004F0FA7" w:rsidRDefault="004F0FA7">
          <w:pPr>
            <w:pStyle w:val="Header"/>
            <w:rPr>
              <w:rFonts w:ascii="Arial" w:hAnsi="Arial"/>
              <w:b/>
              <w:sz w:val="12"/>
            </w:rPr>
          </w:pPr>
          <w:r>
            <w:rPr>
              <w:rFonts w:ascii="Arial" w:hAnsi="Arial"/>
              <w:b/>
              <w:sz w:val="12"/>
            </w:rPr>
            <w:t xml:space="preserve">        the cost to reproduce the documents, and remitting that amount to the above address.</w:t>
          </w:r>
        </w:p>
        <w:p w:rsidR="004F0FA7" w:rsidRDefault="004F0FA7">
          <w:pPr>
            <w:pStyle w:val="Header"/>
            <w:rPr>
              <w:rFonts w:ascii="Arial" w:hAnsi="Arial"/>
              <w:b/>
              <w:sz w:val="12"/>
            </w:rPr>
          </w:pPr>
          <w:r>
            <w:rPr>
              <w:rFonts w:ascii="Arial" w:hAnsi="Arial"/>
              <w:b/>
              <w:sz w:val="12"/>
            </w:rPr>
            <w:t xml:space="preserve">        Upon receipt of the funds, the documents will be sent.</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 xml:space="preserve">8.     Faxed bid responses are not acceptable for bids in excess of $25,000. </w:t>
          </w:r>
        </w:p>
        <w:p w:rsidR="004F0FA7" w:rsidRDefault="004F0FA7">
          <w:pPr>
            <w:pStyle w:val="Header"/>
            <w:rPr>
              <w:rFonts w:ascii="Arial" w:hAnsi="Arial"/>
              <w:b/>
              <w:sz w:val="12"/>
            </w:rPr>
          </w:pPr>
          <w:r>
            <w:rPr>
              <w:rFonts w:ascii="Arial" w:hAnsi="Arial"/>
              <w:b/>
              <w:sz w:val="12"/>
            </w:rPr>
            <w:t xml:space="preserve">        FAX: (785) 296-7240</w:t>
          </w:r>
        </w:p>
        <w:p w:rsidR="004F0FA7" w:rsidRDefault="004F0FA7">
          <w:pPr>
            <w:pStyle w:val="Header"/>
            <w:rPr>
              <w:rFonts w:ascii="Arial" w:hAnsi="Arial"/>
              <w:b/>
              <w:sz w:val="8"/>
            </w:rPr>
          </w:pPr>
        </w:p>
        <w:p w:rsidR="004F0FA7" w:rsidRDefault="004F0FA7">
          <w:pPr>
            <w:pStyle w:val="Header"/>
            <w:rPr>
              <w:rFonts w:ascii="Arial" w:hAnsi="Arial"/>
              <w:b/>
              <w:sz w:val="12"/>
            </w:rPr>
          </w:pPr>
          <w:r>
            <w:rPr>
              <w:rFonts w:ascii="Arial" w:hAnsi="Arial"/>
              <w:b/>
              <w:sz w:val="12"/>
            </w:rPr>
            <w:t xml:space="preserve">9.   I hereby certify that I(we) do not have any substantial conflict of interest sufficient to </w:t>
          </w:r>
        </w:p>
        <w:p w:rsidR="004F0FA7" w:rsidRDefault="004F0FA7">
          <w:pPr>
            <w:pStyle w:val="Header"/>
            <w:rPr>
              <w:rFonts w:ascii="Arial" w:hAnsi="Arial"/>
              <w:b/>
              <w:sz w:val="12"/>
            </w:rPr>
          </w:pPr>
          <w:r>
            <w:rPr>
              <w:rFonts w:ascii="Arial" w:hAnsi="Arial"/>
              <w:b/>
              <w:sz w:val="12"/>
            </w:rPr>
            <w:t xml:space="preserve">        influence the bidding process on this bid.  A conflict of substantial interest is one </w:t>
          </w:r>
        </w:p>
        <w:p w:rsidR="004F0FA7" w:rsidRDefault="004F0FA7">
          <w:pPr>
            <w:pStyle w:val="Header"/>
            <w:rPr>
              <w:rFonts w:ascii="Arial" w:hAnsi="Arial"/>
              <w:b/>
              <w:sz w:val="12"/>
            </w:rPr>
          </w:pPr>
          <w:r>
            <w:rPr>
              <w:rFonts w:ascii="Arial" w:hAnsi="Arial"/>
              <w:b/>
              <w:sz w:val="12"/>
            </w:rPr>
            <w:t xml:space="preserve">        which a reasonable person would think would compromise the opening bidding process.</w:t>
          </w:r>
        </w:p>
        <w:p w:rsidR="004F0FA7" w:rsidRDefault="004F0FA7">
          <w:pPr>
            <w:pStyle w:val="Header"/>
            <w:rPr>
              <w:rFonts w:ascii="Arial" w:hAnsi="Arial"/>
              <w:b/>
              <w:sz w:val="10"/>
            </w:rPr>
          </w:pPr>
        </w:p>
      </w:tc>
    </w:tr>
    <w:tr w:rsidR="004F0FA7">
      <w:tblPrEx>
        <w:tblCellMar>
          <w:top w:w="0" w:type="dxa"/>
          <w:left w:w="108" w:type="dxa"/>
          <w:bottom w:w="0" w:type="dxa"/>
          <w:right w:w="108" w:type="dxa"/>
        </w:tblCellMar>
      </w:tblPrEx>
      <w:trPr>
        <w:trHeight w:val="100"/>
      </w:trPr>
      <w:tc>
        <w:tcPr>
          <w:tcW w:w="6210" w:type="dxa"/>
          <w:gridSpan w:val="4"/>
          <w:tcBorders>
            <w:left w:val="nil"/>
            <w:right w:val="nil"/>
          </w:tcBorders>
        </w:tcPr>
        <w:p w:rsidR="004F0FA7" w:rsidRDefault="004F0FA7">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F0FA7" w:rsidRDefault="004F0FA7">
          <w:pPr>
            <w:pStyle w:val="Header"/>
            <w:rPr>
              <w:rFonts w:ascii="Arial" w:hAnsi="Arial"/>
              <w:sz w:val="19"/>
            </w:rPr>
          </w:pPr>
          <w:r>
            <w:t xml:space="preserve"> </w:t>
          </w:r>
          <w:r>
            <w:rPr>
              <w:rFonts w:ascii="Arial" w:hAnsi="Arial"/>
              <w:noProof/>
              <w:sz w:val="19"/>
            </w:rPr>
            <w:t>«BILL_TO»</w:t>
          </w:r>
        </w:p>
      </w:tc>
    </w:tr>
    <w:tr w:rsidR="004F0FA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F0FA7" w:rsidRDefault="004F0FA7">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F0FA7" w:rsidRDefault="004F0FA7">
          <w:pPr>
            <w:pStyle w:val="Header"/>
            <w:rPr>
              <w:rFonts w:ascii="Arial" w:hAnsi="Arial"/>
              <w:b/>
              <w:sz w:val="24"/>
            </w:rPr>
          </w:pPr>
          <w:r>
            <w:rPr>
              <w:rFonts w:ascii="Arial" w:hAnsi="Arial"/>
              <w:b/>
              <w:noProof/>
              <w:sz w:val="24"/>
            </w:rPr>
            <w:t>«PR_NUM»</w:t>
          </w:r>
        </w:p>
      </w:tc>
    </w:tr>
    <w:tr w:rsidR="004F0FA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F0FA7" w:rsidRDefault="004F0FA7">
          <w:pPr>
            <w:pStyle w:val="Header"/>
            <w:rPr>
              <w:rFonts w:ascii="Arial" w:hAnsi="Arial"/>
              <w:sz w:val="4"/>
            </w:rPr>
          </w:pPr>
        </w:p>
        <w:p w:rsidR="004F0FA7" w:rsidRDefault="004F0FA7">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F0FA7" w:rsidRDefault="004F0FA7">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4F0FA7" w:rsidRDefault="004F0FA7">
          <w:pPr>
            <w:pStyle w:val="Header"/>
            <w:rPr>
              <w:rFonts w:ascii="Arial" w:hAnsi="Arial"/>
              <w:sz w:val="24"/>
            </w:rPr>
          </w:pPr>
          <w:r>
            <w:rPr>
              <w:rFonts w:ascii="Arial" w:hAnsi="Arial"/>
              <w:noProof/>
              <w:sz w:val="24"/>
            </w:rPr>
            <w:t>«CON_PHONE»</w:t>
          </w:r>
        </w:p>
      </w:tc>
    </w:tr>
    <w:tr w:rsidR="004F0FA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F0FA7" w:rsidRDefault="002932BB">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F0FA7">
            <w:rPr>
              <w:rFonts w:ascii="Arial" w:hAnsi="Arial"/>
              <w:noProof/>
              <w:sz w:val="2"/>
            </w:rPr>
            <w:pict>
              <v:line id="_x0000_s2058" style="position:absolute;z-index:251653632;mso-position-horizontal-relative:text;mso-position-vertical-relative:text" from="562.7pt,24.6pt" to="562.7pt,287.4pt" o:allowincell="f">
                <w10:anchorlock/>
              </v:line>
            </w:pict>
          </w:r>
          <w:r w:rsidR="004F0FA7">
            <w:rPr>
              <w:rFonts w:ascii="Arial" w:hAnsi="Arial"/>
              <w:noProof/>
              <w:sz w:val="2"/>
            </w:rPr>
            <w:pict>
              <v:line id="_x0000_s2057" style="position:absolute;z-index:251652608;mso-position-horizontal-relative:text;mso-position-vertical-relative:text" from="486pt,24.6pt" to="486pt,287.4pt" o:allowincell="f">
                <w10:anchorlock/>
              </v:line>
            </w:pict>
          </w:r>
          <w:r w:rsidR="004F0FA7">
            <w:rPr>
              <w:rFonts w:ascii="Arial" w:hAnsi="Arial"/>
              <w:noProof/>
              <w:sz w:val="2"/>
            </w:rPr>
            <w:pict>
              <v:line id="_x0000_s2056" style="position:absolute;z-index:251651584;mso-position-horizontal-relative:text;mso-position-vertical-relative:text" from="422.95pt,24.6pt" to="422.95pt,287.4pt" o:allowincell="f">
                <w10:anchorlock/>
              </v:line>
            </w:pict>
          </w:r>
          <w:r w:rsidR="004F0FA7">
            <w:rPr>
              <w:rFonts w:ascii="Arial" w:hAnsi="Arial"/>
              <w:noProof/>
              <w:sz w:val="2"/>
            </w:rPr>
            <w:pict>
              <v:line id="_x0000_s2055" style="position:absolute;z-index:251650560;mso-position-horizontal-relative:text;mso-position-vertical-relative:text" from="94.6pt,24.6pt" to="94.6pt,287.4pt" o:allowincell="f">
                <w10:anchorlock/>
              </v:line>
            </w:pict>
          </w:r>
          <w:r w:rsidR="004F0FA7">
            <w:rPr>
              <w:rFonts w:ascii="Arial" w:hAnsi="Arial"/>
              <w:noProof/>
              <w:sz w:val="2"/>
            </w:rPr>
            <w:pict>
              <v:line id="_x0000_s2054" style="position:absolute;z-index:251649536;mso-position-horizontal-relative:text;mso-position-vertical-relative:text" from="0,24.6pt" to="0,287.4pt" o:allowincell="f">
                <w10:anchorlock/>
              </v:line>
            </w:pict>
          </w:r>
        </w:p>
        <w:p w:rsidR="004F0FA7" w:rsidRDefault="004F0FA7">
          <w:pPr>
            <w:pStyle w:val="Header"/>
            <w:rPr>
              <w:rFonts w:ascii="Arial" w:hAnsi="Arial"/>
            </w:rPr>
          </w:pPr>
          <w:r>
            <w:rPr>
              <w:rFonts w:ascii="Arial" w:hAnsi="Arial"/>
            </w:rPr>
            <w:t xml:space="preserve">    QUANTITY</w:t>
          </w:r>
        </w:p>
        <w:p w:rsidR="004F0FA7" w:rsidRDefault="004F0FA7">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F0FA7" w:rsidRDefault="004F0FA7">
          <w:pPr>
            <w:pStyle w:val="Header"/>
            <w:rPr>
              <w:rFonts w:ascii="Arial" w:hAnsi="Arial"/>
              <w:sz w:val="2"/>
            </w:rPr>
          </w:pPr>
        </w:p>
        <w:p w:rsidR="004F0FA7" w:rsidRDefault="004F0FA7">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4F0FA7" w:rsidRDefault="004F0FA7">
          <w:pPr>
            <w:pStyle w:val="Header"/>
            <w:rPr>
              <w:rFonts w:ascii="Arial" w:hAnsi="Arial"/>
              <w:sz w:val="2"/>
            </w:rPr>
          </w:pPr>
        </w:p>
        <w:p w:rsidR="004F0FA7" w:rsidRDefault="004F0FA7">
          <w:pPr>
            <w:pStyle w:val="Header"/>
            <w:rPr>
              <w:rFonts w:ascii="Arial" w:hAnsi="Arial"/>
            </w:rPr>
          </w:pPr>
          <w:r>
            <w:rPr>
              <w:rFonts w:ascii="Arial" w:hAnsi="Arial"/>
            </w:rPr>
            <w:t xml:space="preserve">     UNIT</w:t>
          </w:r>
        </w:p>
        <w:p w:rsidR="004F0FA7" w:rsidRDefault="004F0FA7">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F0FA7" w:rsidRDefault="004F0FA7">
          <w:pPr>
            <w:pStyle w:val="Header"/>
            <w:rPr>
              <w:rFonts w:ascii="Arial" w:hAnsi="Arial"/>
              <w:sz w:val="2"/>
            </w:rPr>
          </w:pPr>
        </w:p>
        <w:p w:rsidR="004F0FA7" w:rsidRDefault="004F0FA7">
          <w:pPr>
            <w:pStyle w:val="Header"/>
            <w:rPr>
              <w:rFonts w:ascii="Arial" w:hAnsi="Arial"/>
            </w:rPr>
          </w:pPr>
          <w:r>
            <w:rPr>
              <w:rFonts w:ascii="Arial" w:hAnsi="Arial"/>
            </w:rPr>
            <w:t xml:space="preserve">     TOTAL</w:t>
          </w:r>
        </w:p>
        <w:p w:rsidR="004F0FA7" w:rsidRDefault="004F0FA7">
          <w:pPr>
            <w:pStyle w:val="Header"/>
            <w:rPr>
              <w:rFonts w:ascii="Arial" w:hAnsi="Arial"/>
            </w:rPr>
          </w:pPr>
          <w:r>
            <w:rPr>
              <w:rFonts w:ascii="Arial" w:hAnsi="Arial"/>
            </w:rPr>
            <w:t xml:space="preserve">     PRICE</w:t>
          </w:r>
        </w:p>
      </w:tc>
    </w:tr>
  </w:tbl>
  <w:p w:rsidR="004F0FA7" w:rsidRDefault="004F0FA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BA42EE"/>
    <w:rsid w:val="00027CBD"/>
    <w:rsid w:val="0022409E"/>
    <w:rsid w:val="002932BB"/>
    <w:rsid w:val="004F0FA7"/>
    <w:rsid w:val="00502149"/>
    <w:rsid w:val="00B27F39"/>
    <w:rsid w:val="00BA42EE"/>
    <w:rsid w:val="00C63B1F"/>
    <w:rsid w:val="00DF4DF4"/>
    <w:rsid w:val="00E407D4"/>
    <w:rsid w:val="00FC705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unhideWhenUsed/>
    <w:rsid w:val="00027CBD"/>
    <w:rPr>
      <w:color w:val="0000FF"/>
      <w:u w:val="single"/>
    </w:rPr>
  </w:style>
  <w:style w:type="paragraph" w:styleId="ListParagraph">
    <w:name w:val="List Paragraph"/>
    <w:basedOn w:val="Normal"/>
    <w:uiPriority w:val="34"/>
    <w:qFormat/>
    <w:rsid w:val="0022409E"/>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204304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ksrevenue.org/busregistration.htm" TargetMode="Externa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www.da.ks.gov/purch/adds/12654-Specifications.pdf" TargetMode="External"/><Relationship Id="rId12" Type="http://schemas.openxmlformats.org/officeDocument/2006/relationships/hyperlink" Target="http://www.ksrevenue.org/taxclearance.htm"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kansas.gov/ksbd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3674</Words>
  <Characters>20943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24568</CharactersWithSpaces>
  <SharedDoc>false</SharedDoc>
  <HLinks>
    <vt:vector size="24" baseType="variant">
      <vt:variant>
        <vt:i4>1638474</vt:i4>
      </vt:variant>
      <vt:variant>
        <vt:i4>9</vt:i4>
      </vt:variant>
      <vt:variant>
        <vt:i4>0</vt:i4>
      </vt:variant>
      <vt:variant>
        <vt:i4>5</vt:i4>
      </vt:variant>
      <vt:variant>
        <vt:lpwstr>http://www.kansas.gov/ksbdc/</vt:lpwstr>
      </vt:variant>
      <vt:variant>
        <vt:lpwstr/>
      </vt:variant>
      <vt:variant>
        <vt:i4>5046277</vt:i4>
      </vt:variant>
      <vt:variant>
        <vt:i4>6</vt:i4>
      </vt:variant>
      <vt:variant>
        <vt:i4>0</vt:i4>
      </vt:variant>
      <vt:variant>
        <vt:i4>5</vt:i4>
      </vt:variant>
      <vt:variant>
        <vt:lpwstr>http://www.ksrevenue.org/busregistration.htm</vt:lpwstr>
      </vt:variant>
      <vt:variant>
        <vt:lpwstr/>
      </vt:variant>
      <vt:variant>
        <vt:i4>1966163</vt:i4>
      </vt:variant>
      <vt:variant>
        <vt:i4>3</vt:i4>
      </vt:variant>
      <vt:variant>
        <vt:i4>0</vt:i4>
      </vt:variant>
      <vt:variant>
        <vt:i4>5</vt:i4>
      </vt:variant>
      <vt:variant>
        <vt:lpwstr>http://www.ksrevenue.org/taxclearance.htm</vt:lpwstr>
      </vt:variant>
      <vt:variant>
        <vt:lpwstr/>
      </vt:variant>
      <vt:variant>
        <vt:i4>65555</vt:i4>
      </vt:variant>
      <vt:variant>
        <vt:i4>0</vt:i4>
      </vt:variant>
      <vt:variant>
        <vt:i4>0</vt:i4>
      </vt:variant>
      <vt:variant>
        <vt:i4>5</vt:i4>
      </vt:variant>
      <vt:variant>
        <vt:lpwstr>http://www.da.ks.gov/purch/adds/12654-Specifications.pdf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2009-11-05T19:19:00Z</cp:lastPrinted>
  <dcterms:created xsi:type="dcterms:W3CDTF">2009-11-11T13:16:00Z</dcterms:created>
  <dcterms:modified xsi:type="dcterms:W3CDTF">2009-11-11T13:16:00Z</dcterms:modified>
</cp:coreProperties>
</file>