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33D7" w:rsidRDefault="000B33D7">
      <w:pPr>
        <w:rPr>
          <w:b/>
          <w:bCs/>
          <w:noProof/>
          <w:vanish/>
        </w:rPr>
      </w:pPr>
    </w:p>
    <w:tbl>
      <w:tblPr>
        <w:tblW w:w="11351" w:type="dxa"/>
        <w:tblInd w:w="187" w:type="dxa"/>
        <w:tblLook w:val="0000"/>
      </w:tblPr>
      <w:tblGrid>
        <w:gridCol w:w="734"/>
        <w:gridCol w:w="1080"/>
        <w:gridCol w:w="6667"/>
        <w:gridCol w:w="2870"/>
      </w:tblGrid>
      <w:tr w:rsidR="000B33D7" w:rsidRPr="000B33D7" w:rsidTr="002A0EBA">
        <w:tblPrEx>
          <w:tblCellMar>
            <w:top w:w="0" w:type="dxa"/>
            <w:bottom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rsidP="000B33D7">
            <w:pPr>
              <w:jc w:val="center"/>
              <w:rPr>
                <w:rFonts w:ascii="Arial" w:hAnsi="Arial" w:cs="Arial"/>
                <w:noProof/>
              </w:rPr>
            </w:pPr>
            <w:r>
              <w:rPr>
                <w:rFonts w:ascii="Arial" w:hAnsi="Arial" w:cs="Arial"/>
                <w:noProof/>
              </w:rPr>
              <w:t>FURNISH AND INSTALL WINDOWS</w:t>
            </w:r>
          </w:p>
        </w:tc>
      </w:tr>
      <w:tr w:rsidR="000B33D7" w:rsidRPr="000B33D7" w:rsidTr="002A0EBA">
        <w:tblPrEx>
          <w:tblCellMar>
            <w:top w:w="0" w:type="dxa"/>
            <w:bottom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p>
        </w:tc>
      </w:tr>
      <w:tr w:rsidR="000B33D7" w:rsidRPr="000B33D7" w:rsidTr="002A0EBA">
        <w:tblPrEx>
          <w:tblCellMar>
            <w:top w:w="0" w:type="dxa"/>
            <w:bottom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rsidP="000B33D7">
            <w:pPr>
              <w:rPr>
                <w:rFonts w:ascii="Arial" w:hAnsi="Arial" w:cs="Arial"/>
                <w:noProof/>
              </w:rPr>
            </w:pPr>
            <w:r w:rsidRPr="000B33D7">
              <w:rPr>
                <w:rFonts w:ascii="Arial" w:hAnsi="Arial" w:cs="Arial"/>
                <w:noProof/>
              </w:rPr>
              <w:t>Bid results will not be given over the phone. Results can be obtained  by</w:t>
            </w:r>
          </w:p>
          <w:p w:rsidR="000B33D7" w:rsidRPr="000B33D7" w:rsidRDefault="000B33D7" w:rsidP="000B33D7">
            <w:pPr>
              <w:rPr>
                <w:rFonts w:ascii="Arial" w:hAnsi="Arial" w:cs="Arial"/>
                <w:noProof/>
              </w:rPr>
            </w:pPr>
            <w:r w:rsidRPr="000B33D7">
              <w:rPr>
                <w:rFonts w:ascii="Arial" w:hAnsi="Arial" w:cs="Arial"/>
                <w:noProof/>
              </w:rPr>
              <w:t>attending the public bid opening or by sending $3.00  with the bid or mail</w:t>
            </w:r>
          </w:p>
          <w:p w:rsidR="000B33D7" w:rsidRPr="000B33D7" w:rsidRDefault="000B33D7" w:rsidP="000B33D7">
            <w:pPr>
              <w:rPr>
                <w:rFonts w:ascii="Arial" w:hAnsi="Arial" w:cs="Arial"/>
                <w:noProof/>
              </w:rPr>
            </w:pPr>
            <w:r w:rsidRPr="000B33D7">
              <w:rPr>
                <w:rFonts w:ascii="Arial" w:hAnsi="Arial" w:cs="Arial"/>
                <w:noProof/>
              </w:rPr>
              <w:t>your request, include with either a self addressed stamped  envelope to the</w:t>
            </w:r>
            <w:r>
              <w:rPr>
                <w:rFonts w:ascii="Arial" w:hAnsi="Arial" w:cs="Arial"/>
                <w:noProof/>
              </w:rPr>
              <w:t xml:space="preserve"> </w:t>
            </w:r>
            <w:r w:rsidRPr="000B33D7">
              <w:rPr>
                <w:rFonts w:ascii="Arial" w:hAnsi="Arial" w:cs="Arial"/>
                <w:noProof/>
              </w:rPr>
              <w:t>Kansas Division of Purchases. Attn: Bid Results/Copies 900 SW Jackson</w:t>
            </w:r>
            <w:r>
              <w:rPr>
                <w:rFonts w:ascii="Arial" w:hAnsi="Arial" w:cs="Arial"/>
                <w:noProof/>
              </w:rPr>
              <w:t xml:space="preserve"> </w:t>
            </w:r>
            <w:r w:rsidRPr="000B33D7">
              <w:rPr>
                <w:rFonts w:ascii="Arial" w:hAnsi="Arial" w:cs="Arial"/>
                <w:noProof/>
              </w:rPr>
              <w:t>Room 102-N Topeka, Ks. 66612. Please reference quote number on check.</w:t>
            </w:r>
          </w:p>
        </w:tc>
      </w:tr>
      <w:tr w:rsidR="000B33D7" w:rsidRPr="000B33D7" w:rsidTr="002A0EBA">
        <w:tblPrEx>
          <w:tblCellMar>
            <w:top w:w="0" w:type="dxa"/>
            <w:bottom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p>
        </w:tc>
      </w:tr>
      <w:tr w:rsidR="000B33D7" w:rsidRPr="000B33D7" w:rsidTr="002A0EBA">
        <w:tblPrEx>
          <w:tblCellMar>
            <w:top w:w="0" w:type="dxa"/>
            <w:bottom w:w="0" w:type="dxa"/>
          </w:tblCellMar>
        </w:tblPrEx>
        <w:trPr>
          <w:gridAfter w:val="1"/>
          <w:wAfter w:w="2870" w:type="dxa"/>
        </w:trPr>
        <w:tc>
          <w:tcPr>
            <w:tcW w:w="734" w:type="dxa"/>
          </w:tcPr>
          <w:p w:rsidR="000B33D7" w:rsidRPr="000B33D7" w:rsidRDefault="000B33D7" w:rsidP="000B33D7">
            <w:pPr>
              <w:jc w:val="center"/>
              <w:rPr>
                <w:rFonts w:ascii="Arial" w:hAnsi="Arial" w:cs="Arial"/>
                <w:noProof/>
              </w:rPr>
            </w:pPr>
            <w:r w:rsidRPr="000B33D7">
              <w:rPr>
                <w:rFonts w:ascii="Arial" w:hAnsi="Arial" w:cs="Arial"/>
                <w:noProof/>
              </w:rPr>
              <w:t>1</w:t>
            </w:r>
          </w:p>
        </w:tc>
        <w:tc>
          <w:tcPr>
            <w:tcW w:w="1080" w:type="dxa"/>
          </w:tcPr>
          <w:p w:rsidR="000B33D7" w:rsidRPr="000B33D7" w:rsidRDefault="000B33D7">
            <w:pPr>
              <w:rPr>
                <w:rFonts w:ascii="Arial" w:hAnsi="Arial" w:cs="Arial"/>
                <w:noProof/>
              </w:rPr>
            </w:pPr>
            <w:r w:rsidRPr="000B33D7">
              <w:rPr>
                <w:rFonts w:ascii="Arial" w:hAnsi="Arial" w:cs="Arial"/>
                <w:noProof/>
              </w:rPr>
              <w:t>Lot</w:t>
            </w:r>
          </w:p>
        </w:tc>
        <w:tc>
          <w:tcPr>
            <w:tcW w:w="6667" w:type="dxa"/>
            <w:vMerge w:val="restart"/>
          </w:tcPr>
          <w:p w:rsidR="000B33D7" w:rsidRPr="000B33D7" w:rsidRDefault="000B33D7">
            <w:pPr>
              <w:rPr>
                <w:rFonts w:ascii="Arial" w:hAnsi="Arial" w:cs="Arial"/>
                <w:noProof/>
              </w:rPr>
            </w:pPr>
            <w:r w:rsidRPr="000B33D7">
              <w:rPr>
                <w:rFonts w:ascii="Arial" w:hAnsi="Arial" w:cs="Arial"/>
                <w:noProof/>
              </w:rPr>
              <w:t>The contractor shall provide all labor, equipment, material</w:t>
            </w:r>
            <w:r>
              <w:rPr>
                <w:rFonts w:ascii="Arial" w:hAnsi="Arial" w:cs="Arial"/>
                <w:noProof/>
              </w:rPr>
              <w:t xml:space="preserve"> </w:t>
            </w:r>
            <w:r w:rsidRPr="000B33D7">
              <w:rPr>
                <w:rFonts w:ascii="Arial" w:hAnsi="Arial" w:cs="Arial"/>
                <w:noProof/>
              </w:rPr>
              <w:t xml:space="preserve">and incidentals to furnish and install 6 ea. appx. 41" x 50" and 1 ea. appx. </w:t>
            </w:r>
          </w:p>
          <w:p w:rsidR="000B33D7" w:rsidRPr="000B33D7" w:rsidRDefault="000B33D7">
            <w:pPr>
              <w:rPr>
                <w:rFonts w:ascii="Arial" w:hAnsi="Arial" w:cs="Arial"/>
                <w:noProof/>
              </w:rPr>
            </w:pPr>
            <w:r w:rsidRPr="000B33D7">
              <w:rPr>
                <w:rFonts w:ascii="Arial" w:hAnsi="Arial" w:cs="Arial"/>
                <w:noProof/>
              </w:rPr>
              <w:t xml:space="preserve">33" x 50" frosted windows at KDOT Bldg. #1-6002 Sub-Area Bldg. </w:t>
            </w:r>
          </w:p>
          <w:p w:rsidR="000B33D7" w:rsidRPr="000B33D7" w:rsidRDefault="000B33D7" w:rsidP="000B33D7">
            <w:pPr>
              <w:rPr>
                <w:rFonts w:ascii="Arial" w:hAnsi="Arial" w:cs="Arial"/>
                <w:noProof/>
              </w:rPr>
            </w:pPr>
            <w:r w:rsidRPr="000B33D7">
              <w:rPr>
                <w:rFonts w:ascii="Arial" w:hAnsi="Arial" w:cs="Arial"/>
                <w:noProof/>
              </w:rPr>
              <w:t>KDOT PR #484427</w:t>
            </w: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rsidP="000B33D7">
            <w:pPr>
              <w:jc w:val="center"/>
              <w:rPr>
                <w:rFonts w:ascii="Arial" w:hAnsi="Arial" w:cs="Arial"/>
                <w:noProof/>
              </w:rPr>
            </w:pPr>
          </w:p>
        </w:tc>
        <w:tc>
          <w:tcPr>
            <w:tcW w:w="1080" w:type="dxa"/>
          </w:tcPr>
          <w:p w:rsidR="000B33D7" w:rsidRPr="000B33D7" w:rsidRDefault="000B33D7">
            <w:pPr>
              <w:rPr>
                <w:rFonts w:ascii="Arial" w:hAnsi="Arial" w:cs="Arial"/>
                <w:noProof/>
              </w:rPr>
            </w:pPr>
          </w:p>
        </w:tc>
        <w:tc>
          <w:tcPr>
            <w:tcW w:w="6667" w:type="dxa"/>
            <w:vMerge/>
          </w:tcPr>
          <w:p w:rsidR="000B33D7" w:rsidRPr="000B33D7" w:rsidRDefault="000B33D7" w:rsidP="000B33D7">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rsidP="000B33D7">
            <w:pPr>
              <w:jc w:val="center"/>
              <w:rPr>
                <w:rFonts w:ascii="Arial" w:hAnsi="Arial" w:cs="Arial"/>
                <w:noProof/>
              </w:rPr>
            </w:pPr>
          </w:p>
        </w:tc>
        <w:tc>
          <w:tcPr>
            <w:tcW w:w="1080" w:type="dxa"/>
          </w:tcPr>
          <w:p w:rsidR="000B33D7" w:rsidRPr="000B33D7" w:rsidRDefault="000B33D7">
            <w:pPr>
              <w:rPr>
                <w:rFonts w:ascii="Arial" w:hAnsi="Arial" w:cs="Arial"/>
                <w:noProof/>
              </w:rPr>
            </w:pPr>
          </w:p>
        </w:tc>
        <w:tc>
          <w:tcPr>
            <w:tcW w:w="6667" w:type="dxa"/>
            <w:vMerge/>
          </w:tcPr>
          <w:p w:rsidR="000B33D7" w:rsidRPr="000B33D7" w:rsidRDefault="000B33D7" w:rsidP="000B33D7">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rsidP="000B33D7">
            <w:pPr>
              <w:jc w:val="center"/>
              <w:rPr>
                <w:rFonts w:ascii="Arial" w:hAnsi="Arial" w:cs="Arial"/>
                <w:noProof/>
              </w:rPr>
            </w:pPr>
          </w:p>
        </w:tc>
        <w:tc>
          <w:tcPr>
            <w:tcW w:w="1080" w:type="dxa"/>
          </w:tcPr>
          <w:p w:rsidR="000B33D7" w:rsidRPr="000B33D7" w:rsidRDefault="000B33D7">
            <w:pPr>
              <w:rPr>
                <w:rFonts w:ascii="Arial" w:hAnsi="Arial" w:cs="Arial"/>
                <w:noProof/>
              </w:rPr>
            </w:pPr>
          </w:p>
        </w:tc>
        <w:tc>
          <w:tcPr>
            <w:tcW w:w="6667" w:type="dxa"/>
            <w:vMerge/>
          </w:tcPr>
          <w:p w:rsidR="000B33D7" w:rsidRPr="000B33D7" w:rsidRDefault="000B33D7">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rsidP="000B33D7">
            <w:pPr>
              <w:jc w:val="cente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rsidP="000B33D7">
            <w:pPr>
              <w:jc w:val="center"/>
              <w:rPr>
                <w:rFonts w:ascii="Arial" w:hAnsi="Arial" w:cs="Arial"/>
                <w:noProof/>
              </w:rPr>
            </w:pPr>
            <w:r w:rsidRPr="000B33D7">
              <w:rPr>
                <w:rFonts w:ascii="Arial" w:hAnsi="Arial" w:cs="Arial"/>
                <w:noProof/>
              </w:rPr>
              <w:t>1</w:t>
            </w:r>
          </w:p>
        </w:tc>
        <w:tc>
          <w:tcPr>
            <w:tcW w:w="1080" w:type="dxa"/>
          </w:tcPr>
          <w:p w:rsidR="000B33D7" w:rsidRPr="000B33D7" w:rsidRDefault="000B33D7">
            <w:pPr>
              <w:rPr>
                <w:rFonts w:ascii="Arial" w:hAnsi="Arial" w:cs="Arial"/>
                <w:noProof/>
              </w:rPr>
            </w:pPr>
            <w:r w:rsidRPr="000B33D7">
              <w:rPr>
                <w:rFonts w:ascii="Arial" w:hAnsi="Arial" w:cs="Arial"/>
                <w:noProof/>
              </w:rPr>
              <w:t>Lot</w:t>
            </w:r>
          </w:p>
        </w:tc>
        <w:tc>
          <w:tcPr>
            <w:tcW w:w="6667" w:type="dxa"/>
            <w:vMerge w:val="restart"/>
          </w:tcPr>
          <w:p w:rsidR="000B33D7" w:rsidRPr="000B33D7" w:rsidRDefault="000B33D7" w:rsidP="000B33D7">
            <w:pPr>
              <w:rPr>
                <w:rFonts w:ascii="Arial" w:hAnsi="Arial" w:cs="Arial"/>
                <w:noProof/>
              </w:rPr>
            </w:pPr>
            <w:r w:rsidRPr="000B33D7">
              <w:rPr>
                <w:rFonts w:ascii="Arial" w:hAnsi="Arial" w:cs="Arial"/>
                <w:noProof/>
              </w:rPr>
              <w:t>Furnish and Install Replacement Windows.</w:t>
            </w:r>
            <w:r>
              <w:rPr>
                <w:rFonts w:ascii="Arial" w:hAnsi="Arial" w:cs="Arial"/>
                <w:noProof/>
              </w:rPr>
              <w:t xml:space="preserve"> </w:t>
            </w:r>
            <w:r w:rsidRPr="000B33D7">
              <w:rPr>
                <w:rFonts w:ascii="Arial" w:hAnsi="Arial" w:cs="Arial"/>
                <w:noProof/>
              </w:rPr>
              <w:t>The contractor shall provide all labor, equipment, material and incidentals</w:t>
            </w:r>
            <w:r>
              <w:rPr>
                <w:rFonts w:ascii="Arial" w:hAnsi="Arial" w:cs="Arial"/>
                <w:noProof/>
              </w:rPr>
              <w:t xml:space="preserve"> </w:t>
            </w:r>
            <w:r w:rsidRPr="000B33D7">
              <w:rPr>
                <w:rFonts w:ascii="Arial" w:hAnsi="Arial" w:cs="Arial"/>
                <w:noProof/>
              </w:rPr>
              <w:t>to furnish and install 22 ea. appx. 42" x 69" and 4 ea. appx. 41" x 53" windows at KDOT Bldg. #1-6003 Materials Lab. Bldg.</w:t>
            </w: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rsidP="000B33D7">
            <w:pPr>
              <w:jc w:val="center"/>
              <w:rPr>
                <w:rFonts w:ascii="Arial" w:hAnsi="Arial" w:cs="Arial"/>
                <w:noProof/>
              </w:rPr>
            </w:pPr>
          </w:p>
        </w:tc>
        <w:tc>
          <w:tcPr>
            <w:tcW w:w="1080" w:type="dxa"/>
          </w:tcPr>
          <w:p w:rsidR="000B33D7" w:rsidRPr="000B33D7" w:rsidRDefault="000B33D7">
            <w:pPr>
              <w:rPr>
                <w:rFonts w:ascii="Arial" w:hAnsi="Arial" w:cs="Arial"/>
                <w:noProof/>
              </w:rPr>
            </w:pPr>
          </w:p>
        </w:tc>
        <w:tc>
          <w:tcPr>
            <w:tcW w:w="6667" w:type="dxa"/>
            <w:vMerge/>
          </w:tcPr>
          <w:p w:rsidR="000B33D7" w:rsidRPr="000B33D7" w:rsidRDefault="000B33D7" w:rsidP="000B33D7">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rsidP="000B33D7">
            <w:pPr>
              <w:jc w:val="center"/>
              <w:rPr>
                <w:rFonts w:ascii="Arial" w:hAnsi="Arial" w:cs="Arial"/>
                <w:noProof/>
              </w:rPr>
            </w:pPr>
          </w:p>
        </w:tc>
        <w:tc>
          <w:tcPr>
            <w:tcW w:w="1080" w:type="dxa"/>
          </w:tcPr>
          <w:p w:rsidR="000B33D7" w:rsidRPr="000B33D7" w:rsidRDefault="000B33D7">
            <w:pPr>
              <w:rPr>
                <w:rFonts w:ascii="Arial" w:hAnsi="Arial" w:cs="Arial"/>
                <w:noProof/>
              </w:rPr>
            </w:pPr>
          </w:p>
        </w:tc>
        <w:tc>
          <w:tcPr>
            <w:tcW w:w="6667" w:type="dxa"/>
            <w:vMerge/>
          </w:tcPr>
          <w:p w:rsidR="000B33D7" w:rsidRPr="000B33D7" w:rsidRDefault="000B33D7" w:rsidP="000B33D7">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rsidP="000B33D7">
            <w:pPr>
              <w:jc w:val="center"/>
              <w:rPr>
                <w:rFonts w:ascii="Arial" w:hAnsi="Arial" w:cs="Arial"/>
                <w:noProof/>
              </w:rPr>
            </w:pPr>
          </w:p>
        </w:tc>
        <w:tc>
          <w:tcPr>
            <w:tcW w:w="1080" w:type="dxa"/>
          </w:tcPr>
          <w:p w:rsidR="000B33D7" w:rsidRPr="000B33D7" w:rsidRDefault="000B33D7">
            <w:pPr>
              <w:rPr>
                <w:rFonts w:ascii="Arial" w:hAnsi="Arial" w:cs="Arial"/>
                <w:noProof/>
              </w:rPr>
            </w:pPr>
          </w:p>
        </w:tc>
        <w:tc>
          <w:tcPr>
            <w:tcW w:w="6667" w:type="dxa"/>
            <w:vMerge/>
          </w:tcPr>
          <w:p w:rsidR="000B33D7" w:rsidRPr="000B33D7" w:rsidRDefault="000B33D7">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rsidP="000B33D7">
            <w:pPr>
              <w:jc w:val="cente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rsidP="000B33D7">
            <w:pPr>
              <w:jc w:val="cente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rsidP="000B33D7">
            <w:pPr>
              <w:jc w:val="cente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rsidP="000B33D7">
            <w:pPr>
              <w:jc w:val="cente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rsidP="000B33D7">
            <w:pPr>
              <w:jc w:val="center"/>
              <w:rPr>
                <w:rFonts w:ascii="Arial" w:hAnsi="Arial" w:cs="Arial"/>
                <w:noProof/>
              </w:rPr>
            </w:pPr>
            <w:r w:rsidRPr="000B33D7">
              <w:rPr>
                <w:rFonts w:ascii="Arial" w:hAnsi="Arial" w:cs="Arial"/>
                <w:noProof/>
              </w:rPr>
              <w:lastRenderedPageBreak/>
              <w:t>1</w:t>
            </w:r>
          </w:p>
        </w:tc>
        <w:tc>
          <w:tcPr>
            <w:tcW w:w="1080" w:type="dxa"/>
          </w:tcPr>
          <w:p w:rsidR="002A0EBA" w:rsidRPr="000B33D7" w:rsidRDefault="002A0EBA">
            <w:pPr>
              <w:rPr>
                <w:rFonts w:ascii="Arial" w:hAnsi="Arial" w:cs="Arial"/>
                <w:noProof/>
              </w:rPr>
            </w:pPr>
            <w:r w:rsidRPr="000B33D7">
              <w:rPr>
                <w:rFonts w:ascii="Arial" w:hAnsi="Arial" w:cs="Arial"/>
                <w:noProof/>
              </w:rPr>
              <w:t>Lot</w:t>
            </w:r>
          </w:p>
        </w:tc>
        <w:tc>
          <w:tcPr>
            <w:tcW w:w="6667" w:type="dxa"/>
            <w:vMerge w:val="restart"/>
          </w:tcPr>
          <w:p w:rsidR="002A0EBA" w:rsidRPr="000B33D7" w:rsidRDefault="002A0EBA" w:rsidP="00066474">
            <w:pPr>
              <w:rPr>
                <w:rFonts w:ascii="Arial" w:hAnsi="Arial" w:cs="Arial"/>
                <w:noProof/>
              </w:rPr>
            </w:pPr>
            <w:r w:rsidRPr="000B33D7">
              <w:rPr>
                <w:rFonts w:ascii="Arial" w:hAnsi="Arial" w:cs="Arial"/>
                <w:noProof/>
              </w:rPr>
              <w:t>Furnish and Install Replacement Windows.</w:t>
            </w:r>
            <w:r w:rsidR="00066474">
              <w:rPr>
                <w:rFonts w:ascii="Arial" w:hAnsi="Arial" w:cs="Arial"/>
                <w:noProof/>
              </w:rPr>
              <w:t xml:space="preserve"> </w:t>
            </w:r>
            <w:r w:rsidRPr="000B33D7">
              <w:rPr>
                <w:rFonts w:ascii="Arial" w:hAnsi="Arial" w:cs="Arial"/>
                <w:noProof/>
              </w:rPr>
              <w:t>The contractor shall provide all labor, equipment, material and incidentals</w:t>
            </w:r>
            <w:r w:rsidR="00066474">
              <w:rPr>
                <w:rFonts w:ascii="Arial" w:hAnsi="Arial" w:cs="Arial"/>
                <w:noProof/>
              </w:rPr>
              <w:t xml:space="preserve"> </w:t>
            </w:r>
            <w:r w:rsidRPr="000B33D7">
              <w:rPr>
                <w:rFonts w:ascii="Arial" w:hAnsi="Arial" w:cs="Arial"/>
                <w:noProof/>
              </w:rPr>
              <w:t>to furnish and install 26 ea. appx. 42" x 69",  2 ea. appx. 41" x 53" and</w:t>
            </w:r>
            <w:r w:rsidR="00066474">
              <w:rPr>
                <w:rFonts w:ascii="Arial" w:hAnsi="Arial" w:cs="Arial"/>
                <w:noProof/>
              </w:rPr>
              <w:t xml:space="preserve"> </w:t>
            </w:r>
            <w:r w:rsidRPr="000B33D7">
              <w:rPr>
                <w:rFonts w:ascii="Arial" w:hAnsi="Arial" w:cs="Arial"/>
                <w:noProof/>
              </w:rPr>
              <w:t xml:space="preserve">1 ea. appx. 41" x 53" frosted window at KDOT Bldg. #1-6004 KHP </w:t>
            </w:r>
            <w:r w:rsidR="00066474">
              <w:rPr>
                <w:rFonts w:ascii="Arial" w:hAnsi="Arial" w:cs="Arial"/>
                <w:noProof/>
              </w:rPr>
              <w:t xml:space="preserve"> </w:t>
            </w:r>
            <w:r w:rsidRPr="000B33D7">
              <w:rPr>
                <w:rFonts w:ascii="Arial" w:hAnsi="Arial" w:cs="Arial"/>
                <w:noProof/>
              </w:rPr>
              <w:t>Vehicle Inspection Office Bldg.</w:t>
            </w: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rsidP="002A0EBA">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rsidP="002A0EBA">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rsidP="002A0EBA">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val="restart"/>
          </w:tcPr>
          <w:p w:rsidR="002A0EBA" w:rsidRPr="000B33D7" w:rsidRDefault="002A0EBA" w:rsidP="002A0EBA">
            <w:pPr>
              <w:rPr>
                <w:rFonts w:ascii="Arial" w:hAnsi="Arial" w:cs="Arial"/>
                <w:noProof/>
              </w:rPr>
            </w:pPr>
            <w:r w:rsidRPr="000B33D7">
              <w:rPr>
                <w:rFonts w:ascii="Arial" w:hAnsi="Arial" w:cs="Arial"/>
                <w:noProof/>
              </w:rPr>
              <w:t xml:space="preserve">To be in accordance with attached "Specification for replacing windows </w:t>
            </w:r>
            <w:r>
              <w:rPr>
                <w:rFonts w:ascii="Arial" w:hAnsi="Arial" w:cs="Arial"/>
                <w:noProof/>
              </w:rPr>
              <w:t xml:space="preserve"> </w:t>
            </w:r>
            <w:r w:rsidRPr="000B33D7">
              <w:rPr>
                <w:rFonts w:ascii="Arial" w:hAnsi="Arial" w:cs="Arial"/>
                <w:noProof/>
              </w:rPr>
              <w:t>at</w:t>
            </w:r>
            <w:r>
              <w:rPr>
                <w:rFonts w:ascii="Arial" w:hAnsi="Arial" w:cs="Arial"/>
                <w:noProof/>
              </w:rPr>
              <w:t xml:space="preserve"> </w:t>
            </w:r>
            <w:r w:rsidRPr="000B33D7">
              <w:rPr>
                <w:rFonts w:ascii="Arial" w:hAnsi="Arial" w:cs="Arial"/>
                <w:noProof/>
              </w:rPr>
              <w:t>the KDOT Lamar Complex".</w:t>
            </w: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val="restart"/>
          </w:tcPr>
          <w:p w:rsidR="002A0EBA" w:rsidRPr="000B33D7" w:rsidRDefault="002A0EBA">
            <w:pPr>
              <w:rPr>
                <w:rFonts w:ascii="Arial" w:hAnsi="Arial" w:cs="Arial"/>
                <w:noProof/>
              </w:rPr>
            </w:pPr>
            <w:r w:rsidRPr="000B33D7">
              <w:rPr>
                <w:rFonts w:ascii="Arial" w:hAnsi="Arial" w:cs="Arial"/>
                <w:noProof/>
              </w:rPr>
              <w:t>The use of a brand name is for the purpose of describing the standard of</w:t>
            </w:r>
          </w:p>
          <w:p w:rsidR="002A0EBA" w:rsidRPr="000B33D7" w:rsidRDefault="002A0EBA">
            <w:pPr>
              <w:rPr>
                <w:rFonts w:ascii="Arial" w:hAnsi="Arial" w:cs="Arial"/>
                <w:noProof/>
              </w:rPr>
            </w:pPr>
            <w:r w:rsidRPr="000B33D7">
              <w:rPr>
                <w:rFonts w:ascii="Arial" w:hAnsi="Arial" w:cs="Arial"/>
                <w:noProof/>
              </w:rPr>
              <w:t>quality, performance and characteristics desired and is not intended to</w:t>
            </w:r>
          </w:p>
          <w:p w:rsidR="002A0EBA" w:rsidRPr="000B33D7" w:rsidRDefault="002A0EBA" w:rsidP="002A0EBA">
            <w:pPr>
              <w:rPr>
                <w:rFonts w:ascii="Arial" w:hAnsi="Arial" w:cs="Arial"/>
                <w:noProof/>
              </w:rPr>
            </w:pPr>
            <w:r w:rsidRPr="000B33D7">
              <w:rPr>
                <w:rFonts w:ascii="Arial" w:hAnsi="Arial" w:cs="Arial"/>
                <w:noProof/>
              </w:rPr>
              <w:t>limit or restrict competition.</w:t>
            </w: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rsidP="002A0EBA">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rsidP="002A0EBA">
            <w:pPr>
              <w:rPr>
                <w:rFonts w:ascii="Arial" w:hAnsi="Arial" w:cs="Arial"/>
                <w:noProof/>
              </w:rPr>
            </w:pPr>
            <w:r w:rsidRPr="000B33D7">
              <w:rPr>
                <w:rFonts w:ascii="Arial" w:hAnsi="Arial" w:cs="Arial"/>
                <w:noProof/>
              </w:rPr>
              <w:t>Specify brand &amp; model: _______________________________________</w:t>
            </w: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val="restart"/>
          </w:tcPr>
          <w:p w:rsidR="002A0EBA" w:rsidRPr="000B33D7" w:rsidRDefault="002A0EBA">
            <w:pPr>
              <w:rPr>
                <w:rFonts w:ascii="Arial" w:hAnsi="Arial" w:cs="Arial"/>
                <w:noProof/>
              </w:rPr>
            </w:pPr>
            <w:r w:rsidRPr="000B33D7">
              <w:rPr>
                <w:rFonts w:ascii="Arial" w:hAnsi="Arial" w:cs="Arial"/>
                <w:noProof/>
              </w:rPr>
              <w:t>It is recommended that bidders visit the jobsite in order to ascertain what</w:t>
            </w:r>
          </w:p>
          <w:p w:rsidR="002A0EBA" w:rsidRPr="000B33D7" w:rsidRDefault="002A0EBA" w:rsidP="002A0EBA">
            <w:pPr>
              <w:rPr>
                <w:rFonts w:ascii="Arial" w:hAnsi="Arial" w:cs="Arial"/>
                <w:noProof/>
              </w:rPr>
            </w:pPr>
            <w:r w:rsidRPr="000B33D7">
              <w:rPr>
                <w:rFonts w:ascii="Arial" w:hAnsi="Arial" w:cs="Arial"/>
                <w:noProof/>
              </w:rPr>
              <w:t>is required for an acceptable project.</w:t>
            </w: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val="restart"/>
          </w:tcPr>
          <w:p w:rsidR="002A0EBA" w:rsidRPr="000B33D7" w:rsidRDefault="002A0EBA" w:rsidP="002A0EBA">
            <w:pPr>
              <w:rPr>
                <w:rFonts w:ascii="Arial" w:hAnsi="Arial" w:cs="Arial"/>
                <w:noProof/>
              </w:rPr>
            </w:pPr>
            <w:r w:rsidRPr="000B33D7">
              <w:rPr>
                <w:rFonts w:ascii="Arial" w:hAnsi="Arial" w:cs="Arial"/>
                <w:noProof/>
              </w:rPr>
              <w:t>Bidders shall submit one original and one copy of their bid response to the</w:t>
            </w:r>
            <w:r>
              <w:rPr>
                <w:rFonts w:ascii="Arial" w:hAnsi="Arial" w:cs="Arial"/>
                <w:noProof/>
              </w:rPr>
              <w:t xml:space="preserve"> </w:t>
            </w:r>
            <w:r w:rsidRPr="000B33D7">
              <w:rPr>
                <w:rFonts w:ascii="Arial" w:hAnsi="Arial" w:cs="Arial"/>
                <w:noProof/>
              </w:rPr>
              <w:t>Division of Purchases.</w:t>
            </w: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r w:rsidRPr="000B33D7">
              <w:rPr>
                <w:rFonts w:ascii="Arial" w:hAnsi="Arial" w:cs="Arial"/>
                <w:noProof/>
              </w:rPr>
              <w:t>Bid shall include descriptive literature and information on windows offered.</w:t>
            </w: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p>
        </w:tc>
      </w:tr>
      <w:tr w:rsidR="000B33D7" w:rsidRPr="000B33D7" w:rsidTr="002A0EBA">
        <w:tblPrEx>
          <w:tblCellMar>
            <w:top w:w="0" w:type="dxa"/>
            <w:bottom w:w="0" w:type="dxa"/>
            <w:right w:w="0" w:type="dxa"/>
          </w:tblCellMar>
        </w:tblPrEx>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9537" w:type="dxa"/>
            <w:gridSpan w:val="2"/>
          </w:tcPr>
          <w:p w:rsidR="000B33D7" w:rsidRPr="000B33D7" w:rsidRDefault="002A0EBA">
            <w:pPr>
              <w:rPr>
                <w:rFonts w:ascii="Arial" w:hAnsi="Arial" w:cs="Arial"/>
                <w:noProof/>
              </w:rPr>
            </w:pP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000B33D7" w:rsidRPr="000B33D7">
              <w:rPr>
                <w:rFonts w:ascii="Arial" w:hAnsi="Arial" w:cs="Arial"/>
                <w:noProof/>
              </w:rPr>
              <w:t>TOTAL:</w:t>
            </w:r>
            <w:r>
              <w:rPr>
                <w:rFonts w:ascii="Arial" w:hAnsi="Arial" w:cs="Arial"/>
                <w:noProof/>
              </w:rPr>
              <w:t xml:space="preserve">                       $_____________</w:t>
            </w: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val="restart"/>
          </w:tcPr>
          <w:p w:rsidR="002A0EBA" w:rsidRPr="000B33D7" w:rsidRDefault="002A0EBA" w:rsidP="002A0EBA">
            <w:pPr>
              <w:rPr>
                <w:rFonts w:ascii="Arial" w:hAnsi="Arial" w:cs="Arial"/>
                <w:noProof/>
              </w:rPr>
            </w:pPr>
            <w:r w:rsidRPr="000B33D7">
              <w:rPr>
                <w:rFonts w:ascii="Arial" w:hAnsi="Arial" w:cs="Arial"/>
                <w:noProof/>
              </w:rPr>
              <w:t>CRIMINAL OR CIVIL OFFENSE OF AN INDIVIDUAL OR ENTITY</w:t>
            </w:r>
            <w:r>
              <w:rPr>
                <w:rFonts w:ascii="Arial" w:hAnsi="Arial" w:cs="Arial"/>
                <w:noProof/>
              </w:rPr>
              <w:t xml:space="preserve"> </w:t>
            </w:r>
            <w:r w:rsidRPr="000B33D7">
              <w:rPr>
                <w:rFonts w:ascii="Arial" w:hAnsi="Arial" w:cs="Arial"/>
                <w:noProof/>
              </w:rPr>
              <w:t>THAT CONTROLS A COMPANY OR ORGANIZATION OR WILL</w:t>
            </w:r>
            <w:r>
              <w:rPr>
                <w:rFonts w:ascii="Arial" w:hAnsi="Arial" w:cs="Arial"/>
                <w:noProof/>
              </w:rPr>
              <w:t xml:space="preserve"> </w:t>
            </w:r>
            <w:r w:rsidRPr="000B33D7">
              <w:rPr>
                <w:rFonts w:ascii="Arial" w:hAnsi="Arial" w:cs="Arial"/>
                <w:noProof/>
              </w:rPr>
              <w:t>PERFORM WORK UNDER THIS CONTRACT:  Any conviction for a</w:t>
            </w:r>
            <w:r>
              <w:rPr>
                <w:rFonts w:ascii="Arial" w:hAnsi="Arial" w:cs="Arial"/>
                <w:noProof/>
              </w:rPr>
              <w:t xml:space="preserve"> </w:t>
            </w:r>
            <w:r w:rsidRPr="000B33D7">
              <w:rPr>
                <w:rFonts w:ascii="Arial" w:hAnsi="Arial" w:cs="Arial"/>
                <w:noProof/>
              </w:rPr>
              <w:t>criminal or civil offense that indicates a lack of business integrity or</w:t>
            </w:r>
            <w:r>
              <w:rPr>
                <w:rFonts w:ascii="Arial" w:hAnsi="Arial" w:cs="Arial"/>
                <w:noProof/>
              </w:rPr>
              <w:t xml:space="preserve"> </w:t>
            </w:r>
            <w:r w:rsidRPr="000B33D7">
              <w:rPr>
                <w:rFonts w:ascii="Arial" w:hAnsi="Arial" w:cs="Arial"/>
                <w:noProof/>
              </w:rPr>
              <w:t>business honesty must be disclosed. This includes (1) conviction of a</w:t>
            </w:r>
            <w:r>
              <w:rPr>
                <w:rFonts w:ascii="Arial" w:hAnsi="Arial" w:cs="Arial"/>
                <w:noProof/>
              </w:rPr>
              <w:t xml:space="preserve"> </w:t>
            </w:r>
            <w:r w:rsidRPr="000B33D7">
              <w:rPr>
                <w:rFonts w:ascii="Arial" w:hAnsi="Arial" w:cs="Arial"/>
                <w:noProof/>
              </w:rPr>
              <w:t>criminal offense as an incident to obtaining or attempting to obtain a public</w:t>
            </w:r>
            <w:r>
              <w:rPr>
                <w:rFonts w:ascii="Arial" w:hAnsi="Arial" w:cs="Arial"/>
                <w:noProof/>
              </w:rPr>
              <w:t xml:space="preserve"> </w:t>
            </w:r>
            <w:r w:rsidRPr="000B33D7">
              <w:rPr>
                <w:rFonts w:ascii="Arial" w:hAnsi="Arial" w:cs="Arial"/>
                <w:noProof/>
              </w:rPr>
              <w:t>or private contract or subcontract or in the performance of such contract or</w:t>
            </w:r>
            <w:r>
              <w:rPr>
                <w:rFonts w:ascii="Arial" w:hAnsi="Arial" w:cs="Arial"/>
                <w:noProof/>
              </w:rPr>
              <w:t xml:space="preserve"> </w:t>
            </w:r>
            <w:r w:rsidRPr="000B33D7">
              <w:rPr>
                <w:rFonts w:ascii="Arial" w:hAnsi="Arial" w:cs="Arial"/>
                <w:noProof/>
              </w:rPr>
              <w:t>subcontract; (2) conviction under state or federal statutes of embezzlement,</w:t>
            </w:r>
            <w:r>
              <w:rPr>
                <w:rFonts w:ascii="Arial" w:hAnsi="Arial" w:cs="Arial"/>
                <w:noProof/>
              </w:rPr>
              <w:t xml:space="preserve"> </w:t>
            </w:r>
            <w:r w:rsidRPr="000B33D7">
              <w:rPr>
                <w:rFonts w:ascii="Arial" w:hAnsi="Arial" w:cs="Arial"/>
                <w:noProof/>
              </w:rPr>
              <w:t>theft, forgery, bribery, falsification or destruction of records, receiving</w:t>
            </w:r>
            <w:r>
              <w:rPr>
                <w:rFonts w:ascii="Arial" w:hAnsi="Arial" w:cs="Arial"/>
                <w:noProof/>
              </w:rPr>
              <w:t xml:space="preserve"> </w:t>
            </w:r>
            <w:r w:rsidRPr="000B33D7">
              <w:rPr>
                <w:rFonts w:ascii="Arial" w:hAnsi="Arial" w:cs="Arial"/>
                <w:noProof/>
              </w:rPr>
              <w:t>stolen property; (3) conviction under state or federal antitrust statutes; and</w:t>
            </w:r>
            <w:r>
              <w:rPr>
                <w:rFonts w:ascii="Arial" w:hAnsi="Arial" w:cs="Arial"/>
                <w:noProof/>
              </w:rPr>
              <w:t xml:space="preserve"> </w:t>
            </w:r>
            <w:r w:rsidRPr="000B33D7">
              <w:rPr>
                <w:rFonts w:ascii="Arial" w:hAnsi="Arial" w:cs="Arial"/>
                <w:noProof/>
              </w:rPr>
              <w:t>(4) any other offense to be so serious and compelling as to affect</w:t>
            </w:r>
            <w:r>
              <w:rPr>
                <w:rFonts w:ascii="Arial" w:hAnsi="Arial" w:cs="Arial"/>
                <w:noProof/>
              </w:rPr>
              <w:t xml:space="preserve"> </w:t>
            </w:r>
            <w:r w:rsidRPr="000B33D7">
              <w:rPr>
                <w:rFonts w:ascii="Arial" w:hAnsi="Arial" w:cs="Arial"/>
                <w:noProof/>
              </w:rPr>
              <w:t>responsibility as a state contractor.  For the purpose of this section, an</w:t>
            </w:r>
            <w:r>
              <w:rPr>
                <w:rFonts w:ascii="Arial" w:hAnsi="Arial" w:cs="Arial"/>
                <w:noProof/>
              </w:rPr>
              <w:t xml:space="preserve"> </w:t>
            </w:r>
            <w:r w:rsidRPr="000B33D7">
              <w:rPr>
                <w:rFonts w:ascii="Arial" w:hAnsi="Arial" w:cs="Arial"/>
                <w:noProof/>
              </w:rPr>
              <w:t>individual or entity shall be presumed to have control of a company or</w:t>
            </w:r>
            <w:r>
              <w:rPr>
                <w:rFonts w:ascii="Arial" w:hAnsi="Arial" w:cs="Arial"/>
                <w:noProof/>
              </w:rPr>
              <w:t xml:space="preserve"> </w:t>
            </w:r>
            <w:r w:rsidRPr="000B33D7">
              <w:rPr>
                <w:rFonts w:ascii="Arial" w:hAnsi="Arial" w:cs="Arial"/>
                <w:noProof/>
              </w:rPr>
              <w:t>organization if the individual or entity directly or indirectly, or acting in</w:t>
            </w:r>
            <w:r>
              <w:rPr>
                <w:rFonts w:ascii="Arial" w:hAnsi="Arial" w:cs="Arial"/>
                <w:noProof/>
              </w:rPr>
              <w:t xml:space="preserve"> </w:t>
            </w:r>
            <w:r w:rsidRPr="000B33D7">
              <w:rPr>
                <w:rFonts w:ascii="Arial" w:hAnsi="Arial" w:cs="Arial"/>
                <w:noProof/>
              </w:rPr>
              <w:t>concert with one or more individuals or entities, owns or controls 25</w:t>
            </w:r>
            <w:r>
              <w:rPr>
                <w:rFonts w:ascii="Arial" w:hAnsi="Arial" w:cs="Arial"/>
                <w:noProof/>
              </w:rPr>
              <w:t xml:space="preserve"> </w:t>
            </w:r>
            <w:r w:rsidRPr="000B33D7">
              <w:rPr>
                <w:rFonts w:ascii="Arial" w:hAnsi="Arial" w:cs="Arial"/>
                <w:noProof/>
              </w:rPr>
              <w:t>percent or more of its equity, or otherwise controls its management or</w:t>
            </w:r>
            <w:r>
              <w:rPr>
                <w:rFonts w:ascii="Arial" w:hAnsi="Arial" w:cs="Arial"/>
                <w:noProof/>
              </w:rPr>
              <w:t xml:space="preserve"> </w:t>
            </w:r>
            <w:r w:rsidRPr="000B33D7">
              <w:rPr>
                <w:rFonts w:ascii="Arial" w:hAnsi="Arial" w:cs="Arial"/>
                <w:noProof/>
              </w:rPr>
              <w:t>policies.   Failure to disclose an offense may result in disqualification of the</w:t>
            </w:r>
            <w:r>
              <w:rPr>
                <w:rFonts w:ascii="Arial" w:hAnsi="Arial" w:cs="Arial"/>
                <w:noProof/>
              </w:rPr>
              <w:t xml:space="preserve"> </w:t>
            </w:r>
            <w:r w:rsidRPr="000B33D7">
              <w:rPr>
                <w:rFonts w:ascii="Arial" w:hAnsi="Arial" w:cs="Arial"/>
                <w:noProof/>
              </w:rPr>
              <w:t>bid or termination of the contract.</w:t>
            </w: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rsidP="002A0EBA">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rsidP="002A0EBA">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rsidP="002A0EBA">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rsidP="002A0EBA">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rsidP="002A0EBA">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rsidP="002A0EBA">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rsidP="002A0EBA">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rsidP="002A0EBA">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rsidP="002A0EBA">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rsidP="002A0EBA">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rsidP="002A0EBA">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rsidP="002A0EBA">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rsidP="002A0EBA">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rsidP="002A0EBA">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rsidP="002A0EBA">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rsidP="002A0EBA">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r w:rsidRPr="000B33D7">
              <w:rPr>
                <w:rFonts w:ascii="Arial" w:hAnsi="Arial" w:cs="Arial"/>
                <w:noProof/>
              </w:rPr>
              <w:t>SALES TAX DETERMINATION:</w:t>
            </w: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val="restart"/>
          </w:tcPr>
          <w:p w:rsidR="002A0EBA" w:rsidRPr="000B33D7" w:rsidRDefault="002A0EBA" w:rsidP="002A0EBA">
            <w:pPr>
              <w:rPr>
                <w:rFonts w:ascii="Arial" w:hAnsi="Arial" w:cs="Arial"/>
                <w:noProof/>
              </w:rPr>
            </w:pPr>
            <w:r w:rsidRPr="000B33D7">
              <w:rPr>
                <w:rFonts w:ascii="Arial" w:hAnsi="Arial" w:cs="Arial"/>
                <w:noProof/>
              </w:rPr>
              <w:t>1.</w:t>
            </w:r>
            <w:r w:rsidRPr="000B33D7">
              <w:rPr>
                <w:rFonts w:ascii="Arial" w:hAnsi="Arial" w:cs="Arial"/>
                <w:noProof/>
              </w:rPr>
              <w:tab/>
              <w:t xml:space="preserve">This Project has been determined by the Kansas Department of </w:t>
            </w:r>
          </w:p>
          <w:p w:rsidR="002A0EBA" w:rsidRPr="000B33D7" w:rsidRDefault="002A0EBA" w:rsidP="002A0EBA">
            <w:pPr>
              <w:rPr>
                <w:rFonts w:ascii="Arial" w:hAnsi="Arial" w:cs="Arial"/>
                <w:noProof/>
              </w:rPr>
            </w:pPr>
            <w:r>
              <w:rPr>
                <w:rFonts w:ascii="Arial" w:hAnsi="Arial" w:cs="Arial"/>
                <w:noProof/>
              </w:rPr>
              <w:tab/>
            </w:r>
            <w:r w:rsidRPr="000B33D7">
              <w:rPr>
                <w:rFonts w:ascii="Arial" w:hAnsi="Arial" w:cs="Arial"/>
                <w:noProof/>
              </w:rPr>
              <w:t xml:space="preserve">Revenue to be subject to Kansas State Sales Tax.  The cost of said </w:t>
            </w:r>
            <w:r>
              <w:rPr>
                <w:rFonts w:ascii="Arial" w:hAnsi="Arial" w:cs="Arial"/>
                <w:noProof/>
              </w:rPr>
              <w:tab/>
            </w:r>
            <w:r w:rsidRPr="000B33D7">
              <w:rPr>
                <w:rFonts w:ascii="Arial" w:hAnsi="Arial" w:cs="Arial"/>
                <w:noProof/>
              </w:rPr>
              <w:t>tax must</w:t>
            </w:r>
            <w:r>
              <w:rPr>
                <w:rFonts w:ascii="Arial" w:hAnsi="Arial" w:cs="Arial"/>
                <w:noProof/>
              </w:rPr>
              <w:t xml:space="preserve"> </w:t>
            </w:r>
            <w:r w:rsidRPr="000B33D7">
              <w:rPr>
                <w:rFonts w:ascii="Arial" w:hAnsi="Arial" w:cs="Arial"/>
                <w:noProof/>
              </w:rPr>
              <w:t xml:space="preserve">be INCLUDED in all Bid and Contract prices.  Sales tax </w:t>
            </w:r>
            <w:r>
              <w:rPr>
                <w:rFonts w:ascii="Arial" w:hAnsi="Arial" w:cs="Arial"/>
                <w:noProof/>
              </w:rPr>
              <w:tab/>
            </w:r>
            <w:r w:rsidRPr="000B33D7">
              <w:rPr>
                <w:rFonts w:ascii="Arial" w:hAnsi="Arial" w:cs="Arial"/>
                <w:noProof/>
              </w:rPr>
              <w:t>includes all</w:t>
            </w:r>
            <w:r>
              <w:rPr>
                <w:rFonts w:ascii="Arial" w:hAnsi="Arial" w:cs="Arial"/>
                <w:noProof/>
              </w:rPr>
              <w:t xml:space="preserve"> </w:t>
            </w:r>
            <w:r w:rsidRPr="000B33D7">
              <w:rPr>
                <w:rFonts w:ascii="Arial" w:hAnsi="Arial" w:cs="Arial"/>
                <w:noProof/>
              </w:rPr>
              <w:t>applicable state, county and city sales tax.</w:t>
            </w: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rsidP="002A0EBA">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rsidP="002A0EBA">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val="restart"/>
          </w:tcPr>
          <w:p w:rsidR="002A0EBA" w:rsidRPr="000B33D7" w:rsidRDefault="002A0EBA" w:rsidP="002A0EBA">
            <w:pPr>
              <w:rPr>
                <w:rFonts w:ascii="Arial" w:hAnsi="Arial" w:cs="Arial"/>
                <w:noProof/>
              </w:rPr>
            </w:pPr>
            <w:r w:rsidRPr="000B33D7">
              <w:rPr>
                <w:rFonts w:ascii="Arial" w:hAnsi="Arial" w:cs="Arial"/>
                <w:noProof/>
              </w:rPr>
              <w:t>2.</w:t>
            </w:r>
            <w:r w:rsidRPr="000B33D7">
              <w:rPr>
                <w:rFonts w:ascii="Arial" w:hAnsi="Arial" w:cs="Arial"/>
                <w:noProof/>
              </w:rPr>
              <w:tab/>
              <w:t xml:space="preserve">A general contractor or other contractor who contracts directly with </w:t>
            </w:r>
            <w:r>
              <w:rPr>
                <w:rFonts w:ascii="Arial" w:hAnsi="Arial" w:cs="Arial"/>
                <w:noProof/>
              </w:rPr>
              <w:t xml:space="preserve">  </w:t>
            </w:r>
            <w:r>
              <w:rPr>
                <w:rFonts w:ascii="Arial" w:hAnsi="Arial" w:cs="Arial"/>
                <w:noProof/>
              </w:rPr>
              <w:tab/>
            </w:r>
            <w:r w:rsidRPr="000B33D7">
              <w:rPr>
                <w:rFonts w:ascii="Arial" w:hAnsi="Arial" w:cs="Arial"/>
                <w:noProof/>
              </w:rPr>
              <w:t>the State of Kansas or one of its agencies shall pay tax as follows:</w:t>
            </w: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pPr>
              <w:rPr>
                <w:rFonts w:ascii="Arial" w:hAnsi="Arial" w:cs="Arial"/>
                <w:noProof/>
              </w:rPr>
            </w:pPr>
          </w:p>
        </w:tc>
      </w:tr>
      <w:tr w:rsidR="00066474" w:rsidRPr="000B33D7" w:rsidTr="002A0EBA">
        <w:tblPrEx>
          <w:tblCellMar>
            <w:top w:w="0" w:type="dxa"/>
            <w:bottom w:w="0" w:type="dxa"/>
            <w:right w:w="0" w:type="dxa"/>
          </w:tblCellMar>
        </w:tblPrEx>
        <w:trPr>
          <w:gridAfter w:val="1"/>
          <w:wAfter w:w="2870" w:type="dxa"/>
        </w:trPr>
        <w:tc>
          <w:tcPr>
            <w:tcW w:w="734" w:type="dxa"/>
          </w:tcPr>
          <w:p w:rsidR="00066474" w:rsidRPr="000B33D7" w:rsidRDefault="00066474">
            <w:pPr>
              <w:rPr>
                <w:rFonts w:ascii="Arial" w:hAnsi="Arial" w:cs="Arial"/>
                <w:noProof/>
              </w:rPr>
            </w:pPr>
          </w:p>
        </w:tc>
        <w:tc>
          <w:tcPr>
            <w:tcW w:w="1080" w:type="dxa"/>
          </w:tcPr>
          <w:p w:rsidR="00066474" w:rsidRPr="000B33D7" w:rsidRDefault="00066474">
            <w:pPr>
              <w:rPr>
                <w:rFonts w:ascii="Arial" w:hAnsi="Arial" w:cs="Arial"/>
                <w:noProof/>
              </w:rPr>
            </w:pPr>
          </w:p>
        </w:tc>
        <w:tc>
          <w:tcPr>
            <w:tcW w:w="6667" w:type="dxa"/>
          </w:tcPr>
          <w:p w:rsidR="00066474" w:rsidRPr="000B33D7" w:rsidRDefault="00066474">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tcPr>
          <w:p w:rsidR="002A0EBA" w:rsidRPr="000B33D7" w:rsidRDefault="002A0EBA" w:rsidP="002A0EBA">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tcPr>
          <w:p w:rsidR="002A0EBA" w:rsidRPr="000B33D7" w:rsidRDefault="002A0EBA" w:rsidP="002A0EBA">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val="restart"/>
          </w:tcPr>
          <w:p w:rsidR="002A0EBA" w:rsidRPr="000B33D7" w:rsidRDefault="002A0EBA" w:rsidP="002A0EBA">
            <w:pPr>
              <w:rPr>
                <w:rFonts w:ascii="Arial" w:hAnsi="Arial" w:cs="Arial"/>
                <w:noProof/>
              </w:rPr>
            </w:pPr>
            <w:r w:rsidRPr="000B33D7">
              <w:rPr>
                <w:rFonts w:ascii="Arial" w:hAnsi="Arial" w:cs="Arial"/>
                <w:noProof/>
              </w:rPr>
              <w:tab/>
              <w:t>a.</w:t>
            </w:r>
            <w:r w:rsidRPr="000B33D7">
              <w:rPr>
                <w:rFonts w:ascii="Arial" w:hAnsi="Arial" w:cs="Arial"/>
                <w:noProof/>
              </w:rPr>
              <w:tab/>
              <w:t xml:space="preserve">Labor: No tax will be assessed since the labor is purchased </w:t>
            </w:r>
            <w:r>
              <w:rPr>
                <w:rFonts w:ascii="Arial" w:hAnsi="Arial" w:cs="Arial"/>
                <w:noProof/>
              </w:rPr>
              <w:t xml:space="preserve"> </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Pr="000B33D7">
              <w:rPr>
                <w:rFonts w:ascii="Arial" w:hAnsi="Arial" w:cs="Arial"/>
                <w:noProof/>
              </w:rPr>
              <w:t>directly by the State or</w:t>
            </w:r>
            <w:r>
              <w:rPr>
                <w:rFonts w:ascii="Arial" w:hAnsi="Arial" w:cs="Arial"/>
                <w:noProof/>
              </w:rPr>
              <w:t xml:space="preserve"> </w:t>
            </w:r>
            <w:r w:rsidRPr="000B33D7">
              <w:rPr>
                <w:rFonts w:ascii="Arial" w:hAnsi="Arial" w:cs="Arial"/>
                <w:noProof/>
              </w:rPr>
              <w:t>one of its agencies.</w:t>
            </w: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rsidP="002A0EBA">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val="restart"/>
          </w:tcPr>
          <w:p w:rsidR="002A0EBA" w:rsidRPr="000B33D7" w:rsidRDefault="002A0EBA">
            <w:pPr>
              <w:rPr>
                <w:rFonts w:ascii="Arial" w:hAnsi="Arial" w:cs="Arial"/>
                <w:noProof/>
              </w:rPr>
            </w:pPr>
            <w:r>
              <w:rPr>
                <w:rFonts w:ascii="Arial" w:hAnsi="Arial" w:cs="Arial"/>
                <w:noProof/>
              </w:rPr>
              <w:tab/>
            </w:r>
            <w:r w:rsidRPr="000B33D7">
              <w:rPr>
                <w:rFonts w:ascii="Arial" w:hAnsi="Arial" w:cs="Arial"/>
                <w:noProof/>
              </w:rPr>
              <w:t>b.</w:t>
            </w:r>
            <w:r w:rsidRPr="000B33D7">
              <w:rPr>
                <w:rFonts w:ascii="Arial" w:hAnsi="Arial" w:cs="Arial"/>
                <w:noProof/>
              </w:rPr>
              <w:tab/>
              <w:t xml:space="preserve">Materials: Taxes will be assessed on material purchased for the </w:t>
            </w:r>
          </w:p>
          <w:p w:rsidR="002A0EBA" w:rsidRPr="000B33D7" w:rsidRDefault="002A0EBA" w:rsidP="002A0EBA">
            <w:pPr>
              <w:rPr>
                <w:rFonts w:ascii="Arial" w:hAnsi="Arial" w:cs="Arial"/>
                <w:noProof/>
              </w:rPr>
            </w:pPr>
            <w:r>
              <w:rPr>
                <w:rFonts w:ascii="Arial" w:hAnsi="Arial" w:cs="Arial"/>
                <w:noProof/>
              </w:rPr>
              <w:tab/>
            </w:r>
            <w:r>
              <w:rPr>
                <w:rFonts w:ascii="Arial" w:hAnsi="Arial" w:cs="Arial"/>
                <w:noProof/>
              </w:rPr>
              <w:tab/>
            </w:r>
            <w:r w:rsidRPr="000B33D7">
              <w:rPr>
                <w:rFonts w:ascii="Arial" w:hAnsi="Arial" w:cs="Arial"/>
                <w:noProof/>
              </w:rPr>
              <w:t>project.</w:t>
            </w: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r w:rsidRPr="000B33D7">
              <w:rPr>
                <w:rFonts w:ascii="Arial" w:hAnsi="Arial" w:cs="Arial"/>
                <w:noProof/>
              </w:rPr>
              <w:t>3.</w:t>
            </w:r>
            <w:r w:rsidRPr="000B33D7">
              <w:rPr>
                <w:rFonts w:ascii="Arial" w:hAnsi="Arial" w:cs="Arial"/>
                <w:noProof/>
              </w:rPr>
              <w:tab/>
              <w:t>A subcontractor on this project shall pay tax as follows:</w:t>
            </w: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val="restart"/>
          </w:tcPr>
          <w:p w:rsidR="002A0EBA" w:rsidRPr="000B33D7" w:rsidRDefault="002A0EBA">
            <w:pPr>
              <w:rPr>
                <w:rFonts w:ascii="Arial" w:hAnsi="Arial" w:cs="Arial"/>
                <w:noProof/>
              </w:rPr>
            </w:pPr>
            <w:r>
              <w:rPr>
                <w:rFonts w:ascii="Arial" w:hAnsi="Arial" w:cs="Arial"/>
                <w:noProof/>
              </w:rPr>
              <w:tab/>
            </w:r>
            <w:r w:rsidRPr="000B33D7">
              <w:rPr>
                <w:rFonts w:ascii="Arial" w:hAnsi="Arial" w:cs="Arial"/>
                <w:noProof/>
              </w:rPr>
              <w:t>a.</w:t>
            </w:r>
            <w:r w:rsidRPr="000B33D7">
              <w:rPr>
                <w:rFonts w:ascii="Arial" w:hAnsi="Arial" w:cs="Arial"/>
                <w:noProof/>
              </w:rPr>
              <w:tab/>
              <w:t xml:space="preserve">Labor: Taxes will be assessed because this labor is not being </w:t>
            </w:r>
          </w:p>
          <w:p w:rsidR="002A0EBA" w:rsidRPr="000B33D7" w:rsidRDefault="002A0EBA" w:rsidP="00066474">
            <w:pPr>
              <w:rPr>
                <w:rFonts w:ascii="Arial" w:hAnsi="Arial" w:cs="Arial"/>
                <w:noProof/>
              </w:rPr>
            </w:pPr>
            <w:r>
              <w:rPr>
                <w:rFonts w:ascii="Arial" w:hAnsi="Arial" w:cs="Arial"/>
                <w:noProof/>
              </w:rPr>
              <w:tab/>
            </w:r>
            <w:r>
              <w:rPr>
                <w:rFonts w:ascii="Arial" w:hAnsi="Arial" w:cs="Arial"/>
                <w:noProof/>
              </w:rPr>
              <w:tab/>
            </w:r>
            <w:r w:rsidRPr="000B33D7">
              <w:rPr>
                <w:rFonts w:ascii="Arial" w:hAnsi="Arial" w:cs="Arial"/>
                <w:noProof/>
              </w:rPr>
              <w:t xml:space="preserve">purchased directly by the state or one of its agencies. (However, </w:t>
            </w:r>
            <w:r>
              <w:rPr>
                <w:rFonts w:ascii="Arial" w:hAnsi="Arial" w:cs="Arial"/>
                <w:noProof/>
              </w:rPr>
              <w:tab/>
            </w:r>
            <w:r>
              <w:rPr>
                <w:rFonts w:ascii="Arial" w:hAnsi="Arial" w:cs="Arial"/>
                <w:noProof/>
              </w:rPr>
              <w:tab/>
            </w:r>
            <w:r>
              <w:rPr>
                <w:rFonts w:ascii="Arial" w:hAnsi="Arial" w:cs="Arial"/>
                <w:noProof/>
              </w:rPr>
              <w:tab/>
            </w:r>
            <w:r w:rsidRPr="000B33D7">
              <w:rPr>
                <w:rFonts w:ascii="Arial" w:hAnsi="Arial" w:cs="Arial"/>
                <w:noProof/>
              </w:rPr>
              <w:t>labor will</w:t>
            </w:r>
            <w:r>
              <w:rPr>
                <w:rFonts w:ascii="Arial" w:hAnsi="Arial" w:cs="Arial"/>
                <w:noProof/>
              </w:rPr>
              <w:t xml:space="preserve"> </w:t>
            </w:r>
            <w:r w:rsidRPr="000B33D7">
              <w:rPr>
                <w:rFonts w:ascii="Arial" w:hAnsi="Arial" w:cs="Arial"/>
                <w:noProof/>
              </w:rPr>
              <w:t>not be taxed on projects calling for the original construc</w:t>
            </w:r>
            <w:r w:rsidR="00066474">
              <w:rPr>
                <w:rFonts w:ascii="Arial" w:hAnsi="Arial" w:cs="Arial"/>
                <w:noProof/>
              </w:rPr>
              <w:t>-</w:t>
            </w:r>
            <w:r w:rsidR="00066474">
              <w:rPr>
                <w:rFonts w:ascii="Arial" w:hAnsi="Arial" w:cs="Arial"/>
                <w:noProof/>
              </w:rPr>
              <w:tab/>
            </w:r>
            <w:r w:rsidR="00066474">
              <w:rPr>
                <w:rFonts w:ascii="Arial" w:hAnsi="Arial" w:cs="Arial"/>
                <w:noProof/>
              </w:rPr>
              <w:tab/>
            </w:r>
            <w:r w:rsidRPr="000B33D7">
              <w:rPr>
                <w:rFonts w:ascii="Arial" w:hAnsi="Arial" w:cs="Arial"/>
                <w:noProof/>
              </w:rPr>
              <w:t>tion of a building or</w:t>
            </w:r>
            <w:r w:rsidR="00066474">
              <w:rPr>
                <w:rFonts w:ascii="Arial" w:hAnsi="Arial" w:cs="Arial"/>
                <w:noProof/>
              </w:rPr>
              <w:t xml:space="preserve"> </w:t>
            </w:r>
            <w:r w:rsidRPr="000B33D7">
              <w:rPr>
                <w:rFonts w:ascii="Arial" w:hAnsi="Arial" w:cs="Arial"/>
                <w:noProof/>
              </w:rPr>
              <w:t>for repair or remodeling of a residence.</w:t>
            </w: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rsidP="002A0EBA">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rsidP="002A0EBA">
            <w:pPr>
              <w:rPr>
                <w:rFonts w:ascii="Arial" w:hAnsi="Arial" w:cs="Arial"/>
                <w:noProof/>
              </w:rPr>
            </w:pPr>
          </w:p>
        </w:tc>
      </w:tr>
      <w:tr w:rsidR="002A0EBA" w:rsidRPr="000B33D7" w:rsidTr="002A0EBA">
        <w:tblPrEx>
          <w:tblCellMar>
            <w:top w:w="0" w:type="dxa"/>
            <w:bottom w:w="0" w:type="dxa"/>
            <w:right w:w="0" w:type="dxa"/>
          </w:tblCellMar>
        </w:tblPrEx>
        <w:trPr>
          <w:gridAfter w:val="1"/>
          <w:wAfter w:w="2870" w:type="dxa"/>
        </w:trPr>
        <w:tc>
          <w:tcPr>
            <w:tcW w:w="734" w:type="dxa"/>
          </w:tcPr>
          <w:p w:rsidR="002A0EBA" w:rsidRPr="000B33D7" w:rsidRDefault="002A0EBA">
            <w:pPr>
              <w:rPr>
                <w:rFonts w:ascii="Arial" w:hAnsi="Arial" w:cs="Arial"/>
                <w:noProof/>
              </w:rPr>
            </w:pPr>
          </w:p>
        </w:tc>
        <w:tc>
          <w:tcPr>
            <w:tcW w:w="1080" w:type="dxa"/>
          </w:tcPr>
          <w:p w:rsidR="002A0EBA" w:rsidRPr="000B33D7" w:rsidRDefault="002A0EBA">
            <w:pPr>
              <w:rPr>
                <w:rFonts w:ascii="Arial" w:hAnsi="Arial" w:cs="Arial"/>
                <w:noProof/>
              </w:rPr>
            </w:pPr>
          </w:p>
        </w:tc>
        <w:tc>
          <w:tcPr>
            <w:tcW w:w="6667" w:type="dxa"/>
            <w:vMerge/>
          </w:tcPr>
          <w:p w:rsidR="002A0EBA" w:rsidRPr="000B33D7" w:rsidRDefault="002A0EBA">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p>
        </w:tc>
      </w:tr>
      <w:tr w:rsidR="00066474" w:rsidRPr="000B33D7" w:rsidTr="002A0EBA">
        <w:tblPrEx>
          <w:tblCellMar>
            <w:top w:w="0" w:type="dxa"/>
            <w:bottom w:w="0" w:type="dxa"/>
            <w:right w:w="0" w:type="dxa"/>
          </w:tblCellMar>
        </w:tblPrEx>
        <w:trPr>
          <w:gridAfter w:val="1"/>
          <w:wAfter w:w="2870" w:type="dxa"/>
        </w:trPr>
        <w:tc>
          <w:tcPr>
            <w:tcW w:w="734" w:type="dxa"/>
          </w:tcPr>
          <w:p w:rsidR="00066474" w:rsidRPr="000B33D7" w:rsidRDefault="00066474">
            <w:pPr>
              <w:rPr>
                <w:rFonts w:ascii="Arial" w:hAnsi="Arial" w:cs="Arial"/>
                <w:noProof/>
              </w:rPr>
            </w:pPr>
          </w:p>
        </w:tc>
        <w:tc>
          <w:tcPr>
            <w:tcW w:w="1080" w:type="dxa"/>
          </w:tcPr>
          <w:p w:rsidR="00066474" w:rsidRPr="000B33D7" w:rsidRDefault="00066474">
            <w:pPr>
              <w:rPr>
                <w:rFonts w:ascii="Arial" w:hAnsi="Arial" w:cs="Arial"/>
                <w:noProof/>
              </w:rPr>
            </w:pPr>
          </w:p>
        </w:tc>
        <w:tc>
          <w:tcPr>
            <w:tcW w:w="6667" w:type="dxa"/>
            <w:vMerge w:val="restart"/>
          </w:tcPr>
          <w:p w:rsidR="00066474" w:rsidRPr="000B33D7" w:rsidRDefault="00066474">
            <w:pPr>
              <w:rPr>
                <w:rFonts w:ascii="Arial" w:hAnsi="Arial" w:cs="Arial"/>
                <w:noProof/>
              </w:rPr>
            </w:pPr>
            <w:r>
              <w:rPr>
                <w:rFonts w:ascii="Arial" w:hAnsi="Arial" w:cs="Arial"/>
                <w:noProof/>
              </w:rPr>
              <w:tab/>
            </w:r>
            <w:r w:rsidRPr="000B33D7">
              <w:rPr>
                <w:rFonts w:ascii="Arial" w:hAnsi="Arial" w:cs="Arial"/>
                <w:noProof/>
              </w:rPr>
              <w:t>b.</w:t>
            </w:r>
            <w:r w:rsidRPr="000B33D7">
              <w:rPr>
                <w:rFonts w:ascii="Arial" w:hAnsi="Arial" w:cs="Arial"/>
                <w:noProof/>
              </w:rPr>
              <w:tab/>
              <w:t xml:space="preserve">Materials: Taxes will be assessed on materials purchased for </w:t>
            </w:r>
          </w:p>
          <w:p w:rsidR="00066474" w:rsidRPr="000B33D7" w:rsidRDefault="00066474" w:rsidP="00066474">
            <w:pPr>
              <w:rPr>
                <w:rFonts w:ascii="Arial" w:hAnsi="Arial" w:cs="Arial"/>
                <w:noProof/>
              </w:rPr>
            </w:pPr>
            <w:r>
              <w:rPr>
                <w:rFonts w:ascii="Arial" w:hAnsi="Arial" w:cs="Arial"/>
                <w:noProof/>
              </w:rPr>
              <w:tab/>
            </w:r>
            <w:r>
              <w:rPr>
                <w:rFonts w:ascii="Arial" w:hAnsi="Arial" w:cs="Arial"/>
                <w:noProof/>
              </w:rPr>
              <w:tab/>
            </w:r>
            <w:r w:rsidRPr="000B33D7">
              <w:rPr>
                <w:rFonts w:ascii="Arial" w:hAnsi="Arial" w:cs="Arial"/>
                <w:noProof/>
              </w:rPr>
              <w:t>the project.</w:t>
            </w:r>
          </w:p>
        </w:tc>
      </w:tr>
      <w:tr w:rsidR="00066474" w:rsidRPr="000B33D7" w:rsidTr="002A0EBA">
        <w:tblPrEx>
          <w:tblCellMar>
            <w:top w:w="0" w:type="dxa"/>
            <w:bottom w:w="0" w:type="dxa"/>
            <w:right w:w="0" w:type="dxa"/>
          </w:tblCellMar>
        </w:tblPrEx>
        <w:trPr>
          <w:gridAfter w:val="1"/>
          <w:wAfter w:w="2870" w:type="dxa"/>
        </w:trPr>
        <w:tc>
          <w:tcPr>
            <w:tcW w:w="734" w:type="dxa"/>
          </w:tcPr>
          <w:p w:rsidR="00066474" w:rsidRPr="000B33D7" w:rsidRDefault="00066474">
            <w:pPr>
              <w:rPr>
                <w:rFonts w:ascii="Arial" w:hAnsi="Arial" w:cs="Arial"/>
                <w:noProof/>
              </w:rPr>
            </w:pPr>
          </w:p>
        </w:tc>
        <w:tc>
          <w:tcPr>
            <w:tcW w:w="1080" w:type="dxa"/>
          </w:tcPr>
          <w:p w:rsidR="00066474" w:rsidRPr="000B33D7" w:rsidRDefault="00066474">
            <w:pPr>
              <w:rPr>
                <w:rFonts w:ascii="Arial" w:hAnsi="Arial" w:cs="Arial"/>
                <w:noProof/>
              </w:rPr>
            </w:pPr>
          </w:p>
        </w:tc>
        <w:tc>
          <w:tcPr>
            <w:tcW w:w="6667" w:type="dxa"/>
            <w:vMerge/>
          </w:tcPr>
          <w:p w:rsidR="00066474" w:rsidRPr="000B33D7" w:rsidRDefault="00066474">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p>
        </w:tc>
      </w:tr>
      <w:tr w:rsidR="00066474" w:rsidRPr="000B33D7" w:rsidTr="002A0EBA">
        <w:tblPrEx>
          <w:tblCellMar>
            <w:top w:w="0" w:type="dxa"/>
            <w:bottom w:w="0" w:type="dxa"/>
            <w:right w:w="0" w:type="dxa"/>
          </w:tblCellMar>
        </w:tblPrEx>
        <w:trPr>
          <w:gridAfter w:val="1"/>
          <w:wAfter w:w="2870" w:type="dxa"/>
        </w:trPr>
        <w:tc>
          <w:tcPr>
            <w:tcW w:w="734" w:type="dxa"/>
          </w:tcPr>
          <w:p w:rsidR="00066474" w:rsidRPr="000B33D7" w:rsidRDefault="00066474">
            <w:pPr>
              <w:rPr>
                <w:rFonts w:ascii="Arial" w:hAnsi="Arial" w:cs="Arial"/>
                <w:noProof/>
              </w:rPr>
            </w:pPr>
          </w:p>
        </w:tc>
        <w:tc>
          <w:tcPr>
            <w:tcW w:w="1080" w:type="dxa"/>
          </w:tcPr>
          <w:p w:rsidR="00066474" w:rsidRPr="000B33D7" w:rsidRDefault="00066474">
            <w:pPr>
              <w:rPr>
                <w:rFonts w:ascii="Arial" w:hAnsi="Arial" w:cs="Arial"/>
                <w:noProof/>
              </w:rPr>
            </w:pPr>
          </w:p>
        </w:tc>
        <w:tc>
          <w:tcPr>
            <w:tcW w:w="6667" w:type="dxa"/>
            <w:vMerge w:val="restart"/>
          </w:tcPr>
          <w:p w:rsidR="00066474" w:rsidRPr="000B33D7" w:rsidRDefault="00066474">
            <w:pPr>
              <w:rPr>
                <w:rFonts w:ascii="Arial" w:hAnsi="Arial" w:cs="Arial"/>
                <w:noProof/>
              </w:rPr>
            </w:pPr>
            <w:r w:rsidRPr="000B33D7">
              <w:rPr>
                <w:rFonts w:ascii="Arial" w:hAnsi="Arial" w:cs="Arial"/>
                <w:noProof/>
              </w:rPr>
              <w:t>4.</w:t>
            </w:r>
            <w:r w:rsidRPr="000B33D7">
              <w:rPr>
                <w:rFonts w:ascii="Arial" w:hAnsi="Arial" w:cs="Arial"/>
                <w:noProof/>
              </w:rPr>
              <w:tab/>
              <w:t xml:space="preserve">Whether sales tax should be paid to the Department of Revenue by a </w:t>
            </w:r>
            <w:r>
              <w:rPr>
                <w:rFonts w:ascii="Arial" w:hAnsi="Arial" w:cs="Arial"/>
                <w:noProof/>
              </w:rPr>
              <w:tab/>
            </w:r>
            <w:r w:rsidRPr="000B33D7">
              <w:rPr>
                <w:rFonts w:ascii="Arial" w:hAnsi="Arial" w:cs="Arial"/>
                <w:noProof/>
              </w:rPr>
              <w:t>subcontractor on the subcontractor's labor services will depend upon</w:t>
            </w:r>
          </w:p>
          <w:p w:rsidR="00066474" w:rsidRPr="000B33D7" w:rsidRDefault="00066474" w:rsidP="00066474">
            <w:pPr>
              <w:rPr>
                <w:rFonts w:ascii="Arial" w:hAnsi="Arial" w:cs="Arial"/>
                <w:noProof/>
              </w:rPr>
            </w:pPr>
            <w:r>
              <w:rPr>
                <w:rFonts w:ascii="Arial" w:hAnsi="Arial" w:cs="Arial"/>
                <w:noProof/>
              </w:rPr>
              <w:tab/>
            </w:r>
            <w:r w:rsidRPr="000B33D7">
              <w:rPr>
                <w:rFonts w:ascii="Arial" w:hAnsi="Arial" w:cs="Arial"/>
                <w:noProof/>
              </w:rPr>
              <w:t xml:space="preserve">whether the project qualifies as the original construction of a building </w:t>
            </w:r>
            <w:r>
              <w:rPr>
                <w:rFonts w:ascii="Arial" w:hAnsi="Arial" w:cs="Arial"/>
                <w:noProof/>
              </w:rPr>
              <w:tab/>
            </w:r>
            <w:r w:rsidRPr="000B33D7">
              <w:rPr>
                <w:rFonts w:ascii="Arial" w:hAnsi="Arial" w:cs="Arial"/>
                <w:noProof/>
              </w:rPr>
              <w:t>or</w:t>
            </w:r>
            <w:r>
              <w:rPr>
                <w:rFonts w:ascii="Arial" w:hAnsi="Arial" w:cs="Arial"/>
                <w:noProof/>
              </w:rPr>
              <w:t xml:space="preserve"> </w:t>
            </w:r>
            <w:r w:rsidRPr="000B33D7">
              <w:rPr>
                <w:rFonts w:ascii="Arial" w:hAnsi="Arial" w:cs="Arial"/>
                <w:noProof/>
              </w:rPr>
              <w:t xml:space="preserve">facility or as the repair or remodeling of a residence.The contractor </w:t>
            </w:r>
            <w:r>
              <w:rPr>
                <w:rFonts w:ascii="Arial" w:hAnsi="Arial" w:cs="Arial"/>
                <w:noProof/>
              </w:rPr>
              <w:tab/>
            </w:r>
            <w:r w:rsidRPr="000B33D7">
              <w:rPr>
                <w:rFonts w:ascii="Arial" w:hAnsi="Arial" w:cs="Arial"/>
                <w:noProof/>
              </w:rPr>
              <w:t>and</w:t>
            </w:r>
            <w:r>
              <w:rPr>
                <w:rFonts w:ascii="Arial" w:hAnsi="Arial" w:cs="Arial"/>
                <w:noProof/>
              </w:rPr>
              <w:t xml:space="preserve"> </w:t>
            </w:r>
            <w:r w:rsidRPr="000B33D7">
              <w:rPr>
                <w:rFonts w:ascii="Arial" w:hAnsi="Arial" w:cs="Arial"/>
                <w:noProof/>
              </w:rPr>
              <w:t xml:space="preserve">each subcontractor will be responsible for determining whether </w:t>
            </w:r>
            <w:r>
              <w:rPr>
                <w:rFonts w:ascii="Arial" w:hAnsi="Arial" w:cs="Arial"/>
                <w:noProof/>
              </w:rPr>
              <w:tab/>
            </w:r>
            <w:r w:rsidRPr="000B33D7">
              <w:rPr>
                <w:rFonts w:ascii="Arial" w:hAnsi="Arial" w:cs="Arial"/>
                <w:noProof/>
              </w:rPr>
              <w:t>labor</w:t>
            </w:r>
            <w:r>
              <w:rPr>
                <w:rFonts w:ascii="Arial" w:hAnsi="Arial" w:cs="Arial"/>
                <w:noProof/>
              </w:rPr>
              <w:t xml:space="preserve"> </w:t>
            </w:r>
            <w:r w:rsidRPr="000B33D7">
              <w:rPr>
                <w:rFonts w:ascii="Arial" w:hAnsi="Arial" w:cs="Arial"/>
                <w:noProof/>
              </w:rPr>
              <w:t>services for the project qualifies for such exemption and for in</w:t>
            </w:r>
            <w:r>
              <w:rPr>
                <w:rFonts w:ascii="Arial" w:hAnsi="Arial" w:cs="Arial"/>
                <w:noProof/>
              </w:rPr>
              <w:t>-</w:t>
            </w:r>
            <w:r>
              <w:rPr>
                <w:rFonts w:ascii="Arial" w:hAnsi="Arial" w:cs="Arial"/>
                <w:noProof/>
              </w:rPr>
              <w:tab/>
            </w:r>
            <w:r w:rsidRPr="000B33D7">
              <w:rPr>
                <w:rFonts w:ascii="Arial" w:hAnsi="Arial" w:cs="Arial"/>
                <w:noProof/>
              </w:rPr>
              <w:t>cluding the</w:t>
            </w:r>
            <w:r>
              <w:rPr>
                <w:rFonts w:ascii="Arial" w:hAnsi="Arial" w:cs="Arial"/>
                <w:noProof/>
              </w:rPr>
              <w:t xml:space="preserve"> </w:t>
            </w:r>
            <w:r w:rsidRPr="000B33D7">
              <w:rPr>
                <w:rFonts w:ascii="Arial" w:hAnsi="Arial" w:cs="Arial"/>
                <w:noProof/>
              </w:rPr>
              <w:t xml:space="preserve">correct amount of state, county and city sales tax </w:t>
            </w:r>
            <w:r>
              <w:rPr>
                <w:rFonts w:ascii="Arial" w:hAnsi="Arial" w:cs="Arial"/>
                <w:noProof/>
              </w:rPr>
              <w:tab/>
            </w:r>
            <w:r w:rsidRPr="000B33D7">
              <w:rPr>
                <w:rFonts w:ascii="Arial" w:hAnsi="Arial" w:cs="Arial"/>
                <w:noProof/>
              </w:rPr>
              <w:t>applic</w:t>
            </w:r>
            <w:r>
              <w:rPr>
                <w:rFonts w:ascii="Arial" w:hAnsi="Arial" w:cs="Arial"/>
                <w:noProof/>
              </w:rPr>
              <w:t>-</w:t>
            </w:r>
            <w:r>
              <w:rPr>
                <w:rFonts w:ascii="Arial" w:hAnsi="Arial" w:cs="Arial"/>
                <w:noProof/>
              </w:rPr>
              <w:tab/>
            </w:r>
            <w:r w:rsidRPr="000B33D7">
              <w:rPr>
                <w:rFonts w:ascii="Arial" w:hAnsi="Arial" w:cs="Arial"/>
                <w:noProof/>
              </w:rPr>
              <w:t>able to this project.</w:t>
            </w:r>
            <w:r>
              <w:rPr>
                <w:rFonts w:ascii="Arial" w:hAnsi="Arial" w:cs="Arial"/>
                <w:noProof/>
              </w:rPr>
              <w:t xml:space="preserve"> </w:t>
            </w:r>
            <w:r w:rsidRPr="000B33D7">
              <w:rPr>
                <w:rFonts w:ascii="Arial" w:hAnsi="Arial" w:cs="Arial"/>
                <w:noProof/>
              </w:rPr>
              <w:t xml:space="preserve">Contractors and subcontractors must include </w:t>
            </w:r>
            <w:r>
              <w:rPr>
                <w:rFonts w:ascii="Arial" w:hAnsi="Arial" w:cs="Arial"/>
                <w:noProof/>
              </w:rPr>
              <w:tab/>
            </w:r>
            <w:r w:rsidRPr="000B33D7">
              <w:rPr>
                <w:rFonts w:ascii="Arial" w:hAnsi="Arial" w:cs="Arial"/>
                <w:noProof/>
              </w:rPr>
              <w:t xml:space="preserve">all </w:t>
            </w:r>
            <w:r>
              <w:rPr>
                <w:rFonts w:ascii="Arial" w:hAnsi="Arial" w:cs="Arial"/>
                <w:noProof/>
              </w:rPr>
              <w:tab/>
            </w:r>
            <w:r w:rsidRPr="000B33D7">
              <w:rPr>
                <w:rFonts w:ascii="Arial" w:hAnsi="Arial" w:cs="Arial"/>
                <w:noProof/>
              </w:rPr>
              <w:t>sales tax due on materials,</w:t>
            </w:r>
            <w:r>
              <w:rPr>
                <w:rFonts w:ascii="Arial" w:hAnsi="Arial" w:cs="Arial"/>
                <w:noProof/>
              </w:rPr>
              <w:t xml:space="preserve"> </w:t>
            </w:r>
            <w:r w:rsidRPr="000B33D7">
              <w:rPr>
                <w:rFonts w:ascii="Arial" w:hAnsi="Arial" w:cs="Arial"/>
                <w:noProof/>
              </w:rPr>
              <w:t xml:space="preserve">which are not exempt on this project.  </w:t>
            </w:r>
            <w:r>
              <w:rPr>
                <w:rFonts w:ascii="Arial" w:hAnsi="Arial" w:cs="Arial"/>
                <w:noProof/>
              </w:rPr>
              <w:tab/>
            </w:r>
            <w:r w:rsidRPr="000B33D7">
              <w:rPr>
                <w:rFonts w:ascii="Arial" w:hAnsi="Arial" w:cs="Arial"/>
                <w:noProof/>
              </w:rPr>
              <w:t>Any questions should be addressed</w:t>
            </w:r>
            <w:r>
              <w:rPr>
                <w:rFonts w:ascii="Arial" w:hAnsi="Arial" w:cs="Arial"/>
                <w:noProof/>
              </w:rPr>
              <w:t xml:space="preserve"> </w:t>
            </w:r>
            <w:r w:rsidRPr="000B33D7">
              <w:rPr>
                <w:rFonts w:ascii="Arial" w:hAnsi="Arial" w:cs="Arial"/>
                <w:noProof/>
              </w:rPr>
              <w:t xml:space="preserve">to the Kansas Department of </w:t>
            </w:r>
            <w:r>
              <w:rPr>
                <w:rFonts w:ascii="Arial" w:hAnsi="Arial" w:cs="Arial"/>
                <w:noProof/>
              </w:rPr>
              <w:tab/>
            </w:r>
            <w:r w:rsidRPr="000B33D7">
              <w:rPr>
                <w:rFonts w:ascii="Arial" w:hAnsi="Arial" w:cs="Arial"/>
                <w:noProof/>
              </w:rPr>
              <w:t>Revenue, Division of Taxation, Taxpayer</w:t>
            </w:r>
            <w:r>
              <w:rPr>
                <w:rFonts w:ascii="Arial" w:hAnsi="Arial" w:cs="Arial"/>
                <w:noProof/>
              </w:rPr>
              <w:t xml:space="preserve"> </w:t>
            </w:r>
            <w:r w:rsidRPr="000B33D7">
              <w:rPr>
                <w:rFonts w:ascii="Arial" w:hAnsi="Arial" w:cs="Arial"/>
                <w:noProof/>
              </w:rPr>
              <w:t xml:space="preserve">Assistance Center, (785) </w:t>
            </w:r>
            <w:r>
              <w:rPr>
                <w:rFonts w:ascii="Arial" w:hAnsi="Arial" w:cs="Arial"/>
                <w:noProof/>
              </w:rPr>
              <w:tab/>
            </w:r>
            <w:r w:rsidRPr="000B33D7">
              <w:rPr>
                <w:rFonts w:ascii="Arial" w:hAnsi="Arial" w:cs="Arial"/>
                <w:noProof/>
              </w:rPr>
              <w:t>296-0222.</w:t>
            </w:r>
          </w:p>
        </w:tc>
      </w:tr>
      <w:tr w:rsidR="00066474" w:rsidRPr="000B33D7" w:rsidTr="002A0EBA">
        <w:tblPrEx>
          <w:tblCellMar>
            <w:top w:w="0" w:type="dxa"/>
            <w:bottom w:w="0" w:type="dxa"/>
            <w:right w:w="0" w:type="dxa"/>
          </w:tblCellMar>
        </w:tblPrEx>
        <w:trPr>
          <w:gridAfter w:val="1"/>
          <w:wAfter w:w="2870" w:type="dxa"/>
        </w:trPr>
        <w:tc>
          <w:tcPr>
            <w:tcW w:w="734" w:type="dxa"/>
          </w:tcPr>
          <w:p w:rsidR="00066474" w:rsidRPr="000B33D7" w:rsidRDefault="00066474">
            <w:pPr>
              <w:rPr>
                <w:rFonts w:ascii="Arial" w:hAnsi="Arial" w:cs="Arial"/>
                <w:noProof/>
              </w:rPr>
            </w:pPr>
          </w:p>
        </w:tc>
        <w:tc>
          <w:tcPr>
            <w:tcW w:w="1080" w:type="dxa"/>
          </w:tcPr>
          <w:p w:rsidR="00066474" w:rsidRPr="000B33D7" w:rsidRDefault="00066474">
            <w:pPr>
              <w:rPr>
                <w:rFonts w:ascii="Arial" w:hAnsi="Arial" w:cs="Arial"/>
                <w:noProof/>
              </w:rPr>
            </w:pPr>
          </w:p>
        </w:tc>
        <w:tc>
          <w:tcPr>
            <w:tcW w:w="6667" w:type="dxa"/>
            <w:vMerge/>
          </w:tcPr>
          <w:p w:rsidR="00066474" w:rsidRPr="000B33D7" w:rsidRDefault="00066474" w:rsidP="00066474">
            <w:pPr>
              <w:rPr>
                <w:rFonts w:ascii="Arial" w:hAnsi="Arial" w:cs="Arial"/>
                <w:noProof/>
              </w:rPr>
            </w:pPr>
          </w:p>
        </w:tc>
      </w:tr>
      <w:tr w:rsidR="00066474" w:rsidRPr="000B33D7" w:rsidTr="002A0EBA">
        <w:tblPrEx>
          <w:tblCellMar>
            <w:top w:w="0" w:type="dxa"/>
            <w:bottom w:w="0" w:type="dxa"/>
            <w:right w:w="0" w:type="dxa"/>
          </w:tblCellMar>
        </w:tblPrEx>
        <w:trPr>
          <w:gridAfter w:val="1"/>
          <w:wAfter w:w="2870" w:type="dxa"/>
        </w:trPr>
        <w:tc>
          <w:tcPr>
            <w:tcW w:w="734" w:type="dxa"/>
          </w:tcPr>
          <w:p w:rsidR="00066474" w:rsidRPr="000B33D7" w:rsidRDefault="00066474">
            <w:pPr>
              <w:rPr>
                <w:rFonts w:ascii="Arial" w:hAnsi="Arial" w:cs="Arial"/>
                <w:noProof/>
              </w:rPr>
            </w:pPr>
          </w:p>
        </w:tc>
        <w:tc>
          <w:tcPr>
            <w:tcW w:w="1080" w:type="dxa"/>
          </w:tcPr>
          <w:p w:rsidR="00066474" w:rsidRPr="000B33D7" w:rsidRDefault="00066474">
            <w:pPr>
              <w:rPr>
                <w:rFonts w:ascii="Arial" w:hAnsi="Arial" w:cs="Arial"/>
                <w:noProof/>
              </w:rPr>
            </w:pPr>
          </w:p>
        </w:tc>
        <w:tc>
          <w:tcPr>
            <w:tcW w:w="6667" w:type="dxa"/>
            <w:vMerge/>
          </w:tcPr>
          <w:p w:rsidR="00066474" w:rsidRPr="000B33D7" w:rsidRDefault="00066474" w:rsidP="00066474">
            <w:pPr>
              <w:rPr>
                <w:rFonts w:ascii="Arial" w:hAnsi="Arial" w:cs="Arial"/>
                <w:noProof/>
              </w:rPr>
            </w:pPr>
          </w:p>
        </w:tc>
      </w:tr>
      <w:tr w:rsidR="00066474" w:rsidRPr="000B33D7" w:rsidTr="002A0EBA">
        <w:tblPrEx>
          <w:tblCellMar>
            <w:top w:w="0" w:type="dxa"/>
            <w:bottom w:w="0" w:type="dxa"/>
            <w:right w:w="0" w:type="dxa"/>
          </w:tblCellMar>
        </w:tblPrEx>
        <w:trPr>
          <w:gridAfter w:val="1"/>
          <w:wAfter w:w="2870" w:type="dxa"/>
        </w:trPr>
        <w:tc>
          <w:tcPr>
            <w:tcW w:w="734" w:type="dxa"/>
          </w:tcPr>
          <w:p w:rsidR="00066474" w:rsidRPr="000B33D7" w:rsidRDefault="00066474">
            <w:pPr>
              <w:rPr>
                <w:rFonts w:ascii="Arial" w:hAnsi="Arial" w:cs="Arial"/>
                <w:noProof/>
              </w:rPr>
            </w:pPr>
          </w:p>
        </w:tc>
        <w:tc>
          <w:tcPr>
            <w:tcW w:w="1080" w:type="dxa"/>
          </w:tcPr>
          <w:p w:rsidR="00066474" w:rsidRPr="000B33D7" w:rsidRDefault="00066474">
            <w:pPr>
              <w:rPr>
                <w:rFonts w:ascii="Arial" w:hAnsi="Arial" w:cs="Arial"/>
                <w:noProof/>
              </w:rPr>
            </w:pPr>
          </w:p>
        </w:tc>
        <w:tc>
          <w:tcPr>
            <w:tcW w:w="6667" w:type="dxa"/>
            <w:vMerge/>
          </w:tcPr>
          <w:p w:rsidR="00066474" w:rsidRPr="000B33D7" w:rsidRDefault="00066474" w:rsidP="00066474">
            <w:pPr>
              <w:rPr>
                <w:rFonts w:ascii="Arial" w:hAnsi="Arial" w:cs="Arial"/>
                <w:noProof/>
              </w:rPr>
            </w:pPr>
          </w:p>
        </w:tc>
      </w:tr>
      <w:tr w:rsidR="00066474" w:rsidRPr="000B33D7" w:rsidTr="002A0EBA">
        <w:tblPrEx>
          <w:tblCellMar>
            <w:top w:w="0" w:type="dxa"/>
            <w:bottom w:w="0" w:type="dxa"/>
            <w:right w:w="0" w:type="dxa"/>
          </w:tblCellMar>
        </w:tblPrEx>
        <w:trPr>
          <w:gridAfter w:val="1"/>
          <w:wAfter w:w="2870" w:type="dxa"/>
        </w:trPr>
        <w:tc>
          <w:tcPr>
            <w:tcW w:w="734" w:type="dxa"/>
          </w:tcPr>
          <w:p w:rsidR="00066474" w:rsidRPr="000B33D7" w:rsidRDefault="00066474">
            <w:pPr>
              <w:rPr>
                <w:rFonts w:ascii="Arial" w:hAnsi="Arial" w:cs="Arial"/>
                <w:noProof/>
              </w:rPr>
            </w:pPr>
          </w:p>
        </w:tc>
        <w:tc>
          <w:tcPr>
            <w:tcW w:w="1080" w:type="dxa"/>
          </w:tcPr>
          <w:p w:rsidR="00066474" w:rsidRPr="000B33D7" w:rsidRDefault="00066474">
            <w:pPr>
              <w:rPr>
                <w:rFonts w:ascii="Arial" w:hAnsi="Arial" w:cs="Arial"/>
                <w:noProof/>
              </w:rPr>
            </w:pPr>
          </w:p>
        </w:tc>
        <w:tc>
          <w:tcPr>
            <w:tcW w:w="6667" w:type="dxa"/>
            <w:vMerge/>
          </w:tcPr>
          <w:p w:rsidR="00066474" w:rsidRPr="000B33D7" w:rsidRDefault="00066474" w:rsidP="00066474">
            <w:pPr>
              <w:rPr>
                <w:rFonts w:ascii="Arial" w:hAnsi="Arial" w:cs="Arial"/>
                <w:noProof/>
              </w:rPr>
            </w:pPr>
          </w:p>
        </w:tc>
      </w:tr>
      <w:tr w:rsidR="00066474" w:rsidRPr="000B33D7" w:rsidTr="002A0EBA">
        <w:tblPrEx>
          <w:tblCellMar>
            <w:top w:w="0" w:type="dxa"/>
            <w:bottom w:w="0" w:type="dxa"/>
            <w:right w:w="0" w:type="dxa"/>
          </w:tblCellMar>
        </w:tblPrEx>
        <w:trPr>
          <w:gridAfter w:val="1"/>
          <w:wAfter w:w="2870" w:type="dxa"/>
        </w:trPr>
        <w:tc>
          <w:tcPr>
            <w:tcW w:w="734" w:type="dxa"/>
          </w:tcPr>
          <w:p w:rsidR="00066474" w:rsidRPr="000B33D7" w:rsidRDefault="00066474">
            <w:pPr>
              <w:rPr>
                <w:rFonts w:ascii="Arial" w:hAnsi="Arial" w:cs="Arial"/>
                <w:noProof/>
              </w:rPr>
            </w:pPr>
          </w:p>
        </w:tc>
        <w:tc>
          <w:tcPr>
            <w:tcW w:w="1080" w:type="dxa"/>
          </w:tcPr>
          <w:p w:rsidR="00066474" w:rsidRPr="000B33D7" w:rsidRDefault="00066474">
            <w:pPr>
              <w:rPr>
                <w:rFonts w:ascii="Arial" w:hAnsi="Arial" w:cs="Arial"/>
                <w:noProof/>
              </w:rPr>
            </w:pPr>
          </w:p>
        </w:tc>
        <w:tc>
          <w:tcPr>
            <w:tcW w:w="6667" w:type="dxa"/>
            <w:vMerge/>
          </w:tcPr>
          <w:p w:rsidR="00066474" w:rsidRPr="000B33D7" w:rsidRDefault="00066474" w:rsidP="00066474">
            <w:pPr>
              <w:rPr>
                <w:rFonts w:ascii="Arial" w:hAnsi="Arial" w:cs="Arial"/>
                <w:noProof/>
              </w:rPr>
            </w:pPr>
          </w:p>
        </w:tc>
      </w:tr>
      <w:tr w:rsidR="00066474" w:rsidRPr="000B33D7" w:rsidTr="002A0EBA">
        <w:tblPrEx>
          <w:tblCellMar>
            <w:top w:w="0" w:type="dxa"/>
            <w:bottom w:w="0" w:type="dxa"/>
            <w:right w:w="0" w:type="dxa"/>
          </w:tblCellMar>
        </w:tblPrEx>
        <w:trPr>
          <w:gridAfter w:val="1"/>
          <w:wAfter w:w="2870" w:type="dxa"/>
        </w:trPr>
        <w:tc>
          <w:tcPr>
            <w:tcW w:w="734" w:type="dxa"/>
          </w:tcPr>
          <w:p w:rsidR="00066474" w:rsidRPr="000B33D7" w:rsidRDefault="00066474">
            <w:pPr>
              <w:rPr>
                <w:rFonts w:ascii="Arial" w:hAnsi="Arial" w:cs="Arial"/>
                <w:noProof/>
              </w:rPr>
            </w:pPr>
          </w:p>
        </w:tc>
        <w:tc>
          <w:tcPr>
            <w:tcW w:w="1080" w:type="dxa"/>
          </w:tcPr>
          <w:p w:rsidR="00066474" w:rsidRPr="000B33D7" w:rsidRDefault="00066474">
            <w:pPr>
              <w:rPr>
                <w:rFonts w:ascii="Arial" w:hAnsi="Arial" w:cs="Arial"/>
                <w:noProof/>
              </w:rPr>
            </w:pPr>
          </w:p>
        </w:tc>
        <w:tc>
          <w:tcPr>
            <w:tcW w:w="6667" w:type="dxa"/>
            <w:vMerge/>
          </w:tcPr>
          <w:p w:rsidR="00066474" w:rsidRPr="000B33D7" w:rsidRDefault="00066474" w:rsidP="00066474">
            <w:pPr>
              <w:rPr>
                <w:rFonts w:ascii="Arial" w:hAnsi="Arial" w:cs="Arial"/>
                <w:noProof/>
              </w:rPr>
            </w:pPr>
          </w:p>
        </w:tc>
      </w:tr>
      <w:tr w:rsidR="00066474" w:rsidRPr="000B33D7" w:rsidTr="002A0EBA">
        <w:tblPrEx>
          <w:tblCellMar>
            <w:top w:w="0" w:type="dxa"/>
            <w:bottom w:w="0" w:type="dxa"/>
            <w:right w:w="0" w:type="dxa"/>
          </w:tblCellMar>
        </w:tblPrEx>
        <w:trPr>
          <w:gridAfter w:val="1"/>
          <w:wAfter w:w="2870" w:type="dxa"/>
        </w:trPr>
        <w:tc>
          <w:tcPr>
            <w:tcW w:w="734" w:type="dxa"/>
          </w:tcPr>
          <w:p w:rsidR="00066474" w:rsidRPr="000B33D7" w:rsidRDefault="00066474">
            <w:pPr>
              <w:rPr>
                <w:rFonts w:ascii="Arial" w:hAnsi="Arial" w:cs="Arial"/>
                <w:noProof/>
              </w:rPr>
            </w:pPr>
          </w:p>
        </w:tc>
        <w:tc>
          <w:tcPr>
            <w:tcW w:w="1080" w:type="dxa"/>
          </w:tcPr>
          <w:p w:rsidR="00066474" w:rsidRPr="000B33D7" w:rsidRDefault="00066474">
            <w:pPr>
              <w:rPr>
                <w:rFonts w:ascii="Arial" w:hAnsi="Arial" w:cs="Arial"/>
                <w:noProof/>
              </w:rPr>
            </w:pPr>
          </w:p>
        </w:tc>
        <w:tc>
          <w:tcPr>
            <w:tcW w:w="6667" w:type="dxa"/>
            <w:vMerge/>
          </w:tcPr>
          <w:p w:rsidR="00066474" w:rsidRPr="000B33D7" w:rsidRDefault="00066474" w:rsidP="00066474">
            <w:pPr>
              <w:rPr>
                <w:rFonts w:ascii="Arial" w:hAnsi="Arial" w:cs="Arial"/>
                <w:noProof/>
              </w:rPr>
            </w:pPr>
          </w:p>
        </w:tc>
      </w:tr>
      <w:tr w:rsidR="00066474" w:rsidRPr="000B33D7" w:rsidTr="002A0EBA">
        <w:tblPrEx>
          <w:tblCellMar>
            <w:top w:w="0" w:type="dxa"/>
            <w:bottom w:w="0" w:type="dxa"/>
            <w:right w:w="0" w:type="dxa"/>
          </w:tblCellMar>
        </w:tblPrEx>
        <w:trPr>
          <w:gridAfter w:val="1"/>
          <w:wAfter w:w="2870" w:type="dxa"/>
        </w:trPr>
        <w:tc>
          <w:tcPr>
            <w:tcW w:w="734" w:type="dxa"/>
          </w:tcPr>
          <w:p w:rsidR="00066474" w:rsidRPr="000B33D7" w:rsidRDefault="00066474">
            <w:pPr>
              <w:rPr>
                <w:rFonts w:ascii="Arial" w:hAnsi="Arial" w:cs="Arial"/>
                <w:noProof/>
              </w:rPr>
            </w:pPr>
          </w:p>
        </w:tc>
        <w:tc>
          <w:tcPr>
            <w:tcW w:w="1080" w:type="dxa"/>
          </w:tcPr>
          <w:p w:rsidR="00066474" w:rsidRPr="000B33D7" w:rsidRDefault="00066474">
            <w:pPr>
              <w:rPr>
                <w:rFonts w:ascii="Arial" w:hAnsi="Arial" w:cs="Arial"/>
                <w:noProof/>
              </w:rPr>
            </w:pPr>
          </w:p>
        </w:tc>
        <w:tc>
          <w:tcPr>
            <w:tcW w:w="6667" w:type="dxa"/>
            <w:vMerge/>
          </w:tcPr>
          <w:p w:rsidR="00066474" w:rsidRPr="000B33D7" w:rsidRDefault="00066474" w:rsidP="00066474">
            <w:pPr>
              <w:rPr>
                <w:rFonts w:ascii="Arial" w:hAnsi="Arial" w:cs="Arial"/>
                <w:noProof/>
              </w:rPr>
            </w:pPr>
          </w:p>
        </w:tc>
      </w:tr>
      <w:tr w:rsidR="00066474" w:rsidRPr="000B33D7" w:rsidTr="002A0EBA">
        <w:tblPrEx>
          <w:tblCellMar>
            <w:top w:w="0" w:type="dxa"/>
            <w:bottom w:w="0" w:type="dxa"/>
            <w:right w:w="0" w:type="dxa"/>
          </w:tblCellMar>
        </w:tblPrEx>
        <w:trPr>
          <w:gridAfter w:val="1"/>
          <w:wAfter w:w="2870" w:type="dxa"/>
        </w:trPr>
        <w:tc>
          <w:tcPr>
            <w:tcW w:w="734" w:type="dxa"/>
          </w:tcPr>
          <w:p w:rsidR="00066474" w:rsidRPr="000B33D7" w:rsidRDefault="00066474">
            <w:pPr>
              <w:rPr>
                <w:rFonts w:ascii="Arial" w:hAnsi="Arial" w:cs="Arial"/>
                <w:noProof/>
              </w:rPr>
            </w:pPr>
          </w:p>
        </w:tc>
        <w:tc>
          <w:tcPr>
            <w:tcW w:w="1080" w:type="dxa"/>
          </w:tcPr>
          <w:p w:rsidR="00066474" w:rsidRPr="000B33D7" w:rsidRDefault="00066474">
            <w:pPr>
              <w:rPr>
                <w:rFonts w:ascii="Arial" w:hAnsi="Arial" w:cs="Arial"/>
                <w:noProof/>
              </w:rPr>
            </w:pPr>
          </w:p>
        </w:tc>
        <w:tc>
          <w:tcPr>
            <w:tcW w:w="6667" w:type="dxa"/>
            <w:vMerge/>
          </w:tcPr>
          <w:p w:rsidR="00066474" w:rsidRPr="000B33D7" w:rsidRDefault="00066474" w:rsidP="00066474">
            <w:pPr>
              <w:rPr>
                <w:rFonts w:ascii="Arial" w:hAnsi="Arial" w:cs="Arial"/>
                <w:noProof/>
              </w:rPr>
            </w:pPr>
          </w:p>
        </w:tc>
      </w:tr>
      <w:tr w:rsidR="00066474" w:rsidRPr="000B33D7" w:rsidTr="002A0EBA">
        <w:tblPrEx>
          <w:tblCellMar>
            <w:top w:w="0" w:type="dxa"/>
            <w:bottom w:w="0" w:type="dxa"/>
            <w:right w:w="0" w:type="dxa"/>
          </w:tblCellMar>
        </w:tblPrEx>
        <w:trPr>
          <w:gridAfter w:val="1"/>
          <w:wAfter w:w="2870" w:type="dxa"/>
        </w:trPr>
        <w:tc>
          <w:tcPr>
            <w:tcW w:w="734" w:type="dxa"/>
          </w:tcPr>
          <w:p w:rsidR="00066474" w:rsidRPr="000B33D7" w:rsidRDefault="00066474">
            <w:pPr>
              <w:rPr>
                <w:rFonts w:ascii="Arial" w:hAnsi="Arial" w:cs="Arial"/>
                <w:noProof/>
              </w:rPr>
            </w:pPr>
          </w:p>
        </w:tc>
        <w:tc>
          <w:tcPr>
            <w:tcW w:w="1080" w:type="dxa"/>
          </w:tcPr>
          <w:p w:rsidR="00066474" w:rsidRPr="000B33D7" w:rsidRDefault="00066474">
            <w:pPr>
              <w:rPr>
                <w:rFonts w:ascii="Arial" w:hAnsi="Arial" w:cs="Arial"/>
                <w:noProof/>
              </w:rPr>
            </w:pPr>
          </w:p>
        </w:tc>
        <w:tc>
          <w:tcPr>
            <w:tcW w:w="6667" w:type="dxa"/>
            <w:vMerge/>
          </w:tcPr>
          <w:p w:rsidR="00066474" w:rsidRPr="000B33D7" w:rsidRDefault="00066474">
            <w:pPr>
              <w:rPr>
                <w:rFonts w:ascii="Arial" w:hAnsi="Arial" w:cs="Arial"/>
                <w:noProof/>
              </w:rPr>
            </w:pPr>
          </w:p>
        </w:tc>
      </w:tr>
      <w:tr w:rsidR="000B33D7" w:rsidRPr="000B33D7" w:rsidTr="002A0EBA">
        <w:tblPrEx>
          <w:tblCellMar>
            <w:top w:w="0" w:type="dxa"/>
            <w:bottom w:w="0" w:type="dxa"/>
            <w:right w:w="0" w:type="dxa"/>
          </w:tblCellMar>
        </w:tblPrEx>
        <w:trPr>
          <w:gridAfter w:val="1"/>
          <w:wAfter w:w="2870" w:type="dxa"/>
        </w:trPr>
        <w:tc>
          <w:tcPr>
            <w:tcW w:w="734" w:type="dxa"/>
          </w:tcPr>
          <w:p w:rsidR="000B33D7" w:rsidRPr="000B33D7" w:rsidRDefault="000B33D7">
            <w:pPr>
              <w:rPr>
                <w:rFonts w:ascii="Arial" w:hAnsi="Arial" w:cs="Arial"/>
                <w:noProof/>
              </w:rPr>
            </w:pPr>
          </w:p>
        </w:tc>
        <w:tc>
          <w:tcPr>
            <w:tcW w:w="1080" w:type="dxa"/>
          </w:tcPr>
          <w:p w:rsidR="000B33D7" w:rsidRPr="000B33D7" w:rsidRDefault="000B33D7">
            <w:pPr>
              <w:rPr>
                <w:rFonts w:ascii="Arial" w:hAnsi="Arial" w:cs="Arial"/>
                <w:noProof/>
              </w:rPr>
            </w:pPr>
          </w:p>
        </w:tc>
        <w:tc>
          <w:tcPr>
            <w:tcW w:w="6667" w:type="dxa"/>
          </w:tcPr>
          <w:p w:rsidR="000B33D7" w:rsidRPr="000B33D7" w:rsidRDefault="000B33D7">
            <w:pPr>
              <w:rPr>
                <w:rFonts w:ascii="Arial" w:hAnsi="Arial" w:cs="Arial"/>
                <w:noProof/>
              </w:rPr>
            </w:pPr>
          </w:p>
        </w:tc>
      </w:tr>
      <w:tr w:rsidR="00066474" w:rsidRPr="000B33D7" w:rsidTr="002A0EBA">
        <w:tblPrEx>
          <w:tblCellMar>
            <w:top w:w="0" w:type="dxa"/>
            <w:bottom w:w="0" w:type="dxa"/>
            <w:right w:w="0" w:type="dxa"/>
          </w:tblCellMar>
        </w:tblPrEx>
        <w:trPr>
          <w:gridAfter w:val="1"/>
          <w:wAfter w:w="2870" w:type="dxa"/>
        </w:trPr>
        <w:tc>
          <w:tcPr>
            <w:tcW w:w="734" w:type="dxa"/>
          </w:tcPr>
          <w:p w:rsidR="00066474" w:rsidRPr="000B33D7" w:rsidRDefault="00066474">
            <w:pPr>
              <w:rPr>
                <w:rFonts w:ascii="Arial" w:hAnsi="Arial" w:cs="Arial"/>
                <w:noProof/>
              </w:rPr>
            </w:pPr>
          </w:p>
        </w:tc>
        <w:tc>
          <w:tcPr>
            <w:tcW w:w="1080" w:type="dxa"/>
          </w:tcPr>
          <w:p w:rsidR="00066474" w:rsidRPr="000B33D7" w:rsidRDefault="00066474">
            <w:pPr>
              <w:rPr>
                <w:rFonts w:ascii="Arial" w:hAnsi="Arial" w:cs="Arial"/>
                <w:noProof/>
              </w:rPr>
            </w:pPr>
          </w:p>
        </w:tc>
        <w:tc>
          <w:tcPr>
            <w:tcW w:w="6667" w:type="dxa"/>
            <w:vMerge w:val="restart"/>
          </w:tcPr>
          <w:p w:rsidR="00066474" w:rsidRPr="000B33D7" w:rsidRDefault="00066474">
            <w:pPr>
              <w:rPr>
                <w:rFonts w:ascii="Arial" w:hAnsi="Arial" w:cs="Arial"/>
                <w:noProof/>
              </w:rPr>
            </w:pPr>
            <w:r w:rsidRPr="000B33D7">
              <w:rPr>
                <w:rFonts w:ascii="Arial" w:hAnsi="Arial" w:cs="Arial"/>
                <w:noProof/>
              </w:rPr>
              <w:t>5.</w:t>
            </w:r>
            <w:r w:rsidRPr="000B33D7">
              <w:rPr>
                <w:rFonts w:ascii="Arial" w:hAnsi="Arial" w:cs="Arial"/>
                <w:noProof/>
              </w:rPr>
              <w:tab/>
              <w:t xml:space="preserve">A general contractor or other contractor that contracts directly with the </w:t>
            </w:r>
            <w:r>
              <w:rPr>
                <w:rFonts w:ascii="Arial" w:hAnsi="Arial" w:cs="Arial"/>
                <w:noProof/>
              </w:rPr>
              <w:tab/>
            </w:r>
            <w:r w:rsidRPr="000B33D7">
              <w:rPr>
                <w:rFonts w:ascii="Arial" w:hAnsi="Arial" w:cs="Arial"/>
                <w:noProof/>
              </w:rPr>
              <w:t>State of Kansas shall obtain copies of the Kansas Retail Sales Tax</w:t>
            </w:r>
          </w:p>
          <w:p w:rsidR="00066474" w:rsidRPr="000B33D7" w:rsidRDefault="00066474">
            <w:pPr>
              <w:rPr>
                <w:rFonts w:ascii="Arial" w:hAnsi="Arial" w:cs="Arial"/>
                <w:noProof/>
              </w:rPr>
            </w:pPr>
            <w:r>
              <w:rPr>
                <w:rFonts w:ascii="Arial" w:hAnsi="Arial" w:cs="Arial"/>
                <w:noProof/>
              </w:rPr>
              <w:tab/>
            </w:r>
            <w:r w:rsidRPr="000B33D7">
              <w:rPr>
                <w:rFonts w:ascii="Arial" w:hAnsi="Arial" w:cs="Arial"/>
                <w:noProof/>
              </w:rPr>
              <w:t>Registration Certificates from all it's subcontractors on this project and</w:t>
            </w:r>
          </w:p>
          <w:p w:rsidR="00066474" w:rsidRPr="000B33D7" w:rsidRDefault="00066474" w:rsidP="00066474">
            <w:pPr>
              <w:rPr>
                <w:rFonts w:ascii="Arial" w:hAnsi="Arial" w:cs="Arial"/>
                <w:noProof/>
              </w:rPr>
            </w:pPr>
            <w:r>
              <w:rPr>
                <w:rFonts w:ascii="Arial" w:hAnsi="Arial" w:cs="Arial"/>
                <w:noProof/>
              </w:rPr>
              <w:tab/>
            </w:r>
            <w:r w:rsidRPr="000B33D7">
              <w:rPr>
                <w:rFonts w:ascii="Arial" w:hAnsi="Arial" w:cs="Arial"/>
                <w:noProof/>
              </w:rPr>
              <w:t>have them available at the jobsite upon request.</w:t>
            </w:r>
          </w:p>
        </w:tc>
      </w:tr>
      <w:tr w:rsidR="00066474" w:rsidRPr="000B33D7" w:rsidTr="002A0EBA">
        <w:tblPrEx>
          <w:tblCellMar>
            <w:top w:w="0" w:type="dxa"/>
            <w:bottom w:w="0" w:type="dxa"/>
            <w:right w:w="0" w:type="dxa"/>
          </w:tblCellMar>
        </w:tblPrEx>
        <w:trPr>
          <w:gridAfter w:val="1"/>
          <w:wAfter w:w="2870" w:type="dxa"/>
        </w:trPr>
        <w:tc>
          <w:tcPr>
            <w:tcW w:w="734" w:type="dxa"/>
          </w:tcPr>
          <w:p w:rsidR="00066474" w:rsidRPr="000B33D7" w:rsidRDefault="00066474">
            <w:pPr>
              <w:rPr>
                <w:rFonts w:ascii="Arial" w:hAnsi="Arial" w:cs="Arial"/>
                <w:noProof/>
              </w:rPr>
            </w:pPr>
          </w:p>
        </w:tc>
        <w:tc>
          <w:tcPr>
            <w:tcW w:w="1080" w:type="dxa"/>
          </w:tcPr>
          <w:p w:rsidR="00066474" w:rsidRPr="000B33D7" w:rsidRDefault="00066474">
            <w:pPr>
              <w:rPr>
                <w:rFonts w:ascii="Arial" w:hAnsi="Arial" w:cs="Arial"/>
                <w:noProof/>
              </w:rPr>
            </w:pPr>
          </w:p>
        </w:tc>
        <w:tc>
          <w:tcPr>
            <w:tcW w:w="6667" w:type="dxa"/>
            <w:vMerge/>
          </w:tcPr>
          <w:p w:rsidR="00066474" w:rsidRPr="000B33D7" w:rsidRDefault="00066474" w:rsidP="00066474">
            <w:pPr>
              <w:rPr>
                <w:rFonts w:ascii="Arial" w:hAnsi="Arial" w:cs="Arial"/>
                <w:noProof/>
              </w:rPr>
            </w:pPr>
          </w:p>
        </w:tc>
      </w:tr>
      <w:tr w:rsidR="00066474" w:rsidRPr="000B33D7" w:rsidTr="002A0EBA">
        <w:tblPrEx>
          <w:tblCellMar>
            <w:top w:w="0" w:type="dxa"/>
            <w:bottom w:w="0" w:type="dxa"/>
            <w:right w:w="0" w:type="dxa"/>
          </w:tblCellMar>
        </w:tblPrEx>
        <w:trPr>
          <w:gridAfter w:val="1"/>
          <w:wAfter w:w="2870" w:type="dxa"/>
        </w:trPr>
        <w:tc>
          <w:tcPr>
            <w:tcW w:w="734" w:type="dxa"/>
          </w:tcPr>
          <w:p w:rsidR="00066474" w:rsidRPr="000B33D7" w:rsidRDefault="00066474">
            <w:pPr>
              <w:rPr>
                <w:rFonts w:ascii="Arial" w:hAnsi="Arial" w:cs="Arial"/>
                <w:noProof/>
              </w:rPr>
            </w:pPr>
          </w:p>
        </w:tc>
        <w:tc>
          <w:tcPr>
            <w:tcW w:w="1080" w:type="dxa"/>
          </w:tcPr>
          <w:p w:rsidR="00066474" w:rsidRPr="000B33D7" w:rsidRDefault="00066474">
            <w:pPr>
              <w:rPr>
                <w:rFonts w:ascii="Arial" w:hAnsi="Arial" w:cs="Arial"/>
                <w:noProof/>
              </w:rPr>
            </w:pPr>
          </w:p>
        </w:tc>
        <w:tc>
          <w:tcPr>
            <w:tcW w:w="6667" w:type="dxa"/>
            <w:vMerge/>
          </w:tcPr>
          <w:p w:rsidR="00066474" w:rsidRPr="000B33D7" w:rsidRDefault="00066474" w:rsidP="00066474">
            <w:pPr>
              <w:rPr>
                <w:rFonts w:ascii="Arial" w:hAnsi="Arial" w:cs="Arial"/>
                <w:noProof/>
              </w:rPr>
            </w:pPr>
          </w:p>
        </w:tc>
      </w:tr>
      <w:tr w:rsidR="00066474" w:rsidRPr="000B33D7" w:rsidTr="002A0EBA">
        <w:tblPrEx>
          <w:tblCellMar>
            <w:top w:w="0" w:type="dxa"/>
            <w:bottom w:w="0" w:type="dxa"/>
            <w:right w:w="0" w:type="dxa"/>
          </w:tblCellMar>
        </w:tblPrEx>
        <w:trPr>
          <w:gridAfter w:val="1"/>
          <w:wAfter w:w="2870" w:type="dxa"/>
        </w:trPr>
        <w:tc>
          <w:tcPr>
            <w:tcW w:w="734" w:type="dxa"/>
          </w:tcPr>
          <w:p w:rsidR="00066474" w:rsidRPr="000B33D7" w:rsidRDefault="00066474">
            <w:pPr>
              <w:rPr>
                <w:rFonts w:ascii="Arial" w:hAnsi="Arial" w:cs="Arial"/>
                <w:noProof/>
              </w:rPr>
            </w:pPr>
          </w:p>
        </w:tc>
        <w:tc>
          <w:tcPr>
            <w:tcW w:w="1080" w:type="dxa"/>
          </w:tcPr>
          <w:p w:rsidR="00066474" w:rsidRPr="000B33D7" w:rsidRDefault="00066474">
            <w:pPr>
              <w:rPr>
                <w:rFonts w:ascii="Arial" w:hAnsi="Arial" w:cs="Arial"/>
                <w:noProof/>
              </w:rPr>
            </w:pPr>
          </w:p>
        </w:tc>
        <w:tc>
          <w:tcPr>
            <w:tcW w:w="6667" w:type="dxa"/>
            <w:vMerge/>
          </w:tcPr>
          <w:p w:rsidR="00066474" w:rsidRPr="000B33D7" w:rsidRDefault="00066474">
            <w:pPr>
              <w:rPr>
                <w:rFonts w:ascii="Arial" w:hAnsi="Arial" w:cs="Arial"/>
                <w:noProof/>
              </w:rPr>
            </w:pPr>
          </w:p>
        </w:tc>
      </w:tr>
    </w:tbl>
    <w:p w:rsidR="000B33D7" w:rsidRPr="000B33D7" w:rsidRDefault="000B33D7">
      <w:pPr>
        <w:rPr>
          <w:rFonts w:ascii="Arial" w:hAnsi="Arial" w:cs="Arial"/>
        </w:rPr>
      </w:pPr>
    </w:p>
    <w:p w:rsidR="000B33D7" w:rsidRPr="000B33D7" w:rsidRDefault="000B33D7">
      <w:pPr>
        <w:rPr>
          <w:rFonts w:ascii="Arial" w:hAnsi="Arial" w:cs="Arial"/>
        </w:rPr>
        <w:sectPr w:rsidR="000B33D7" w:rsidRPr="000B33D7">
          <w:headerReference w:type="default" r:id="rId7"/>
          <w:footerReference w:type="default" r:id="rId8"/>
          <w:headerReference w:type="first" r:id="rId9"/>
          <w:footerReference w:type="first" r:id="rId10"/>
          <w:pgSz w:w="12240" w:h="15840" w:code="1"/>
          <w:pgMar w:top="1396" w:right="389" w:bottom="274" w:left="576" w:header="461" w:footer="432" w:gutter="0"/>
          <w:pgNumType w:start="1"/>
          <w:cols w:space="720"/>
          <w:titlePg/>
        </w:sectPr>
      </w:pPr>
    </w:p>
    <w:p w:rsidR="000B33D7" w:rsidRDefault="000B33D7">
      <w:pPr>
        <w:rPr>
          <w:rFonts w:ascii="Arial" w:hAnsi="Arial" w:cs="Arial"/>
        </w:rPr>
      </w:pPr>
    </w:p>
    <w:p w:rsidR="00066474" w:rsidRDefault="00066474">
      <w:pPr>
        <w:rPr>
          <w:rFonts w:ascii="Arial" w:hAnsi="Arial" w:cs="Arial"/>
        </w:rPr>
      </w:pPr>
    </w:p>
    <w:p w:rsidR="00066474" w:rsidRDefault="00066474">
      <w:pPr>
        <w:rPr>
          <w:rFonts w:ascii="Arial" w:hAnsi="Arial" w:cs="Arial"/>
        </w:rPr>
      </w:pPr>
    </w:p>
    <w:p w:rsidR="00066474" w:rsidRDefault="00066474">
      <w:pPr>
        <w:rPr>
          <w:rFonts w:ascii="Arial" w:hAnsi="Arial" w:cs="Arial"/>
        </w:rPr>
      </w:pPr>
    </w:p>
    <w:p w:rsidR="00066474" w:rsidRDefault="00066474">
      <w:pPr>
        <w:rPr>
          <w:rFonts w:ascii="Arial" w:hAnsi="Arial" w:cs="Arial"/>
        </w:rPr>
      </w:pPr>
    </w:p>
    <w:p w:rsidR="00066474" w:rsidRDefault="00066474">
      <w:pPr>
        <w:rPr>
          <w:rFonts w:ascii="Arial" w:hAnsi="Arial" w:cs="Arial"/>
        </w:rPr>
      </w:pPr>
    </w:p>
    <w:p w:rsidR="00066474" w:rsidRDefault="00066474">
      <w:pPr>
        <w:rPr>
          <w:rFonts w:ascii="Arial" w:hAnsi="Arial" w:cs="Arial"/>
        </w:rPr>
      </w:pPr>
    </w:p>
    <w:p w:rsidR="00066474" w:rsidRDefault="00066474">
      <w:pPr>
        <w:rPr>
          <w:rFonts w:ascii="Arial" w:hAnsi="Arial" w:cs="Arial"/>
        </w:rPr>
      </w:pPr>
    </w:p>
    <w:p w:rsidR="00066474" w:rsidRDefault="00066474">
      <w:pPr>
        <w:rPr>
          <w:rFonts w:ascii="Arial" w:hAnsi="Arial" w:cs="Arial"/>
        </w:rPr>
      </w:pPr>
    </w:p>
    <w:p w:rsidR="00066474" w:rsidRDefault="00066474">
      <w:pPr>
        <w:rPr>
          <w:rFonts w:ascii="Arial" w:hAnsi="Arial" w:cs="Arial"/>
        </w:rPr>
      </w:pPr>
    </w:p>
    <w:p w:rsidR="00066474" w:rsidRDefault="00066474">
      <w:pPr>
        <w:rPr>
          <w:rFonts w:ascii="Arial" w:hAnsi="Arial" w:cs="Arial"/>
        </w:rPr>
      </w:pPr>
    </w:p>
    <w:p w:rsidR="00066474" w:rsidRDefault="00066474">
      <w:pPr>
        <w:rPr>
          <w:rFonts w:ascii="Arial" w:hAnsi="Arial" w:cs="Arial"/>
        </w:rPr>
      </w:pPr>
    </w:p>
    <w:p w:rsidR="00066474" w:rsidRDefault="00066474">
      <w:pPr>
        <w:rPr>
          <w:rFonts w:ascii="Arial" w:hAnsi="Arial" w:cs="Arial"/>
        </w:rPr>
      </w:pPr>
    </w:p>
    <w:p w:rsidR="00066474" w:rsidRDefault="00066474">
      <w:pPr>
        <w:rPr>
          <w:rFonts w:ascii="Arial" w:hAnsi="Arial" w:cs="Arial"/>
        </w:rPr>
      </w:pPr>
    </w:p>
    <w:p w:rsidR="00066474" w:rsidRDefault="00066474">
      <w:pPr>
        <w:rPr>
          <w:rFonts w:ascii="Arial" w:hAnsi="Arial" w:cs="Arial"/>
        </w:rPr>
      </w:pPr>
    </w:p>
    <w:p w:rsidR="00066474" w:rsidRDefault="00066474">
      <w:pPr>
        <w:rPr>
          <w:rFonts w:ascii="Arial" w:hAnsi="Arial" w:cs="Arial"/>
        </w:rPr>
      </w:pPr>
    </w:p>
    <w:p w:rsidR="00066474" w:rsidRDefault="00066474">
      <w:pPr>
        <w:rPr>
          <w:rFonts w:ascii="Arial" w:hAnsi="Arial" w:cs="Arial"/>
        </w:rPr>
      </w:pPr>
    </w:p>
    <w:p w:rsidR="00066474" w:rsidRDefault="00066474">
      <w:pPr>
        <w:rPr>
          <w:rFonts w:ascii="Arial" w:hAnsi="Arial" w:cs="Arial"/>
        </w:rPr>
      </w:pPr>
    </w:p>
    <w:p w:rsidR="00066474" w:rsidRDefault="00066474">
      <w:pPr>
        <w:rPr>
          <w:rFonts w:ascii="Arial" w:hAnsi="Arial" w:cs="Arial"/>
        </w:rPr>
      </w:pPr>
    </w:p>
    <w:p w:rsidR="00066474" w:rsidRDefault="00066474">
      <w:pPr>
        <w:rPr>
          <w:rFonts w:ascii="Arial" w:hAnsi="Arial" w:cs="Arial"/>
        </w:rPr>
      </w:pPr>
    </w:p>
    <w:p w:rsidR="00066474" w:rsidRDefault="00066474">
      <w:pPr>
        <w:rPr>
          <w:rFonts w:ascii="Arial" w:hAnsi="Arial" w:cs="Arial"/>
        </w:rPr>
      </w:pPr>
    </w:p>
    <w:p w:rsidR="00066474" w:rsidRDefault="00066474">
      <w:pPr>
        <w:rPr>
          <w:rFonts w:ascii="Arial" w:hAnsi="Arial" w:cs="Arial"/>
        </w:rPr>
      </w:pPr>
    </w:p>
    <w:p w:rsidR="00066474" w:rsidRDefault="00066474">
      <w:pPr>
        <w:rPr>
          <w:rFonts w:ascii="Arial" w:hAnsi="Arial" w:cs="Arial"/>
        </w:rPr>
      </w:pPr>
    </w:p>
    <w:p w:rsidR="00066474" w:rsidRDefault="003821B4" w:rsidP="00066474">
      <w:pPr>
        <w:jc w:val="right"/>
        <w:rPr>
          <w:rFonts w:ascii="Arial" w:hAnsi="Arial" w:cs="Arial"/>
          <w:sz w:val="22"/>
          <w:szCs w:val="22"/>
        </w:rPr>
      </w:pPr>
      <w:r>
        <w:rPr>
          <w:rFonts w:ascii="Arial" w:hAnsi="Arial" w:cs="Arial"/>
          <w:sz w:val="22"/>
          <w:szCs w:val="22"/>
        </w:rPr>
        <w:lastRenderedPageBreak/>
        <w:t>Request for Quotation No.: 12756</w:t>
      </w:r>
    </w:p>
    <w:p w:rsidR="003821B4" w:rsidRDefault="00E716CA" w:rsidP="00066474">
      <w:pPr>
        <w:jc w:val="right"/>
        <w:rPr>
          <w:rFonts w:ascii="Arial" w:hAnsi="Arial" w:cs="Arial"/>
          <w:sz w:val="22"/>
          <w:szCs w:val="22"/>
        </w:rPr>
      </w:pPr>
      <w:r>
        <w:rPr>
          <w:rFonts w:ascii="Arial" w:hAnsi="Arial" w:cs="Arial"/>
          <w:sz w:val="22"/>
          <w:szCs w:val="22"/>
        </w:rPr>
        <w:t xml:space="preserve">Page </w:t>
      </w:r>
      <w:r w:rsidR="003821B4">
        <w:rPr>
          <w:rFonts w:ascii="Arial" w:hAnsi="Arial" w:cs="Arial"/>
          <w:sz w:val="22"/>
          <w:szCs w:val="22"/>
        </w:rPr>
        <w:t>4 o</w:t>
      </w:r>
      <w:r>
        <w:rPr>
          <w:rFonts w:ascii="Arial" w:hAnsi="Arial" w:cs="Arial"/>
          <w:sz w:val="22"/>
          <w:szCs w:val="22"/>
        </w:rPr>
        <w:t>f 8</w:t>
      </w: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Pr="003821B4" w:rsidRDefault="003821B4" w:rsidP="003821B4">
      <w:pPr>
        <w:jc w:val="center"/>
        <w:rPr>
          <w:rFonts w:ascii="Arial" w:hAnsi="Arial" w:cs="Arial"/>
          <w:b/>
          <w:sz w:val="22"/>
          <w:szCs w:val="22"/>
        </w:rPr>
      </w:pPr>
      <w:r w:rsidRPr="003821B4">
        <w:rPr>
          <w:rFonts w:ascii="Arial" w:hAnsi="Arial" w:cs="Arial"/>
          <w:b/>
          <w:sz w:val="22"/>
          <w:szCs w:val="22"/>
        </w:rPr>
        <w:t>Specification for Replacing Windows</w:t>
      </w:r>
    </w:p>
    <w:p w:rsidR="003821B4" w:rsidRPr="003821B4" w:rsidRDefault="003821B4" w:rsidP="003821B4">
      <w:pPr>
        <w:jc w:val="center"/>
        <w:rPr>
          <w:rFonts w:ascii="Arial" w:hAnsi="Arial" w:cs="Arial"/>
          <w:b/>
          <w:sz w:val="22"/>
          <w:szCs w:val="22"/>
        </w:rPr>
      </w:pPr>
      <w:r w:rsidRPr="003821B4">
        <w:rPr>
          <w:rFonts w:ascii="Arial" w:hAnsi="Arial" w:cs="Arial"/>
          <w:b/>
          <w:sz w:val="22"/>
          <w:szCs w:val="22"/>
        </w:rPr>
        <w:t>at the KDOT Lamar Complex</w:t>
      </w:r>
    </w:p>
    <w:p w:rsidR="003821B4" w:rsidRPr="003821B4" w:rsidRDefault="003821B4" w:rsidP="003821B4">
      <w:pPr>
        <w:rPr>
          <w:rFonts w:ascii="Arial" w:hAnsi="Arial" w:cs="Arial"/>
          <w:sz w:val="22"/>
          <w:szCs w:val="22"/>
        </w:rPr>
      </w:pPr>
    </w:p>
    <w:p w:rsidR="003821B4" w:rsidRPr="003821B4" w:rsidRDefault="003821B4" w:rsidP="003821B4">
      <w:pPr>
        <w:rPr>
          <w:rFonts w:ascii="Arial" w:hAnsi="Arial" w:cs="Arial"/>
          <w:sz w:val="22"/>
          <w:szCs w:val="22"/>
        </w:rPr>
      </w:pPr>
      <w:r w:rsidRPr="003821B4">
        <w:rPr>
          <w:rFonts w:ascii="Arial" w:hAnsi="Arial" w:cs="Arial"/>
          <w:sz w:val="22"/>
          <w:szCs w:val="22"/>
        </w:rPr>
        <w:t>The scope of this project is to remove existing windows and storm windows and replace them with double pane single hung fiberglass windows in three Kansas Department of Transportation (KDOT) buildings; Bldg. #1-6002 Lamar Subarea, Bldg. #1-6003 Lamar Materials Lab and Bldg. #1-6004 KHP Vehicle Inspection Office.</w:t>
      </w:r>
    </w:p>
    <w:p w:rsidR="003821B4" w:rsidRPr="003821B4" w:rsidRDefault="003821B4" w:rsidP="003821B4">
      <w:pPr>
        <w:rPr>
          <w:rFonts w:ascii="Arial" w:hAnsi="Arial" w:cs="Arial"/>
          <w:sz w:val="22"/>
          <w:szCs w:val="22"/>
        </w:rPr>
      </w:pPr>
    </w:p>
    <w:p w:rsidR="003821B4" w:rsidRPr="003821B4" w:rsidRDefault="003821B4">
      <w:pPr>
        <w:rPr>
          <w:rFonts w:ascii="Arial" w:hAnsi="Arial" w:cs="Arial"/>
          <w:sz w:val="22"/>
          <w:szCs w:val="22"/>
        </w:rPr>
      </w:pPr>
      <w:r w:rsidRPr="003821B4">
        <w:rPr>
          <w:rFonts w:ascii="Arial" w:hAnsi="Arial" w:cs="Arial"/>
          <w:sz w:val="22"/>
          <w:szCs w:val="22"/>
        </w:rPr>
        <w:t>The buildings are located at 3101 and 3035 S. 24</w:t>
      </w:r>
      <w:r w:rsidRPr="003821B4">
        <w:rPr>
          <w:rFonts w:ascii="Arial" w:hAnsi="Arial" w:cs="Arial"/>
          <w:sz w:val="22"/>
          <w:szCs w:val="22"/>
          <w:vertAlign w:val="superscript"/>
        </w:rPr>
        <w:t xml:space="preserve">th </w:t>
      </w:r>
      <w:r w:rsidRPr="003821B4">
        <w:rPr>
          <w:rFonts w:ascii="Arial" w:hAnsi="Arial" w:cs="Arial"/>
          <w:sz w:val="22"/>
          <w:szCs w:val="22"/>
        </w:rPr>
        <w:t xml:space="preserve">Street, Kansas City, KS  66106. </w:t>
      </w:r>
    </w:p>
    <w:p w:rsidR="003821B4" w:rsidRPr="003821B4" w:rsidRDefault="003821B4">
      <w:pPr>
        <w:rPr>
          <w:rFonts w:ascii="Arial" w:hAnsi="Arial" w:cs="Arial"/>
          <w:sz w:val="22"/>
          <w:szCs w:val="22"/>
        </w:rPr>
      </w:pPr>
      <w:r w:rsidRPr="003821B4">
        <w:rPr>
          <w:rFonts w:ascii="Arial" w:hAnsi="Arial" w:cs="Arial"/>
          <w:sz w:val="22"/>
          <w:szCs w:val="22"/>
        </w:rPr>
        <w:t>(I-35 &amp; Lamar),</w:t>
      </w:r>
    </w:p>
    <w:p w:rsidR="003821B4" w:rsidRPr="003821B4" w:rsidRDefault="003821B4">
      <w:pPr>
        <w:rPr>
          <w:rFonts w:ascii="Arial" w:hAnsi="Arial" w:cs="Arial"/>
          <w:sz w:val="22"/>
          <w:szCs w:val="22"/>
        </w:rPr>
      </w:pPr>
    </w:p>
    <w:p w:rsidR="003821B4" w:rsidRPr="003821B4" w:rsidRDefault="003821B4" w:rsidP="003821B4">
      <w:pPr>
        <w:numPr>
          <w:ilvl w:val="0"/>
          <w:numId w:val="1"/>
        </w:numPr>
        <w:rPr>
          <w:rFonts w:ascii="Arial" w:hAnsi="Arial" w:cs="Arial"/>
          <w:sz w:val="22"/>
          <w:szCs w:val="22"/>
        </w:rPr>
      </w:pPr>
      <w:r w:rsidRPr="003821B4">
        <w:rPr>
          <w:rFonts w:ascii="Arial" w:hAnsi="Arial" w:cs="Arial"/>
          <w:sz w:val="22"/>
          <w:szCs w:val="22"/>
        </w:rPr>
        <w:t xml:space="preserve">Windows shall meet or exceed the specifications of the Pella Impervia fiberglass window, manufactured by Pella Corporation.  </w:t>
      </w:r>
    </w:p>
    <w:p w:rsidR="003821B4" w:rsidRPr="003821B4" w:rsidRDefault="003821B4" w:rsidP="003821B4">
      <w:pPr>
        <w:numPr>
          <w:ilvl w:val="0"/>
          <w:numId w:val="1"/>
        </w:numPr>
        <w:rPr>
          <w:rFonts w:ascii="Arial" w:hAnsi="Arial" w:cs="Arial"/>
          <w:sz w:val="22"/>
          <w:szCs w:val="22"/>
        </w:rPr>
      </w:pPr>
      <w:r w:rsidRPr="003821B4">
        <w:rPr>
          <w:rFonts w:ascii="Arial" w:hAnsi="Arial" w:cs="Arial"/>
          <w:sz w:val="22"/>
          <w:szCs w:val="22"/>
        </w:rPr>
        <w:t>Windows shall be single hung, split 50/50.</w:t>
      </w:r>
    </w:p>
    <w:p w:rsidR="003821B4" w:rsidRPr="003821B4" w:rsidRDefault="003821B4" w:rsidP="003821B4">
      <w:pPr>
        <w:numPr>
          <w:ilvl w:val="0"/>
          <w:numId w:val="1"/>
        </w:numPr>
        <w:rPr>
          <w:rFonts w:ascii="Arial" w:hAnsi="Arial" w:cs="Arial"/>
          <w:sz w:val="22"/>
          <w:szCs w:val="22"/>
        </w:rPr>
      </w:pPr>
      <w:r w:rsidRPr="003821B4">
        <w:rPr>
          <w:rFonts w:ascii="Arial" w:hAnsi="Arial" w:cs="Arial"/>
          <w:sz w:val="22"/>
          <w:szCs w:val="22"/>
        </w:rPr>
        <w:t xml:space="preserve">Window frames and hardware shall be </w:t>
      </w:r>
      <w:r w:rsidRPr="003821B4">
        <w:rPr>
          <w:rFonts w:ascii="Arial" w:hAnsi="Arial" w:cs="Arial"/>
          <w:sz w:val="22"/>
          <w:szCs w:val="22"/>
          <w:u w:val="single"/>
        </w:rPr>
        <w:t>brown</w:t>
      </w:r>
      <w:r w:rsidRPr="003821B4">
        <w:rPr>
          <w:rFonts w:ascii="Arial" w:hAnsi="Arial" w:cs="Arial"/>
          <w:sz w:val="22"/>
          <w:szCs w:val="22"/>
        </w:rPr>
        <w:t xml:space="preserve"> in color and be furnished with screens for the bottom 1/2.</w:t>
      </w:r>
    </w:p>
    <w:p w:rsidR="003821B4" w:rsidRPr="003821B4" w:rsidRDefault="003821B4" w:rsidP="003821B4">
      <w:pPr>
        <w:numPr>
          <w:ilvl w:val="0"/>
          <w:numId w:val="1"/>
        </w:numPr>
        <w:rPr>
          <w:rFonts w:ascii="Arial" w:hAnsi="Arial" w:cs="Arial"/>
          <w:sz w:val="22"/>
          <w:szCs w:val="22"/>
        </w:rPr>
      </w:pPr>
      <w:r w:rsidRPr="003821B4">
        <w:rPr>
          <w:rFonts w:ascii="Arial" w:hAnsi="Arial" w:cs="Arial"/>
          <w:sz w:val="22"/>
          <w:szCs w:val="22"/>
        </w:rPr>
        <w:t>The glass shall be Advanced Low E insulating glass with Argon; a minimum 2.5 mm glass.</w:t>
      </w:r>
    </w:p>
    <w:p w:rsidR="003821B4" w:rsidRPr="003821B4" w:rsidRDefault="003821B4" w:rsidP="003821B4">
      <w:pPr>
        <w:numPr>
          <w:ilvl w:val="0"/>
          <w:numId w:val="1"/>
        </w:numPr>
        <w:rPr>
          <w:rFonts w:ascii="Arial" w:hAnsi="Arial" w:cs="Arial"/>
          <w:sz w:val="22"/>
          <w:szCs w:val="22"/>
        </w:rPr>
      </w:pPr>
      <w:r w:rsidRPr="003821B4">
        <w:rPr>
          <w:rFonts w:ascii="Arial" w:hAnsi="Arial" w:cs="Arial"/>
          <w:sz w:val="22"/>
          <w:szCs w:val="22"/>
        </w:rPr>
        <w:t>Installation shall be in accordance with the manufacturer’s recommendations.  Frames must be securely fastened, level, plumb, and square.  All units shall be properly sealed with non-hardening sealant that is compatible with the fiberglass.</w:t>
      </w:r>
    </w:p>
    <w:p w:rsidR="003821B4" w:rsidRPr="003821B4" w:rsidRDefault="003821B4" w:rsidP="003821B4">
      <w:pPr>
        <w:numPr>
          <w:ilvl w:val="0"/>
          <w:numId w:val="1"/>
        </w:numPr>
        <w:rPr>
          <w:rFonts w:ascii="Arial" w:hAnsi="Arial" w:cs="Arial"/>
          <w:sz w:val="22"/>
          <w:szCs w:val="22"/>
        </w:rPr>
      </w:pPr>
      <w:r w:rsidRPr="003821B4">
        <w:rPr>
          <w:rFonts w:ascii="Arial" w:hAnsi="Arial" w:cs="Arial"/>
          <w:sz w:val="22"/>
          <w:szCs w:val="22"/>
        </w:rPr>
        <w:t>The windows in the office area are set in a brick wall.  Installer shall remove the wood frame and install window against the side of the brick opening.</w:t>
      </w:r>
    </w:p>
    <w:p w:rsidR="003821B4" w:rsidRPr="003821B4" w:rsidRDefault="003821B4" w:rsidP="003821B4">
      <w:pPr>
        <w:numPr>
          <w:ilvl w:val="0"/>
          <w:numId w:val="1"/>
        </w:numPr>
        <w:rPr>
          <w:rFonts w:ascii="Arial" w:hAnsi="Arial" w:cs="Arial"/>
          <w:sz w:val="22"/>
          <w:szCs w:val="22"/>
        </w:rPr>
      </w:pPr>
      <w:r w:rsidRPr="003821B4">
        <w:rPr>
          <w:rFonts w:ascii="Arial" w:hAnsi="Arial" w:cs="Arial"/>
          <w:sz w:val="22"/>
          <w:szCs w:val="22"/>
        </w:rPr>
        <w:t>The windows in the office area will need to be trimmed on the inside with 1” x wood trim material similar to the existing trim.  It shall be wide enough to trim out the window and cover any damaged drywall.   KDOT will be responsible for priming and painting the new trim.</w:t>
      </w:r>
    </w:p>
    <w:p w:rsidR="003821B4" w:rsidRPr="003821B4" w:rsidRDefault="003821B4" w:rsidP="003821B4">
      <w:pPr>
        <w:numPr>
          <w:ilvl w:val="0"/>
          <w:numId w:val="1"/>
        </w:numPr>
        <w:rPr>
          <w:rFonts w:ascii="Arial" w:hAnsi="Arial" w:cs="Arial"/>
          <w:sz w:val="22"/>
          <w:szCs w:val="22"/>
        </w:rPr>
      </w:pPr>
      <w:r w:rsidRPr="003821B4">
        <w:rPr>
          <w:rFonts w:ascii="Arial" w:hAnsi="Arial" w:cs="Arial"/>
          <w:sz w:val="22"/>
          <w:szCs w:val="22"/>
        </w:rPr>
        <w:t>The windows in the bathrooms shall have frosted glass.</w:t>
      </w:r>
    </w:p>
    <w:p w:rsidR="003821B4" w:rsidRPr="003821B4" w:rsidRDefault="003821B4" w:rsidP="003821B4">
      <w:pPr>
        <w:numPr>
          <w:ilvl w:val="0"/>
          <w:numId w:val="1"/>
        </w:numPr>
        <w:rPr>
          <w:rFonts w:ascii="Arial" w:hAnsi="Arial" w:cs="Arial"/>
          <w:sz w:val="22"/>
          <w:szCs w:val="22"/>
        </w:rPr>
      </w:pPr>
      <w:r w:rsidRPr="003821B4">
        <w:rPr>
          <w:rFonts w:ascii="Arial" w:hAnsi="Arial" w:cs="Arial"/>
          <w:sz w:val="22"/>
          <w:szCs w:val="22"/>
        </w:rPr>
        <w:t>The windows in the shop area are set in brick openings and will be trimmed out with 1” x wood trim material as necessary for a satisfactory installation.</w:t>
      </w:r>
    </w:p>
    <w:p w:rsidR="003821B4" w:rsidRPr="003821B4" w:rsidRDefault="003821B4" w:rsidP="003821B4">
      <w:pPr>
        <w:numPr>
          <w:ilvl w:val="0"/>
          <w:numId w:val="1"/>
        </w:numPr>
        <w:rPr>
          <w:rFonts w:ascii="Arial" w:hAnsi="Arial" w:cs="Arial"/>
          <w:sz w:val="22"/>
          <w:szCs w:val="22"/>
        </w:rPr>
      </w:pPr>
      <w:r w:rsidRPr="003821B4">
        <w:rPr>
          <w:rFonts w:ascii="Arial" w:hAnsi="Arial" w:cs="Arial"/>
          <w:sz w:val="22"/>
          <w:szCs w:val="22"/>
        </w:rPr>
        <w:t>Contractor shall be responsible for the measuring of windows.</w:t>
      </w:r>
    </w:p>
    <w:p w:rsidR="003821B4" w:rsidRPr="003821B4" w:rsidRDefault="003821B4" w:rsidP="003821B4">
      <w:pPr>
        <w:numPr>
          <w:ilvl w:val="0"/>
          <w:numId w:val="1"/>
        </w:numPr>
        <w:rPr>
          <w:rFonts w:ascii="Arial" w:hAnsi="Arial" w:cs="Arial"/>
          <w:sz w:val="22"/>
          <w:szCs w:val="22"/>
        </w:rPr>
      </w:pPr>
      <w:r w:rsidRPr="003821B4">
        <w:rPr>
          <w:rFonts w:ascii="Arial" w:hAnsi="Arial" w:cs="Arial"/>
          <w:sz w:val="22"/>
          <w:szCs w:val="22"/>
        </w:rPr>
        <w:t xml:space="preserve">Contractor shall provide certificate of insurance and worker’s compensation prior to award.  </w:t>
      </w:r>
    </w:p>
    <w:p w:rsidR="003821B4" w:rsidRPr="003821B4" w:rsidRDefault="003821B4" w:rsidP="003821B4">
      <w:pPr>
        <w:numPr>
          <w:ilvl w:val="0"/>
          <w:numId w:val="1"/>
        </w:numPr>
        <w:rPr>
          <w:rFonts w:ascii="Arial" w:hAnsi="Arial" w:cs="Arial"/>
          <w:sz w:val="22"/>
          <w:szCs w:val="22"/>
        </w:rPr>
      </w:pPr>
      <w:r w:rsidRPr="003821B4">
        <w:rPr>
          <w:rFonts w:ascii="Arial" w:hAnsi="Arial" w:cs="Arial"/>
          <w:sz w:val="22"/>
          <w:szCs w:val="22"/>
        </w:rPr>
        <w:t>Contractor shall be responsible for disposal of the old windows and any construction debris.</w:t>
      </w:r>
    </w:p>
    <w:p w:rsidR="003821B4" w:rsidRPr="003821B4" w:rsidRDefault="003821B4" w:rsidP="003821B4">
      <w:pPr>
        <w:numPr>
          <w:ilvl w:val="0"/>
          <w:numId w:val="1"/>
        </w:numPr>
        <w:ind w:left="720"/>
        <w:rPr>
          <w:rFonts w:ascii="Arial" w:hAnsi="Arial" w:cs="Arial"/>
          <w:sz w:val="22"/>
          <w:szCs w:val="22"/>
        </w:rPr>
      </w:pPr>
      <w:r w:rsidRPr="003821B4">
        <w:rPr>
          <w:rFonts w:ascii="Arial" w:hAnsi="Arial" w:cs="Arial"/>
          <w:sz w:val="22"/>
          <w:szCs w:val="22"/>
        </w:rPr>
        <w:t>Job site visits may be arranged by contacting Kenny Tinder (913) 671-7537.</w:t>
      </w:r>
    </w:p>
    <w:p w:rsidR="003821B4" w:rsidRPr="003821B4" w:rsidRDefault="003821B4" w:rsidP="003821B4">
      <w:pPr>
        <w:ind w:left="720"/>
        <w:rPr>
          <w:rFonts w:ascii="Arial" w:hAnsi="Arial" w:cs="Arial"/>
          <w:sz w:val="22"/>
          <w:szCs w:val="22"/>
        </w:rPr>
      </w:pPr>
    </w:p>
    <w:p w:rsidR="003821B4" w:rsidRPr="003821B4" w:rsidRDefault="003821B4" w:rsidP="003821B4">
      <w:pPr>
        <w:rPr>
          <w:rFonts w:ascii="Arial" w:hAnsi="Arial" w:cs="Arial"/>
          <w:sz w:val="22"/>
          <w:szCs w:val="22"/>
        </w:rPr>
      </w:pPr>
      <w:r w:rsidRPr="003821B4">
        <w:rPr>
          <w:rFonts w:ascii="Arial" w:hAnsi="Arial" w:cs="Arial"/>
          <w:sz w:val="22"/>
          <w:szCs w:val="22"/>
        </w:rPr>
        <w:t>Approximate Window Sizes:</w:t>
      </w:r>
    </w:p>
    <w:p w:rsidR="003821B4" w:rsidRPr="003821B4" w:rsidRDefault="003821B4" w:rsidP="003821B4">
      <w:pPr>
        <w:ind w:left="720"/>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92"/>
        <w:gridCol w:w="3192"/>
        <w:gridCol w:w="3192"/>
      </w:tblGrid>
      <w:tr w:rsidR="003821B4" w:rsidRPr="003821B4" w:rsidTr="003821B4">
        <w:tc>
          <w:tcPr>
            <w:tcW w:w="3192" w:type="dxa"/>
            <w:tcBorders>
              <w:bottom w:val="thinThickSmallGap" w:sz="24" w:space="0" w:color="auto"/>
            </w:tcBorders>
            <w:shd w:val="clear" w:color="auto" w:fill="auto"/>
          </w:tcPr>
          <w:p w:rsidR="003821B4" w:rsidRPr="003821B4" w:rsidRDefault="003821B4" w:rsidP="003821B4">
            <w:pPr>
              <w:rPr>
                <w:rFonts w:ascii="Arial" w:hAnsi="Arial" w:cs="Arial"/>
                <w:sz w:val="22"/>
                <w:szCs w:val="22"/>
              </w:rPr>
            </w:pPr>
            <w:r w:rsidRPr="003821B4">
              <w:rPr>
                <w:rFonts w:ascii="Arial" w:hAnsi="Arial" w:cs="Arial"/>
                <w:sz w:val="22"/>
                <w:szCs w:val="22"/>
              </w:rPr>
              <w:t>Bldg 1-6002  Subarea</w:t>
            </w:r>
          </w:p>
        </w:tc>
        <w:tc>
          <w:tcPr>
            <w:tcW w:w="3192" w:type="dxa"/>
            <w:tcBorders>
              <w:bottom w:val="thinThickSmallGap" w:sz="24" w:space="0" w:color="auto"/>
            </w:tcBorders>
            <w:shd w:val="clear" w:color="auto" w:fill="auto"/>
          </w:tcPr>
          <w:p w:rsidR="003821B4" w:rsidRPr="003821B4" w:rsidRDefault="003821B4" w:rsidP="003821B4">
            <w:pPr>
              <w:rPr>
                <w:rFonts w:ascii="Arial" w:hAnsi="Arial" w:cs="Arial"/>
                <w:sz w:val="22"/>
                <w:szCs w:val="22"/>
              </w:rPr>
            </w:pPr>
            <w:r w:rsidRPr="003821B4">
              <w:rPr>
                <w:rFonts w:ascii="Arial" w:hAnsi="Arial" w:cs="Arial"/>
                <w:sz w:val="22"/>
                <w:szCs w:val="22"/>
              </w:rPr>
              <w:t>Bldg 1-6003 Materials Lab</w:t>
            </w:r>
          </w:p>
        </w:tc>
        <w:tc>
          <w:tcPr>
            <w:tcW w:w="3192" w:type="dxa"/>
            <w:tcBorders>
              <w:bottom w:val="thinThickSmallGap" w:sz="24" w:space="0" w:color="auto"/>
            </w:tcBorders>
            <w:shd w:val="clear" w:color="auto" w:fill="auto"/>
          </w:tcPr>
          <w:p w:rsidR="003821B4" w:rsidRPr="003821B4" w:rsidRDefault="003821B4" w:rsidP="003821B4">
            <w:pPr>
              <w:rPr>
                <w:rFonts w:ascii="Arial" w:hAnsi="Arial" w:cs="Arial"/>
                <w:sz w:val="22"/>
                <w:szCs w:val="22"/>
              </w:rPr>
            </w:pPr>
            <w:r w:rsidRPr="003821B4">
              <w:rPr>
                <w:rFonts w:ascii="Arial" w:hAnsi="Arial" w:cs="Arial"/>
                <w:sz w:val="22"/>
                <w:szCs w:val="22"/>
              </w:rPr>
              <w:t>Bldg 1-6004 KHP VIN</w:t>
            </w:r>
          </w:p>
        </w:tc>
      </w:tr>
      <w:tr w:rsidR="003821B4" w:rsidRPr="003821B4" w:rsidTr="003821B4">
        <w:tc>
          <w:tcPr>
            <w:tcW w:w="3192" w:type="dxa"/>
            <w:tcBorders>
              <w:top w:val="thinThickSmallGap" w:sz="24" w:space="0" w:color="auto"/>
            </w:tcBorders>
          </w:tcPr>
          <w:p w:rsidR="003821B4" w:rsidRPr="003821B4" w:rsidRDefault="003821B4" w:rsidP="003821B4">
            <w:pPr>
              <w:numPr>
                <w:ilvl w:val="0"/>
                <w:numId w:val="2"/>
              </w:numPr>
              <w:rPr>
                <w:rFonts w:ascii="Arial" w:hAnsi="Arial" w:cs="Arial"/>
                <w:sz w:val="22"/>
                <w:szCs w:val="22"/>
              </w:rPr>
            </w:pPr>
            <w:r w:rsidRPr="003821B4">
              <w:rPr>
                <w:rFonts w:ascii="Arial" w:hAnsi="Arial" w:cs="Arial"/>
                <w:sz w:val="22"/>
                <w:szCs w:val="22"/>
              </w:rPr>
              <w:t>– 41”x50”</w:t>
            </w:r>
          </w:p>
        </w:tc>
        <w:tc>
          <w:tcPr>
            <w:tcW w:w="3192" w:type="dxa"/>
            <w:tcBorders>
              <w:top w:val="thinThickSmallGap" w:sz="24" w:space="0" w:color="auto"/>
            </w:tcBorders>
          </w:tcPr>
          <w:p w:rsidR="003821B4" w:rsidRPr="003821B4" w:rsidRDefault="003821B4" w:rsidP="003821B4">
            <w:pPr>
              <w:rPr>
                <w:rFonts w:ascii="Arial" w:hAnsi="Arial" w:cs="Arial"/>
                <w:sz w:val="22"/>
                <w:szCs w:val="22"/>
              </w:rPr>
            </w:pPr>
            <w:r w:rsidRPr="003821B4">
              <w:rPr>
                <w:rFonts w:ascii="Arial" w:hAnsi="Arial" w:cs="Arial"/>
                <w:sz w:val="22"/>
                <w:szCs w:val="22"/>
              </w:rPr>
              <w:t xml:space="preserve">     22- 42” x 69”</w:t>
            </w:r>
          </w:p>
        </w:tc>
        <w:tc>
          <w:tcPr>
            <w:tcW w:w="3192" w:type="dxa"/>
            <w:tcBorders>
              <w:top w:val="thinThickSmallGap" w:sz="24" w:space="0" w:color="auto"/>
            </w:tcBorders>
          </w:tcPr>
          <w:p w:rsidR="003821B4" w:rsidRPr="003821B4" w:rsidRDefault="003821B4" w:rsidP="003821B4">
            <w:pPr>
              <w:rPr>
                <w:rFonts w:ascii="Arial" w:hAnsi="Arial" w:cs="Arial"/>
                <w:sz w:val="22"/>
                <w:szCs w:val="22"/>
              </w:rPr>
            </w:pPr>
            <w:r w:rsidRPr="003821B4">
              <w:rPr>
                <w:rFonts w:ascii="Arial" w:hAnsi="Arial" w:cs="Arial"/>
                <w:sz w:val="22"/>
                <w:szCs w:val="22"/>
              </w:rPr>
              <w:t xml:space="preserve">    26 – 42”x69”</w:t>
            </w:r>
          </w:p>
        </w:tc>
      </w:tr>
      <w:tr w:rsidR="003821B4" w:rsidRPr="003821B4" w:rsidTr="003821B4">
        <w:tc>
          <w:tcPr>
            <w:tcW w:w="3192" w:type="dxa"/>
          </w:tcPr>
          <w:p w:rsidR="003821B4" w:rsidRPr="003821B4" w:rsidRDefault="003821B4" w:rsidP="003821B4">
            <w:pPr>
              <w:rPr>
                <w:rFonts w:ascii="Arial" w:hAnsi="Arial" w:cs="Arial"/>
                <w:sz w:val="22"/>
                <w:szCs w:val="22"/>
              </w:rPr>
            </w:pPr>
            <w:r w:rsidRPr="003821B4">
              <w:rPr>
                <w:rFonts w:ascii="Arial" w:hAnsi="Arial" w:cs="Arial"/>
                <w:sz w:val="22"/>
                <w:szCs w:val="22"/>
              </w:rPr>
              <w:t xml:space="preserve">      1 -   33”x50”  frosted</w:t>
            </w:r>
          </w:p>
        </w:tc>
        <w:tc>
          <w:tcPr>
            <w:tcW w:w="3192" w:type="dxa"/>
          </w:tcPr>
          <w:p w:rsidR="003821B4" w:rsidRPr="003821B4" w:rsidRDefault="003821B4" w:rsidP="003821B4">
            <w:pPr>
              <w:rPr>
                <w:rFonts w:ascii="Arial" w:hAnsi="Arial" w:cs="Arial"/>
                <w:sz w:val="22"/>
                <w:szCs w:val="22"/>
              </w:rPr>
            </w:pPr>
            <w:r w:rsidRPr="003821B4">
              <w:rPr>
                <w:rFonts w:ascii="Arial" w:hAnsi="Arial" w:cs="Arial"/>
                <w:sz w:val="22"/>
                <w:szCs w:val="22"/>
              </w:rPr>
              <w:t xml:space="preserve">     4 – 41” x 53”</w:t>
            </w:r>
          </w:p>
        </w:tc>
        <w:tc>
          <w:tcPr>
            <w:tcW w:w="3192" w:type="dxa"/>
          </w:tcPr>
          <w:p w:rsidR="003821B4" w:rsidRPr="003821B4" w:rsidRDefault="003821B4" w:rsidP="003821B4">
            <w:pPr>
              <w:rPr>
                <w:rFonts w:ascii="Arial" w:hAnsi="Arial" w:cs="Arial"/>
                <w:sz w:val="22"/>
                <w:szCs w:val="22"/>
              </w:rPr>
            </w:pPr>
            <w:r w:rsidRPr="003821B4">
              <w:rPr>
                <w:rFonts w:ascii="Arial" w:hAnsi="Arial" w:cs="Arial"/>
                <w:sz w:val="22"/>
                <w:szCs w:val="22"/>
              </w:rPr>
              <w:t xml:space="preserve">      2 – 41”x53”</w:t>
            </w:r>
          </w:p>
        </w:tc>
      </w:tr>
      <w:tr w:rsidR="003821B4" w:rsidRPr="003821B4" w:rsidTr="003821B4">
        <w:tc>
          <w:tcPr>
            <w:tcW w:w="3192" w:type="dxa"/>
          </w:tcPr>
          <w:p w:rsidR="003821B4" w:rsidRPr="003821B4" w:rsidRDefault="003821B4" w:rsidP="003821B4">
            <w:pPr>
              <w:rPr>
                <w:rFonts w:ascii="Arial" w:hAnsi="Arial" w:cs="Arial"/>
                <w:sz w:val="22"/>
                <w:szCs w:val="22"/>
              </w:rPr>
            </w:pPr>
          </w:p>
        </w:tc>
        <w:tc>
          <w:tcPr>
            <w:tcW w:w="3192" w:type="dxa"/>
          </w:tcPr>
          <w:p w:rsidR="003821B4" w:rsidRPr="003821B4" w:rsidRDefault="003821B4" w:rsidP="003821B4">
            <w:pPr>
              <w:rPr>
                <w:rFonts w:ascii="Arial" w:hAnsi="Arial" w:cs="Arial"/>
                <w:sz w:val="22"/>
                <w:szCs w:val="22"/>
              </w:rPr>
            </w:pPr>
          </w:p>
        </w:tc>
        <w:tc>
          <w:tcPr>
            <w:tcW w:w="3192" w:type="dxa"/>
          </w:tcPr>
          <w:p w:rsidR="003821B4" w:rsidRPr="003821B4" w:rsidRDefault="003821B4" w:rsidP="003821B4">
            <w:pPr>
              <w:numPr>
                <w:ilvl w:val="0"/>
                <w:numId w:val="3"/>
              </w:numPr>
              <w:rPr>
                <w:rFonts w:ascii="Arial" w:hAnsi="Arial" w:cs="Arial"/>
                <w:sz w:val="22"/>
                <w:szCs w:val="22"/>
              </w:rPr>
            </w:pPr>
            <w:r w:rsidRPr="003821B4">
              <w:rPr>
                <w:rFonts w:ascii="Arial" w:hAnsi="Arial" w:cs="Arial"/>
                <w:sz w:val="22"/>
                <w:szCs w:val="22"/>
              </w:rPr>
              <w:t>41”x53” frosted</w:t>
            </w:r>
          </w:p>
        </w:tc>
      </w:tr>
    </w:tbl>
    <w:p w:rsidR="003821B4" w:rsidRDefault="003821B4" w:rsidP="003821B4">
      <w:pPr>
        <w:rPr>
          <w:rFonts w:ascii="Arial" w:hAnsi="Arial" w:cs="Arial"/>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jc w:val="right"/>
        <w:rPr>
          <w:rFonts w:ascii="Arial" w:hAnsi="Arial" w:cs="Arial"/>
          <w:sz w:val="22"/>
          <w:szCs w:val="22"/>
        </w:rPr>
      </w:pPr>
      <w:r>
        <w:rPr>
          <w:rFonts w:ascii="Arial" w:hAnsi="Arial" w:cs="Arial"/>
          <w:sz w:val="22"/>
          <w:szCs w:val="22"/>
        </w:rPr>
        <w:lastRenderedPageBreak/>
        <w:t>Request for Quotation No.: 12756</w:t>
      </w:r>
    </w:p>
    <w:p w:rsidR="003821B4" w:rsidRDefault="00E716CA" w:rsidP="003821B4">
      <w:pPr>
        <w:jc w:val="right"/>
        <w:rPr>
          <w:rFonts w:ascii="Arial" w:hAnsi="Arial" w:cs="Arial"/>
          <w:sz w:val="22"/>
          <w:szCs w:val="22"/>
        </w:rPr>
      </w:pPr>
      <w:r>
        <w:rPr>
          <w:rFonts w:ascii="Arial" w:hAnsi="Arial" w:cs="Arial"/>
          <w:sz w:val="22"/>
          <w:szCs w:val="22"/>
        </w:rPr>
        <w:t>Page 5 of 8</w:t>
      </w:r>
    </w:p>
    <w:p w:rsidR="003821B4" w:rsidRDefault="003821B4" w:rsidP="003821B4">
      <w:pPr>
        <w:jc w:val="right"/>
        <w:rPr>
          <w:rFonts w:ascii="Arial" w:hAnsi="Arial" w:cs="Arial"/>
          <w:sz w:val="22"/>
          <w:szCs w:val="22"/>
        </w:rPr>
      </w:pPr>
    </w:p>
    <w:p w:rsidR="003821B4" w:rsidRPr="000D5528" w:rsidRDefault="003821B4" w:rsidP="003821B4">
      <w:pPr>
        <w:jc w:val="center"/>
        <w:rPr>
          <w:rFonts w:cs="Arial"/>
          <w:b/>
          <w:bCs/>
          <w:caps/>
          <w:sz w:val="24"/>
          <w:szCs w:val="24"/>
        </w:rPr>
      </w:pPr>
      <w:r w:rsidRPr="000D5528">
        <w:rPr>
          <w:rFonts w:cs="Arial"/>
          <w:b/>
          <w:bCs/>
          <w:caps/>
          <w:sz w:val="24"/>
          <w:szCs w:val="24"/>
        </w:rPr>
        <w:t>Tax Clearance</w:t>
      </w:r>
    </w:p>
    <w:p w:rsidR="003821B4" w:rsidRPr="000D5528" w:rsidRDefault="003821B4" w:rsidP="003821B4">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3821B4" w:rsidRPr="000D5528" w:rsidRDefault="003821B4" w:rsidP="003821B4">
      <w:pPr>
        <w:rPr>
          <w:rFonts w:cs="Arial"/>
          <w:b/>
          <w:bCs/>
          <w:sz w:val="18"/>
          <w:szCs w:val="18"/>
        </w:rPr>
      </w:pPr>
    </w:p>
    <w:p w:rsidR="003821B4" w:rsidRPr="000D5528" w:rsidRDefault="003821B4" w:rsidP="003821B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3821B4" w:rsidRPr="000D5528" w:rsidRDefault="003821B4" w:rsidP="003821B4">
      <w:pPr>
        <w:pStyle w:val="ListParagraph"/>
        <w:autoSpaceDE w:val="0"/>
        <w:autoSpaceDN w:val="0"/>
        <w:adjustRightInd w:val="0"/>
        <w:ind w:left="0" w:firstLine="0"/>
        <w:jc w:val="both"/>
        <w:rPr>
          <w:rFonts w:ascii="Arial" w:hAnsi="Arial" w:cs="Arial"/>
          <w:sz w:val="18"/>
          <w:szCs w:val="18"/>
        </w:rPr>
      </w:pPr>
    </w:p>
    <w:p w:rsidR="003821B4" w:rsidRPr="000D5528" w:rsidRDefault="003821B4" w:rsidP="003821B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3821B4" w:rsidRPr="000D5528" w:rsidRDefault="003821B4" w:rsidP="003821B4">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1" w:history="1">
        <w:r w:rsidRPr="000D5528">
          <w:rPr>
            <w:rStyle w:val="Hyperlink"/>
            <w:rFonts w:cs="Arial"/>
            <w:b/>
            <w:bCs/>
            <w:sz w:val="18"/>
            <w:szCs w:val="18"/>
            <w:highlight w:val="yellow"/>
          </w:rPr>
          <w:t>http://www.ksreven</w:t>
        </w:r>
        <w:r w:rsidRPr="000D5528">
          <w:rPr>
            <w:rStyle w:val="Hyperlink"/>
            <w:rFonts w:cs="Arial"/>
            <w:b/>
            <w:bCs/>
            <w:sz w:val="18"/>
            <w:szCs w:val="18"/>
            <w:highlight w:val="yellow"/>
          </w:rPr>
          <w:t>u</w:t>
        </w:r>
        <w:r w:rsidRPr="000D5528">
          <w:rPr>
            <w:rStyle w:val="Hyperlink"/>
            <w:rFonts w:cs="Arial"/>
            <w:b/>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3821B4" w:rsidRPr="000D5528" w:rsidRDefault="003821B4" w:rsidP="003821B4">
      <w:pPr>
        <w:tabs>
          <w:tab w:val="left" w:pos="9990"/>
        </w:tabs>
        <w:autoSpaceDE w:val="0"/>
        <w:autoSpaceDN w:val="0"/>
        <w:adjustRightInd w:val="0"/>
        <w:rPr>
          <w:rFonts w:cs="Arial"/>
          <w:sz w:val="18"/>
          <w:szCs w:val="18"/>
        </w:rPr>
      </w:pPr>
    </w:p>
    <w:p w:rsidR="003821B4" w:rsidRPr="008F0EA5" w:rsidRDefault="003821B4" w:rsidP="003821B4">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3821B4" w:rsidRPr="000D5528" w:rsidRDefault="003821B4" w:rsidP="003821B4">
      <w:pPr>
        <w:tabs>
          <w:tab w:val="left" w:pos="9990"/>
        </w:tabs>
        <w:autoSpaceDE w:val="0"/>
        <w:autoSpaceDN w:val="0"/>
        <w:adjustRightInd w:val="0"/>
        <w:rPr>
          <w:rFonts w:cs="Arial"/>
          <w:sz w:val="18"/>
          <w:szCs w:val="18"/>
        </w:rPr>
      </w:pPr>
    </w:p>
    <w:p w:rsidR="003821B4" w:rsidRPr="000D5528" w:rsidRDefault="003821B4" w:rsidP="003821B4">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3821B4" w:rsidRPr="000D5528" w:rsidRDefault="003821B4" w:rsidP="003821B4">
      <w:pPr>
        <w:tabs>
          <w:tab w:val="left" w:pos="9990"/>
        </w:tabs>
        <w:autoSpaceDE w:val="0"/>
        <w:autoSpaceDN w:val="0"/>
        <w:adjustRightInd w:val="0"/>
        <w:rPr>
          <w:rFonts w:cs="Arial"/>
          <w:b/>
          <w:bCs/>
          <w:sz w:val="18"/>
          <w:szCs w:val="18"/>
          <w:u w:val="single"/>
        </w:rPr>
      </w:pPr>
      <w:hyperlink r:id="rId12" w:history="1">
        <w:r w:rsidRPr="000D5528">
          <w:rPr>
            <w:rStyle w:val="Hyperlink"/>
            <w:rFonts w:cs="Arial"/>
            <w:b/>
            <w:bCs/>
            <w:sz w:val="18"/>
            <w:szCs w:val="18"/>
          </w:rPr>
          <w:t>http://www.ksrevenue.org/busregistration.htm</w:t>
        </w:r>
      </w:hyperlink>
    </w:p>
    <w:p w:rsidR="003821B4" w:rsidRPr="000D5528" w:rsidRDefault="003821B4" w:rsidP="003821B4">
      <w:pPr>
        <w:tabs>
          <w:tab w:val="left" w:pos="9990"/>
        </w:tabs>
        <w:autoSpaceDE w:val="0"/>
        <w:autoSpaceDN w:val="0"/>
        <w:adjustRightInd w:val="0"/>
        <w:rPr>
          <w:rFonts w:cs="Arial"/>
          <w:b/>
          <w:bCs/>
          <w:sz w:val="18"/>
          <w:szCs w:val="18"/>
          <w:u w:val="single"/>
        </w:rPr>
      </w:pPr>
    </w:p>
    <w:p w:rsidR="003821B4" w:rsidRPr="000D5528" w:rsidRDefault="003821B4" w:rsidP="003821B4">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3821B4" w:rsidRPr="000D5528" w:rsidRDefault="003821B4" w:rsidP="003821B4">
      <w:pPr>
        <w:tabs>
          <w:tab w:val="left" w:pos="9990"/>
        </w:tabs>
        <w:autoSpaceDE w:val="0"/>
        <w:autoSpaceDN w:val="0"/>
        <w:adjustRightInd w:val="0"/>
        <w:rPr>
          <w:rFonts w:cs="Arial"/>
          <w:sz w:val="18"/>
          <w:szCs w:val="18"/>
        </w:rPr>
      </w:pPr>
    </w:p>
    <w:p w:rsidR="003821B4" w:rsidRPr="000D5528" w:rsidRDefault="003821B4" w:rsidP="003821B4">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3821B4" w:rsidRPr="00B4668D" w:rsidRDefault="003821B4" w:rsidP="003821B4">
      <w:pPr>
        <w:autoSpaceDE w:val="0"/>
        <w:autoSpaceDN w:val="0"/>
        <w:adjustRightInd w:val="0"/>
        <w:rPr>
          <w:rFonts w:cs="Arial"/>
        </w:rPr>
      </w:pPr>
    </w:p>
    <w:p w:rsidR="003821B4" w:rsidRPr="000D5528" w:rsidRDefault="003821B4" w:rsidP="003821B4">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3821B4" w:rsidRPr="000D5528" w:rsidRDefault="003821B4" w:rsidP="003821B4">
      <w:pPr>
        <w:autoSpaceDE w:val="0"/>
        <w:autoSpaceDN w:val="0"/>
        <w:adjustRightInd w:val="0"/>
        <w:rPr>
          <w:rFonts w:cs="Arial"/>
          <w:sz w:val="16"/>
          <w:szCs w:val="16"/>
        </w:rPr>
      </w:pPr>
    </w:p>
    <w:p w:rsidR="003821B4" w:rsidRPr="000D5528" w:rsidRDefault="003821B4" w:rsidP="003821B4">
      <w:pPr>
        <w:autoSpaceDE w:val="0"/>
        <w:autoSpaceDN w:val="0"/>
        <w:adjustRightInd w:val="0"/>
        <w:rPr>
          <w:rFonts w:cs="Arial"/>
          <w:b/>
          <w:sz w:val="16"/>
          <w:szCs w:val="16"/>
          <w:u w:val="single"/>
        </w:rPr>
      </w:pPr>
      <w:r w:rsidRPr="000D5528">
        <w:rPr>
          <w:rFonts w:cs="Arial"/>
          <w:b/>
          <w:sz w:val="16"/>
          <w:szCs w:val="16"/>
          <w:u w:val="single"/>
        </w:rPr>
        <w:t>CONTRACTOR</w:t>
      </w:r>
    </w:p>
    <w:p w:rsidR="003821B4" w:rsidRPr="000D5528" w:rsidRDefault="003821B4" w:rsidP="003821B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3821B4" w:rsidRPr="000D5528" w:rsidRDefault="003821B4" w:rsidP="003821B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3821B4" w:rsidRPr="000D5528" w:rsidRDefault="003821B4" w:rsidP="003821B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3821B4" w:rsidRPr="000D5528" w:rsidRDefault="003821B4" w:rsidP="003821B4">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3821B4" w:rsidRPr="000D5528" w:rsidRDefault="003821B4" w:rsidP="003821B4">
      <w:pPr>
        <w:rPr>
          <w:sz w:val="16"/>
          <w:szCs w:val="16"/>
        </w:rPr>
      </w:pPr>
    </w:p>
    <w:p w:rsidR="003821B4" w:rsidRPr="000D5528" w:rsidRDefault="003821B4" w:rsidP="003821B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3821B4" w:rsidRPr="000D5528" w:rsidRDefault="003821B4" w:rsidP="003821B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3821B4" w:rsidRPr="000D5528" w:rsidRDefault="003821B4" w:rsidP="003821B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3821B4" w:rsidRPr="000D5528" w:rsidRDefault="003821B4" w:rsidP="003821B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3821B4" w:rsidRPr="000D5528" w:rsidRDefault="003821B4" w:rsidP="003821B4">
      <w:pPr>
        <w:tabs>
          <w:tab w:val="left" w:pos="1260"/>
          <w:tab w:val="left" w:pos="2340"/>
          <w:tab w:val="left" w:pos="9990"/>
        </w:tabs>
        <w:rPr>
          <w:rFonts w:cs="Arial"/>
          <w:sz w:val="16"/>
          <w:szCs w:val="16"/>
        </w:rPr>
      </w:pPr>
    </w:p>
    <w:p w:rsidR="003821B4" w:rsidRPr="000D5528" w:rsidRDefault="003821B4" w:rsidP="003821B4">
      <w:pPr>
        <w:tabs>
          <w:tab w:val="left" w:pos="1260"/>
          <w:tab w:val="left" w:pos="2340"/>
          <w:tab w:val="left" w:pos="9990"/>
        </w:tabs>
        <w:rPr>
          <w:rFonts w:cs="Arial"/>
          <w:sz w:val="16"/>
          <w:szCs w:val="16"/>
        </w:rPr>
      </w:pPr>
    </w:p>
    <w:p w:rsidR="003821B4" w:rsidRPr="000D5528" w:rsidRDefault="003821B4" w:rsidP="003821B4">
      <w:pPr>
        <w:autoSpaceDE w:val="0"/>
        <w:autoSpaceDN w:val="0"/>
        <w:adjustRightInd w:val="0"/>
        <w:rPr>
          <w:rFonts w:cs="Arial"/>
          <w:b/>
          <w:sz w:val="16"/>
          <w:szCs w:val="16"/>
          <w:u w:val="single"/>
        </w:rPr>
      </w:pPr>
      <w:r w:rsidRPr="000D5528">
        <w:rPr>
          <w:rFonts w:cs="Arial"/>
          <w:b/>
          <w:sz w:val="16"/>
          <w:szCs w:val="16"/>
          <w:u w:val="single"/>
        </w:rPr>
        <w:t>SUBCONTRACTOR(S)</w:t>
      </w:r>
    </w:p>
    <w:p w:rsidR="003821B4" w:rsidRPr="000D5528" w:rsidRDefault="003821B4" w:rsidP="003821B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3821B4" w:rsidRPr="000D5528" w:rsidRDefault="003821B4" w:rsidP="003821B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3821B4" w:rsidRPr="000D5528" w:rsidRDefault="003821B4" w:rsidP="003821B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3821B4" w:rsidRPr="000D5528" w:rsidRDefault="003821B4" w:rsidP="003821B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3821B4" w:rsidRPr="000D5528" w:rsidRDefault="003821B4" w:rsidP="003821B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3821B4" w:rsidRPr="000D5528" w:rsidRDefault="003821B4" w:rsidP="003821B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3821B4" w:rsidRPr="000D5528" w:rsidRDefault="003821B4" w:rsidP="003821B4">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3821B4" w:rsidRDefault="003821B4" w:rsidP="003821B4"/>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jc w:val="right"/>
        <w:rPr>
          <w:rFonts w:ascii="Arial" w:hAnsi="Arial" w:cs="Arial"/>
          <w:sz w:val="22"/>
          <w:szCs w:val="22"/>
        </w:rPr>
      </w:pPr>
      <w:r>
        <w:rPr>
          <w:rFonts w:ascii="Arial" w:hAnsi="Arial" w:cs="Arial"/>
          <w:sz w:val="22"/>
          <w:szCs w:val="22"/>
        </w:rPr>
        <w:lastRenderedPageBreak/>
        <w:t>Request for Quotation No.: 12756</w:t>
      </w:r>
    </w:p>
    <w:p w:rsidR="003821B4" w:rsidRDefault="00E716CA" w:rsidP="003821B4">
      <w:pPr>
        <w:jc w:val="right"/>
        <w:rPr>
          <w:rFonts w:ascii="Arial" w:hAnsi="Arial" w:cs="Arial"/>
          <w:sz w:val="22"/>
          <w:szCs w:val="22"/>
        </w:rPr>
      </w:pPr>
      <w:r>
        <w:rPr>
          <w:rFonts w:ascii="Arial" w:hAnsi="Arial" w:cs="Arial"/>
          <w:sz w:val="22"/>
          <w:szCs w:val="22"/>
        </w:rPr>
        <w:t>Page 6 of 8</w:t>
      </w:r>
    </w:p>
    <w:p w:rsidR="003821B4" w:rsidRDefault="003821B4" w:rsidP="003821B4">
      <w:pPr>
        <w:pStyle w:val="Header"/>
        <w:tabs>
          <w:tab w:val="clear" w:pos="4320"/>
          <w:tab w:val="clear" w:pos="8640"/>
        </w:tabs>
        <w:rPr>
          <w:rFonts w:ascii="Arial" w:hAnsi="Arial" w:cs="Arial"/>
          <w:b/>
          <w:sz w:val="22"/>
          <w:szCs w:val="22"/>
        </w:rPr>
      </w:pPr>
    </w:p>
    <w:p w:rsidR="003821B4" w:rsidRDefault="003821B4" w:rsidP="003821B4">
      <w:pPr>
        <w:pStyle w:val="Header"/>
        <w:tabs>
          <w:tab w:val="clear" w:pos="4320"/>
          <w:tab w:val="clear" w:pos="8640"/>
        </w:tabs>
        <w:jc w:val="center"/>
        <w:rPr>
          <w:rFonts w:ascii="Arial" w:hAnsi="Arial" w:cs="Arial"/>
          <w:b/>
          <w:sz w:val="22"/>
          <w:szCs w:val="22"/>
        </w:rPr>
      </w:pPr>
    </w:p>
    <w:p w:rsidR="003821B4" w:rsidRDefault="003821B4" w:rsidP="003821B4">
      <w:pPr>
        <w:pStyle w:val="Header"/>
        <w:tabs>
          <w:tab w:val="clear" w:pos="4320"/>
          <w:tab w:val="clear" w:pos="8640"/>
        </w:tabs>
        <w:jc w:val="center"/>
        <w:rPr>
          <w:rFonts w:ascii="Arial" w:hAnsi="Arial" w:cs="Arial"/>
          <w:b/>
          <w:sz w:val="22"/>
          <w:szCs w:val="22"/>
        </w:rPr>
      </w:pPr>
    </w:p>
    <w:p w:rsidR="003821B4" w:rsidRPr="003466F0" w:rsidRDefault="003821B4" w:rsidP="003821B4">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3821B4" w:rsidRPr="003466F0" w:rsidRDefault="003821B4" w:rsidP="003821B4">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3821B4" w:rsidRPr="003466F0" w:rsidRDefault="003821B4" w:rsidP="003821B4">
      <w:pPr>
        <w:pStyle w:val="Header"/>
        <w:tabs>
          <w:tab w:val="clear" w:pos="4320"/>
          <w:tab w:val="clear" w:pos="8640"/>
        </w:tabs>
        <w:jc w:val="both"/>
        <w:rPr>
          <w:rFonts w:ascii="Arial" w:hAnsi="Arial" w:cs="Arial"/>
          <w:b/>
        </w:rPr>
      </w:pPr>
    </w:p>
    <w:p w:rsidR="003821B4" w:rsidRPr="003466F0" w:rsidRDefault="003821B4" w:rsidP="003821B4">
      <w:pPr>
        <w:jc w:val="both"/>
        <w:rPr>
          <w:rFonts w:ascii="Arial" w:hAnsi="Arial" w:cs="Arial"/>
        </w:rPr>
      </w:pPr>
    </w:p>
    <w:p w:rsidR="003821B4" w:rsidRPr="003466F0" w:rsidRDefault="003821B4" w:rsidP="003821B4">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3821B4" w:rsidRPr="003466F0" w:rsidRDefault="003821B4" w:rsidP="003821B4">
      <w:pPr>
        <w:pStyle w:val="Header"/>
        <w:tabs>
          <w:tab w:val="clear" w:pos="4320"/>
          <w:tab w:val="clear" w:pos="8640"/>
        </w:tabs>
        <w:jc w:val="both"/>
        <w:rPr>
          <w:rFonts w:ascii="Arial" w:hAnsi="Arial" w:cs="Arial"/>
        </w:rPr>
      </w:pPr>
    </w:p>
    <w:p w:rsidR="003821B4" w:rsidRPr="003466F0" w:rsidRDefault="003821B4" w:rsidP="003821B4">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3821B4" w:rsidRPr="003466F0" w:rsidRDefault="003821B4" w:rsidP="003821B4">
      <w:pPr>
        <w:pStyle w:val="Header"/>
        <w:tabs>
          <w:tab w:val="clear" w:pos="4320"/>
          <w:tab w:val="clear" w:pos="8640"/>
        </w:tabs>
        <w:jc w:val="both"/>
        <w:rPr>
          <w:rFonts w:ascii="Arial" w:hAnsi="Arial" w:cs="Arial"/>
        </w:rPr>
      </w:pPr>
    </w:p>
    <w:p w:rsidR="003821B4" w:rsidRPr="003466F0" w:rsidRDefault="003821B4" w:rsidP="003821B4">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3821B4" w:rsidRPr="003466F0" w:rsidRDefault="003821B4" w:rsidP="003821B4">
      <w:pPr>
        <w:pStyle w:val="Header"/>
        <w:tabs>
          <w:tab w:val="clear" w:pos="4320"/>
          <w:tab w:val="clear" w:pos="8640"/>
        </w:tabs>
        <w:jc w:val="both"/>
        <w:rPr>
          <w:rFonts w:ascii="Arial" w:hAnsi="Arial" w:cs="Arial"/>
        </w:rPr>
      </w:pPr>
    </w:p>
    <w:p w:rsidR="003821B4" w:rsidRPr="003466F0" w:rsidRDefault="003821B4" w:rsidP="003821B4">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3821B4" w:rsidRPr="003466F0" w:rsidRDefault="003821B4" w:rsidP="003821B4">
      <w:pPr>
        <w:pStyle w:val="Header"/>
        <w:tabs>
          <w:tab w:val="clear" w:pos="4320"/>
          <w:tab w:val="clear" w:pos="8640"/>
        </w:tabs>
        <w:jc w:val="both"/>
        <w:rPr>
          <w:rFonts w:ascii="Arial" w:hAnsi="Arial" w:cs="Arial"/>
        </w:rPr>
      </w:pPr>
    </w:p>
    <w:p w:rsidR="003821B4" w:rsidRPr="003466F0" w:rsidRDefault="003821B4" w:rsidP="003821B4">
      <w:pPr>
        <w:pStyle w:val="Header"/>
        <w:tabs>
          <w:tab w:val="clear" w:pos="4320"/>
          <w:tab w:val="clear" w:pos="8640"/>
        </w:tabs>
        <w:jc w:val="both"/>
        <w:rPr>
          <w:rFonts w:ascii="Arial" w:hAnsi="Arial" w:cs="Arial"/>
        </w:rPr>
      </w:pPr>
    </w:p>
    <w:p w:rsidR="003821B4" w:rsidRPr="003466F0" w:rsidRDefault="003821B4" w:rsidP="003821B4">
      <w:pPr>
        <w:pStyle w:val="Header"/>
        <w:tabs>
          <w:tab w:val="clear" w:pos="4320"/>
          <w:tab w:val="clear" w:pos="8640"/>
        </w:tabs>
        <w:jc w:val="both"/>
        <w:rPr>
          <w:rFonts w:ascii="Arial" w:hAnsi="Arial" w:cs="Arial"/>
        </w:rPr>
      </w:pPr>
    </w:p>
    <w:p w:rsidR="003821B4" w:rsidRPr="003466F0" w:rsidRDefault="003821B4" w:rsidP="003821B4">
      <w:pPr>
        <w:pStyle w:val="Header"/>
        <w:tabs>
          <w:tab w:val="clear" w:pos="4320"/>
          <w:tab w:val="clear" w:pos="8640"/>
        </w:tabs>
        <w:jc w:val="both"/>
        <w:rPr>
          <w:rFonts w:ascii="Arial" w:hAnsi="Arial" w:cs="Arial"/>
        </w:rPr>
      </w:pPr>
    </w:p>
    <w:p w:rsidR="003821B4" w:rsidRPr="003466F0" w:rsidRDefault="003821B4" w:rsidP="003821B4">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3821B4" w:rsidRPr="003466F0" w:rsidRDefault="003821B4" w:rsidP="003821B4">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3821B4" w:rsidRDefault="003821B4"/>
    <w:p w:rsidR="003821B4" w:rsidRDefault="003821B4"/>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rPr>
          <w:rFonts w:ascii="Arial" w:hAnsi="Arial" w:cs="Arial"/>
          <w:sz w:val="22"/>
          <w:szCs w:val="22"/>
        </w:rPr>
      </w:pPr>
    </w:p>
    <w:p w:rsidR="003821B4" w:rsidRDefault="003821B4" w:rsidP="003821B4">
      <w:pPr>
        <w:jc w:val="right"/>
        <w:rPr>
          <w:rFonts w:ascii="Arial" w:hAnsi="Arial" w:cs="Arial"/>
          <w:sz w:val="22"/>
          <w:szCs w:val="22"/>
        </w:rPr>
      </w:pPr>
      <w:r>
        <w:rPr>
          <w:rFonts w:ascii="Arial" w:hAnsi="Arial" w:cs="Arial"/>
          <w:sz w:val="22"/>
          <w:szCs w:val="22"/>
        </w:rPr>
        <w:lastRenderedPageBreak/>
        <w:t>Request for Quotation No.: 12756</w:t>
      </w:r>
    </w:p>
    <w:p w:rsidR="003821B4" w:rsidRDefault="00E716CA" w:rsidP="003821B4">
      <w:pPr>
        <w:jc w:val="right"/>
        <w:rPr>
          <w:rFonts w:ascii="Arial" w:hAnsi="Arial" w:cs="Arial"/>
          <w:sz w:val="22"/>
          <w:szCs w:val="22"/>
        </w:rPr>
      </w:pPr>
      <w:r>
        <w:rPr>
          <w:rFonts w:ascii="Arial" w:hAnsi="Arial" w:cs="Arial"/>
          <w:sz w:val="22"/>
          <w:szCs w:val="22"/>
        </w:rPr>
        <w:t>Page 7 of 8</w:t>
      </w:r>
    </w:p>
    <w:p w:rsidR="003821B4" w:rsidRPr="00AD0B81" w:rsidRDefault="003821B4" w:rsidP="003821B4">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3821B4" w:rsidRDefault="003821B4" w:rsidP="003821B4">
      <w:pPr>
        <w:jc w:val="center"/>
        <w:rPr>
          <w:rFonts w:cs="Arial"/>
          <w:b/>
          <w:sz w:val="18"/>
          <w:szCs w:val="18"/>
        </w:rPr>
      </w:pPr>
      <w:r w:rsidRPr="00AD0B81">
        <w:rPr>
          <w:rFonts w:cs="Arial"/>
          <w:b/>
          <w:sz w:val="18"/>
          <w:szCs w:val="18"/>
        </w:rPr>
        <w:t>Department of Administration</w:t>
      </w:r>
    </w:p>
    <w:p w:rsidR="003821B4" w:rsidRDefault="003821B4" w:rsidP="003821B4">
      <w:pPr>
        <w:jc w:val="center"/>
        <w:rPr>
          <w:rFonts w:cs="Arial"/>
          <w:b/>
          <w:sz w:val="18"/>
          <w:szCs w:val="18"/>
        </w:rPr>
      </w:pPr>
      <w:r w:rsidRPr="00AD0B81">
        <w:rPr>
          <w:rFonts w:cs="Arial"/>
          <w:b/>
          <w:sz w:val="18"/>
          <w:szCs w:val="18"/>
        </w:rPr>
        <w:t xml:space="preserve"> Division of Purchases</w:t>
      </w:r>
    </w:p>
    <w:p w:rsidR="003821B4" w:rsidRPr="00AD0B81" w:rsidRDefault="003821B4" w:rsidP="003821B4">
      <w:pPr>
        <w:rPr>
          <w:rFonts w:cs="Arial"/>
          <w:b/>
          <w:sz w:val="18"/>
          <w:szCs w:val="18"/>
        </w:rPr>
      </w:pPr>
    </w:p>
    <w:p w:rsidR="003821B4" w:rsidRDefault="003821B4" w:rsidP="003821B4">
      <w:pPr>
        <w:jc w:val="center"/>
        <w:rPr>
          <w:rFonts w:cs="Arial"/>
          <w:b/>
        </w:rPr>
      </w:pPr>
      <w:r w:rsidRPr="00661488">
        <w:rPr>
          <w:rFonts w:cs="Arial"/>
          <w:b/>
        </w:rPr>
        <w:t>Supplier Diversity Survey Form</w:t>
      </w:r>
    </w:p>
    <w:p w:rsidR="003821B4" w:rsidRDefault="003821B4" w:rsidP="003821B4">
      <w:pPr>
        <w:rPr>
          <w:rFonts w:cs="Arial"/>
          <w:b/>
        </w:rPr>
      </w:pPr>
    </w:p>
    <w:p w:rsidR="003821B4" w:rsidRPr="007A4CCC" w:rsidRDefault="003821B4" w:rsidP="003821B4">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3821B4" w:rsidRPr="000E452A" w:rsidRDefault="003821B4" w:rsidP="003821B4">
      <w:pPr>
        <w:rPr>
          <w:rFonts w:cs="Arial"/>
        </w:rPr>
      </w:pPr>
    </w:p>
    <w:p w:rsidR="003821B4" w:rsidRDefault="003821B4" w:rsidP="003821B4">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821B4" w:rsidRDefault="003821B4" w:rsidP="003821B4">
      <w:pPr>
        <w:pBdr>
          <w:bottom w:val="single" w:sz="12" w:space="1" w:color="auto"/>
        </w:pBdr>
        <w:rPr>
          <w:rFonts w:cs="Arial"/>
          <w:i/>
          <w:sz w:val="16"/>
          <w:szCs w:val="16"/>
        </w:rPr>
      </w:pPr>
    </w:p>
    <w:p w:rsidR="003821B4" w:rsidRDefault="003821B4" w:rsidP="003821B4">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821B4" w:rsidRPr="00694DA3" w:rsidRDefault="003821B4" w:rsidP="003821B4">
      <w:pPr>
        <w:pBdr>
          <w:bottom w:val="single" w:sz="12" w:space="1" w:color="auto"/>
        </w:pBdr>
        <w:rPr>
          <w:rFonts w:cs="Arial"/>
          <w:sz w:val="16"/>
          <w:szCs w:val="16"/>
        </w:rPr>
      </w:pPr>
    </w:p>
    <w:p w:rsidR="003821B4" w:rsidRPr="00661488" w:rsidRDefault="003821B4" w:rsidP="003821B4">
      <w:pPr>
        <w:pBdr>
          <w:bottom w:val="single" w:sz="12" w:space="1" w:color="auto"/>
        </w:pBdr>
        <w:rPr>
          <w:rFonts w:cs="Arial"/>
          <w:b/>
          <w:color w:val="FF0000"/>
        </w:rPr>
      </w:pPr>
      <w:r w:rsidRPr="00661488">
        <w:rPr>
          <w:rFonts w:cs="Arial"/>
          <w:b/>
          <w:color w:val="FF0000"/>
        </w:rPr>
        <w:t>COMPANY DATA</w:t>
      </w:r>
    </w:p>
    <w:p w:rsidR="003821B4" w:rsidRPr="000E452A" w:rsidRDefault="003821B4" w:rsidP="003821B4">
      <w:pPr>
        <w:rPr>
          <w:rFonts w:cs="Arial"/>
        </w:rPr>
      </w:pPr>
    </w:p>
    <w:p w:rsidR="003821B4" w:rsidRPr="00CA1F80" w:rsidRDefault="003821B4" w:rsidP="003821B4">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3821B4" w:rsidRPr="00CA1F80" w:rsidRDefault="003821B4" w:rsidP="003821B4">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3821B4" w:rsidRPr="00CA1F80" w:rsidRDefault="003821B4" w:rsidP="003821B4">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3821B4" w:rsidRPr="00CA1F80" w:rsidRDefault="003821B4" w:rsidP="003821B4">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3821B4" w:rsidRPr="00CA1F80" w:rsidRDefault="003821B4" w:rsidP="003821B4">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3821B4" w:rsidRPr="00CA1F80" w:rsidRDefault="003821B4" w:rsidP="003821B4">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3821B4" w:rsidRPr="00CA1F80" w:rsidRDefault="003821B4" w:rsidP="003821B4">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3821B4" w:rsidRPr="00CA1F80" w:rsidRDefault="003821B4" w:rsidP="003821B4">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821B4" w:rsidRDefault="003821B4" w:rsidP="003821B4">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3821B4" w:rsidRDefault="003821B4" w:rsidP="003821B4">
      <w:pPr>
        <w:spacing w:line="360" w:lineRule="auto"/>
        <w:rPr>
          <w:rFonts w:cs="Arial"/>
          <w:sz w:val="18"/>
          <w:szCs w:val="18"/>
        </w:rPr>
      </w:pPr>
    </w:p>
    <w:p w:rsidR="003821B4" w:rsidRPr="00CA1F80" w:rsidRDefault="003821B4" w:rsidP="003821B4">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3821B4" w:rsidRPr="00EB408B" w:rsidRDefault="003821B4" w:rsidP="003821B4">
      <w:pPr>
        <w:pBdr>
          <w:bottom w:val="single" w:sz="12" w:space="1" w:color="auto"/>
        </w:pBdr>
        <w:rPr>
          <w:rFonts w:cs="Arial"/>
          <w:b/>
        </w:rPr>
      </w:pPr>
    </w:p>
    <w:p w:rsidR="003821B4" w:rsidRPr="00661488" w:rsidRDefault="003821B4" w:rsidP="003821B4">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3821B4" w:rsidRDefault="003821B4" w:rsidP="003821B4">
      <w:pPr>
        <w:spacing w:line="360" w:lineRule="auto"/>
        <w:rPr>
          <w:rFonts w:cs="Arial"/>
          <w:sz w:val="18"/>
          <w:szCs w:val="18"/>
        </w:rPr>
      </w:pPr>
    </w:p>
    <w:p w:rsidR="003821B4" w:rsidRPr="00933B50" w:rsidRDefault="003821B4" w:rsidP="003821B4">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821B4" w:rsidRDefault="003821B4" w:rsidP="003821B4">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821B4" w:rsidRDefault="003821B4" w:rsidP="003821B4">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3821B4" w:rsidRPr="005F51BB" w:rsidRDefault="003821B4" w:rsidP="003821B4">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3821B4" w:rsidRPr="00661488" w:rsidRDefault="003821B4" w:rsidP="003821B4">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3821B4" w:rsidRPr="00694DA3" w:rsidRDefault="003821B4" w:rsidP="003821B4">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3821B4" w:rsidRDefault="003821B4" w:rsidP="003821B4">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821B4" w:rsidRDefault="003821B4" w:rsidP="003821B4">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3821B4" w:rsidRPr="00661488" w:rsidRDefault="003821B4" w:rsidP="003821B4">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3821B4" w:rsidRDefault="003821B4" w:rsidP="003821B4">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821B4" w:rsidRPr="0007699A" w:rsidRDefault="003821B4" w:rsidP="003821B4">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821B4" w:rsidRPr="00694DA3" w:rsidRDefault="003821B4" w:rsidP="003821B4">
      <w:pPr>
        <w:rPr>
          <w:rFonts w:cs="Arial"/>
          <w:sz w:val="16"/>
          <w:szCs w:val="16"/>
        </w:rPr>
      </w:pPr>
    </w:p>
    <w:p w:rsidR="003821B4" w:rsidRPr="00694DA3" w:rsidRDefault="003821B4" w:rsidP="003821B4">
      <w:pPr>
        <w:pBdr>
          <w:bottom w:val="single" w:sz="12" w:space="1" w:color="auto"/>
        </w:pBdr>
        <w:rPr>
          <w:rFonts w:cs="Arial"/>
          <w:sz w:val="16"/>
          <w:szCs w:val="16"/>
        </w:rPr>
      </w:pPr>
    </w:p>
    <w:p w:rsidR="003821B4" w:rsidRDefault="003821B4" w:rsidP="003821B4">
      <w:pPr>
        <w:rPr>
          <w:rFonts w:cs="Arial"/>
          <w:b/>
          <w:sz w:val="18"/>
          <w:szCs w:val="18"/>
        </w:rPr>
      </w:pPr>
    </w:p>
    <w:p w:rsidR="003821B4" w:rsidRPr="007A4CCC" w:rsidRDefault="003821B4" w:rsidP="003821B4">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821B4" w:rsidRPr="007A4CCC" w:rsidRDefault="003821B4" w:rsidP="003821B4">
      <w:pPr>
        <w:rPr>
          <w:rFonts w:cs="Arial"/>
          <w:b/>
          <w:sz w:val="16"/>
          <w:szCs w:val="16"/>
        </w:rPr>
      </w:pPr>
    </w:p>
    <w:p w:rsidR="003821B4" w:rsidRPr="007A4CCC" w:rsidRDefault="003821B4" w:rsidP="003821B4">
      <w:pPr>
        <w:rPr>
          <w:rFonts w:cs="Arial"/>
          <w:sz w:val="16"/>
          <w:szCs w:val="16"/>
        </w:rPr>
      </w:pPr>
      <w:r w:rsidRPr="007A4CCC">
        <w:rPr>
          <w:rFonts w:cs="Arial"/>
          <w:sz w:val="16"/>
          <w:szCs w:val="16"/>
        </w:rPr>
        <w:t>Kansas Department of Commerce</w:t>
      </w:r>
    </w:p>
    <w:p w:rsidR="003821B4" w:rsidRPr="007A4CCC" w:rsidRDefault="003821B4" w:rsidP="003821B4">
      <w:pPr>
        <w:rPr>
          <w:rFonts w:cs="Arial"/>
          <w:sz w:val="16"/>
          <w:szCs w:val="16"/>
        </w:rPr>
      </w:pPr>
      <w:r w:rsidRPr="007A4CCC">
        <w:rPr>
          <w:rFonts w:cs="Arial"/>
          <w:sz w:val="16"/>
          <w:szCs w:val="16"/>
        </w:rPr>
        <w:t>Office of Minority/Women Business Development</w:t>
      </w:r>
    </w:p>
    <w:p w:rsidR="003821B4" w:rsidRDefault="003821B4" w:rsidP="003821B4">
      <w:pPr>
        <w:rPr>
          <w:rFonts w:cs="Arial"/>
          <w:sz w:val="16"/>
          <w:szCs w:val="16"/>
        </w:rPr>
      </w:pPr>
      <w:hyperlink r:id="rId13" w:history="1">
        <w:r w:rsidRPr="004C640A">
          <w:rPr>
            <w:rStyle w:val="Hyperlink"/>
            <w:rFonts w:cs="Arial"/>
            <w:sz w:val="16"/>
            <w:szCs w:val="16"/>
          </w:rPr>
          <w:t>http://www.kansas.gov/ksbdc/</w:t>
        </w:r>
      </w:hyperlink>
    </w:p>
    <w:p w:rsidR="00E716CA" w:rsidRDefault="003821B4" w:rsidP="00E716CA">
      <w:pPr>
        <w:jc w:val="right"/>
        <w:rPr>
          <w:rFonts w:ascii="Arial" w:hAnsi="Arial" w:cs="Arial"/>
          <w:sz w:val="22"/>
          <w:szCs w:val="22"/>
        </w:rPr>
      </w:pPr>
      <w:r>
        <w:rPr>
          <w:rFonts w:cs="Arial"/>
          <w:b/>
          <w:sz w:val="18"/>
          <w:szCs w:val="18"/>
        </w:rPr>
        <w:br w:type="page"/>
      </w:r>
      <w:r w:rsidR="001C3112">
        <w:rPr>
          <w:rFonts w:cs="Arial"/>
          <w:b/>
          <w:sz w:val="18"/>
          <w:szCs w:val="18"/>
        </w:rPr>
        <w:lastRenderedPageBreak/>
        <w:t xml:space="preserve">         </w:t>
      </w:r>
      <w:r w:rsidR="00E716CA">
        <w:rPr>
          <w:rFonts w:ascii="Arial" w:hAnsi="Arial" w:cs="Arial"/>
          <w:sz w:val="22"/>
          <w:szCs w:val="22"/>
        </w:rPr>
        <w:t>Request for Quotation No.: 12756</w:t>
      </w:r>
    </w:p>
    <w:p w:rsidR="00E716CA" w:rsidRDefault="00E716CA" w:rsidP="00E716CA">
      <w:pPr>
        <w:jc w:val="right"/>
        <w:rPr>
          <w:rFonts w:ascii="Arial" w:hAnsi="Arial" w:cs="Arial"/>
          <w:sz w:val="22"/>
          <w:szCs w:val="22"/>
        </w:rPr>
      </w:pPr>
      <w:r>
        <w:rPr>
          <w:rFonts w:ascii="Arial" w:hAnsi="Arial" w:cs="Arial"/>
          <w:sz w:val="22"/>
          <w:szCs w:val="22"/>
        </w:rPr>
        <w:t>Page 8 of 8</w:t>
      </w:r>
    </w:p>
    <w:p w:rsidR="00E716CA" w:rsidRDefault="00E716CA" w:rsidP="003821B4">
      <w:pPr>
        <w:jc w:val="center"/>
        <w:rPr>
          <w:rFonts w:cs="Arial"/>
          <w:b/>
          <w:sz w:val="18"/>
          <w:szCs w:val="18"/>
        </w:rPr>
      </w:pPr>
    </w:p>
    <w:p w:rsidR="003821B4" w:rsidRPr="00AD0B81" w:rsidRDefault="003821B4" w:rsidP="003821B4">
      <w:pPr>
        <w:jc w:val="center"/>
        <w:rPr>
          <w:rFonts w:cs="Arial"/>
          <w:b/>
          <w:sz w:val="18"/>
          <w:szCs w:val="18"/>
        </w:rPr>
      </w:pPr>
      <w:r w:rsidRPr="00AD0B81">
        <w:rPr>
          <w:rFonts w:cs="Arial"/>
          <w:b/>
          <w:sz w:val="18"/>
          <w:szCs w:val="18"/>
        </w:rPr>
        <w:t>State of Kansas</w:t>
      </w:r>
    </w:p>
    <w:p w:rsidR="003821B4" w:rsidRDefault="003821B4" w:rsidP="003821B4">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3821B4" w:rsidRPr="00AD0B81" w:rsidRDefault="003821B4" w:rsidP="003821B4">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3821B4" w:rsidRDefault="003821B4" w:rsidP="003821B4">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3821B4" w:rsidRDefault="003821B4" w:rsidP="003821B4">
      <w:pPr>
        <w:rPr>
          <w:rFonts w:cs="Arial"/>
          <w:b/>
          <w:sz w:val="18"/>
          <w:szCs w:val="18"/>
        </w:rPr>
      </w:pPr>
    </w:p>
    <w:p w:rsidR="003821B4" w:rsidRDefault="003821B4" w:rsidP="003821B4">
      <w:pPr>
        <w:jc w:val="center"/>
        <w:rPr>
          <w:rFonts w:cs="Arial"/>
          <w:b/>
          <w:sz w:val="18"/>
          <w:szCs w:val="18"/>
        </w:rPr>
      </w:pPr>
      <w:r w:rsidRPr="0091438D">
        <w:rPr>
          <w:rFonts w:cs="Arial"/>
          <w:b/>
          <w:sz w:val="18"/>
          <w:szCs w:val="18"/>
          <w:u w:val="single"/>
        </w:rPr>
        <w:t>Appendix A</w:t>
      </w:r>
    </w:p>
    <w:p w:rsidR="003821B4" w:rsidRPr="00E36D1A" w:rsidRDefault="003821B4" w:rsidP="003821B4">
      <w:pPr>
        <w:jc w:val="center"/>
        <w:rPr>
          <w:rFonts w:cs="Arial"/>
          <w:b/>
          <w:sz w:val="18"/>
          <w:szCs w:val="18"/>
        </w:rPr>
      </w:pPr>
      <w:r w:rsidRPr="00E36D1A">
        <w:rPr>
          <w:rFonts w:cs="Arial"/>
          <w:b/>
          <w:sz w:val="18"/>
          <w:szCs w:val="18"/>
        </w:rPr>
        <w:t>Definition of Terms</w:t>
      </w:r>
    </w:p>
    <w:p w:rsidR="003821B4" w:rsidRPr="00E36D1A" w:rsidRDefault="003821B4">
      <w:pPr>
        <w:rPr>
          <w:rFonts w:cs="Arial"/>
          <w:b/>
          <w:sz w:val="18"/>
          <w:szCs w:val="18"/>
        </w:rPr>
      </w:pPr>
    </w:p>
    <w:p w:rsidR="003821B4" w:rsidRPr="005F51BB" w:rsidRDefault="003821B4" w:rsidP="003821B4">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821B4" w:rsidRPr="005F51BB" w:rsidRDefault="003821B4" w:rsidP="003821B4">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821B4" w:rsidRDefault="003821B4" w:rsidP="003821B4">
      <w:pPr>
        <w:rPr>
          <w:rFonts w:cs="Arial"/>
          <w:sz w:val="16"/>
          <w:szCs w:val="16"/>
        </w:rPr>
      </w:pPr>
    </w:p>
    <w:p w:rsidR="003821B4" w:rsidRPr="00772162" w:rsidRDefault="003821B4" w:rsidP="003821B4">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821B4" w:rsidRPr="00772162" w:rsidRDefault="003821B4" w:rsidP="003821B4">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821B4" w:rsidRPr="00772162" w:rsidRDefault="003821B4" w:rsidP="003821B4">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821B4" w:rsidRDefault="003821B4" w:rsidP="003821B4">
      <w:pPr>
        <w:rPr>
          <w:rFonts w:cs="Arial"/>
          <w:sz w:val="16"/>
          <w:szCs w:val="16"/>
        </w:rPr>
      </w:pPr>
    </w:p>
    <w:p w:rsidR="003821B4" w:rsidRPr="005F51BB" w:rsidRDefault="003821B4" w:rsidP="003821B4">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821B4" w:rsidRPr="005F51BB" w:rsidRDefault="003821B4" w:rsidP="003821B4">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821B4" w:rsidRPr="005F51BB" w:rsidRDefault="003821B4" w:rsidP="003821B4">
      <w:pPr>
        <w:rPr>
          <w:rFonts w:cs="Arial"/>
          <w:sz w:val="16"/>
          <w:szCs w:val="16"/>
        </w:rPr>
      </w:pPr>
    </w:p>
    <w:p w:rsidR="003821B4" w:rsidRPr="005F51BB" w:rsidRDefault="003821B4" w:rsidP="003821B4">
      <w:pPr>
        <w:rPr>
          <w:rFonts w:cs="Arial"/>
          <w:b/>
          <w:sz w:val="16"/>
          <w:szCs w:val="16"/>
        </w:rPr>
      </w:pPr>
      <w:r w:rsidRPr="005F51BB">
        <w:rPr>
          <w:rFonts w:cs="Arial"/>
          <w:b/>
          <w:sz w:val="16"/>
          <w:szCs w:val="16"/>
        </w:rPr>
        <w:t>Small Disadvantage Business Concern (SDB)</w:t>
      </w:r>
    </w:p>
    <w:p w:rsidR="003821B4" w:rsidRPr="005F51BB" w:rsidRDefault="003821B4" w:rsidP="003821B4">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821B4" w:rsidRPr="005F51BB" w:rsidRDefault="003821B4" w:rsidP="003821B4">
      <w:pPr>
        <w:rPr>
          <w:rFonts w:cs="Arial"/>
          <w:sz w:val="16"/>
          <w:szCs w:val="16"/>
        </w:rPr>
      </w:pPr>
    </w:p>
    <w:p w:rsidR="003821B4" w:rsidRPr="005F51BB" w:rsidRDefault="003821B4" w:rsidP="003821B4">
      <w:pPr>
        <w:rPr>
          <w:rFonts w:cs="Arial"/>
          <w:sz w:val="16"/>
          <w:szCs w:val="16"/>
        </w:rPr>
      </w:pPr>
      <w:r w:rsidRPr="005F51BB">
        <w:rPr>
          <w:rFonts w:cs="Arial"/>
          <w:b/>
          <w:sz w:val="16"/>
          <w:szCs w:val="16"/>
        </w:rPr>
        <w:t>Veterans-Owned Business Concern (VBE)</w:t>
      </w:r>
    </w:p>
    <w:p w:rsidR="003821B4" w:rsidRPr="005F51BB" w:rsidRDefault="003821B4" w:rsidP="003821B4">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821B4" w:rsidRPr="005F51BB" w:rsidRDefault="003821B4" w:rsidP="003821B4">
      <w:pPr>
        <w:rPr>
          <w:rFonts w:cs="Arial"/>
          <w:sz w:val="16"/>
          <w:szCs w:val="16"/>
        </w:rPr>
      </w:pPr>
    </w:p>
    <w:p w:rsidR="003821B4" w:rsidRPr="005F51BB" w:rsidRDefault="003821B4" w:rsidP="003821B4">
      <w:pPr>
        <w:rPr>
          <w:rFonts w:cs="Arial"/>
          <w:b/>
          <w:sz w:val="16"/>
          <w:szCs w:val="16"/>
        </w:rPr>
      </w:pPr>
      <w:r w:rsidRPr="005F51BB">
        <w:rPr>
          <w:rFonts w:cs="Arial"/>
          <w:b/>
          <w:sz w:val="16"/>
          <w:szCs w:val="16"/>
        </w:rPr>
        <w:t>Service-Disabled Veterans-Owned Business Concern (DVBE)</w:t>
      </w:r>
    </w:p>
    <w:p w:rsidR="003821B4" w:rsidRPr="005F51BB" w:rsidRDefault="003821B4" w:rsidP="003821B4">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821B4" w:rsidRPr="005F51BB" w:rsidRDefault="003821B4" w:rsidP="003821B4">
      <w:pPr>
        <w:rPr>
          <w:rFonts w:cs="Arial"/>
          <w:sz w:val="16"/>
          <w:szCs w:val="16"/>
        </w:rPr>
      </w:pPr>
    </w:p>
    <w:p w:rsidR="003821B4" w:rsidRPr="005F51BB" w:rsidRDefault="003821B4" w:rsidP="003821B4">
      <w:pPr>
        <w:rPr>
          <w:rFonts w:cs="Arial"/>
          <w:b/>
          <w:sz w:val="16"/>
          <w:szCs w:val="16"/>
        </w:rPr>
      </w:pPr>
      <w:r w:rsidRPr="005F51BB">
        <w:rPr>
          <w:rFonts w:cs="Arial"/>
          <w:b/>
          <w:sz w:val="16"/>
          <w:szCs w:val="16"/>
        </w:rPr>
        <w:t>Women-Owned Business Concern (WBE)</w:t>
      </w:r>
    </w:p>
    <w:p w:rsidR="003821B4" w:rsidRPr="005F51BB" w:rsidRDefault="003821B4" w:rsidP="003821B4">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821B4" w:rsidRPr="005F51BB" w:rsidRDefault="003821B4" w:rsidP="003821B4">
      <w:pPr>
        <w:rPr>
          <w:rFonts w:cs="Arial"/>
          <w:sz w:val="16"/>
          <w:szCs w:val="16"/>
        </w:rPr>
      </w:pPr>
    </w:p>
    <w:p w:rsidR="003821B4" w:rsidRPr="005F51BB" w:rsidRDefault="003821B4" w:rsidP="003821B4">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821B4" w:rsidRPr="005F51BB" w:rsidRDefault="003821B4" w:rsidP="003821B4">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821B4" w:rsidRPr="005F51BB" w:rsidRDefault="003821B4" w:rsidP="003821B4">
      <w:pPr>
        <w:widowControl w:val="0"/>
        <w:numPr>
          <w:ilvl w:val="0"/>
          <w:numId w:val="4"/>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821B4" w:rsidRPr="005F51BB" w:rsidRDefault="003821B4" w:rsidP="003821B4">
      <w:pPr>
        <w:widowControl w:val="0"/>
        <w:numPr>
          <w:ilvl w:val="0"/>
          <w:numId w:val="4"/>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821B4" w:rsidRPr="005F51BB" w:rsidRDefault="003821B4" w:rsidP="003821B4">
      <w:pPr>
        <w:widowControl w:val="0"/>
        <w:numPr>
          <w:ilvl w:val="0"/>
          <w:numId w:val="4"/>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821B4" w:rsidRPr="005F51BB" w:rsidRDefault="003821B4" w:rsidP="003821B4">
      <w:pPr>
        <w:widowControl w:val="0"/>
        <w:numPr>
          <w:ilvl w:val="0"/>
          <w:numId w:val="4"/>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821B4" w:rsidRPr="005F51BB" w:rsidRDefault="003821B4" w:rsidP="003821B4">
      <w:pPr>
        <w:widowControl w:val="0"/>
        <w:numPr>
          <w:ilvl w:val="0"/>
          <w:numId w:val="4"/>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821B4" w:rsidRPr="005F51BB" w:rsidRDefault="003821B4" w:rsidP="003821B4">
      <w:pPr>
        <w:tabs>
          <w:tab w:val="left" w:pos="360"/>
        </w:tabs>
        <w:jc w:val="right"/>
        <w:rPr>
          <w:rFonts w:cs="Arial"/>
          <w:sz w:val="16"/>
          <w:szCs w:val="16"/>
        </w:rPr>
      </w:pPr>
    </w:p>
    <w:p w:rsidR="003821B4" w:rsidRPr="005F51BB" w:rsidRDefault="003821B4" w:rsidP="003821B4">
      <w:pPr>
        <w:tabs>
          <w:tab w:val="left" w:pos="360"/>
        </w:tabs>
        <w:jc w:val="right"/>
        <w:rPr>
          <w:rFonts w:cs="Arial"/>
          <w:sz w:val="16"/>
          <w:szCs w:val="16"/>
        </w:rPr>
      </w:pPr>
      <w:r>
        <w:rPr>
          <w:rFonts w:cs="Arial"/>
          <w:sz w:val="16"/>
          <w:szCs w:val="16"/>
        </w:rPr>
        <w:t>Date of Last Update:  March, 2007</w:t>
      </w:r>
    </w:p>
    <w:p w:rsidR="003821B4" w:rsidRDefault="003821B4" w:rsidP="003821B4">
      <w:pPr>
        <w:autoSpaceDE w:val="0"/>
        <w:autoSpaceDN w:val="0"/>
        <w:adjustRightInd w:val="0"/>
        <w:rPr>
          <w:sz w:val="16"/>
        </w:rPr>
      </w:pPr>
    </w:p>
    <w:p w:rsidR="003821B4" w:rsidRDefault="003821B4">
      <w:pPr>
        <w:tabs>
          <w:tab w:val="left" w:pos="360"/>
        </w:tabs>
      </w:pPr>
    </w:p>
    <w:sectPr w:rsidR="003821B4" w:rsidSect="00066474">
      <w:headerReference w:type="default" r:id="rId14"/>
      <w:footerReference w:type="default" r:id="rId15"/>
      <w:headerReference w:type="first" r:id="rId16"/>
      <w:footerReference w:type="first" r:id="rId17"/>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2E7D" w:rsidRDefault="00EE2E7D" w:rsidP="000B33D7">
      <w:r>
        <w:separator/>
      </w:r>
    </w:p>
  </w:endnote>
  <w:endnote w:type="continuationSeparator" w:id="0">
    <w:p w:rsidR="00EE2E7D" w:rsidRDefault="00EE2E7D" w:rsidP="000B33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E716CA">
      <w:tblPrEx>
        <w:tblCellMar>
          <w:top w:w="0" w:type="dxa"/>
          <w:bottom w:w="0" w:type="dxa"/>
        </w:tblCellMar>
      </w:tblPrEx>
      <w:trPr>
        <w:trHeight w:val="257"/>
      </w:trPr>
      <w:tc>
        <w:tcPr>
          <w:tcW w:w="11250" w:type="dxa"/>
          <w:tcBorders>
            <w:top w:val="nil"/>
            <w:left w:val="nil"/>
            <w:bottom w:val="single" w:sz="4" w:space="0" w:color="auto"/>
            <w:right w:val="nil"/>
          </w:tcBorders>
        </w:tcPr>
        <w:p w:rsidR="00E716CA" w:rsidRDefault="00E716CA">
          <w:pPr>
            <w:pStyle w:val="Footer"/>
          </w:pPr>
        </w:p>
      </w:tc>
    </w:tr>
  </w:tbl>
  <w:p w:rsidR="00E716CA" w:rsidRDefault="00E716C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E716CA">
      <w:tblPrEx>
        <w:tblCellMar>
          <w:top w:w="0" w:type="dxa"/>
          <w:bottom w:w="0" w:type="dxa"/>
        </w:tblCellMar>
      </w:tblPrEx>
      <w:trPr>
        <w:trHeight w:val="437"/>
      </w:trPr>
      <w:tc>
        <w:tcPr>
          <w:tcW w:w="11250" w:type="dxa"/>
          <w:gridSpan w:val="13"/>
          <w:tcBorders>
            <w:left w:val="nil"/>
            <w:right w:val="nil"/>
          </w:tcBorders>
        </w:tcPr>
        <w:p w:rsidR="00E716CA" w:rsidRDefault="00E716CA">
          <w:pPr>
            <w:pStyle w:val="Footer"/>
          </w:pPr>
        </w:p>
      </w:tc>
    </w:tr>
    <w:tr w:rsidR="00E716CA">
      <w:tblPrEx>
        <w:tblCellMar>
          <w:top w:w="0" w:type="dxa"/>
          <w:bottom w:w="0" w:type="dxa"/>
        </w:tblCellMar>
      </w:tblPrEx>
      <w:tc>
        <w:tcPr>
          <w:tcW w:w="7110" w:type="dxa"/>
          <w:gridSpan w:val="8"/>
          <w:tcBorders>
            <w:left w:val="nil"/>
            <w:right w:val="nil"/>
          </w:tcBorders>
        </w:tcPr>
        <w:p w:rsidR="00E716CA" w:rsidRDefault="00E716CA">
          <w:pPr>
            <w:pStyle w:val="Footer"/>
            <w:rPr>
              <w:rFonts w:ascii="Arial" w:hAnsi="Arial"/>
              <w:sz w:val="4"/>
            </w:rPr>
          </w:pPr>
        </w:p>
        <w:p w:rsidR="00E716CA" w:rsidRDefault="00E716CA">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E716CA" w:rsidRDefault="00E716CA">
          <w:pPr>
            <w:pStyle w:val="Footer"/>
          </w:pPr>
        </w:p>
      </w:tc>
    </w:tr>
    <w:tr w:rsidR="00E716CA">
      <w:tblPrEx>
        <w:tblCellMar>
          <w:top w:w="0" w:type="dxa"/>
          <w:bottom w:w="0" w:type="dxa"/>
        </w:tblCellMar>
      </w:tblPrEx>
      <w:tc>
        <w:tcPr>
          <w:tcW w:w="2340" w:type="dxa"/>
          <w:gridSpan w:val="3"/>
          <w:tcBorders>
            <w:left w:val="nil"/>
            <w:right w:val="nil"/>
          </w:tcBorders>
        </w:tcPr>
        <w:p w:rsidR="00E716CA" w:rsidRDefault="00E716CA">
          <w:pPr>
            <w:pStyle w:val="Footer"/>
            <w:rPr>
              <w:rFonts w:ascii="Arial" w:hAnsi="Arial"/>
              <w:sz w:val="6"/>
            </w:rPr>
          </w:pPr>
        </w:p>
        <w:p w:rsidR="00E716CA" w:rsidRDefault="00E716CA">
          <w:pPr>
            <w:pStyle w:val="Footer"/>
            <w:rPr>
              <w:rFonts w:ascii="Arial" w:hAnsi="Arial"/>
            </w:rPr>
          </w:pPr>
          <w:r>
            <w:rPr>
              <w:rFonts w:ascii="Arial" w:hAnsi="Arial"/>
            </w:rPr>
            <w:t>Show Payment Terms:</w:t>
          </w:r>
        </w:p>
      </w:tc>
      <w:tc>
        <w:tcPr>
          <w:tcW w:w="3510" w:type="dxa"/>
          <w:gridSpan w:val="3"/>
          <w:tcBorders>
            <w:left w:val="nil"/>
            <w:right w:val="nil"/>
          </w:tcBorders>
        </w:tcPr>
        <w:p w:rsidR="00E716CA" w:rsidRDefault="00E716CA">
          <w:pPr>
            <w:pStyle w:val="Footer"/>
          </w:pPr>
        </w:p>
      </w:tc>
      <w:tc>
        <w:tcPr>
          <w:tcW w:w="1260" w:type="dxa"/>
          <w:gridSpan w:val="2"/>
          <w:tcBorders>
            <w:left w:val="nil"/>
            <w:right w:val="nil"/>
          </w:tcBorders>
        </w:tcPr>
        <w:p w:rsidR="00E716CA" w:rsidRDefault="00E716CA">
          <w:pPr>
            <w:pStyle w:val="Footer"/>
            <w:rPr>
              <w:rFonts w:ascii="Arial" w:hAnsi="Arial"/>
              <w:sz w:val="6"/>
            </w:rPr>
          </w:pPr>
        </w:p>
        <w:p w:rsidR="00E716CA" w:rsidRDefault="00E716CA">
          <w:pPr>
            <w:pStyle w:val="Footer"/>
            <w:rPr>
              <w:rFonts w:ascii="Arial" w:hAnsi="Arial"/>
            </w:rPr>
          </w:pPr>
          <w:r>
            <w:rPr>
              <w:rFonts w:ascii="Arial" w:hAnsi="Arial"/>
            </w:rPr>
            <w:t>Signed by:</w:t>
          </w:r>
        </w:p>
      </w:tc>
      <w:tc>
        <w:tcPr>
          <w:tcW w:w="4140" w:type="dxa"/>
          <w:gridSpan w:val="5"/>
          <w:tcBorders>
            <w:left w:val="nil"/>
            <w:right w:val="nil"/>
          </w:tcBorders>
        </w:tcPr>
        <w:p w:rsidR="00E716CA" w:rsidRDefault="00E716CA">
          <w:pPr>
            <w:pStyle w:val="Footer"/>
          </w:pPr>
        </w:p>
      </w:tc>
    </w:tr>
    <w:tr w:rsidR="00E716CA">
      <w:tblPrEx>
        <w:tblCellMar>
          <w:top w:w="0" w:type="dxa"/>
          <w:bottom w:w="0" w:type="dxa"/>
        </w:tblCellMar>
      </w:tblPrEx>
      <w:tc>
        <w:tcPr>
          <w:tcW w:w="1620" w:type="dxa"/>
          <w:gridSpan w:val="2"/>
          <w:tcBorders>
            <w:left w:val="nil"/>
            <w:right w:val="nil"/>
          </w:tcBorders>
        </w:tcPr>
        <w:p w:rsidR="00E716CA" w:rsidRDefault="00E716CA">
          <w:pPr>
            <w:pStyle w:val="Footer"/>
            <w:rPr>
              <w:rFonts w:ascii="Arial" w:hAnsi="Arial"/>
            </w:rPr>
          </w:pPr>
          <w:r>
            <w:rPr>
              <w:rFonts w:ascii="Arial" w:hAnsi="Arial"/>
            </w:rPr>
            <w:t>Delivery To Be:</w:t>
          </w:r>
        </w:p>
      </w:tc>
      <w:tc>
        <w:tcPr>
          <w:tcW w:w="900" w:type="dxa"/>
          <w:gridSpan w:val="2"/>
          <w:tcBorders>
            <w:left w:val="nil"/>
            <w:right w:val="nil"/>
          </w:tcBorders>
        </w:tcPr>
        <w:p w:rsidR="00E716CA" w:rsidRDefault="00E716CA">
          <w:pPr>
            <w:pStyle w:val="Footer"/>
          </w:pPr>
        </w:p>
      </w:tc>
      <w:tc>
        <w:tcPr>
          <w:tcW w:w="3330" w:type="dxa"/>
          <w:gridSpan w:val="2"/>
          <w:tcBorders>
            <w:left w:val="nil"/>
            <w:right w:val="nil"/>
          </w:tcBorders>
        </w:tcPr>
        <w:p w:rsidR="00E716CA" w:rsidRDefault="00E716CA">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E716CA" w:rsidRDefault="00E716CA">
          <w:pPr>
            <w:pStyle w:val="Footer"/>
            <w:rPr>
              <w:rFonts w:ascii="Arial" w:hAnsi="Arial"/>
              <w:sz w:val="18"/>
            </w:rPr>
          </w:pPr>
          <w:r>
            <w:rPr>
              <w:rFonts w:ascii="Arial" w:hAnsi="Arial"/>
              <w:sz w:val="18"/>
            </w:rPr>
            <w:t>Print Name:</w:t>
          </w:r>
        </w:p>
      </w:tc>
      <w:tc>
        <w:tcPr>
          <w:tcW w:w="2340" w:type="dxa"/>
          <w:gridSpan w:val="4"/>
          <w:tcBorders>
            <w:left w:val="nil"/>
            <w:right w:val="nil"/>
          </w:tcBorders>
        </w:tcPr>
        <w:p w:rsidR="00E716CA" w:rsidRDefault="00E716CA">
          <w:pPr>
            <w:pStyle w:val="Footer"/>
          </w:pPr>
        </w:p>
      </w:tc>
      <w:tc>
        <w:tcPr>
          <w:tcW w:w="720" w:type="dxa"/>
          <w:tcBorders>
            <w:left w:val="nil"/>
            <w:right w:val="nil"/>
          </w:tcBorders>
        </w:tcPr>
        <w:p w:rsidR="00E716CA" w:rsidRDefault="00E716CA">
          <w:pPr>
            <w:pStyle w:val="Footer"/>
            <w:rPr>
              <w:rFonts w:ascii="Arial" w:hAnsi="Arial"/>
            </w:rPr>
          </w:pPr>
          <w:r>
            <w:rPr>
              <w:rFonts w:ascii="Arial" w:hAnsi="Arial"/>
            </w:rPr>
            <w:t>Title:</w:t>
          </w:r>
        </w:p>
      </w:tc>
      <w:tc>
        <w:tcPr>
          <w:tcW w:w="1170" w:type="dxa"/>
          <w:tcBorders>
            <w:left w:val="nil"/>
            <w:right w:val="nil"/>
          </w:tcBorders>
        </w:tcPr>
        <w:p w:rsidR="00E716CA" w:rsidRDefault="00E716CA">
          <w:pPr>
            <w:pStyle w:val="Footer"/>
          </w:pPr>
        </w:p>
      </w:tc>
    </w:tr>
    <w:tr w:rsidR="00E716CA">
      <w:tblPrEx>
        <w:tblCellMar>
          <w:top w:w="0" w:type="dxa"/>
          <w:bottom w:w="0" w:type="dxa"/>
        </w:tblCellMar>
      </w:tblPrEx>
      <w:trPr>
        <w:cantSplit/>
      </w:trPr>
      <w:tc>
        <w:tcPr>
          <w:tcW w:w="720" w:type="dxa"/>
          <w:tcBorders>
            <w:left w:val="nil"/>
            <w:right w:val="nil"/>
          </w:tcBorders>
        </w:tcPr>
        <w:p w:rsidR="00E716CA" w:rsidRDefault="00E716CA">
          <w:pPr>
            <w:pStyle w:val="Footer"/>
            <w:rPr>
              <w:rFonts w:ascii="Arial" w:hAnsi="Arial"/>
              <w:sz w:val="6"/>
            </w:rPr>
          </w:pPr>
        </w:p>
        <w:p w:rsidR="00E716CA" w:rsidRDefault="00E716CA">
          <w:pPr>
            <w:pStyle w:val="Footer"/>
            <w:rPr>
              <w:rFonts w:ascii="Arial" w:hAnsi="Arial"/>
              <w:sz w:val="18"/>
            </w:rPr>
          </w:pPr>
          <w:r>
            <w:rPr>
              <w:rFonts w:ascii="Arial" w:hAnsi="Arial"/>
              <w:sz w:val="18"/>
            </w:rPr>
            <w:t>Date:</w:t>
          </w:r>
        </w:p>
      </w:tc>
      <w:tc>
        <w:tcPr>
          <w:tcW w:w="1620" w:type="dxa"/>
          <w:gridSpan w:val="2"/>
          <w:tcBorders>
            <w:left w:val="nil"/>
            <w:right w:val="nil"/>
          </w:tcBorders>
        </w:tcPr>
        <w:p w:rsidR="00E716CA" w:rsidRDefault="00E716CA">
          <w:pPr>
            <w:pStyle w:val="Footer"/>
          </w:pPr>
        </w:p>
      </w:tc>
      <w:tc>
        <w:tcPr>
          <w:tcW w:w="2250" w:type="dxa"/>
          <w:gridSpan w:val="2"/>
          <w:tcBorders>
            <w:left w:val="nil"/>
            <w:right w:val="nil"/>
          </w:tcBorders>
        </w:tcPr>
        <w:p w:rsidR="00E716CA" w:rsidRDefault="00E716CA">
          <w:pPr>
            <w:pStyle w:val="Footer"/>
            <w:rPr>
              <w:rFonts w:ascii="Arial" w:hAnsi="Arial"/>
              <w:b/>
              <w:sz w:val="4"/>
            </w:rPr>
          </w:pPr>
        </w:p>
        <w:p w:rsidR="00E716CA" w:rsidRDefault="00E716CA">
          <w:pPr>
            <w:pStyle w:val="Footer"/>
            <w:rPr>
              <w:rFonts w:ascii="Arial" w:hAnsi="Arial"/>
              <w:b/>
            </w:rPr>
          </w:pPr>
          <w:r>
            <w:rPr>
              <w:rFonts w:ascii="Arial" w:hAnsi="Arial"/>
              <w:b/>
            </w:rPr>
            <w:t>Toll Free or Phone #:</w:t>
          </w:r>
        </w:p>
      </w:tc>
      <w:tc>
        <w:tcPr>
          <w:tcW w:w="3420" w:type="dxa"/>
          <w:gridSpan w:val="4"/>
          <w:tcBorders>
            <w:left w:val="nil"/>
            <w:right w:val="nil"/>
          </w:tcBorders>
        </w:tcPr>
        <w:p w:rsidR="00E716CA" w:rsidRDefault="00E716CA">
          <w:pPr>
            <w:pStyle w:val="Footer"/>
          </w:pPr>
        </w:p>
      </w:tc>
      <w:tc>
        <w:tcPr>
          <w:tcW w:w="900" w:type="dxa"/>
          <w:tcBorders>
            <w:left w:val="nil"/>
            <w:right w:val="nil"/>
          </w:tcBorders>
        </w:tcPr>
        <w:p w:rsidR="00E716CA" w:rsidRDefault="00E716CA">
          <w:pPr>
            <w:pStyle w:val="Footer"/>
            <w:rPr>
              <w:rFonts w:ascii="Arial" w:hAnsi="Arial"/>
              <w:b/>
              <w:sz w:val="4"/>
            </w:rPr>
          </w:pPr>
        </w:p>
        <w:p w:rsidR="00E716CA" w:rsidRDefault="00E716CA">
          <w:pPr>
            <w:pStyle w:val="Footer"/>
            <w:rPr>
              <w:rFonts w:ascii="Arial" w:hAnsi="Arial"/>
              <w:b/>
            </w:rPr>
          </w:pPr>
          <w:r>
            <w:rPr>
              <w:rFonts w:ascii="Arial" w:hAnsi="Arial"/>
              <w:b/>
            </w:rPr>
            <w:t>Fax #:</w:t>
          </w:r>
        </w:p>
      </w:tc>
      <w:tc>
        <w:tcPr>
          <w:tcW w:w="2340" w:type="dxa"/>
          <w:gridSpan w:val="3"/>
          <w:tcBorders>
            <w:left w:val="nil"/>
            <w:right w:val="nil"/>
          </w:tcBorders>
        </w:tcPr>
        <w:p w:rsidR="00E716CA" w:rsidRDefault="00E716CA">
          <w:pPr>
            <w:pStyle w:val="Footer"/>
          </w:pPr>
        </w:p>
      </w:tc>
    </w:tr>
    <w:tr w:rsidR="00E716CA">
      <w:tblPrEx>
        <w:tblCellMar>
          <w:top w:w="0" w:type="dxa"/>
          <w:bottom w:w="0" w:type="dxa"/>
        </w:tblCellMar>
      </w:tblPrEx>
      <w:trPr>
        <w:cantSplit/>
      </w:trPr>
      <w:tc>
        <w:tcPr>
          <w:tcW w:w="720" w:type="dxa"/>
          <w:tcBorders>
            <w:left w:val="nil"/>
            <w:right w:val="nil"/>
          </w:tcBorders>
        </w:tcPr>
        <w:p w:rsidR="00E716CA" w:rsidRDefault="00E716CA">
          <w:pPr>
            <w:pStyle w:val="Footer"/>
            <w:rPr>
              <w:rFonts w:ascii="Arial" w:hAnsi="Arial"/>
              <w:sz w:val="6"/>
            </w:rPr>
          </w:pPr>
        </w:p>
      </w:tc>
      <w:tc>
        <w:tcPr>
          <w:tcW w:w="1620" w:type="dxa"/>
          <w:gridSpan w:val="2"/>
          <w:tcBorders>
            <w:left w:val="nil"/>
            <w:right w:val="nil"/>
          </w:tcBorders>
        </w:tcPr>
        <w:p w:rsidR="00E716CA" w:rsidRDefault="00E716CA">
          <w:pPr>
            <w:pStyle w:val="Footer"/>
          </w:pPr>
        </w:p>
      </w:tc>
      <w:tc>
        <w:tcPr>
          <w:tcW w:w="2250" w:type="dxa"/>
          <w:gridSpan w:val="2"/>
          <w:tcBorders>
            <w:left w:val="nil"/>
            <w:right w:val="nil"/>
          </w:tcBorders>
        </w:tcPr>
        <w:p w:rsidR="00E716CA" w:rsidRDefault="00E716CA">
          <w:pPr>
            <w:pStyle w:val="Footer"/>
            <w:rPr>
              <w:rFonts w:ascii="Arial" w:hAnsi="Arial"/>
              <w:b/>
              <w:sz w:val="4"/>
            </w:rPr>
          </w:pPr>
        </w:p>
      </w:tc>
      <w:tc>
        <w:tcPr>
          <w:tcW w:w="3420" w:type="dxa"/>
          <w:gridSpan w:val="4"/>
          <w:tcBorders>
            <w:left w:val="nil"/>
            <w:right w:val="nil"/>
          </w:tcBorders>
        </w:tcPr>
        <w:p w:rsidR="00E716CA" w:rsidRDefault="00E716CA">
          <w:pPr>
            <w:pStyle w:val="Footer"/>
          </w:pPr>
          <w:r>
            <w:rPr>
              <w:rFonts w:ascii="Arial" w:hAnsi="Arial"/>
              <w:sz w:val="18"/>
            </w:rPr>
            <w:t>Email Address:</w:t>
          </w:r>
        </w:p>
      </w:tc>
      <w:tc>
        <w:tcPr>
          <w:tcW w:w="900" w:type="dxa"/>
          <w:tcBorders>
            <w:left w:val="nil"/>
            <w:right w:val="nil"/>
          </w:tcBorders>
        </w:tcPr>
        <w:p w:rsidR="00E716CA" w:rsidRDefault="00E716CA">
          <w:pPr>
            <w:pStyle w:val="Footer"/>
            <w:rPr>
              <w:rFonts w:ascii="Arial" w:hAnsi="Arial"/>
              <w:b/>
              <w:sz w:val="4"/>
            </w:rPr>
          </w:pPr>
        </w:p>
      </w:tc>
      <w:tc>
        <w:tcPr>
          <w:tcW w:w="2340" w:type="dxa"/>
          <w:gridSpan w:val="3"/>
          <w:tcBorders>
            <w:left w:val="nil"/>
            <w:right w:val="nil"/>
          </w:tcBorders>
        </w:tcPr>
        <w:p w:rsidR="00E716CA" w:rsidRDefault="00E716CA">
          <w:pPr>
            <w:pStyle w:val="Footer"/>
          </w:pPr>
        </w:p>
      </w:tc>
    </w:tr>
  </w:tbl>
  <w:p w:rsidR="00E716CA" w:rsidRDefault="00E716C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6CA" w:rsidRPr="00066474" w:rsidRDefault="00E716CA" w:rsidP="00066474">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E716CA">
      <w:tblPrEx>
        <w:tblCellMar>
          <w:top w:w="0" w:type="dxa"/>
          <w:bottom w:w="0" w:type="dxa"/>
        </w:tblCellMar>
      </w:tblPrEx>
      <w:trPr>
        <w:trHeight w:val="437"/>
      </w:trPr>
      <w:tc>
        <w:tcPr>
          <w:tcW w:w="11250" w:type="dxa"/>
          <w:gridSpan w:val="13"/>
          <w:tcBorders>
            <w:left w:val="nil"/>
            <w:right w:val="nil"/>
          </w:tcBorders>
        </w:tcPr>
        <w:p w:rsidR="00E716CA" w:rsidRDefault="00E716CA">
          <w:pPr>
            <w:pStyle w:val="Footer"/>
          </w:pPr>
        </w:p>
      </w:tc>
    </w:tr>
    <w:tr w:rsidR="00E716CA">
      <w:tblPrEx>
        <w:tblCellMar>
          <w:top w:w="0" w:type="dxa"/>
          <w:bottom w:w="0" w:type="dxa"/>
        </w:tblCellMar>
      </w:tblPrEx>
      <w:tc>
        <w:tcPr>
          <w:tcW w:w="7110" w:type="dxa"/>
          <w:gridSpan w:val="8"/>
          <w:tcBorders>
            <w:left w:val="nil"/>
            <w:right w:val="nil"/>
          </w:tcBorders>
        </w:tcPr>
        <w:p w:rsidR="00E716CA" w:rsidRDefault="00E716CA">
          <w:pPr>
            <w:pStyle w:val="Footer"/>
            <w:rPr>
              <w:rFonts w:ascii="Arial" w:hAnsi="Arial"/>
              <w:sz w:val="4"/>
            </w:rPr>
          </w:pPr>
        </w:p>
        <w:p w:rsidR="00E716CA" w:rsidRDefault="00E716CA">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E716CA" w:rsidRDefault="00E716CA">
          <w:pPr>
            <w:pStyle w:val="Footer"/>
          </w:pPr>
        </w:p>
      </w:tc>
    </w:tr>
    <w:tr w:rsidR="00E716CA">
      <w:tblPrEx>
        <w:tblCellMar>
          <w:top w:w="0" w:type="dxa"/>
          <w:bottom w:w="0" w:type="dxa"/>
        </w:tblCellMar>
      </w:tblPrEx>
      <w:tc>
        <w:tcPr>
          <w:tcW w:w="2340" w:type="dxa"/>
          <w:gridSpan w:val="3"/>
          <w:tcBorders>
            <w:left w:val="nil"/>
            <w:right w:val="nil"/>
          </w:tcBorders>
        </w:tcPr>
        <w:p w:rsidR="00E716CA" w:rsidRDefault="00E716CA">
          <w:pPr>
            <w:pStyle w:val="Footer"/>
            <w:rPr>
              <w:rFonts w:ascii="Arial" w:hAnsi="Arial"/>
              <w:sz w:val="6"/>
            </w:rPr>
          </w:pPr>
        </w:p>
        <w:p w:rsidR="00E716CA" w:rsidRDefault="00E716CA">
          <w:pPr>
            <w:pStyle w:val="Footer"/>
            <w:rPr>
              <w:rFonts w:ascii="Arial" w:hAnsi="Arial"/>
            </w:rPr>
          </w:pPr>
          <w:r>
            <w:rPr>
              <w:rFonts w:ascii="Arial" w:hAnsi="Arial"/>
            </w:rPr>
            <w:t>Show Payment Terms:</w:t>
          </w:r>
        </w:p>
      </w:tc>
      <w:tc>
        <w:tcPr>
          <w:tcW w:w="3510" w:type="dxa"/>
          <w:gridSpan w:val="3"/>
          <w:tcBorders>
            <w:left w:val="nil"/>
            <w:right w:val="nil"/>
          </w:tcBorders>
        </w:tcPr>
        <w:p w:rsidR="00E716CA" w:rsidRDefault="00E716CA">
          <w:pPr>
            <w:pStyle w:val="Footer"/>
          </w:pPr>
        </w:p>
      </w:tc>
      <w:tc>
        <w:tcPr>
          <w:tcW w:w="1260" w:type="dxa"/>
          <w:gridSpan w:val="2"/>
          <w:tcBorders>
            <w:left w:val="nil"/>
            <w:right w:val="nil"/>
          </w:tcBorders>
        </w:tcPr>
        <w:p w:rsidR="00E716CA" w:rsidRDefault="00E716CA">
          <w:pPr>
            <w:pStyle w:val="Footer"/>
            <w:rPr>
              <w:rFonts w:ascii="Arial" w:hAnsi="Arial"/>
              <w:sz w:val="6"/>
            </w:rPr>
          </w:pPr>
        </w:p>
        <w:p w:rsidR="00E716CA" w:rsidRDefault="00E716CA">
          <w:pPr>
            <w:pStyle w:val="Footer"/>
            <w:rPr>
              <w:rFonts w:ascii="Arial" w:hAnsi="Arial"/>
            </w:rPr>
          </w:pPr>
          <w:r>
            <w:rPr>
              <w:rFonts w:ascii="Arial" w:hAnsi="Arial"/>
            </w:rPr>
            <w:t>Signed by:</w:t>
          </w:r>
        </w:p>
      </w:tc>
      <w:tc>
        <w:tcPr>
          <w:tcW w:w="4140" w:type="dxa"/>
          <w:gridSpan w:val="5"/>
          <w:tcBorders>
            <w:left w:val="nil"/>
            <w:right w:val="nil"/>
          </w:tcBorders>
        </w:tcPr>
        <w:p w:rsidR="00E716CA" w:rsidRDefault="00E716CA">
          <w:pPr>
            <w:pStyle w:val="Footer"/>
          </w:pPr>
        </w:p>
      </w:tc>
    </w:tr>
    <w:tr w:rsidR="00E716CA">
      <w:tblPrEx>
        <w:tblCellMar>
          <w:top w:w="0" w:type="dxa"/>
          <w:bottom w:w="0" w:type="dxa"/>
        </w:tblCellMar>
      </w:tblPrEx>
      <w:tc>
        <w:tcPr>
          <w:tcW w:w="1620" w:type="dxa"/>
          <w:gridSpan w:val="2"/>
          <w:tcBorders>
            <w:left w:val="nil"/>
            <w:right w:val="nil"/>
          </w:tcBorders>
        </w:tcPr>
        <w:p w:rsidR="00E716CA" w:rsidRDefault="00E716CA">
          <w:pPr>
            <w:pStyle w:val="Footer"/>
            <w:rPr>
              <w:rFonts w:ascii="Arial" w:hAnsi="Arial"/>
            </w:rPr>
          </w:pPr>
          <w:r>
            <w:rPr>
              <w:rFonts w:ascii="Arial" w:hAnsi="Arial"/>
            </w:rPr>
            <w:t>Delivery To Be:</w:t>
          </w:r>
        </w:p>
      </w:tc>
      <w:tc>
        <w:tcPr>
          <w:tcW w:w="900" w:type="dxa"/>
          <w:gridSpan w:val="2"/>
          <w:tcBorders>
            <w:left w:val="nil"/>
            <w:right w:val="nil"/>
          </w:tcBorders>
        </w:tcPr>
        <w:p w:rsidR="00E716CA" w:rsidRDefault="00E716CA">
          <w:pPr>
            <w:pStyle w:val="Footer"/>
          </w:pPr>
        </w:p>
      </w:tc>
      <w:tc>
        <w:tcPr>
          <w:tcW w:w="3330" w:type="dxa"/>
          <w:gridSpan w:val="2"/>
          <w:tcBorders>
            <w:left w:val="nil"/>
            <w:right w:val="nil"/>
          </w:tcBorders>
        </w:tcPr>
        <w:p w:rsidR="00E716CA" w:rsidRDefault="00E716CA">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E716CA" w:rsidRDefault="00E716CA">
          <w:pPr>
            <w:pStyle w:val="Footer"/>
            <w:rPr>
              <w:rFonts w:ascii="Arial" w:hAnsi="Arial"/>
              <w:sz w:val="18"/>
            </w:rPr>
          </w:pPr>
          <w:r>
            <w:rPr>
              <w:rFonts w:ascii="Arial" w:hAnsi="Arial"/>
              <w:sz w:val="18"/>
            </w:rPr>
            <w:t>Print Name:</w:t>
          </w:r>
        </w:p>
      </w:tc>
      <w:tc>
        <w:tcPr>
          <w:tcW w:w="2340" w:type="dxa"/>
          <w:gridSpan w:val="4"/>
          <w:tcBorders>
            <w:left w:val="nil"/>
            <w:right w:val="nil"/>
          </w:tcBorders>
        </w:tcPr>
        <w:p w:rsidR="00E716CA" w:rsidRDefault="00E716CA">
          <w:pPr>
            <w:pStyle w:val="Footer"/>
          </w:pPr>
        </w:p>
      </w:tc>
      <w:tc>
        <w:tcPr>
          <w:tcW w:w="720" w:type="dxa"/>
          <w:tcBorders>
            <w:left w:val="nil"/>
            <w:right w:val="nil"/>
          </w:tcBorders>
        </w:tcPr>
        <w:p w:rsidR="00E716CA" w:rsidRDefault="00E716CA">
          <w:pPr>
            <w:pStyle w:val="Footer"/>
            <w:rPr>
              <w:rFonts w:ascii="Arial" w:hAnsi="Arial"/>
            </w:rPr>
          </w:pPr>
          <w:r>
            <w:rPr>
              <w:rFonts w:ascii="Arial" w:hAnsi="Arial"/>
            </w:rPr>
            <w:t>Title:</w:t>
          </w:r>
        </w:p>
      </w:tc>
      <w:tc>
        <w:tcPr>
          <w:tcW w:w="1170" w:type="dxa"/>
          <w:tcBorders>
            <w:left w:val="nil"/>
            <w:right w:val="nil"/>
          </w:tcBorders>
        </w:tcPr>
        <w:p w:rsidR="00E716CA" w:rsidRDefault="00E716CA">
          <w:pPr>
            <w:pStyle w:val="Footer"/>
          </w:pPr>
        </w:p>
      </w:tc>
    </w:tr>
    <w:tr w:rsidR="00E716CA">
      <w:tblPrEx>
        <w:tblCellMar>
          <w:top w:w="0" w:type="dxa"/>
          <w:bottom w:w="0" w:type="dxa"/>
        </w:tblCellMar>
      </w:tblPrEx>
      <w:trPr>
        <w:cantSplit/>
      </w:trPr>
      <w:tc>
        <w:tcPr>
          <w:tcW w:w="720" w:type="dxa"/>
          <w:tcBorders>
            <w:left w:val="nil"/>
            <w:right w:val="nil"/>
          </w:tcBorders>
        </w:tcPr>
        <w:p w:rsidR="00E716CA" w:rsidRDefault="00E716CA">
          <w:pPr>
            <w:pStyle w:val="Footer"/>
            <w:rPr>
              <w:rFonts w:ascii="Arial" w:hAnsi="Arial"/>
              <w:sz w:val="6"/>
            </w:rPr>
          </w:pPr>
        </w:p>
        <w:p w:rsidR="00E716CA" w:rsidRDefault="00E716CA">
          <w:pPr>
            <w:pStyle w:val="Footer"/>
            <w:rPr>
              <w:rFonts w:ascii="Arial" w:hAnsi="Arial"/>
              <w:sz w:val="18"/>
            </w:rPr>
          </w:pPr>
          <w:r>
            <w:rPr>
              <w:rFonts w:ascii="Arial" w:hAnsi="Arial"/>
              <w:sz w:val="18"/>
            </w:rPr>
            <w:t>Date:</w:t>
          </w:r>
        </w:p>
      </w:tc>
      <w:tc>
        <w:tcPr>
          <w:tcW w:w="1620" w:type="dxa"/>
          <w:gridSpan w:val="2"/>
          <w:tcBorders>
            <w:left w:val="nil"/>
            <w:right w:val="nil"/>
          </w:tcBorders>
        </w:tcPr>
        <w:p w:rsidR="00E716CA" w:rsidRDefault="00E716CA">
          <w:pPr>
            <w:pStyle w:val="Footer"/>
          </w:pPr>
        </w:p>
      </w:tc>
      <w:tc>
        <w:tcPr>
          <w:tcW w:w="2250" w:type="dxa"/>
          <w:gridSpan w:val="2"/>
          <w:tcBorders>
            <w:left w:val="nil"/>
            <w:right w:val="nil"/>
          </w:tcBorders>
        </w:tcPr>
        <w:p w:rsidR="00E716CA" w:rsidRDefault="00E716CA">
          <w:pPr>
            <w:pStyle w:val="Footer"/>
            <w:rPr>
              <w:rFonts w:ascii="Arial" w:hAnsi="Arial"/>
              <w:b/>
              <w:sz w:val="4"/>
            </w:rPr>
          </w:pPr>
        </w:p>
        <w:p w:rsidR="00E716CA" w:rsidRDefault="00E716CA">
          <w:pPr>
            <w:pStyle w:val="Footer"/>
            <w:rPr>
              <w:rFonts w:ascii="Arial" w:hAnsi="Arial"/>
              <w:b/>
            </w:rPr>
          </w:pPr>
          <w:r>
            <w:rPr>
              <w:rFonts w:ascii="Arial" w:hAnsi="Arial"/>
              <w:b/>
            </w:rPr>
            <w:t>Toll Free or Phone #:</w:t>
          </w:r>
        </w:p>
      </w:tc>
      <w:tc>
        <w:tcPr>
          <w:tcW w:w="3420" w:type="dxa"/>
          <w:gridSpan w:val="4"/>
          <w:tcBorders>
            <w:left w:val="nil"/>
            <w:right w:val="nil"/>
          </w:tcBorders>
        </w:tcPr>
        <w:p w:rsidR="00E716CA" w:rsidRDefault="00E716CA">
          <w:pPr>
            <w:pStyle w:val="Footer"/>
          </w:pPr>
        </w:p>
      </w:tc>
      <w:tc>
        <w:tcPr>
          <w:tcW w:w="900" w:type="dxa"/>
          <w:tcBorders>
            <w:left w:val="nil"/>
            <w:right w:val="nil"/>
          </w:tcBorders>
        </w:tcPr>
        <w:p w:rsidR="00E716CA" w:rsidRDefault="00E716CA">
          <w:pPr>
            <w:pStyle w:val="Footer"/>
            <w:rPr>
              <w:rFonts w:ascii="Arial" w:hAnsi="Arial"/>
              <w:b/>
              <w:sz w:val="4"/>
            </w:rPr>
          </w:pPr>
        </w:p>
        <w:p w:rsidR="00E716CA" w:rsidRDefault="00E716CA">
          <w:pPr>
            <w:pStyle w:val="Footer"/>
            <w:rPr>
              <w:rFonts w:ascii="Arial" w:hAnsi="Arial"/>
              <w:b/>
            </w:rPr>
          </w:pPr>
          <w:r>
            <w:rPr>
              <w:rFonts w:ascii="Arial" w:hAnsi="Arial"/>
              <w:b/>
            </w:rPr>
            <w:t>Fax #:</w:t>
          </w:r>
        </w:p>
      </w:tc>
      <w:tc>
        <w:tcPr>
          <w:tcW w:w="2340" w:type="dxa"/>
          <w:gridSpan w:val="3"/>
          <w:tcBorders>
            <w:left w:val="nil"/>
            <w:right w:val="nil"/>
          </w:tcBorders>
        </w:tcPr>
        <w:p w:rsidR="00E716CA" w:rsidRDefault="00E716CA">
          <w:pPr>
            <w:pStyle w:val="Footer"/>
          </w:pPr>
        </w:p>
      </w:tc>
    </w:tr>
    <w:tr w:rsidR="00E716CA">
      <w:tblPrEx>
        <w:tblCellMar>
          <w:top w:w="0" w:type="dxa"/>
          <w:bottom w:w="0" w:type="dxa"/>
        </w:tblCellMar>
      </w:tblPrEx>
      <w:trPr>
        <w:cantSplit/>
      </w:trPr>
      <w:tc>
        <w:tcPr>
          <w:tcW w:w="720" w:type="dxa"/>
          <w:tcBorders>
            <w:left w:val="nil"/>
            <w:right w:val="nil"/>
          </w:tcBorders>
        </w:tcPr>
        <w:p w:rsidR="00E716CA" w:rsidRDefault="00E716CA">
          <w:pPr>
            <w:pStyle w:val="Footer"/>
            <w:rPr>
              <w:rFonts w:ascii="Arial" w:hAnsi="Arial"/>
              <w:sz w:val="6"/>
            </w:rPr>
          </w:pPr>
        </w:p>
      </w:tc>
      <w:tc>
        <w:tcPr>
          <w:tcW w:w="1620" w:type="dxa"/>
          <w:gridSpan w:val="2"/>
          <w:tcBorders>
            <w:left w:val="nil"/>
            <w:right w:val="nil"/>
          </w:tcBorders>
        </w:tcPr>
        <w:p w:rsidR="00E716CA" w:rsidRDefault="00E716CA">
          <w:pPr>
            <w:pStyle w:val="Footer"/>
          </w:pPr>
        </w:p>
      </w:tc>
      <w:tc>
        <w:tcPr>
          <w:tcW w:w="2250" w:type="dxa"/>
          <w:gridSpan w:val="2"/>
          <w:tcBorders>
            <w:left w:val="nil"/>
            <w:right w:val="nil"/>
          </w:tcBorders>
        </w:tcPr>
        <w:p w:rsidR="00E716CA" w:rsidRDefault="00E716CA">
          <w:pPr>
            <w:pStyle w:val="Footer"/>
            <w:rPr>
              <w:rFonts w:ascii="Arial" w:hAnsi="Arial"/>
              <w:b/>
              <w:sz w:val="4"/>
            </w:rPr>
          </w:pPr>
        </w:p>
      </w:tc>
      <w:tc>
        <w:tcPr>
          <w:tcW w:w="3420" w:type="dxa"/>
          <w:gridSpan w:val="4"/>
          <w:tcBorders>
            <w:left w:val="nil"/>
            <w:right w:val="nil"/>
          </w:tcBorders>
        </w:tcPr>
        <w:p w:rsidR="00E716CA" w:rsidRDefault="00E716CA">
          <w:pPr>
            <w:pStyle w:val="Footer"/>
          </w:pPr>
          <w:r>
            <w:rPr>
              <w:rFonts w:ascii="Arial" w:hAnsi="Arial"/>
              <w:sz w:val="18"/>
            </w:rPr>
            <w:t>Email Address:</w:t>
          </w:r>
        </w:p>
      </w:tc>
      <w:tc>
        <w:tcPr>
          <w:tcW w:w="900" w:type="dxa"/>
          <w:tcBorders>
            <w:left w:val="nil"/>
            <w:right w:val="nil"/>
          </w:tcBorders>
        </w:tcPr>
        <w:p w:rsidR="00E716CA" w:rsidRDefault="00E716CA">
          <w:pPr>
            <w:pStyle w:val="Footer"/>
            <w:rPr>
              <w:rFonts w:ascii="Arial" w:hAnsi="Arial"/>
              <w:b/>
              <w:sz w:val="4"/>
            </w:rPr>
          </w:pPr>
        </w:p>
      </w:tc>
      <w:tc>
        <w:tcPr>
          <w:tcW w:w="2340" w:type="dxa"/>
          <w:gridSpan w:val="3"/>
          <w:tcBorders>
            <w:left w:val="nil"/>
            <w:right w:val="nil"/>
          </w:tcBorders>
        </w:tcPr>
        <w:p w:rsidR="00E716CA" w:rsidRDefault="00E716CA">
          <w:pPr>
            <w:pStyle w:val="Footer"/>
          </w:pPr>
        </w:p>
      </w:tc>
    </w:tr>
  </w:tbl>
  <w:p w:rsidR="00E716CA" w:rsidRDefault="00E716C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2E7D" w:rsidRDefault="00EE2E7D" w:rsidP="000B33D7">
      <w:r>
        <w:separator/>
      </w:r>
    </w:p>
  </w:footnote>
  <w:footnote w:type="continuationSeparator" w:id="0">
    <w:p w:rsidR="00EE2E7D" w:rsidRDefault="00EE2E7D" w:rsidP="000B33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E716CA" w:rsidTr="00066474">
      <w:tblPrEx>
        <w:tblCellMar>
          <w:top w:w="0" w:type="dxa"/>
          <w:bottom w:w="0" w:type="dxa"/>
        </w:tblCellMar>
      </w:tblPrEx>
      <w:trPr>
        <w:trHeight w:val="533"/>
      </w:trPr>
      <w:tc>
        <w:tcPr>
          <w:tcW w:w="8010" w:type="dxa"/>
          <w:gridSpan w:val="2"/>
          <w:tcBorders>
            <w:top w:val="nil"/>
            <w:left w:val="nil"/>
            <w:bottom w:val="nil"/>
            <w:right w:val="nil"/>
          </w:tcBorders>
        </w:tcPr>
        <w:p w:rsidR="00E716CA" w:rsidRDefault="00E716CA">
          <w:pPr>
            <w:pStyle w:val="Header"/>
          </w:pPr>
          <w:r>
            <w:rPr>
              <w:rFonts w:ascii="Arial" w:hAnsi="Arial"/>
              <w:sz w:val="24"/>
            </w:rPr>
            <w:t xml:space="preserve">                                                                                             Quotation No.:</w:t>
          </w:r>
        </w:p>
      </w:tc>
      <w:tc>
        <w:tcPr>
          <w:tcW w:w="1710" w:type="dxa"/>
          <w:gridSpan w:val="2"/>
          <w:tcBorders>
            <w:top w:val="nil"/>
            <w:left w:val="nil"/>
            <w:bottom w:val="nil"/>
            <w:right w:val="nil"/>
          </w:tcBorders>
        </w:tcPr>
        <w:p w:rsidR="00E716CA" w:rsidRDefault="00E716CA">
          <w:pPr>
            <w:pStyle w:val="Header"/>
            <w:rPr>
              <w:rFonts w:ascii="Arial" w:hAnsi="Arial"/>
              <w:b/>
              <w:sz w:val="32"/>
            </w:rPr>
          </w:pPr>
          <w:r>
            <w:rPr>
              <w:rFonts w:ascii="Arial" w:hAnsi="Arial"/>
              <w:b/>
              <w:noProof/>
              <w:sz w:val="32"/>
            </w:rPr>
            <w:t>12756</w:t>
          </w:r>
        </w:p>
      </w:tc>
      <w:tc>
        <w:tcPr>
          <w:tcW w:w="1530" w:type="dxa"/>
          <w:tcBorders>
            <w:top w:val="nil"/>
            <w:left w:val="nil"/>
            <w:bottom w:val="nil"/>
            <w:right w:val="nil"/>
          </w:tcBorders>
        </w:tcPr>
        <w:p w:rsidR="00E716CA" w:rsidRDefault="00E716CA">
          <w:r w:rsidRPr="00066474">
            <w:rPr>
              <w:rFonts w:ascii="Arial" w:hAnsi="Arial" w:cs="Arial"/>
              <w:sz w:val="22"/>
              <w:szCs w:val="22"/>
            </w:rPr>
            <w:t xml:space="preserve">Page </w:t>
          </w:r>
          <w:r w:rsidRPr="00066474">
            <w:rPr>
              <w:rFonts w:ascii="Arial" w:hAnsi="Arial" w:cs="Arial"/>
              <w:sz w:val="22"/>
              <w:szCs w:val="22"/>
            </w:rPr>
            <w:fldChar w:fldCharType="begin"/>
          </w:r>
          <w:r w:rsidRPr="00066474">
            <w:rPr>
              <w:rFonts w:ascii="Arial" w:hAnsi="Arial" w:cs="Arial"/>
              <w:sz w:val="22"/>
              <w:szCs w:val="22"/>
            </w:rPr>
            <w:instrText xml:space="preserve"> PAGE </w:instrText>
          </w:r>
          <w:r w:rsidRPr="00066474">
            <w:rPr>
              <w:rFonts w:ascii="Arial" w:hAnsi="Arial" w:cs="Arial"/>
              <w:sz w:val="22"/>
              <w:szCs w:val="22"/>
            </w:rPr>
            <w:fldChar w:fldCharType="separate"/>
          </w:r>
          <w:r w:rsidR="00344273">
            <w:rPr>
              <w:rFonts w:ascii="Arial" w:hAnsi="Arial" w:cs="Arial"/>
              <w:noProof/>
              <w:sz w:val="22"/>
              <w:szCs w:val="22"/>
            </w:rPr>
            <w:t>3</w:t>
          </w:r>
          <w:r w:rsidRPr="00066474">
            <w:rPr>
              <w:rFonts w:ascii="Arial" w:hAnsi="Arial" w:cs="Arial"/>
              <w:sz w:val="22"/>
              <w:szCs w:val="22"/>
            </w:rPr>
            <w:fldChar w:fldCharType="end"/>
          </w:r>
          <w:r w:rsidRPr="00066474">
            <w:rPr>
              <w:rFonts w:ascii="Arial" w:hAnsi="Arial" w:cs="Arial"/>
              <w:sz w:val="22"/>
              <w:szCs w:val="22"/>
            </w:rPr>
            <w:t xml:space="preserve"> of </w:t>
          </w:r>
          <w:r w:rsidR="001C3112">
            <w:rPr>
              <w:rFonts w:ascii="Arial" w:hAnsi="Arial" w:cs="Arial"/>
              <w:sz w:val="22"/>
              <w:szCs w:val="22"/>
            </w:rPr>
            <w:t>8</w:t>
          </w:r>
        </w:p>
        <w:p w:rsidR="00E716CA" w:rsidRDefault="00E716CA">
          <w:pPr>
            <w:pStyle w:val="Header"/>
          </w:pPr>
        </w:p>
      </w:tc>
    </w:tr>
    <w:tr w:rsidR="00E716CA">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E716CA" w:rsidRDefault="00E716CA">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E716CA" w:rsidRDefault="00E716CA">
          <w:pPr>
            <w:pStyle w:val="Header"/>
            <w:rPr>
              <w:rFonts w:ascii="Arial" w:hAnsi="Arial"/>
            </w:rPr>
          </w:pPr>
          <w:r>
            <w:rPr>
              <w:rFonts w:ascii="Arial" w:hAnsi="Arial"/>
            </w:rPr>
            <w:t xml:space="preserve">    QUANTITY</w:t>
          </w:r>
        </w:p>
        <w:p w:rsidR="00E716CA" w:rsidRDefault="00E716CA">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E716CA" w:rsidRDefault="00E716CA">
          <w:pPr>
            <w:pStyle w:val="Header"/>
            <w:rPr>
              <w:rFonts w:ascii="Arial" w:hAnsi="Arial"/>
              <w:sz w:val="4"/>
            </w:rPr>
          </w:pPr>
        </w:p>
        <w:p w:rsidR="00E716CA" w:rsidRDefault="00E716CA">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E716CA" w:rsidRDefault="00E716CA">
          <w:pPr>
            <w:pStyle w:val="Header"/>
            <w:rPr>
              <w:rFonts w:ascii="Arial" w:hAnsi="Arial"/>
              <w:sz w:val="4"/>
            </w:rPr>
          </w:pPr>
        </w:p>
        <w:p w:rsidR="00E716CA" w:rsidRDefault="00E716CA">
          <w:pPr>
            <w:pStyle w:val="Header"/>
            <w:rPr>
              <w:rFonts w:ascii="Arial" w:hAnsi="Arial"/>
            </w:rPr>
          </w:pPr>
          <w:r>
            <w:rPr>
              <w:rFonts w:ascii="Arial" w:hAnsi="Arial"/>
            </w:rPr>
            <w:t xml:space="preserve">     UNIT </w:t>
          </w:r>
        </w:p>
        <w:p w:rsidR="00E716CA" w:rsidRDefault="00E716CA">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E716CA" w:rsidRDefault="00E716CA">
          <w:pPr>
            <w:pStyle w:val="Header"/>
            <w:rPr>
              <w:rFonts w:ascii="Arial" w:hAnsi="Arial"/>
              <w:sz w:val="4"/>
            </w:rPr>
          </w:pPr>
        </w:p>
        <w:p w:rsidR="00E716CA" w:rsidRDefault="00E716CA">
          <w:pPr>
            <w:pStyle w:val="Header"/>
            <w:rPr>
              <w:rFonts w:ascii="Arial" w:hAnsi="Arial"/>
            </w:rPr>
          </w:pPr>
          <w:r>
            <w:rPr>
              <w:rFonts w:ascii="Arial" w:hAnsi="Arial"/>
            </w:rPr>
            <w:t xml:space="preserve">     TOTAL </w:t>
          </w:r>
        </w:p>
        <w:p w:rsidR="00E716CA" w:rsidRDefault="00E716CA">
          <w:pPr>
            <w:pStyle w:val="Header"/>
            <w:rPr>
              <w:rFonts w:ascii="Arial" w:hAnsi="Arial"/>
              <w:sz w:val="26"/>
            </w:rPr>
          </w:pPr>
          <w:r>
            <w:rPr>
              <w:rFonts w:ascii="Arial" w:hAnsi="Arial"/>
            </w:rPr>
            <w:t xml:space="preserve">     PRICE</w:t>
          </w:r>
        </w:p>
      </w:tc>
    </w:tr>
  </w:tbl>
  <w:p w:rsidR="00E716CA" w:rsidRDefault="00E716C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6CA" w:rsidRDefault="00E716C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E716CA">
      <w:tblPrEx>
        <w:tblCellMar>
          <w:top w:w="0" w:type="dxa"/>
          <w:left w:w="0" w:type="dxa"/>
          <w:bottom w:w="0" w:type="dxa"/>
          <w:right w:w="0" w:type="dxa"/>
        </w:tblCellMar>
      </w:tblPrEx>
      <w:tc>
        <w:tcPr>
          <w:tcW w:w="5670" w:type="dxa"/>
          <w:gridSpan w:val="3"/>
          <w:tcBorders>
            <w:top w:val="nil"/>
            <w:left w:val="nil"/>
            <w:bottom w:val="nil"/>
          </w:tcBorders>
        </w:tcPr>
        <w:p w:rsidR="00E716CA" w:rsidRDefault="00E716CA">
          <w:pPr>
            <w:pStyle w:val="Header"/>
            <w:rPr>
              <w:rFonts w:ascii="Arial" w:hAnsi="Arial"/>
              <w:b/>
              <w:i/>
              <w:sz w:val="28"/>
            </w:rPr>
          </w:pPr>
          <w:r>
            <w:rPr>
              <w:rFonts w:ascii="Arial" w:hAnsi="Arial"/>
              <w:b/>
              <w:i/>
              <w:sz w:val="28"/>
            </w:rPr>
            <w:t xml:space="preserve">                   STATE OF KANSAS           </w:t>
          </w:r>
        </w:p>
        <w:p w:rsidR="00E716CA" w:rsidRDefault="00E716CA">
          <w:pPr>
            <w:pStyle w:val="Header"/>
            <w:rPr>
              <w:rFonts w:ascii="Arial" w:hAnsi="Arial"/>
              <w:b/>
              <w:i/>
              <w:sz w:val="6"/>
            </w:rPr>
          </w:pPr>
        </w:p>
      </w:tc>
      <w:tc>
        <w:tcPr>
          <w:tcW w:w="1620" w:type="dxa"/>
          <w:gridSpan w:val="2"/>
          <w:tcBorders>
            <w:top w:val="nil"/>
            <w:bottom w:val="nil"/>
            <w:right w:val="nil"/>
          </w:tcBorders>
        </w:tcPr>
        <w:p w:rsidR="00E716CA" w:rsidRDefault="00E716CA">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E716CA" w:rsidRDefault="00E716CA">
          <w:pPr>
            <w:pStyle w:val="Header"/>
            <w:rPr>
              <w:rFonts w:ascii="Arial" w:hAnsi="Arial"/>
              <w:b/>
              <w:sz w:val="32"/>
            </w:rPr>
          </w:pPr>
          <w:r>
            <w:rPr>
              <w:rFonts w:ascii="Arial" w:hAnsi="Arial"/>
              <w:b/>
              <w:noProof/>
              <w:sz w:val="32"/>
            </w:rPr>
            <w:t>12756</w:t>
          </w:r>
        </w:p>
      </w:tc>
    </w:tr>
    <w:tr w:rsidR="00E716CA">
      <w:tblPrEx>
        <w:tblCellMar>
          <w:top w:w="0" w:type="dxa"/>
          <w:left w:w="0" w:type="dxa"/>
          <w:bottom w:w="0" w:type="dxa"/>
          <w:right w:w="0" w:type="dxa"/>
        </w:tblCellMar>
      </w:tblPrEx>
      <w:tc>
        <w:tcPr>
          <w:tcW w:w="5670" w:type="dxa"/>
          <w:gridSpan w:val="3"/>
          <w:tcBorders>
            <w:top w:val="nil"/>
            <w:left w:val="nil"/>
            <w:bottom w:val="nil"/>
          </w:tcBorders>
        </w:tcPr>
        <w:p w:rsidR="00E716CA" w:rsidRDefault="00E716CA">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E716CA" w:rsidRDefault="00E716CA">
          <w:pPr>
            <w:pStyle w:val="Header"/>
            <w:rPr>
              <w:rFonts w:ascii="Arial" w:hAnsi="Arial"/>
            </w:rPr>
          </w:pPr>
          <w:r>
            <w:rPr>
              <w:rFonts w:ascii="Arial" w:hAnsi="Arial"/>
            </w:rPr>
            <w:t>Date Mailed:</w:t>
          </w:r>
        </w:p>
        <w:p w:rsidR="00E716CA" w:rsidRDefault="00E716CA">
          <w:pPr>
            <w:pStyle w:val="Header"/>
            <w:rPr>
              <w:rFonts w:ascii="Arial" w:hAnsi="Arial"/>
            </w:rPr>
          </w:pPr>
          <w:r>
            <w:rPr>
              <w:rFonts w:ascii="Arial" w:hAnsi="Arial"/>
            </w:rPr>
            <w:t>Closing 2:00 PM:</w:t>
          </w:r>
        </w:p>
        <w:p w:rsidR="00E716CA" w:rsidRDefault="00E716CA">
          <w:pPr>
            <w:pStyle w:val="Header"/>
            <w:rPr>
              <w:rFonts w:ascii="Arial" w:hAnsi="Arial"/>
              <w:sz w:val="6"/>
            </w:rPr>
          </w:pPr>
        </w:p>
      </w:tc>
      <w:tc>
        <w:tcPr>
          <w:tcW w:w="3960" w:type="dxa"/>
          <w:gridSpan w:val="3"/>
          <w:tcBorders>
            <w:top w:val="nil"/>
            <w:left w:val="nil"/>
            <w:bottom w:val="nil"/>
            <w:right w:val="nil"/>
          </w:tcBorders>
        </w:tcPr>
        <w:p w:rsidR="00E716CA" w:rsidRDefault="00E716CA">
          <w:pPr>
            <w:pStyle w:val="Header"/>
            <w:rPr>
              <w:rFonts w:ascii="Arial" w:hAnsi="Arial"/>
            </w:rPr>
          </w:pPr>
          <w:r>
            <w:rPr>
              <w:rFonts w:ascii="Arial" w:hAnsi="Arial"/>
              <w:noProof/>
            </w:rPr>
            <w:t>12/31/2009</w:t>
          </w:r>
        </w:p>
        <w:p w:rsidR="00E716CA" w:rsidRDefault="00E716CA">
          <w:pPr>
            <w:pStyle w:val="Header"/>
            <w:rPr>
              <w:rFonts w:ascii="Arial" w:hAnsi="Arial"/>
            </w:rPr>
          </w:pPr>
          <w:r>
            <w:rPr>
              <w:rFonts w:ascii="Arial" w:hAnsi="Arial"/>
              <w:noProof/>
            </w:rPr>
            <w:t>1/15/2010</w:t>
          </w:r>
        </w:p>
      </w:tc>
    </w:tr>
    <w:tr w:rsidR="00E716CA">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E716CA" w:rsidRDefault="00E716CA">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E716CA" w:rsidRDefault="00E716CA">
          <w:pPr>
            <w:pStyle w:val="Header"/>
            <w:rPr>
              <w:rFonts w:ascii="Arial" w:hAnsi="Arial"/>
              <w:b/>
              <w:sz w:val="22"/>
            </w:rPr>
          </w:pPr>
          <w:r>
            <w:rPr>
              <w:rFonts w:ascii="Arial" w:hAnsi="Arial"/>
              <w:b/>
            </w:rPr>
            <w:t xml:space="preserve">                        </w:t>
          </w:r>
          <w:r>
            <w:rPr>
              <w:rFonts w:ascii="Arial" w:hAnsi="Arial"/>
              <w:b/>
              <w:sz w:val="22"/>
            </w:rPr>
            <w:t>DIVISION OF PURCHASES</w:t>
          </w:r>
        </w:p>
        <w:p w:rsidR="00E716CA" w:rsidRDefault="00E716CA">
          <w:pPr>
            <w:pStyle w:val="Header"/>
            <w:rPr>
              <w:rFonts w:ascii="Arial" w:hAnsi="Arial"/>
              <w:b/>
              <w:sz w:val="22"/>
            </w:rPr>
          </w:pPr>
          <w:r>
            <w:rPr>
              <w:rFonts w:ascii="Arial" w:hAnsi="Arial"/>
              <w:b/>
            </w:rPr>
            <w:t xml:space="preserve">                    </w:t>
          </w:r>
          <w:r>
            <w:rPr>
              <w:rFonts w:ascii="Arial" w:hAnsi="Arial"/>
              <w:b/>
              <w:sz w:val="22"/>
            </w:rPr>
            <w:t>900 SW JACKSON, ROOM 102N</w:t>
          </w:r>
        </w:p>
        <w:p w:rsidR="00E716CA" w:rsidRDefault="00E716CA">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E716CA" w:rsidRDefault="00E716CA">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E716CA" w:rsidRDefault="00E716CA">
          <w:pPr>
            <w:pStyle w:val="Header"/>
            <w:jc w:val="center"/>
            <w:rPr>
              <w:rFonts w:ascii="Arial" w:hAnsi="Arial"/>
              <w:b/>
              <w:sz w:val="22"/>
            </w:rPr>
          </w:pPr>
          <w:r>
            <w:rPr>
              <w:rFonts w:ascii="Arial" w:hAnsi="Arial"/>
              <w:b/>
            </w:rPr>
            <w:t>http://www.da.ks.gov/purch/</w:t>
          </w:r>
          <w:r>
            <w:rPr>
              <w:rFonts w:ascii="Arial" w:hAnsi="Arial"/>
              <w:b/>
              <w:sz w:val="22"/>
            </w:rPr>
            <w:t xml:space="preserve"> </w:t>
          </w:r>
        </w:p>
        <w:p w:rsidR="00E716CA" w:rsidRDefault="00E716CA">
          <w:pPr>
            <w:pStyle w:val="Header"/>
            <w:pBdr>
              <w:bottom w:val="single" w:sz="4" w:space="1" w:color="auto"/>
            </w:pBdr>
            <w:jc w:val="center"/>
            <w:rPr>
              <w:rFonts w:ascii="Courier New" w:hAnsi="Courier New"/>
              <w:b/>
              <w:sz w:val="10"/>
            </w:rPr>
          </w:pPr>
        </w:p>
        <w:p w:rsidR="00E716CA" w:rsidRDefault="00E716CA">
          <w:pPr>
            <w:pStyle w:val="Header"/>
            <w:rPr>
              <w:rFonts w:ascii="Arial" w:hAnsi="Arial"/>
              <w:b/>
              <w:sz w:val="22"/>
            </w:rPr>
          </w:pPr>
          <w:r>
            <w:rPr>
              <w:rFonts w:ascii="Arial" w:hAnsi="Arial"/>
              <w:b/>
              <w:sz w:val="22"/>
            </w:rPr>
            <w:t xml:space="preserve">        This Space for Bidder’s Name and Address</w:t>
          </w:r>
        </w:p>
        <w:p w:rsidR="00E716CA" w:rsidRDefault="00E716CA">
          <w:pPr>
            <w:pStyle w:val="Header"/>
            <w:rPr>
              <w:rFonts w:ascii="Arial" w:hAnsi="Arial"/>
              <w:b/>
              <w:sz w:val="22"/>
            </w:rPr>
          </w:pPr>
        </w:p>
        <w:p w:rsidR="00E716CA" w:rsidRDefault="00E716CA">
          <w:pPr>
            <w:pStyle w:val="Header"/>
            <w:rPr>
              <w:rFonts w:ascii="Arial" w:hAnsi="Arial"/>
              <w:b/>
              <w:sz w:val="22"/>
            </w:rPr>
          </w:pPr>
        </w:p>
        <w:p w:rsidR="00E716CA" w:rsidRDefault="00E716CA">
          <w:pPr>
            <w:pStyle w:val="Header"/>
            <w:rPr>
              <w:rFonts w:ascii="Arial" w:hAnsi="Arial"/>
              <w:b/>
              <w:sz w:val="22"/>
            </w:rPr>
          </w:pPr>
        </w:p>
        <w:p w:rsidR="00E716CA" w:rsidRDefault="00E716CA">
          <w:pPr>
            <w:pStyle w:val="Header"/>
            <w:rPr>
              <w:rFonts w:ascii="Arial" w:hAnsi="Arial"/>
              <w:b/>
              <w:sz w:val="22"/>
            </w:rPr>
          </w:pPr>
        </w:p>
        <w:p w:rsidR="00E716CA" w:rsidRDefault="00E716CA">
          <w:pPr>
            <w:pStyle w:val="Header"/>
            <w:rPr>
              <w:rFonts w:ascii="Arial" w:hAnsi="Arial"/>
              <w:b/>
              <w:sz w:val="22"/>
            </w:rPr>
          </w:pPr>
        </w:p>
        <w:p w:rsidR="00E716CA" w:rsidRDefault="00E716CA">
          <w:pPr>
            <w:pStyle w:val="Header"/>
            <w:rPr>
              <w:rFonts w:ascii="Arial" w:hAnsi="Arial"/>
              <w:b/>
              <w:sz w:val="22"/>
            </w:rPr>
          </w:pPr>
        </w:p>
        <w:p w:rsidR="00E716CA" w:rsidRDefault="00E716CA">
          <w:pPr>
            <w:pStyle w:val="Header"/>
            <w:rPr>
              <w:rFonts w:ascii="Arial" w:hAnsi="Arial"/>
              <w:b/>
              <w:sz w:val="22"/>
            </w:rPr>
          </w:pPr>
        </w:p>
        <w:p w:rsidR="00E716CA" w:rsidRDefault="00E716CA">
          <w:pPr>
            <w:pStyle w:val="Header"/>
            <w:rPr>
              <w:rFonts w:ascii="Arial" w:hAnsi="Arial"/>
              <w:b/>
              <w:sz w:val="22"/>
            </w:rPr>
          </w:pPr>
        </w:p>
        <w:p w:rsidR="00E716CA" w:rsidRDefault="00E716CA">
          <w:pPr>
            <w:pStyle w:val="Header"/>
            <w:rPr>
              <w:rFonts w:ascii="Arial" w:hAnsi="Arial"/>
              <w:b/>
              <w:sz w:val="22"/>
            </w:rPr>
          </w:pPr>
        </w:p>
        <w:p w:rsidR="00E716CA" w:rsidRDefault="00E716CA">
          <w:pPr>
            <w:pStyle w:val="Header"/>
            <w:rPr>
              <w:rFonts w:ascii="Arial" w:hAnsi="Arial"/>
              <w:b/>
              <w:sz w:val="22"/>
            </w:rPr>
          </w:pPr>
        </w:p>
        <w:p w:rsidR="00E716CA" w:rsidRDefault="00E716CA">
          <w:pPr>
            <w:pStyle w:val="Header"/>
            <w:rPr>
              <w:rFonts w:ascii="Arial" w:hAnsi="Arial"/>
              <w:b/>
              <w:sz w:val="22"/>
            </w:rPr>
          </w:pPr>
        </w:p>
        <w:p w:rsidR="00E716CA" w:rsidRDefault="00E716CA">
          <w:pPr>
            <w:pStyle w:val="Header"/>
            <w:rPr>
              <w:rFonts w:ascii="Arial" w:hAnsi="Arial"/>
            </w:rPr>
          </w:pPr>
          <w:r>
            <w:rPr>
              <w:rFonts w:ascii="Arial" w:hAnsi="Arial"/>
              <w:b/>
              <w:sz w:val="22"/>
            </w:rPr>
            <w:t xml:space="preserve">     </w:t>
          </w:r>
          <w:r>
            <w:rPr>
              <w:rFonts w:ascii="Arial" w:hAnsi="Arial"/>
              <w:b/>
            </w:rPr>
            <w:t xml:space="preserve">THIS IS NOT AN ORDER                                             </w:t>
          </w:r>
          <w:r w:rsidRPr="000B33D7">
            <w:rPr>
              <w:rFonts w:ascii="Arial" w:hAnsi="Arial"/>
            </w:rPr>
            <w:t>db</w:t>
          </w:r>
        </w:p>
      </w:tc>
      <w:tc>
        <w:tcPr>
          <w:tcW w:w="5580" w:type="dxa"/>
          <w:gridSpan w:val="5"/>
          <w:tcBorders>
            <w:right w:val="nil"/>
          </w:tcBorders>
        </w:tcPr>
        <w:p w:rsidR="00E716CA" w:rsidRDefault="00E716CA">
          <w:pPr>
            <w:pStyle w:val="Header"/>
            <w:rPr>
              <w:rFonts w:ascii="Arial" w:hAnsi="Arial"/>
              <w:b/>
              <w:sz w:val="4"/>
            </w:rPr>
          </w:pPr>
        </w:p>
        <w:p w:rsidR="00E716CA" w:rsidRDefault="00E716CA">
          <w:pPr>
            <w:pStyle w:val="Header"/>
            <w:rPr>
              <w:rFonts w:ascii="Arial" w:hAnsi="Arial"/>
              <w:b/>
              <w:sz w:val="12"/>
            </w:rPr>
          </w:pPr>
          <w:r>
            <w:rPr>
              <w:rFonts w:ascii="Arial" w:hAnsi="Arial"/>
              <w:b/>
              <w:sz w:val="12"/>
            </w:rPr>
            <w:t>1.     When communicating, always refer to the above quotation number.</w:t>
          </w:r>
        </w:p>
        <w:p w:rsidR="00E716CA" w:rsidRDefault="00E716CA">
          <w:pPr>
            <w:pStyle w:val="Header"/>
            <w:rPr>
              <w:rFonts w:ascii="Arial" w:hAnsi="Arial"/>
              <w:b/>
              <w:sz w:val="8"/>
            </w:rPr>
          </w:pPr>
        </w:p>
        <w:p w:rsidR="00E716CA" w:rsidRDefault="00E716CA">
          <w:pPr>
            <w:pStyle w:val="Header"/>
            <w:rPr>
              <w:rFonts w:ascii="Arial" w:hAnsi="Arial"/>
              <w:b/>
              <w:sz w:val="12"/>
            </w:rPr>
          </w:pPr>
          <w:r>
            <w:rPr>
              <w:rFonts w:ascii="Arial" w:hAnsi="Arial"/>
              <w:b/>
              <w:sz w:val="12"/>
            </w:rPr>
            <w:t>2.     To receive consideration for award, one copy of the “Request for Quotation,”</w:t>
          </w:r>
        </w:p>
        <w:p w:rsidR="00E716CA" w:rsidRDefault="00E716CA">
          <w:pPr>
            <w:pStyle w:val="Header"/>
            <w:rPr>
              <w:rFonts w:ascii="Arial" w:hAnsi="Arial"/>
              <w:b/>
              <w:sz w:val="12"/>
            </w:rPr>
          </w:pPr>
          <w:r>
            <w:rPr>
              <w:rFonts w:ascii="Arial" w:hAnsi="Arial"/>
              <w:b/>
              <w:sz w:val="12"/>
            </w:rPr>
            <w:t xml:space="preserve">        properly completed and signed, must be returned to and received by the Division of </w:t>
          </w:r>
        </w:p>
        <w:p w:rsidR="00E716CA" w:rsidRDefault="00E716CA">
          <w:pPr>
            <w:pStyle w:val="Header"/>
            <w:rPr>
              <w:rFonts w:ascii="Arial" w:hAnsi="Arial"/>
              <w:b/>
              <w:sz w:val="12"/>
            </w:rPr>
          </w:pPr>
          <w:r>
            <w:rPr>
              <w:rFonts w:ascii="Arial" w:hAnsi="Arial"/>
              <w:b/>
              <w:sz w:val="12"/>
            </w:rPr>
            <w:t xml:space="preserve">        Purchases no later than the specified closing time.</w:t>
          </w:r>
        </w:p>
        <w:p w:rsidR="00E716CA" w:rsidRDefault="00E716CA">
          <w:pPr>
            <w:pStyle w:val="Header"/>
            <w:rPr>
              <w:rFonts w:ascii="Arial" w:hAnsi="Arial"/>
              <w:b/>
              <w:sz w:val="8"/>
            </w:rPr>
          </w:pPr>
        </w:p>
        <w:p w:rsidR="00E716CA" w:rsidRDefault="00E716CA">
          <w:pPr>
            <w:pStyle w:val="Header"/>
            <w:rPr>
              <w:rFonts w:ascii="Arial" w:hAnsi="Arial"/>
              <w:b/>
              <w:sz w:val="12"/>
            </w:rPr>
          </w:pPr>
          <w:r>
            <w:rPr>
              <w:rFonts w:ascii="Arial" w:hAnsi="Arial"/>
              <w:b/>
              <w:sz w:val="12"/>
            </w:rPr>
            <w:t>3.     All prices, terms, and conditions shall be shown. Prices, terms, and conditions</w:t>
          </w:r>
        </w:p>
        <w:p w:rsidR="00E716CA" w:rsidRDefault="00E716CA">
          <w:pPr>
            <w:pStyle w:val="Header"/>
            <w:rPr>
              <w:rFonts w:ascii="Arial" w:hAnsi="Arial"/>
              <w:b/>
              <w:sz w:val="12"/>
            </w:rPr>
          </w:pPr>
          <w:r>
            <w:rPr>
              <w:rFonts w:ascii="Arial" w:hAnsi="Arial"/>
              <w:b/>
              <w:sz w:val="12"/>
            </w:rPr>
            <w:t xml:space="preserve">        not shown or presented after closing will not be considered in the evaluation.</w:t>
          </w:r>
        </w:p>
        <w:p w:rsidR="00E716CA" w:rsidRDefault="00E716CA">
          <w:pPr>
            <w:pStyle w:val="Header"/>
            <w:rPr>
              <w:rFonts w:ascii="Arial" w:hAnsi="Arial"/>
              <w:b/>
              <w:sz w:val="8"/>
            </w:rPr>
          </w:pPr>
        </w:p>
        <w:p w:rsidR="00E716CA" w:rsidRDefault="00E716CA">
          <w:pPr>
            <w:pStyle w:val="Header"/>
            <w:rPr>
              <w:rFonts w:ascii="Arial" w:hAnsi="Arial"/>
              <w:b/>
              <w:sz w:val="12"/>
            </w:rPr>
          </w:pPr>
          <w:r>
            <w:rPr>
              <w:rFonts w:ascii="Arial" w:hAnsi="Arial"/>
              <w:b/>
              <w:sz w:val="12"/>
            </w:rPr>
            <w:t>4.     Prompt payment discounts will not be considered in determining the low bid.</w:t>
          </w:r>
        </w:p>
        <w:p w:rsidR="00E716CA" w:rsidRDefault="00E716CA">
          <w:pPr>
            <w:pStyle w:val="Header"/>
            <w:rPr>
              <w:rFonts w:ascii="Arial" w:hAnsi="Arial"/>
              <w:b/>
              <w:sz w:val="8"/>
            </w:rPr>
          </w:pPr>
        </w:p>
        <w:p w:rsidR="00E716CA" w:rsidRDefault="00E716CA">
          <w:pPr>
            <w:pStyle w:val="Header"/>
            <w:rPr>
              <w:rFonts w:ascii="Arial" w:hAnsi="Arial"/>
              <w:b/>
              <w:sz w:val="12"/>
            </w:rPr>
          </w:pPr>
          <w:r>
            <w:rPr>
              <w:rFonts w:ascii="Arial" w:hAnsi="Arial"/>
              <w:b/>
              <w:sz w:val="12"/>
            </w:rPr>
            <w:t>5.     Prices quoted shall be less Federal Excise and State Sales tax.</w:t>
          </w:r>
        </w:p>
        <w:p w:rsidR="00E716CA" w:rsidRDefault="00E716CA">
          <w:pPr>
            <w:pStyle w:val="Header"/>
            <w:rPr>
              <w:rFonts w:ascii="Arial" w:hAnsi="Arial"/>
              <w:b/>
              <w:sz w:val="8"/>
            </w:rPr>
          </w:pPr>
        </w:p>
        <w:p w:rsidR="00E716CA" w:rsidRDefault="00E716CA">
          <w:pPr>
            <w:pStyle w:val="Header"/>
            <w:rPr>
              <w:rFonts w:ascii="Arial" w:hAnsi="Arial"/>
              <w:b/>
              <w:sz w:val="12"/>
            </w:rPr>
          </w:pPr>
          <w:r>
            <w:rPr>
              <w:rFonts w:ascii="Arial" w:hAnsi="Arial"/>
              <w:b/>
              <w:sz w:val="12"/>
            </w:rPr>
            <w:t xml:space="preserve">6.     The Director of Purchases reserves the right to accept or reject any part of this </w:t>
          </w:r>
        </w:p>
        <w:p w:rsidR="00E716CA" w:rsidRDefault="00E716CA">
          <w:pPr>
            <w:pStyle w:val="Header"/>
            <w:rPr>
              <w:rFonts w:ascii="Arial" w:hAnsi="Arial"/>
              <w:b/>
              <w:sz w:val="12"/>
            </w:rPr>
          </w:pPr>
          <w:r>
            <w:rPr>
              <w:rFonts w:ascii="Arial" w:hAnsi="Arial"/>
              <w:b/>
              <w:sz w:val="12"/>
            </w:rPr>
            <w:t xml:space="preserve">        quotation.</w:t>
          </w:r>
        </w:p>
        <w:p w:rsidR="00E716CA" w:rsidRDefault="00E716CA">
          <w:pPr>
            <w:pStyle w:val="Header"/>
            <w:rPr>
              <w:rFonts w:ascii="Arial" w:hAnsi="Arial"/>
              <w:b/>
              <w:sz w:val="8"/>
            </w:rPr>
          </w:pPr>
        </w:p>
        <w:p w:rsidR="00E716CA" w:rsidRDefault="00E716CA">
          <w:pPr>
            <w:pStyle w:val="Header"/>
            <w:rPr>
              <w:rFonts w:ascii="Arial" w:hAnsi="Arial"/>
              <w:b/>
              <w:sz w:val="12"/>
            </w:rPr>
          </w:pPr>
          <w:r>
            <w:rPr>
              <w:rFonts w:ascii="Arial" w:hAnsi="Arial"/>
              <w:b/>
              <w:sz w:val="12"/>
            </w:rPr>
            <w:t>7.     Bid results will not be given to individuals over the phone. Results can be obtained</w:t>
          </w:r>
        </w:p>
        <w:p w:rsidR="00E716CA" w:rsidRDefault="00E716CA">
          <w:pPr>
            <w:pStyle w:val="Header"/>
            <w:rPr>
              <w:rFonts w:ascii="Arial" w:hAnsi="Arial"/>
              <w:b/>
              <w:sz w:val="12"/>
            </w:rPr>
          </w:pPr>
          <w:r>
            <w:rPr>
              <w:rFonts w:ascii="Arial" w:hAnsi="Arial"/>
              <w:b/>
              <w:sz w:val="12"/>
            </w:rPr>
            <w:t xml:space="preserve">        by attending the public bid opening.  If unable to attend the public bid opening, bid</w:t>
          </w:r>
        </w:p>
        <w:p w:rsidR="00E716CA" w:rsidRDefault="00E716CA">
          <w:pPr>
            <w:pStyle w:val="Header"/>
            <w:rPr>
              <w:rFonts w:ascii="Arial" w:hAnsi="Arial"/>
              <w:b/>
              <w:sz w:val="12"/>
            </w:rPr>
          </w:pPr>
          <w:r>
            <w:rPr>
              <w:rFonts w:ascii="Arial" w:hAnsi="Arial"/>
              <w:b/>
              <w:sz w:val="12"/>
            </w:rPr>
            <w:t xml:space="preserve">        tabulations can be obtained in person for $3.00. Bid results can also be obtained by</w:t>
          </w:r>
        </w:p>
        <w:p w:rsidR="00E716CA" w:rsidRDefault="00E716CA">
          <w:pPr>
            <w:pStyle w:val="Header"/>
            <w:rPr>
              <w:rFonts w:ascii="Arial" w:hAnsi="Arial"/>
              <w:b/>
              <w:sz w:val="12"/>
            </w:rPr>
          </w:pPr>
          <w:r>
            <w:rPr>
              <w:rFonts w:ascii="Arial" w:hAnsi="Arial"/>
              <w:b/>
              <w:sz w:val="12"/>
            </w:rPr>
            <w:t xml:space="preserve">        sending (do not include with bid) a check for $3.00 payable to the State of Kansas,</w:t>
          </w:r>
        </w:p>
        <w:p w:rsidR="00E716CA" w:rsidRDefault="00E716CA">
          <w:pPr>
            <w:pStyle w:val="Header"/>
            <w:rPr>
              <w:rFonts w:ascii="Arial" w:hAnsi="Arial"/>
              <w:b/>
              <w:sz w:val="12"/>
            </w:rPr>
          </w:pPr>
          <w:r>
            <w:rPr>
              <w:rFonts w:ascii="Arial" w:hAnsi="Arial"/>
              <w:b/>
              <w:sz w:val="12"/>
            </w:rPr>
            <w:t xml:space="preserve">        with a self addressed, stamped envelope to the Kansas Division of Purchases, Attn:</w:t>
          </w:r>
        </w:p>
        <w:p w:rsidR="00E716CA" w:rsidRDefault="00E716CA">
          <w:pPr>
            <w:pStyle w:val="Header"/>
            <w:rPr>
              <w:rFonts w:ascii="Arial" w:hAnsi="Arial"/>
              <w:b/>
              <w:sz w:val="12"/>
            </w:rPr>
          </w:pPr>
          <w:r>
            <w:rPr>
              <w:rFonts w:ascii="Arial" w:hAnsi="Arial"/>
              <w:b/>
              <w:sz w:val="12"/>
            </w:rPr>
            <w:t xml:space="preserve">        Bid Results/Copies, 900  SW  Jackson,  Room  102-N,  Topeka,  KS    66612. Please</w:t>
          </w:r>
        </w:p>
        <w:p w:rsidR="00E716CA" w:rsidRDefault="00E716CA">
          <w:pPr>
            <w:pStyle w:val="Header"/>
            <w:rPr>
              <w:rFonts w:ascii="Arial" w:hAnsi="Arial"/>
              <w:b/>
              <w:sz w:val="12"/>
            </w:rPr>
          </w:pPr>
          <w:r>
            <w:rPr>
              <w:rFonts w:ascii="Arial" w:hAnsi="Arial"/>
              <w:b/>
              <w:sz w:val="12"/>
            </w:rPr>
            <w:t xml:space="preserve">        reference quote number on check. Copies of individual bids may be obtained under </w:t>
          </w:r>
        </w:p>
        <w:p w:rsidR="00E716CA" w:rsidRDefault="00E716CA">
          <w:pPr>
            <w:pStyle w:val="Header"/>
            <w:rPr>
              <w:rFonts w:ascii="Arial" w:hAnsi="Arial"/>
              <w:b/>
              <w:sz w:val="12"/>
            </w:rPr>
          </w:pPr>
          <w:r>
            <w:rPr>
              <w:rFonts w:ascii="Arial" w:hAnsi="Arial"/>
              <w:b/>
              <w:sz w:val="12"/>
            </w:rPr>
            <w:t xml:space="preserve">        the Kansas Open Records Act by calling  (785) 296-0002, requesting an estimate of </w:t>
          </w:r>
        </w:p>
        <w:p w:rsidR="00E716CA" w:rsidRDefault="00E716CA">
          <w:pPr>
            <w:pStyle w:val="Header"/>
            <w:rPr>
              <w:rFonts w:ascii="Arial" w:hAnsi="Arial"/>
              <w:b/>
              <w:sz w:val="12"/>
            </w:rPr>
          </w:pPr>
          <w:r>
            <w:rPr>
              <w:rFonts w:ascii="Arial" w:hAnsi="Arial"/>
              <w:b/>
              <w:sz w:val="12"/>
            </w:rPr>
            <w:t xml:space="preserve">        the cost to reproduce the documents, and remitting that amount to the above address.</w:t>
          </w:r>
        </w:p>
        <w:p w:rsidR="00E716CA" w:rsidRDefault="00E716CA">
          <w:pPr>
            <w:pStyle w:val="Header"/>
            <w:rPr>
              <w:rFonts w:ascii="Arial" w:hAnsi="Arial"/>
              <w:b/>
              <w:sz w:val="12"/>
            </w:rPr>
          </w:pPr>
          <w:r>
            <w:rPr>
              <w:rFonts w:ascii="Arial" w:hAnsi="Arial"/>
              <w:b/>
              <w:sz w:val="12"/>
            </w:rPr>
            <w:t xml:space="preserve">        Upon receipt of the funds, the documents will be sent.</w:t>
          </w:r>
        </w:p>
        <w:p w:rsidR="00E716CA" w:rsidRDefault="00E716CA">
          <w:pPr>
            <w:pStyle w:val="Header"/>
            <w:rPr>
              <w:rFonts w:ascii="Arial" w:hAnsi="Arial"/>
              <w:b/>
              <w:sz w:val="8"/>
            </w:rPr>
          </w:pPr>
        </w:p>
        <w:p w:rsidR="00E716CA" w:rsidRDefault="00E716CA">
          <w:pPr>
            <w:pStyle w:val="Header"/>
            <w:rPr>
              <w:rFonts w:ascii="Arial" w:hAnsi="Arial"/>
              <w:b/>
              <w:sz w:val="12"/>
            </w:rPr>
          </w:pPr>
          <w:r>
            <w:rPr>
              <w:rFonts w:ascii="Arial" w:hAnsi="Arial"/>
              <w:b/>
              <w:sz w:val="12"/>
            </w:rPr>
            <w:t xml:space="preserve">8.     Faxed bid responses are not acceptable for bids in excess of $25,000. </w:t>
          </w:r>
        </w:p>
        <w:p w:rsidR="00E716CA" w:rsidRDefault="00E716CA">
          <w:pPr>
            <w:pStyle w:val="Header"/>
            <w:rPr>
              <w:rFonts w:ascii="Arial" w:hAnsi="Arial"/>
              <w:b/>
              <w:sz w:val="12"/>
            </w:rPr>
          </w:pPr>
          <w:r>
            <w:rPr>
              <w:rFonts w:ascii="Arial" w:hAnsi="Arial"/>
              <w:b/>
              <w:sz w:val="12"/>
            </w:rPr>
            <w:t xml:space="preserve">        FAX: (785) 296-7240</w:t>
          </w:r>
        </w:p>
        <w:p w:rsidR="00E716CA" w:rsidRDefault="00E716CA">
          <w:pPr>
            <w:pStyle w:val="Header"/>
            <w:rPr>
              <w:rFonts w:ascii="Arial" w:hAnsi="Arial"/>
              <w:b/>
              <w:sz w:val="8"/>
            </w:rPr>
          </w:pPr>
        </w:p>
        <w:p w:rsidR="00E716CA" w:rsidRDefault="00E716CA">
          <w:pPr>
            <w:pStyle w:val="Header"/>
            <w:rPr>
              <w:rFonts w:ascii="Arial" w:hAnsi="Arial"/>
              <w:b/>
              <w:sz w:val="12"/>
            </w:rPr>
          </w:pPr>
          <w:r>
            <w:rPr>
              <w:rFonts w:ascii="Arial" w:hAnsi="Arial"/>
              <w:b/>
              <w:sz w:val="12"/>
            </w:rPr>
            <w:t xml:space="preserve">9.   I hereby certify that I(we) do not have any substantial conflict of interest sufficient to </w:t>
          </w:r>
        </w:p>
        <w:p w:rsidR="00E716CA" w:rsidRDefault="00E716CA">
          <w:pPr>
            <w:pStyle w:val="Header"/>
            <w:rPr>
              <w:rFonts w:ascii="Arial" w:hAnsi="Arial"/>
              <w:b/>
              <w:sz w:val="12"/>
            </w:rPr>
          </w:pPr>
          <w:r>
            <w:rPr>
              <w:rFonts w:ascii="Arial" w:hAnsi="Arial"/>
              <w:b/>
              <w:sz w:val="12"/>
            </w:rPr>
            <w:t xml:space="preserve">        influence the bidding process on this bid.  A conflict of substantial interest is one </w:t>
          </w:r>
        </w:p>
        <w:p w:rsidR="00E716CA" w:rsidRDefault="00E716CA">
          <w:pPr>
            <w:pStyle w:val="Header"/>
            <w:rPr>
              <w:rFonts w:ascii="Arial" w:hAnsi="Arial"/>
              <w:b/>
              <w:sz w:val="12"/>
            </w:rPr>
          </w:pPr>
          <w:r>
            <w:rPr>
              <w:rFonts w:ascii="Arial" w:hAnsi="Arial"/>
              <w:b/>
              <w:sz w:val="12"/>
            </w:rPr>
            <w:t xml:space="preserve">        which a reasonable person would think would compromise the opening bidding process.</w:t>
          </w:r>
        </w:p>
        <w:p w:rsidR="00E716CA" w:rsidRDefault="00E716CA">
          <w:pPr>
            <w:pStyle w:val="Header"/>
            <w:rPr>
              <w:rFonts w:ascii="Arial" w:hAnsi="Arial"/>
              <w:b/>
              <w:sz w:val="10"/>
            </w:rPr>
          </w:pPr>
        </w:p>
      </w:tc>
    </w:tr>
    <w:tr w:rsidR="00E716CA">
      <w:tblPrEx>
        <w:tblCellMar>
          <w:top w:w="0" w:type="dxa"/>
          <w:left w:w="108" w:type="dxa"/>
          <w:bottom w:w="0" w:type="dxa"/>
          <w:right w:w="108" w:type="dxa"/>
        </w:tblCellMar>
      </w:tblPrEx>
      <w:trPr>
        <w:trHeight w:val="100"/>
      </w:trPr>
      <w:tc>
        <w:tcPr>
          <w:tcW w:w="6210" w:type="dxa"/>
          <w:gridSpan w:val="4"/>
          <w:tcBorders>
            <w:left w:val="nil"/>
            <w:right w:val="nil"/>
          </w:tcBorders>
        </w:tcPr>
        <w:p w:rsidR="00E716CA" w:rsidRDefault="00E716CA">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E716CA" w:rsidRDefault="00E716CA">
          <w:pPr>
            <w:pStyle w:val="Header"/>
            <w:rPr>
              <w:rFonts w:ascii="Arial" w:hAnsi="Arial"/>
              <w:sz w:val="19"/>
            </w:rPr>
          </w:pPr>
          <w:r>
            <w:t xml:space="preserve"> </w:t>
          </w:r>
          <w:r>
            <w:rPr>
              <w:rFonts w:ascii="Arial" w:hAnsi="Arial"/>
              <w:noProof/>
              <w:sz w:val="19"/>
            </w:rPr>
            <w:t xml:space="preserve">Department of Transportation, </w:t>
          </w:r>
          <w:r w:rsidRPr="000B33D7">
            <w:rPr>
              <w:rFonts w:ascii="Arial" w:hAnsi="Arial"/>
              <w:b/>
              <w:noProof/>
              <w:sz w:val="19"/>
            </w:rPr>
            <w:t>*SEE BELOW</w:t>
          </w:r>
        </w:p>
      </w:tc>
    </w:tr>
    <w:tr w:rsidR="00E716CA">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E716CA" w:rsidRDefault="00E716CA">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E716CA" w:rsidRDefault="00E716CA">
          <w:pPr>
            <w:pStyle w:val="Header"/>
            <w:rPr>
              <w:rFonts w:ascii="Arial" w:hAnsi="Arial"/>
              <w:b/>
              <w:sz w:val="24"/>
            </w:rPr>
          </w:pPr>
          <w:r>
            <w:rPr>
              <w:rFonts w:ascii="Arial" w:hAnsi="Arial"/>
              <w:b/>
              <w:noProof/>
              <w:sz w:val="24"/>
            </w:rPr>
            <w:t>017782</w:t>
          </w:r>
        </w:p>
      </w:tc>
    </w:tr>
    <w:tr w:rsidR="00E716CA">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E716CA" w:rsidRDefault="00E716CA">
          <w:pPr>
            <w:pStyle w:val="Header"/>
            <w:rPr>
              <w:rFonts w:ascii="Arial" w:hAnsi="Arial"/>
              <w:sz w:val="4"/>
            </w:rPr>
          </w:pPr>
        </w:p>
        <w:p w:rsidR="00E716CA" w:rsidRDefault="00E716CA">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E716CA" w:rsidRDefault="00E716CA">
          <w:pPr>
            <w:pStyle w:val="Header"/>
            <w:rPr>
              <w:rFonts w:ascii="Arial" w:hAnsi="Arial"/>
              <w:sz w:val="24"/>
            </w:rPr>
          </w:pPr>
          <w:r>
            <w:rPr>
              <w:rFonts w:ascii="Arial" w:hAnsi="Arial"/>
              <w:noProof/>
              <w:sz w:val="24"/>
            </w:rPr>
            <w:t>Galen D. Greenwood</w:t>
          </w:r>
        </w:p>
      </w:tc>
      <w:tc>
        <w:tcPr>
          <w:tcW w:w="2790" w:type="dxa"/>
          <w:gridSpan w:val="2"/>
          <w:tcBorders>
            <w:left w:val="nil"/>
            <w:right w:val="nil"/>
          </w:tcBorders>
        </w:tcPr>
        <w:p w:rsidR="00E716CA" w:rsidRDefault="00E716CA">
          <w:pPr>
            <w:pStyle w:val="Header"/>
            <w:rPr>
              <w:rFonts w:ascii="Arial" w:hAnsi="Arial"/>
              <w:sz w:val="24"/>
            </w:rPr>
          </w:pPr>
          <w:r>
            <w:rPr>
              <w:rFonts w:ascii="Arial" w:hAnsi="Arial"/>
              <w:noProof/>
              <w:sz w:val="24"/>
            </w:rPr>
            <w:t>785-296-2401</w:t>
          </w:r>
        </w:p>
      </w:tc>
    </w:tr>
    <w:tr w:rsidR="00E716CA">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E716CA" w:rsidRDefault="00344273">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E716CA">
            <w:rPr>
              <w:rFonts w:ascii="Arial" w:hAnsi="Arial"/>
              <w:noProof/>
              <w:sz w:val="2"/>
            </w:rPr>
            <w:pict>
              <v:line id="_x0000_s2069" style="position:absolute;z-index:251664896;mso-position-horizontal-relative:text;mso-position-vertical-relative:text" from="562.7pt,24.6pt" to="562.7pt,287.4pt" o:allowincell="f">
                <w10:anchorlock/>
              </v:line>
            </w:pict>
          </w:r>
          <w:r w:rsidR="00E716CA">
            <w:rPr>
              <w:rFonts w:ascii="Arial" w:hAnsi="Arial"/>
              <w:noProof/>
              <w:sz w:val="2"/>
            </w:rPr>
            <w:pict>
              <v:line id="_x0000_s2068" style="position:absolute;z-index:251663872;mso-position-horizontal-relative:text;mso-position-vertical-relative:text" from="486pt,24.6pt" to="486pt,287.4pt" o:allowincell="f">
                <w10:anchorlock/>
              </v:line>
            </w:pict>
          </w:r>
          <w:r w:rsidR="00E716CA">
            <w:rPr>
              <w:rFonts w:ascii="Arial" w:hAnsi="Arial"/>
              <w:noProof/>
              <w:sz w:val="2"/>
            </w:rPr>
            <w:pict>
              <v:line id="_x0000_s2067" style="position:absolute;z-index:251662848;mso-position-horizontal-relative:text;mso-position-vertical-relative:text" from="422.95pt,24.6pt" to="422.95pt,287.4pt" o:allowincell="f">
                <w10:anchorlock/>
              </v:line>
            </w:pict>
          </w:r>
          <w:r w:rsidR="00E716CA">
            <w:rPr>
              <w:rFonts w:ascii="Arial" w:hAnsi="Arial"/>
              <w:noProof/>
              <w:sz w:val="2"/>
            </w:rPr>
            <w:pict>
              <v:line id="_x0000_s2066" style="position:absolute;z-index:251661824;mso-position-horizontal-relative:text;mso-position-vertical-relative:text" from="94.6pt,24.6pt" to="94.6pt,287.4pt" o:allowincell="f">
                <w10:anchorlock/>
              </v:line>
            </w:pict>
          </w:r>
          <w:r w:rsidR="00E716CA">
            <w:rPr>
              <w:rFonts w:ascii="Arial" w:hAnsi="Arial"/>
              <w:noProof/>
              <w:sz w:val="2"/>
            </w:rPr>
            <w:pict>
              <v:line id="_x0000_s2065" style="position:absolute;z-index:251660800;mso-position-horizontal-relative:text;mso-position-vertical-relative:text" from="0,24.6pt" to="0,287.4pt" o:allowincell="f">
                <w10:anchorlock/>
              </v:line>
            </w:pict>
          </w:r>
        </w:p>
        <w:p w:rsidR="00E716CA" w:rsidRDefault="00E716CA">
          <w:pPr>
            <w:pStyle w:val="Header"/>
            <w:rPr>
              <w:rFonts w:ascii="Arial" w:hAnsi="Arial"/>
            </w:rPr>
          </w:pPr>
          <w:r>
            <w:rPr>
              <w:rFonts w:ascii="Arial" w:hAnsi="Arial"/>
            </w:rPr>
            <w:t xml:space="preserve">    QUANTITY</w:t>
          </w:r>
        </w:p>
        <w:p w:rsidR="00E716CA" w:rsidRDefault="00E716CA">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E716CA" w:rsidRDefault="00E716CA">
          <w:pPr>
            <w:pStyle w:val="Header"/>
            <w:rPr>
              <w:rFonts w:ascii="Arial" w:hAnsi="Arial"/>
              <w:sz w:val="2"/>
            </w:rPr>
          </w:pPr>
        </w:p>
        <w:p w:rsidR="00E716CA" w:rsidRDefault="00E716CA">
          <w:pPr>
            <w:pStyle w:val="Header"/>
            <w:rPr>
              <w:rFonts w:ascii="Arial" w:hAnsi="Arial"/>
            </w:rPr>
          </w:pPr>
          <w:r>
            <w:rPr>
              <w:rFonts w:ascii="Arial" w:hAnsi="Arial"/>
            </w:rPr>
            <w:t xml:space="preserve">                              ITEMS AND SPECIFICATIONS</w:t>
          </w:r>
        </w:p>
        <w:p w:rsidR="00E716CA" w:rsidRPr="000B33D7" w:rsidRDefault="00E716CA" w:rsidP="001C3112">
          <w:pPr>
            <w:jc w:val="center"/>
            <w:rPr>
              <w:rFonts w:ascii="Arial" w:hAnsi="Arial" w:cs="Arial"/>
              <w:sz w:val="22"/>
              <w:szCs w:val="22"/>
            </w:rPr>
          </w:pPr>
          <w:r w:rsidRPr="000B33D7">
            <w:rPr>
              <w:rFonts w:ascii="Arial" w:hAnsi="Arial" w:cs="Arial"/>
              <w:sz w:val="22"/>
              <w:szCs w:val="22"/>
            </w:rPr>
            <w:t xml:space="preserve">Page </w:t>
          </w:r>
          <w:r w:rsidRPr="000B33D7">
            <w:rPr>
              <w:rFonts w:ascii="Arial" w:hAnsi="Arial" w:cs="Arial"/>
              <w:sz w:val="22"/>
              <w:szCs w:val="22"/>
            </w:rPr>
            <w:fldChar w:fldCharType="begin"/>
          </w:r>
          <w:r w:rsidRPr="000B33D7">
            <w:rPr>
              <w:rFonts w:ascii="Arial" w:hAnsi="Arial" w:cs="Arial"/>
              <w:sz w:val="22"/>
              <w:szCs w:val="22"/>
            </w:rPr>
            <w:instrText xml:space="preserve"> PAGE </w:instrText>
          </w:r>
          <w:r w:rsidRPr="000B33D7">
            <w:rPr>
              <w:rFonts w:ascii="Arial" w:hAnsi="Arial" w:cs="Arial"/>
              <w:sz w:val="22"/>
              <w:szCs w:val="22"/>
            </w:rPr>
            <w:fldChar w:fldCharType="separate"/>
          </w:r>
          <w:r w:rsidR="00344273">
            <w:rPr>
              <w:rFonts w:ascii="Arial" w:hAnsi="Arial" w:cs="Arial"/>
              <w:noProof/>
              <w:sz w:val="22"/>
              <w:szCs w:val="22"/>
            </w:rPr>
            <w:t>1</w:t>
          </w:r>
          <w:r w:rsidRPr="000B33D7">
            <w:rPr>
              <w:rFonts w:ascii="Arial" w:hAnsi="Arial" w:cs="Arial"/>
              <w:sz w:val="22"/>
              <w:szCs w:val="22"/>
            </w:rPr>
            <w:fldChar w:fldCharType="end"/>
          </w:r>
          <w:r w:rsidRPr="000B33D7">
            <w:rPr>
              <w:rFonts w:ascii="Arial" w:hAnsi="Arial" w:cs="Arial"/>
              <w:sz w:val="22"/>
              <w:szCs w:val="22"/>
            </w:rPr>
            <w:t xml:space="preserve"> of </w:t>
          </w:r>
          <w:r w:rsidR="001C3112">
            <w:rPr>
              <w:rFonts w:ascii="Arial" w:hAnsi="Arial" w:cs="Arial"/>
              <w:sz w:val="22"/>
              <w:szCs w:val="22"/>
            </w:rPr>
            <w:t>8</w:t>
          </w:r>
        </w:p>
      </w:tc>
      <w:tc>
        <w:tcPr>
          <w:tcW w:w="1260" w:type="dxa"/>
          <w:tcBorders>
            <w:left w:val="nil"/>
            <w:right w:val="single" w:sz="4" w:space="0" w:color="auto"/>
          </w:tcBorders>
        </w:tcPr>
        <w:p w:rsidR="00E716CA" w:rsidRDefault="00E716CA">
          <w:pPr>
            <w:pStyle w:val="Header"/>
            <w:rPr>
              <w:rFonts w:ascii="Arial" w:hAnsi="Arial"/>
              <w:sz w:val="2"/>
            </w:rPr>
          </w:pPr>
        </w:p>
        <w:p w:rsidR="00E716CA" w:rsidRDefault="00E716CA">
          <w:pPr>
            <w:pStyle w:val="Header"/>
            <w:rPr>
              <w:rFonts w:ascii="Arial" w:hAnsi="Arial"/>
            </w:rPr>
          </w:pPr>
          <w:r>
            <w:rPr>
              <w:rFonts w:ascii="Arial" w:hAnsi="Arial"/>
            </w:rPr>
            <w:t xml:space="preserve">     UNIT</w:t>
          </w:r>
        </w:p>
        <w:p w:rsidR="00E716CA" w:rsidRDefault="00E716CA">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E716CA" w:rsidRDefault="00E716CA">
          <w:pPr>
            <w:pStyle w:val="Header"/>
            <w:rPr>
              <w:rFonts w:ascii="Arial" w:hAnsi="Arial"/>
              <w:sz w:val="2"/>
            </w:rPr>
          </w:pPr>
        </w:p>
        <w:p w:rsidR="00E716CA" w:rsidRDefault="00E716CA">
          <w:pPr>
            <w:pStyle w:val="Header"/>
            <w:rPr>
              <w:rFonts w:ascii="Arial" w:hAnsi="Arial"/>
            </w:rPr>
          </w:pPr>
          <w:r>
            <w:rPr>
              <w:rFonts w:ascii="Arial" w:hAnsi="Arial"/>
            </w:rPr>
            <w:t xml:space="preserve">     TOTAL</w:t>
          </w:r>
        </w:p>
        <w:p w:rsidR="00E716CA" w:rsidRDefault="00E716CA">
          <w:pPr>
            <w:pStyle w:val="Header"/>
            <w:rPr>
              <w:rFonts w:ascii="Arial" w:hAnsi="Arial"/>
            </w:rPr>
          </w:pPr>
          <w:r>
            <w:rPr>
              <w:rFonts w:ascii="Arial" w:hAnsi="Arial"/>
            </w:rPr>
            <w:t xml:space="preserve">     PRICE</w:t>
          </w:r>
        </w:p>
      </w:tc>
    </w:tr>
  </w:tbl>
  <w:p w:rsidR="00E716CA" w:rsidRDefault="00E716C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6CA" w:rsidRPr="00066474" w:rsidRDefault="00E716CA" w:rsidP="00066474">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6CA" w:rsidRDefault="00E716C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E716CA">
      <w:tblPrEx>
        <w:tblCellMar>
          <w:top w:w="0" w:type="dxa"/>
          <w:left w:w="0" w:type="dxa"/>
          <w:bottom w:w="0" w:type="dxa"/>
          <w:right w:w="0" w:type="dxa"/>
        </w:tblCellMar>
      </w:tblPrEx>
      <w:tc>
        <w:tcPr>
          <w:tcW w:w="5670" w:type="dxa"/>
          <w:gridSpan w:val="3"/>
          <w:tcBorders>
            <w:top w:val="nil"/>
            <w:left w:val="nil"/>
            <w:bottom w:val="nil"/>
          </w:tcBorders>
        </w:tcPr>
        <w:p w:rsidR="00E716CA" w:rsidRDefault="00E716CA">
          <w:pPr>
            <w:pStyle w:val="Header"/>
            <w:rPr>
              <w:rFonts w:ascii="Arial" w:hAnsi="Arial"/>
              <w:b/>
              <w:i/>
              <w:sz w:val="28"/>
            </w:rPr>
          </w:pPr>
          <w:r>
            <w:rPr>
              <w:rFonts w:ascii="Arial" w:hAnsi="Arial"/>
              <w:b/>
              <w:i/>
              <w:sz w:val="28"/>
            </w:rPr>
            <w:t xml:space="preserve">                   STATE OF KANSAS           </w:t>
          </w:r>
        </w:p>
        <w:p w:rsidR="00E716CA" w:rsidRDefault="00E716CA">
          <w:pPr>
            <w:pStyle w:val="Header"/>
            <w:rPr>
              <w:rFonts w:ascii="Arial" w:hAnsi="Arial"/>
              <w:b/>
              <w:i/>
              <w:sz w:val="6"/>
            </w:rPr>
          </w:pPr>
        </w:p>
      </w:tc>
      <w:tc>
        <w:tcPr>
          <w:tcW w:w="1620" w:type="dxa"/>
          <w:gridSpan w:val="2"/>
          <w:tcBorders>
            <w:top w:val="nil"/>
            <w:bottom w:val="nil"/>
            <w:right w:val="nil"/>
          </w:tcBorders>
        </w:tcPr>
        <w:p w:rsidR="00E716CA" w:rsidRDefault="00E716CA">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E716CA" w:rsidRDefault="00E716CA">
          <w:pPr>
            <w:pStyle w:val="Header"/>
            <w:rPr>
              <w:rFonts w:ascii="Arial" w:hAnsi="Arial"/>
              <w:b/>
              <w:sz w:val="32"/>
            </w:rPr>
          </w:pPr>
          <w:r>
            <w:rPr>
              <w:rFonts w:ascii="Arial" w:hAnsi="Arial"/>
              <w:b/>
              <w:noProof/>
              <w:sz w:val="32"/>
            </w:rPr>
            <w:t>«PROP_NUM»</w:t>
          </w:r>
        </w:p>
      </w:tc>
    </w:tr>
    <w:tr w:rsidR="00E716CA">
      <w:tblPrEx>
        <w:tblCellMar>
          <w:top w:w="0" w:type="dxa"/>
          <w:left w:w="0" w:type="dxa"/>
          <w:bottom w:w="0" w:type="dxa"/>
          <w:right w:w="0" w:type="dxa"/>
        </w:tblCellMar>
      </w:tblPrEx>
      <w:tc>
        <w:tcPr>
          <w:tcW w:w="5670" w:type="dxa"/>
          <w:gridSpan w:val="3"/>
          <w:tcBorders>
            <w:top w:val="nil"/>
            <w:left w:val="nil"/>
            <w:bottom w:val="nil"/>
          </w:tcBorders>
        </w:tcPr>
        <w:p w:rsidR="00E716CA" w:rsidRDefault="00E716CA">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E716CA" w:rsidRDefault="00E716CA">
          <w:pPr>
            <w:pStyle w:val="Header"/>
            <w:rPr>
              <w:rFonts w:ascii="Arial" w:hAnsi="Arial"/>
            </w:rPr>
          </w:pPr>
          <w:r>
            <w:rPr>
              <w:rFonts w:ascii="Arial" w:hAnsi="Arial"/>
            </w:rPr>
            <w:t>Date Mailed:</w:t>
          </w:r>
        </w:p>
        <w:p w:rsidR="00E716CA" w:rsidRDefault="00E716CA">
          <w:pPr>
            <w:pStyle w:val="Header"/>
            <w:rPr>
              <w:rFonts w:ascii="Arial" w:hAnsi="Arial"/>
            </w:rPr>
          </w:pPr>
          <w:r>
            <w:rPr>
              <w:rFonts w:ascii="Arial" w:hAnsi="Arial"/>
            </w:rPr>
            <w:t>Closing 2:00 PM:</w:t>
          </w:r>
        </w:p>
        <w:p w:rsidR="00E716CA" w:rsidRDefault="00E716CA">
          <w:pPr>
            <w:pStyle w:val="Header"/>
            <w:rPr>
              <w:rFonts w:ascii="Arial" w:hAnsi="Arial"/>
              <w:sz w:val="6"/>
            </w:rPr>
          </w:pPr>
        </w:p>
      </w:tc>
      <w:tc>
        <w:tcPr>
          <w:tcW w:w="3960" w:type="dxa"/>
          <w:gridSpan w:val="3"/>
          <w:tcBorders>
            <w:top w:val="nil"/>
            <w:left w:val="nil"/>
            <w:bottom w:val="nil"/>
            <w:right w:val="nil"/>
          </w:tcBorders>
        </w:tcPr>
        <w:p w:rsidR="00E716CA" w:rsidRDefault="00E716CA">
          <w:pPr>
            <w:pStyle w:val="Header"/>
            <w:rPr>
              <w:rFonts w:ascii="Arial" w:hAnsi="Arial"/>
            </w:rPr>
          </w:pPr>
          <w:r>
            <w:rPr>
              <w:rFonts w:ascii="Arial" w:hAnsi="Arial"/>
              <w:noProof/>
            </w:rPr>
            <w:t>«MAIL_DATE»</w:t>
          </w:r>
        </w:p>
        <w:p w:rsidR="00E716CA" w:rsidRDefault="00E716CA">
          <w:pPr>
            <w:pStyle w:val="Header"/>
            <w:rPr>
              <w:rFonts w:ascii="Arial" w:hAnsi="Arial"/>
            </w:rPr>
          </w:pPr>
          <w:r>
            <w:rPr>
              <w:rFonts w:ascii="Arial" w:hAnsi="Arial"/>
              <w:noProof/>
            </w:rPr>
            <w:t>«CLOSE_DATE»</w:t>
          </w:r>
        </w:p>
      </w:tc>
    </w:tr>
    <w:tr w:rsidR="00E716CA">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E716CA" w:rsidRDefault="00E716CA">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E716CA" w:rsidRDefault="00E716CA">
          <w:pPr>
            <w:pStyle w:val="Header"/>
            <w:rPr>
              <w:rFonts w:ascii="Arial" w:hAnsi="Arial"/>
              <w:b/>
              <w:sz w:val="22"/>
            </w:rPr>
          </w:pPr>
          <w:r>
            <w:rPr>
              <w:rFonts w:ascii="Arial" w:hAnsi="Arial"/>
              <w:b/>
            </w:rPr>
            <w:t xml:space="preserve">                        </w:t>
          </w:r>
          <w:r>
            <w:rPr>
              <w:rFonts w:ascii="Arial" w:hAnsi="Arial"/>
              <w:b/>
              <w:sz w:val="22"/>
            </w:rPr>
            <w:t>DIVISION OF PURCHASES</w:t>
          </w:r>
        </w:p>
        <w:p w:rsidR="00E716CA" w:rsidRDefault="00E716CA">
          <w:pPr>
            <w:pStyle w:val="Header"/>
            <w:rPr>
              <w:rFonts w:ascii="Arial" w:hAnsi="Arial"/>
              <w:b/>
              <w:sz w:val="22"/>
            </w:rPr>
          </w:pPr>
          <w:r>
            <w:rPr>
              <w:rFonts w:ascii="Arial" w:hAnsi="Arial"/>
              <w:b/>
            </w:rPr>
            <w:t xml:space="preserve">                    </w:t>
          </w:r>
          <w:r>
            <w:rPr>
              <w:rFonts w:ascii="Arial" w:hAnsi="Arial"/>
              <w:b/>
              <w:sz w:val="22"/>
            </w:rPr>
            <w:t>900 SW JACKSON, ROOM 102N</w:t>
          </w:r>
        </w:p>
        <w:p w:rsidR="00E716CA" w:rsidRDefault="00E716CA">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E716CA" w:rsidRDefault="00E716CA">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E716CA" w:rsidRDefault="00E716CA">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E716CA" w:rsidRDefault="00E716CA">
          <w:pPr>
            <w:pStyle w:val="Header"/>
            <w:pBdr>
              <w:bottom w:val="single" w:sz="4" w:space="1" w:color="auto"/>
            </w:pBdr>
            <w:jc w:val="center"/>
            <w:rPr>
              <w:rFonts w:ascii="Courier New" w:hAnsi="Courier New"/>
              <w:b/>
              <w:sz w:val="10"/>
            </w:rPr>
          </w:pPr>
        </w:p>
        <w:p w:rsidR="00E716CA" w:rsidRDefault="00E716CA">
          <w:pPr>
            <w:pStyle w:val="Header"/>
            <w:rPr>
              <w:rFonts w:ascii="Arial" w:hAnsi="Arial"/>
              <w:b/>
              <w:sz w:val="22"/>
            </w:rPr>
          </w:pPr>
          <w:r>
            <w:rPr>
              <w:rFonts w:ascii="Arial" w:hAnsi="Arial"/>
              <w:b/>
              <w:sz w:val="22"/>
            </w:rPr>
            <w:t xml:space="preserve">        This Space for Bidder’s Name and Address</w:t>
          </w:r>
        </w:p>
        <w:p w:rsidR="00E716CA" w:rsidRDefault="00E716CA">
          <w:pPr>
            <w:pStyle w:val="Header"/>
            <w:rPr>
              <w:rFonts w:ascii="Arial" w:hAnsi="Arial"/>
              <w:b/>
              <w:sz w:val="22"/>
            </w:rPr>
          </w:pPr>
        </w:p>
        <w:p w:rsidR="00E716CA" w:rsidRDefault="00E716CA">
          <w:pPr>
            <w:pStyle w:val="Header"/>
            <w:rPr>
              <w:rFonts w:ascii="Arial" w:hAnsi="Arial"/>
              <w:b/>
              <w:sz w:val="22"/>
            </w:rPr>
          </w:pPr>
        </w:p>
        <w:p w:rsidR="00E716CA" w:rsidRDefault="00E716CA">
          <w:pPr>
            <w:pStyle w:val="Header"/>
            <w:rPr>
              <w:rFonts w:ascii="Arial" w:hAnsi="Arial"/>
              <w:b/>
              <w:sz w:val="22"/>
            </w:rPr>
          </w:pPr>
        </w:p>
        <w:p w:rsidR="00E716CA" w:rsidRDefault="00E716CA">
          <w:pPr>
            <w:pStyle w:val="Header"/>
            <w:rPr>
              <w:rFonts w:ascii="Arial" w:hAnsi="Arial"/>
              <w:b/>
              <w:sz w:val="22"/>
            </w:rPr>
          </w:pPr>
        </w:p>
        <w:p w:rsidR="00E716CA" w:rsidRDefault="00E716CA">
          <w:pPr>
            <w:pStyle w:val="Header"/>
            <w:rPr>
              <w:rFonts w:ascii="Arial" w:hAnsi="Arial"/>
              <w:b/>
              <w:sz w:val="22"/>
            </w:rPr>
          </w:pPr>
        </w:p>
        <w:p w:rsidR="00E716CA" w:rsidRDefault="00E716CA">
          <w:pPr>
            <w:pStyle w:val="Header"/>
            <w:rPr>
              <w:rFonts w:ascii="Arial" w:hAnsi="Arial"/>
              <w:b/>
              <w:sz w:val="22"/>
            </w:rPr>
          </w:pPr>
        </w:p>
        <w:p w:rsidR="00E716CA" w:rsidRDefault="00E716CA">
          <w:pPr>
            <w:pStyle w:val="Header"/>
            <w:rPr>
              <w:rFonts w:ascii="Arial" w:hAnsi="Arial"/>
              <w:b/>
              <w:sz w:val="22"/>
            </w:rPr>
          </w:pPr>
        </w:p>
        <w:p w:rsidR="00E716CA" w:rsidRDefault="00E716CA">
          <w:pPr>
            <w:pStyle w:val="Header"/>
            <w:rPr>
              <w:rFonts w:ascii="Arial" w:hAnsi="Arial"/>
              <w:b/>
              <w:sz w:val="22"/>
            </w:rPr>
          </w:pPr>
        </w:p>
        <w:p w:rsidR="00E716CA" w:rsidRDefault="00E716CA">
          <w:pPr>
            <w:pStyle w:val="Header"/>
            <w:rPr>
              <w:rFonts w:ascii="Arial" w:hAnsi="Arial"/>
              <w:b/>
              <w:sz w:val="22"/>
            </w:rPr>
          </w:pPr>
        </w:p>
        <w:p w:rsidR="00E716CA" w:rsidRDefault="00E716CA">
          <w:pPr>
            <w:pStyle w:val="Header"/>
            <w:rPr>
              <w:rFonts w:ascii="Arial" w:hAnsi="Arial"/>
              <w:b/>
              <w:sz w:val="22"/>
            </w:rPr>
          </w:pPr>
        </w:p>
        <w:p w:rsidR="00E716CA" w:rsidRDefault="00E716CA">
          <w:pPr>
            <w:pStyle w:val="Header"/>
            <w:rPr>
              <w:rFonts w:ascii="Arial" w:hAnsi="Arial"/>
              <w:b/>
              <w:sz w:val="22"/>
            </w:rPr>
          </w:pPr>
        </w:p>
        <w:p w:rsidR="00E716CA" w:rsidRDefault="00E716CA">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E716CA" w:rsidRDefault="00E716CA">
          <w:pPr>
            <w:pStyle w:val="Header"/>
            <w:rPr>
              <w:rFonts w:ascii="Arial" w:hAnsi="Arial"/>
              <w:b/>
              <w:sz w:val="4"/>
            </w:rPr>
          </w:pPr>
        </w:p>
        <w:p w:rsidR="00E716CA" w:rsidRDefault="00E716CA">
          <w:pPr>
            <w:pStyle w:val="Header"/>
            <w:rPr>
              <w:rFonts w:ascii="Arial" w:hAnsi="Arial"/>
              <w:b/>
              <w:sz w:val="12"/>
            </w:rPr>
          </w:pPr>
          <w:r>
            <w:rPr>
              <w:rFonts w:ascii="Arial" w:hAnsi="Arial"/>
              <w:b/>
              <w:sz w:val="12"/>
            </w:rPr>
            <w:t>1.     When communicating, always refer to the above quotation number.</w:t>
          </w:r>
        </w:p>
        <w:p w:rsidR="00E716CA" w:rsidRDefault="00E716CA">
          <w:pPr>
            <w:pStyle w:val="Header"/>
            <w:rPr>
              <w:rFonts w:ascii="Arial" w:hAnsi="Arial"/>
              <w:b/>
              <w:sz w:val="8"/>
            </w:rPr>
          </w:pPr>
        </w:p>
        <w:p w:rsidR="00E716CA" w:rsidRDefault="00E716CA">
          <w:pPr>
            <w:pStyle w:val="Header"/>
            <w:rPr>
              <w:rFonts w:ascii="Arial" w:hAnsi="Arial"/>
              <w:b/>
              <w:sz w:val="12"/>
            </w:rPr>
          </w:pPr>
          <w:r>
            <w:rPr>
              <w:rFonts w:ascii="Arial" w:hAnsi="Arial"/>
              <w:b/>
              <w:sz w:val="12"/>
            </w:rPr>
            <w:t>2.     To receive consideration for award, one copy of the “Request for Quotation,”</w:t>
          </w:r>
        </w:p>
        <w:p w:rsidR="00E716CA" w:rsidRDefault="00E716CA">
          <w:pPr>
            <w:pStyle w:val="Header"/>
            <w:rPr>
              <w:rFonts w:ascii="Arial" w:hAnsi="Arial"/>
              <w:b/>
              <w:sz w:val="12"/>
            </w:rPr>
          </w:pPr>
          <w:r>
            <w:rPr>
              <w:rFonts w:ascii="Arial" w:hAnsi="Arial"/>
              <w:b/>
              <w:sz w:val="12"/>
            </w:rPr>
            <w:t xml:space="preserve">        properly completed and signed, must be returned to and received by the Division of </w:t>
          </w:r>
        </w:p>
        <w:p w:rsidR="00E716CA" w:rsidRDefault="00E716CA">
          <w:pPr>
            <w:pStyle w:val="Header"/>
            <w:rPr>
              <w:rFonts w:ascii="Arial" w:hAnsi="Arial"/>
              <w:b/>
              <w:sz w:val="12"/>
            </w:rPr>
          </w:pPr>
          <w:r>
            <w:rPr>
              <w:rFonts w:ascii="Arial" w:hAnsi="Arial"/>
              <w:b/>
              <w:sz w:val="12"/>
            </w:rPr>
            <w:t xml:space="preserve">        Purchases no later than the specified closing time.</w:t>
          </w:r>
        </w:p>
        <w:p w:rsidR="00E716CA" w:rsidRDefault="00E716CA">
          <w:pPr>
            <w:pStyle w:val="Header"/>
            <w:rPr>
              <w:rFonts w:ascii="Arial" w:hAnsi="Arial"/>
              <w:b/>
              <w:sz w:val="8"/>
            </w:rPr>
          </w:pPr>
        </w:p>
        <w:p w:rsidR="00E716CA" w:rsidRDefault="00E716CA">
          <w:pPr>
            <w:pStyle w:val="Header"/>
            <w:rPr>
              <w:rFonts w:ascii="Arial" w:hAnsi="Arial"/>
              <w:b/>
              <w:sz w:val="12"/>
            </w:rPr>
          </w:pPr>
          <w:r>
            <w:rPr>
              <w:rFonts w:ascii="Arial" w:hAnsi="Arial"/>
              <w:b/>
              <w:sz w:val="12"/>
            </w:rPr>
            <w:t>3.     All prices, terms, and conditions shall be shown. Prices, terms, and conditions</w:t>
          </w:r>
        </w:p>
        <w:p w:rsidR="00E716CA" w:rsidRDefault="00E716CA">
          <w:pPr>
            <w:pStyle w:val="Header"/>
            <w:rPr>
              <w:rFonts w:ascii="Arial" w:hAnsi="Arial"/>
              <w:b/>
              <w:sz w:val="12"/>
            </w:rPr>
          </w:pPr>
          <w:r>
            <w:rPr>
              <w:rFonts w:ascii="Arial" w:hAnsi="Arial"/>
              <w:b/>
              <w:sz w:val="12"/>
            </w:rPr>
            <w:t xml:space="preserve">        not shown or presented after closing will not be considered in the evaluation.</w:t>
          </w:r>
        </w:p>
        <w:p w:rsidR="00E716CA" w:rsidRDefault="00E716CA">
          <w:pPr>
            <w:pStyle w:val="Header"/>
            <w:rPr>
              <w:rFonts w:ascii="Arial" w:hAnsi="Arial"/>
              <w:b/>
              <w:sz w:val="8"/>
            </w:rPr>
          </w:pPr>
        </w:p>
        <w:p w:rsidR="00E716CA" w:rsidRDefault="00E716CA">
          <w:pPr>
            <w:pStyle w:val="Header"/>
            <w:rPr>
              <w:rFonts w:ascii="Arial" w:hAnsi="Arial"/>
              <w:b/>
              <w:sz w:val="12"/>
            </w:rPr>
          </w:pPr>
          <w:r>
            <w:rPr>
              <w:rFonts w:ascii="Arial" w:hAnsi="Arial"/>
              <w:b/>
              <w:sz w:val="12"/>
            </w:rPr>
            <w:t>4.     Prompt payment discounts will not be considered in determining the low bid.</w:t>
          </w:r>
        </w:p>
        <w:p w:rsidR="00E716CA" w:rsidRDefault="00E716CA">
          <w:pPr>
            <w:pStyle w:val="Header"/>
            <w:rPr>
              <w:rFonts w:ascii="Arial" w:hAnsi="Arial"/>
              <w:b/>
              <w:sz w:val="8"/>
            </w:rPr>
          </w:pPr>
        </w:p>
        <w:p w:rsidR="00E716CA" w:rsidRDefault="00E716CA">
          <w:pPr>
            <w:pStyle w:val="Header"/>
            <w:rPr>
              <w:rFonts w:ascii="Arial" w:hAnsi="Arial"/>
              <w:b/>
              <w:sz w:val="12"/>
            </w:rPr>
          </w:pPr>
          <w:r>
            <w:rPr>
              <w:rFonts w:ascii="Arial" w:hAnsi="Arial"/>
              <w:b/>
              <w:sz w:val="12"/>
            </w:rPr>
            <w:t>5.     Prices quoted shall be less Federal Excise and State Sales tax.</w:t>
          </w:r>
        </w:p>
        <w:p w:rsidR="00E716CA" w:rsidRDefault="00E716CA">
          <w:pPr>
            <w:pStyle w:val="Header"/>
            <w:rPr>
              <w:rFonts w:ascii="Arial" w:hAnsi="Arial"/>
              <w:b/>
              <w:sz w:val="8"/>
            </w:rPr>
          </w:pPr>
        </w:p>
        <w:p w:rsidR="00E716CA" w:rsidRDefault="00E716CA">
          <w:pPr>
            <w:pStyle w:val="Header"/>
            <w:rPr>
              <w:rFonts w:ascii="Arial" w:hAnsi="Arial"/>
              <w:b/>
              <w:sz w:val="12"/>
            </w:rPr>
          </w:pPr>
          <w:r>
            <w:rPr>
              <w:rFonts w:ascii="Arial" w:hAnsi="Arial"/>
              <w:b/>
              <w:sz w:val="12"/>
            </w:rPr>
            <w:t xml:space="preserve">6.     The Director of Purchases reserves the right to accept or reject any part of this </w:t>
          </w:r>
        </w:p>
        <w:p w:rsidR="00E716CA" w:rsidRDefault="00E716CA">
          <w:pPr>
            <w:pStyle w:val="Header"/>
            <w:rPr>
              <w:rFonts w:ascii="Arial" w:hAnsi="Arial"/>
              <w:b/>
              <w:sz w:val="12"/>
            </w:rPr>
          </w:pPr>
          <w:r>
            <w:rPr>
              <w:rFonts w:ascii="Arial" w:hAnsi="Arial"/>
              <w:b/>
              <w:sz w:val="12"/>
            </w:rPr>
            <w:t xml:space="preserve">        quotation.</w:t>
          </w:r>
        </w:p>
        <w:p w:rsidR="00E716CA" w:rsidRDefault="00E716CA">
          <w:pPr>
            <w:pStyle w:val="Header"/>
            <w:rPr>
              <w:rFonts w:ascii="Arial" w:hAnsi="Arial"/>
              <w:b/>
              <w:sz w:val="8"/>
            </w:rPr>
          </w:pPr>
        </w:p>
        <w:p w:rsidR="00E716CA" w:rsidRDefault="00E716CA">
          <w:pPr>
            <w:pStyle w:val="Header"/>
            <w:rPr>
              <w:rFonts w:ascii="Arial" w:hAnsi="Arial"/>
              <w:b/>
              <w:sz w:val="12"/>
            </w:rPr>
          </w:pPr>
          <w:r>
            <w:rPr>
              <w:rFonts w:ascii="Arial" w:hAnsi="Arial"/>
              <w:b/>
              <w:sz w:val="12"/>
            </w:rPr>
            <w:t>7.     Bid results will not be given to individuals over the phone. Results can be obtained</w:t>
          </w:r>
        </w:p>
        <w:p w:rsidR="00E716CA" w:rsidRDefault="00E716CA">
          <w:pPr>
            <w:pStyle w:val="Header"/>
            <w:rPr>
              <w:rFonts w:ascii="Arial" w:hAnsi="Arial"/>
              <w:b/>
              <w:sz w:val="12"/>
            </w:rPr>
          </w:pPr>
          <w:r>
            <w:rPr>
              <w:rFonts w:ascii="Arial" w:hAnsi="Arial"/>
              <w:b/>
              <w:sz w:val="12"/>
            </w:rPr>
            <w:t xml:space="preserve">        by attending the public bid opening.  If unable to attend the public bid opening, bid</w:t>
          </w:r>
        </w:p>
        <w:p w:rsidR="00E716CA" w:rsidRDefault="00E716CA">
          <w:pPr>
            <w:pStyle w:val="Header"/>
            <w:rPr>
              <w:rFonts w:ascii="Arial" w:hAnsi="Arial"/>
              <w:b/>
              <w:sz w:val="12"/>
            </w:rPr>
          </w:pPr>
          <w:r>
            <w:rPr>
              <w:rFonts w:ascii="Arial" w:hAnsi="Arial"/>
              <w:b/>
              <w:sz w:val="12"/>
            </w:rPr>
            <w:t xml:space="preserve">        tabulations can be obtained in person for $3.00. Bid results can also be obtained by</w:t>
          </w:r>
        </w:p>
        <w:p w:rsidR="00E716CA" w:rsidRDefault="00E716CA">
          <w:pPr>
            <w:pStyle w:val="Header"/>
            <w:rPr>
              <w:rFonts w:ascii="Arial" w:hAnsi="Arial"/>
              <w:b/>
              <w:sz w:val="12"/>
            </w:rPr>
          </w:pPr>
          <w:r>
            <w:rPr>
              <w:rFonts w:ascii="Arial" w:hAnsi="Arial"/>
              <w:b/>
              <w:sz w:val="12"/>
            </w:rPr>
            <w:t xml:space="preserve">        sending (do not include with bid) a check for $3.00 payable to the State of Kansas,</w:t>
          </w:r>
        </w:p>
        <w:p w:rsidR="00E716CA" w:rsidRDefault="00E716CA">
          <w:pPr>
            <w:pStyle w:val="Header"/>
            <w:rPr>
              <w:rFonts w:ascii="Arial" w:hAnsi="Arial"/>
              <w:b/>
              <w:sz w:val="12"/>
            </w:rPr>
          </w:pPr>
          <w:r>
            <w:rPr>
              <w:rFonts w:ascii="Arial" w:hAnsi="Arial"/>
              <w:b/>
              <w:sz w:val="12"/>
            </w:rPr>
            <w:t xml:space="preserve">        with a self addressed, stamped envelope to the Kansas Division of Purchases, Attn:</w:t>
          </w:r>
        </w:p>
        <w:p w:rsidR="00E716CA" w:rsidRDefault="00E716CA">
          <w:pPr>
            <w:pStyle w:val="Header"/>
            <w:rPr>
              <w:rFonts w:ascii="Arial" w:hAnsi="Arial"/>
              <w:b/>
              <w:sz w:val="12"/>
            </w:rPr>
          </w:pPr>
          <w:r>
            <w:rPr>
              <w:rFonts w:ascii="Arial" w:hAnsi="Arial"/>
              <w:b/>
              <w:sz w:val="12"/>
            </w:rPr>
            <w:t xml:space="preserve">        Bid Results/Copies, 900  SW  Jackson,  Room  102-N,  Topeka,  KS    66612. Please</w:t>
          </w:r>
        </w:p>
        <w:p w:rsidR="00E716CA" w:rsidRDefault="00E716CA">
          <w:pPr>
            <w:pStyle w:val="Header"/>
            <w:rPr>
              <w:rFonts w:ascii="Arial" w:hAnsi="Arial"/>
              <w:b/>
              <w:sz w:val="12"/>
            </w:rPr>
          </w:pPr>
          <w:r>
            <w:rPr>
              <w:rFonts w:ascii="Arial" w:hAnsi="Arial"/>
              <w:b/>
              <w:sz w:val="12"/>
            </w:rPr>
            <w:t xml:space="preserve">        reference quote number on check. Copies of individual bids may be obtained under </w:t>
          </w:r>
        </w:p>
        <w:p w:rsidR="00E716CA" w:rsidRDefault="00E716CA">
          <w:pPr>
            <w:pStyle w:val="Header"/>
            <w:rPr>
              <w:rFonts w:ascii="Arial" w:hAnsi="Arial"/>
              <w:b/>
              <w:sz w:val="12"/>
            </w:rPr>
          </w:pPr>
          <w:r>
            <w:rPr>
              <w:rFonts w:ascii="Arial" w:hAnsi="Arial"/>
              <w:b/>
              <w:sz w:val="12"/>
            </w:rPr>
            <w:t xml:space="preserve">        the Kansas Open Records Act by calling  (785) 296-0002, requesting an estimate of </w:t>
          </w:r>
        </w:p>
        <w:p w:rsidR="00E716CA" w:rsidRDefault="00E716CA">
          <w:pPr>
            <w:pStyle w:val="Header"/>
            <w:rPr>
              <w:rFonts w:ascii="Arial" w:hAnsi="Arial"/>
              <w:b/>
              <w:sz w:val="12"/>
            </w:rPr>
          </w:pPr>
          <w:r>
            <w:rPr>
              <w:rFonts w:ascii="Arial" w:hAnsi="Arial"/>
              <w:b/>
              <w:sz w:val="12"/>
            </w:rPr>
            <w:t xml:space="preserve">        the cost to reproduce the documents, and remitting that amount to the above address.</w:t>
          </w:r>
        </w:p>
        <w:p w:rsidR="00E716CA" w:rsidRDefault="00E716CA">
          <w:pPr>
            <w:pStyle w:val="Header"/>
            <w:rPr>
              <w:rFonts w:ascii="Arial" w:hAnsi="Arial"/>
              <w:b/>
              <w:sz w:val="12"/>
            </w:rPr>
          </w:pPr>
          <w:r>
            <w:rPr>
              <w:rFonts w:ascii="Arial" w:hAnsi="Arial"/>
              <w:b/>
              <w:sz w:val="12"/>
            </w:rPr>
            <w:t xml:space="preserve">        Upon receipt of the funds, the documents will be sent.</w:t>
          </w:r>
        </w:p>
        <w:p w:rsidR="00E716CA" w:rsidRDefault="00E716CA">
          <w:pPr>
            <w:pStyle w:val="Header"/>
            <w:rPr>
              <w:rFonts w:ascii="Arial" w:hAnsi="Arial"/>
              <w:b/>
              <w:sz w:val="8"/>
            </w:rPr>
          </w:pPr>
        </w:p>
        <w:p w:rsidR="00E716CA" w:rsidRDefault="00E716CA">
          <w:pPr>
            <w:pStyle w:val="Header"/>
            <w:rPr>
              <w:rFonts w:ascii="Arial" w:hAnsi="Arial"/>
              <w:b/>
              <w:sz w:val="12"/>
            </w:rPr>
          </w:pPr>
          <w:r>
            <w:rPr>
              <w:rFonts w:ascii="Arial" w:hAnsi="Arial"/>
              <w:b/>
              <w:sz w:val="12"/>
            </w:rPr>
            <w:t xml:space="preserve">8.     Faxed bid responses are not acceptable for bids in excess of $25,000. </w:t>
          </w:r>
        </w:p>
        <w:p w:rsidR="00E716CA" w:rsidRDefault="00E716CA">
          <w:pPr>
            <w:pStyle w:val="Header"/>
            <w:rPr>
              <w:rFonts w:ascii="Arial" w:hAnsi="Arial"/>
              <w:b/>
              <w:sz w:val="12"/>
            </w:rPr>
          </w:pPr>
          <w:r>
            <w:rPr>
              <w:rFonts w:ascii="Arial" w:hAnsi="Arial"/>
              <w:b/>
              <w:sz w:val="12"/>
            </w:rPr>
            <w:t xml:space="preserve">        FAX: (785) 296-7240</w:t>
          </w:r>
        </w:p>
        <w:p w:rsidR="00E716CA" w:rsidRDefault="00E716CA">
          <w:pPr>
            <w:pStyle w:val="Header"/>
            <w:rPr>
              <w:rFonts w:ascii="Arial" w:hAnsi="Arial"/>
              <w:b/>
              <w:sz w:val="8"/>
            </w:rPr>
          </w:pPr>
        </w:p>
        <w:p w:rsidR="00E716CA" w:rsidRDefault="00E716CA">
          <w:pPr>
            <w:pStyle w:val="Header"/>
            <w:rPr>
              <w:rFonts w:ascii="Arial" w:hAnsi="Arial"/>
              <w:b/>
              <w:sz w:val="12"/>
            </w:rPr>
          </w:pPr>
          <w:r>
            <w:rPr>
              <w:rFonts w:ascii="Arial" w:hAnsi="Arial"/>
              <w:b/>
              <w:sz w:val="12"/>
            </w:rPr>
            <w:t xml:space="preserve">9.   I hereby certify that I(we) do not have any substantial conflict of interest sufficient to </w:t>
          </w:r>
        </w:p>
        <w:p w:rsidR="00E716CA" w:rsidRDefault="00E716CA">
          <w:pPr>
            <w:pStyle w:val="Header"/>
            <w:rPr>
              <w:rFonts w:ascii="Arial" w:hAnsi="Arial"/>
              <w:b/>
              <w:sz w:val="12"/>
            </w:rPr>
          </w:pPr>
          <w:r>
            <w:rPr>
              <w:rFonts w:ascii="Arial" w:hAnsi="Arial"/>
              <w:b/>
              <w:sz w:val="12"/>
            </w:rPr>
            <w:t xml:space="preserve">        influence the bidding process on this bid.  A conflict of substantial interest is one </w:t>
          </w:r>
        </w:p>
        <w:p w:rsidR="00E716CA" w:rsidRDefault="00E716CA">
          <w:pPr>
            <w:pStyle w:val="Header"/>
            <w:rPr>
              <w:rFonts w:ascii="Arial" w:hAnsi="Arial"/>
              <w:b/>
              <w:sz w:val="12"/>
            </w:rPr>
          </w:pPr>
          <w:r>
            <w:rPr>
              <w:rFonts w:ascii="Arial" w:hAnsi="Arial"/>
              <w:b/>
              <w:sz w:val="12"/>
            </w:rPr>
            <w:t xml:space="preserve">        which a reasonable person would think would compromise the opening bidding process.</w:t>
          </w:r>
        </w:p>
        <w:p w:rsidR="00E716CA" w:rsidRDefault="00E716CA">
          <w:pPr>
            <w:pStyle w:val="Header"/>
            <w:rPr>
              <w:rFonts w:ascii="Arial" w:hAnsi="Arial"/>
              <w:b/>
              <w:sz w:val="10"/>
            </w:rPr>
          </w:pPr>
        </w:p>
      </w:tc>
    </w:tr>
    <w:tr w:rsidR="00E716CA">
      <w:tblPrEx>
        <w:tblCellMar>
          <w:top w:w="0" w:type="dxa"/>
          <w:left w:w="108" w:type="dxa"/>
          <w:bottom w:w="0" w:type="dxa"/>
          <w:right w:w="108" w:type="dxa"/>
        </w:tblCellMar>
      </w:tblPrEx>
      <w:trPr>
        <w:trHeight w:val="100"/>
      </w:trPr>
      <w:tc>
        <w:tcPr>
          <w:tcW w:w="6210" w:type="dxa"/>
          <w:gridSpan w:val="4"/>
          <w:tcBorders>
            <w:left w:val="nil"/>
            <w:right w:val="nil"/>
          </w:tcBorders>
        </w:tcPr>
        <w:p w:rsidR="00E716CA" w:rsidRDefault="00E716CA">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E716CA" w:rsidRDefault="00E716CA">
          <w:pPr>
            <w:pStyle w:val="Header"/>
            <w:rPr>
              <w:rFonts w:ascii="Arial" w:hAnsi="Arial"/>
              <w:sz w:val="19"/>
            </w:rPr>
          </w:pPr>
          <w:r>
            <w:t xml:space="preserve"> </w:t>
          </w:r>
          <w:r>
            <w:rPr>
              <w:rFonts w:ascii="Arial" w:hAnsi="Arial"/>
              <w:noProof/>
              <w:sz w:val="19"/>
            </w:rPr>
            <w:t>«BILL_TO»</w:t>
          </w:r>
        </w:p>
      </w:tc>
    </w:tr>
    <w:tr w:rsidR="00E716CA">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E716CA" w:rsidRDefault="00E716CA">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E716CA" w:rsidRDefault="00E716CA">
          <w:pPr>
            <w:pStyle w:val="Header"/>
            <w:rPr>
              <w:rFonts w:ascii="Arial" w:hAnsi="Arial"/>
              <w:b/>
              <w:sz w:val="24"/>
            </w:rPr>
          </w:pPr>
          <w:r>
            <w:rPr>
              <w:rFonts w:ascii="Arial" w:hAnsi="Arial"/>
              <w:b/>
              <w:noProof/>
              <w:sz w:val="24"/>
            </w:rPr>
            <w:t>«PR_NUM»</w:t>
          </w:r>
        </w:p>
      </w:tc>
    </w:tr>
    <w:tr w:rsidR="00E716CA">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E716CA" w:rsidRDefault="00E716CA">
          <w:pPr>
            <w:pStyle w:val="Header"/>
            <w:rPr>
              <w:rFonts w:ascii="Arial" w:hAnsi="Arial"/>
              <w:sz w:val="4"/>
            </w:rPr>
          </w:pPr>
        </w:p>
        <w:p w:rsidR="00E716CA" w:rsidRDefault="00E716CA">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E716CA" w:rsidRDefault="00E716CA">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E716CA" w:rsidRDefault="00E716CA">
          <w:pPr>
            <w:pStyle w:val="Header"/>
            <w:rPr>
              <w:rFonts w:ascii="Arial" w:hAnsi="Arial"/>
              <w:sz w:val="24"/>
            </w:rPr>
          </w:pPr>
          <w:r>
            <w:rPr>
              <w:rFonts w:ascii="Arial" w:hAnsi="Arial"/>
              <w:noProof/>
              <w:sz w:val="24"/>
            </w:rPr>
            <w:t>«CON_PHONE»</w:t>
          </w:r>
        </w:p>
      </w:tc>
    </w:tr>
    <w:tr w:rsidR="00E716CA">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E716CA" w:rsidRDefault="00344273">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E716CA">
            <w:rPr>
              <w:rFonts w:ascii="Arial" w:hAnsi="Arial"/>
              <w:noProof/>
              <w:sz w:val="2"/>
            </w:rPr>
            <w:pict>
              <v:line id="_x0000_s2058" style="position:absolute;z-index:251653632;mso-position-horizontal-relative:text;mso-position-vertical-relative:text" from="562.7pt,24.6pt" to="562.7pt,287.4pt" o:allowincell="f">
                <w10:anchorlock/>
              </v:line>
            </w:pict>
          </w:r>
          <w:r w:rsidR="00E716CA">
            <w:rPr>
              <w:rFonts w:ascii="Arial" w:hAnsi="Arial"/>
              <w:noProof/>
              <w:sz w:val="2"/>
            </w:rPr>
            <w:pict>
              <v:line id="_x0000_s2057" style="position:absolute;z-index:251652608;mso-position-horizontal-relative:text;mso-position-vertical-relative:text" from="486pt,24.6pt" to="486pt,287.4pt" o:allowincell="f">
                <w10:anchorlock/>
              </v:line>
            </w:pict>
          </w:r>
          <w:r w:rsidR="00E716CA">
            <w:rPr>
              <w:rFonts w:ascii="Arial" w:hAnsi="Arial"/>
              <w:noProof/>
              <w:sz w:val="2"/>
            </w:rPr>
            <w:pict>
              <v:line id="_x0000_s2056" style="position:absolute;z-index:251651584;mso-position-horizontal-relative:text;mso-position-vertical-relative:text" from="422.95pt,24.6pt" to="422.95pt,287.4pt" o:allowincell="f">
                <w10:anchorlock/>
              </v:line>
            </w:pict>
          </w:r>
          <w:r w:rsidR="00E716CA">
            <w:rPr>
              <w:rFonts w:ascii="Arial" w:hAnsi="Arial"/>
              <w:noProof/>
              <w:sz w:val="2"/>
            </w:rPr>
            <w:pict>
              <v:line id="_x0000_s2055" style="position:absolute;z-index:251650560;mso-position-horizontal-relative:text;mso-position-vertical-relative:text" from="94.6pt,24.6pt" to="94.6pt,287.4pt" o:allowincell="f">
                <w10:anchorlock/>
              </v:line>
            </w:pict>
          </w:r>
          <w:r w:rsidR="00E716CA">
            <w:rPr>
              <w:rFonts w:ascii="Arial" w:hAnsi="Arial"/>
              <w:noProof/>
              <w:sz w:val="2"/>
            </w:rPr>
            <w:pict>
              <v:line id="_x0000_s2054" style="position:absolute;z-index:251649536;mso-position-horizontal-relative:text;mso-position-vertical-relative:text" from="0,24.6pt" to="0,287.4pt" o:allowincell="f">
                <w10:anchorlock/>
              </v:line>
            </w:pict>
          </w:r>
        </w:p>
        <w:p w:rsidR="00E716CA" w:rsidRDefault="00E716CA">
          <w:pPr>
            <w:pStyle w:val="Header"/>
            <w:rPr>
              <w:rFonts w:ascii="Arial" w:hAnsi="Arial"/>
            </w:rPr>
          </w:pPr>
          <w:r>
            <w:rPr>
              <w:rFonts w:ascii="Arial" w:hAnsi="Arial"/>
            </w:rPr>
            <w:t xml:space="preserve">    QUANTITY</w:t>
          </w:r>
        </w:p>
        <w:p w:rsidR="00E716CA" w:rsidRDefault="00E716CA">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E716CA" w:rsidRDefault="00E716CA">
          <w:pPr>
            <w:pStyle w:val="Header"/>
            <w:rPr>
              <w:rFonts w:ascii="Arial" w:hAnsi="Arial"/>
              <w:sz w:val="2"/>
            </w:rPr>
          </w:pPr>
        </w:p>
        <w:p w:rsidR="00E716CA" w:rsidRDefault="00E716CA">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E716CA" w:rsidRDefault="00E716CA">
          <w:pPr>
            <w:pStyle w:val="Header"/>
            <w:rPr>
              <w:rFonts w:ascii="Arial" w:hAnsi="Arial"/>
              <w:sz w:val="2"/>
            </w:rPr>
          </w:pPr>
        </w:p>
        <w:p w:rsidR="00E716CA" w:rsidRDefault="00E716CA">
          <w:pPr>
            <w:pStyle w:val="Header"/>
            <w:rPr>
              <w:rFonts w:ascii="Arial" w:hAnsi="Arial"/>
            </w:rPr>
          </w:pPr>
          <w:r>
            <w:rPr>
              <w:rFonts w:ascii="Arial" w:hAnsi="Arial"/>
            </w:rPr>
            <w:t xml:space="preserve">     UNIT</w:t>
          </w:r>
        </w:p>
        <w:p w:rsidR="00E716CA" w:rsidRDefault="00E716CA">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E716CA" w:rsidRDefault="00E716CA">
          <w:pPr>
            <w:pStyle w:val="Header"/>
            <w:rPr>
              <w:rFonts w:ascii="Arial" w:hAnsi="Arial"/>
              <w:sz w:val="2"/>
            </w:rPr>
          </w:pPr>
        </w:p>
        <w:p w:rsidR="00E716CA" w:rsidRDefault="00E716CA">
          <w:pPr>
            <w:pStyle w:val="Header"/>
            <w:rPr>
              <w:rFonts w:ascii="Arial" w:hAnsi="Arial"/>
            </w:rPr>
          </w:pPr>
          <w:r>
            <w:rPr>
              <w:rFonts w:ascii="Arial" w:hAnsi="Arial"/>
            </w:rPr>
            <w:t xml:space="preserve">     TOTAL</w:t>
          </w:r>
        </w:p>
        <w:p w:rsidR="00E716CA" w:rsidRDefault="00E716CA">
          <w:pPr>
            <w:pStyle w:val="Header"/>
            <w:rPr>
              <w:rFonts w:ascii="Arial" w:hAnsi="Arial"/>
            </w:rPr>
          </w:pPr>
          <w:r>
            <w:rPr>
              <w:rFonts w:ascii="Arial" w:hAnsi="Arial"/>
            </w:rPr>
            <w:t xml:space="preserve">     PRICE</w:t>
          </w:r>
        </w:p>
      </w:tc>
    </w:tr>
  </w:tbl>
  <w:p w:rsidR="00E716CA" w:rsidRDefault="00E716C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B174F"/>
    <w:multiLevelType w:val="hybridMultilevel"/>
    <w:tmpl w:val="B56C9AF6"/>
    <w:lvl w:ilvl="0" w:tplc="DC5EC6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376D71"/>
    <w:multiLevelType w:val="hybridMultilevel"/>
    <w:tmpl w:val="F42CCCDE"/>
    <w:lvl w:ilvl="0" w:tplc="7840A56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0156E06"/>
    <w:multiLevelType w:val="hybridMultilevel"/>
    <w:tmpl w:val="0EB699C0"/>
    <w:lvl w:ilvl="0" w:tplc="BA54BFC8">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288"/>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0B33D7"/>
    <w:rsid w:val="00066474"/>
    <w:rsid w:val="000B33D7"/>
    <w:rsid w:val="001C3112"/>
    <w:rsid w:val="002A0EBA"/>
    <w:rsid w:val="00344273"/>
    <w:rsid w:val="003821B4"/>
    <w:rsid w:val="0058592E"/>
    <w:rsid w:val="00722577"/>
    <w:rsid w:val="00DD7ABB"/>
    <w:rsid w:val="00E716CA"/>
    <w:rsid w:val="00EE2E7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3821B4"/>
    <w:rPr>
      <w:color w:val="0000FF"/>
      <w:u w:val="single"/>
    </w:rPr>
  </w:style>
  <w:style w:type="paragraph" w:styleId="ListParagraph">
    <w:name w:val="List Paragraph"/>
    <w:basedOn w:val="Normal"/>
    <w:uiPriority w:val="34"/>
    <w:qFormat/>
    <w:rsid w:val="003821B4"/>
    <w:pPr>
      <w:ind w:left="720" w:firstLine="720"/>
      <w:contextualSpacing/>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kansas.gov/ksbd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ksrevenue.org/busregistration.htm"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srevenue.org/taxclearance.htm"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3140</Words>
  <Characters>17900</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1</vt:lpstr>
    </vt:vector>
  </TitlesOfParts>
  <Company>dti</Company>
  <LinksUpToDate>false</LinksUpToDate>
  <CharactersWithSpaces>20999</CharactersWithSpaces>
  <SharedDoc>false</SharedDoc>
  <HLinks>
    <vt:vector size="18" baseType="variant">
      <vt:variant>
        <vt:i4>1638474</vt:i4>
      </vt:variant>
      <vt:variant>
        <vt:i4>6</vt:i4>
      </vt:variant>
      <vt:variant>
        <vt:i4>0</vt:i4>
      </vt:variant>
      <vt:variant>
        <vt:i4>5</vt:i4>
      </vt:variant>
      <vt:variant>
        <vt:lpwstr>http://www.kansas.gov/ksbdc/</vt:lpwstr>
      </vt:variant>
      <vt:variant>
        <vt:lpwstr/>
      </vt:variant>
      <vt:variant>
        <vt:i4>5046277</vt:i4>
      </vt:variant>
      <vt:variant>
        <vt:i4>3</vt:i4>
      </vt:variant>
      <vt:variant>
        <vt:i4>0</vt:i4>
      </vt:variant>
      <vt:variant>
        <vt:i4>5</vt:i4>
      </vt:variant>
      <vt:variant>
        <vt:lpwstr>http://www.ksrevenue.org/busregistration.htm</vt:lpwstr>
      </vt:variant>
      <vt:variant>
        <vt:lpwstr/>
      </vt:variant>
      <vt:variant>
        <vt:i4>1966163</vt:i4>
      </vt:variant>
      <vt:variant>
        <vt:i4>0</vt:i4>
      </vt:variant>
      <vt:variant>
        <vt:i4>0</vt:i4>
      </vt:variant>
      <vt:variant>
        <vt:i4>5</vt:i4>
      </vt:variant>
      <vt:variant>
        <vt:lpwstr>http://www.ksrevenue.org/taxclearance.htm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bpo</dc:creator>
  <cp:lastModifiedBy>noelle</cp:lastModifiedBy>
  <cp:revision>2</cp:revision>
  <cp:lastPrinted>2009-12-31T17:47:00Z</cp:lastPrinted>
  <dcterms:created xsi:type="dcterms:W3CDTF">2010-01-11T15:36:00Z</dcterms:created>
  <dcterms:modified xsi:type="dcterms:W3CDTF">2010-01-11T15:36:00Z</dcterms:modified>
</cp:coreProperties>
</file>