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4D9" w:rsidRPr="00BE33AF" w:rsidRDefault="007B185D" w:rsidP="007D74D9">
      <w:pPr>
        <w:jc w:val="center"/>
        <w:rPr>
          <w:b/>
          <w:sz w:val="28"/>
          <w:szCs w:val="28"/>
        </w:rPr>
      </w:pPr>
      <w:r>
        <w:rPr>
          <w:b/>
          <w:noProof/>
          <w:sz w:val="28"/>
          <w:szCs w:val="28"/>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9" name="Picture 9"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szCs w:val="28"/>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10"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D74D9" w:rsidRPr="00BE33AF">
        <w:rPr>
          <w:b/>
          <w:sz w:val="28"/>
          <w:szCs w:val="28"/>
        </w:rPr>
        <w:t>ADDENDUM</w:t>
      </w:r>
    </w:p>
    <w:p w:rsidR="007D74D9" w:rsidRDefault="007D74D9" w:rsidP="007D74D9">
      <w:pPr>
        <w:ind w:right="90"/>
        <w:rPr>
          <w:sz w:val="18"/>
        </w:rPr>
      </w:pPr>
    </w:p>
    <w:p w:rsidR="007D74D9" w:rsidRPr="00114F8E" w:rsidRDefault="007D74D9" w:rsidP="007D74D9">
      <w:pPr>
        <w:tabs>
          <w:tab w:val="left" w:pos="2520"/>
        </w:tabs>
        <w:ind w:right="90"/>
        <w:jc w:val="both"/>
        <w:rPr>
          <w:rFonts w:cs="Arial"/>
          <w:szCs w:val="20"/>
        </w:rPr>
      </w:pPr>
      <w:r>
        <w:rPr>
          <w:rFonts w:cs="Arial"/>
          <w:szCs w:val="20"/>
        </w:rPr>
        <w:t>November 6, 2009</w:t>
      </w:r>
    </w:p>
    <w:p w:rsidR="007D74D9" w:rsidRPr="00114F8E" w:rsidRDefault="007D74D9" w:rsidP="007D74D9">
      <w:pPr>
        <w:tabs>
          <w:tab w:val="left" w:pos="2520"/>
        </w:tabs>
        <w:ind w:right="90"/>
        <w:jc w:val="both"/>
        <w:rPr>
          <w:rFonts w:cs="Arial"/>
          <w:szCs w:val="20"/>
        </w:rPr>
      </w:pPr>
    </w:p>
    <w:p w:rsidR="007D74D9" w:rsidRPr="00114F8E" w:rsidRDefault="007D74D9" w:rsidP="007D74D9">
      <w:pPr>
        <w:tabs>
          <w:tab w:val="left" w:pos="2520"/>
        </w:tabs>
        <w:ind w:right="90"/>
        <w:jc w:val="both"/>
        <w:rPr>
          <w:rFonts w:cs="Arial"/>
          <w:szCs w:val="20"/>
        </w:rPr>
      </w:pPr>
      <w:r w:rsidRPr="00114F8E">
        <w:rPr>
          <w:rFonts w:cs="Arial"/>
          <w:szCs w:val="20"/>
        </w:rPr>
        <w:t>Addendum Number:</w:t>
      </w:r>
      <w:r w:rsidRPr="00114F8E">
        <w:rPr>
          <w:rFonts w:cs="Arial"/>
          <w:szCs w:val="20"/>
        </w:rPr>
        <w:tab/>
      </w:r>
      <w:r>
        <w:rPr>
          <w:rFonts w:cs="Arial"/>
          <w:szCs w:val="20"/>
        </w:rPr>
        <w:t>2</w:t>
      </w:r>
    </w:p>
    <w:p w:rsidR="007D74D9" w:rsidRPr="00114F8E" w:rsidRDefault="007D74D9" w:rsidP="007D74D9">
      <w:pPr>
        <w:tabs>
          <w:tab w:val="left" w:pos="2520"/>
        </w:tabs>
        <w:ind w:right="90"/>
        <w:jc w:val="both"/>
        <w:rPr>
          <w:rFonts w:cs="Arial"/>
          <w:szCs w:val="20"/>
        </w:rPr>
      </w:pPr>
    </w:p>
    <w:p w:rsidR="007D74D9" w:rsidRPr="00114F8E" w:rsidRDefault="007D74D9" w:rsidP="007D74D9">
      <w:pPr>
        <w:tabs>
          <w:tab w:val="left" w:pos="2495"/>
        </w:tabs>
        <w:ind w:right="90"/>
        <w:jc w:val="both"/>
        <w:rPr>
          <w:rFonts w:cs="Arial"/>
          <w:szCs w:val="20"/>
        </w:rPr>
      </w:pPr>
      <w:r w:rsidRPr="00114F8E">
        <w:rPr>
          <w:rFonts w:cs="Arial"/>
          <w:bCs/>
          <w:szCs w:val="20"/>
        </w:rPr>
        <w:t>RFP</w:t>
      </w:r>
      <w:r w:rsidRPr="00114F8E">
        <w:rPr>
          <w:rFonts w:cs="Arial"/>
          <w:szCs w:val="20"/>
        </w:rPr>
        <w:t xml:space="preserve"> Number:</w:t>
      </w:r>
      <w:r w:rsidRPr="00114F8E">
        <w:rPr>
          <w:rFonts w:cs="Arial"/>
          <w:szCs w:val="20"/>
        </w:rPr>
        <w:tab/>
      </w:r>
      <w:r>
        <w:rPr>
          <w:rFonts w:cs="Arial"/>
          <w:szCs w:val="20"/>
        </w:rPr>
        <w:t>12616</w:t>
      </w:r>
    </w:p>
    <w:p w:rsidR="007D74D9" w:rsidRPr="00114F8E" w:rsidRDefault="007D74D9" w:rsidP="007D74D9">
      <w:pPr>
        <w:tabs>
          <w:tab w:val="left" w:pos="2520"/>
        </w:tabs>
        <w:ind w:right="90"/>
        <w:jc w:val="both"/>
        <w:rPr>
          <w:rFonts w:cs="Arial"/>
          <w:szCs w:val="20"/>
        </w:rPr>
      </w:pPr>
    </w:p>
    <w:p w:rsidR="007D74D9" w:rsidRPr="00114F8E" w:rsidRDefault="007D74D9" w:rsidP="007D74D9">
      <w:pPr>
        <w:tabs>
          <w:tab w:val="left" w:pos="2520"/>
        </w:tabs>
        <w:rPr>
          <w:rFonts w:cs="Arial"/>
          <w:szCs w:val="20"/>
        </w:rPr>
      </w:pPr>
      <w:r w:rsidRPr="00114F8E">
        <w:rPr>
          <w:rFonts w:cs="Arial"/>
          <w:szCs w:val="20"/>
        </w:rPr>
        <w:t>PR Number:</w:t>
      </w:r>
      <w:r w:rsidRPr="00114F8E">
        <w:rPr>
          <w:rFonts w:cs="Arial"/>
          <w:szCs w:val="20"/>
        </w:rPr>
        <w:tab/>
      </w:r>
      <w:r>
        <w:rPr>
          <w:rFonts w:cs="Arial"/>
          <w:szCs w:val="20"/>
        </w:rPr>
        <w:t>017608</w:t>
      </w:r>
    </w:p>
    <w:p w:rsidR="007D74D9" w:rsidRPr="00114F8E" w:rsidRDefault="007D74D9" w:rsidP="007D74D9">
      <w:pPr>
        <w:tabs>
          <w:tab w:val="left" w:pos="2520"/>
        </w:tabs>
        <w:ind w:right="90"/>
        <w:jc w:val="both"/>
        <w:rPr>
          <w:rFonts w:cs="Arial"/>
          <w:szCs w:val="20"/>
        </w:rPr>
      </w:pPr>
    </w:p>
    <w:p w:rsidR="007D74D9" w:rsidRPr="00B4668D" w:rsidRDefault="007D74D9" w:rsidP="007D74D9">
      <w:pPr>
        <w:tabs>
          <w:tab w:val="left" w:pos="2520"/>
        </w:tabs>
        <w:rPr>
          <w:b/>
        </w:rPr>
      </w:pPr>
      <w:r w:rsidRPr="00114F8E">
        <w:rPr>
          <w:rFonts w:cs="Arial"/>
          <w:szCs w:val="20"/>
        </w:rPr>
        <w:t>Closing Date:</w:t>
      </w:r>
      <w:r w:rsidRPr="00114F8E">
        <w:rPr>
          <w:rFonts w:cs="Arial"/>
          <w:szCs w:val="20"/>
        </w:rPr>
        <w:tab/>
      </w:r>
      <w:r>
        <w:rPr>
          <w:b/>
          <w:bCs/>
        </w:rPr>
        <w:t>November 19, 2009</w:t>
      </w:r>
      <w:r w:rsidRPr="00206D02">
        <w:rPr>
          <w:b/>
        </w:rPr>
        <w:t>, 2:00 PM</w:t>
      </w:r>
    </w:p>
    <w:p w:rsidR="007D74D9" w:rsidRPr="00114F8E" w:rsidRDefault="007D74D9" w:rsidP="007D74D9">
      <w:pPr>
        <w:tabs>
          <w:tab w:val="left" w:pos="2520"/>
        </w:tabs>
        <w:ind w:right="90"/>
        <w:jc w:val="both"/>
        <w:rPr>
          <w:rFonts w:cs="Arial"/>
          <w:szCs w:val="20"/>
        </w:rPr>
      </w:pPr>
    </w:p>
    <w:p w:rsidR="007D74D9" w:rsidRPr="00114F8E" w:rsidRDefault="007D74D9" w:rsidP="007D74D9">
      <w:pPr>
        <w:tabs>
          <w:tab w:val="left" w:pos="2520"/>
        </w:tabs>
        <w:ind w:right="90"/>
        <w:rPr>
          <w:rFonts w:cs="Arial"/>
          <w:szCs w:val="20"/>
        </w:rPr>
      </w:pPr>
      <w:r w:rsidRPr="00114F8E">
        <w:rPr>
          <w:rFonts w:cs="Arial"/>
          <w:szCs w:val="20"/>
        </w:rPr>
        <w:t>Procurement Officer:</w:t>
      </w:r>
      <w:r w:rsidRPr="00114F8E">
        <w:rPr>
          <w:rFonts w:cs="Arial"/>
          <w:szCs w:val="20"/>
        </w:rPr>
        <w:tab/>
      </w:r>
      <w:r>
        <w:rPr>
          <w:rFonts w:cs="Arial"/>
          <w:szCs w:val="20"/>
        </w:rPr>
        <w:t>Tami Sherley</w:t>
      </w:r>
    </w:p>
    <w:p w:rsidR="007D74D9" w:rsidRPr="00114F8E" w:rsidRDefault="007D74D9" w:rsidP="007D74D9">
      <w:pPr>
        <w:tabs>
          <w:tab w:val="left" w:pos="2520"/>
        </w:tabs>
        <w:ind w:right="90"/>
        <w:rPr>
          <w:rFonts w:cs="Arial"/>
          <w:szCs w:val="20"/>
        </w:rPr>
      </w:pPr>
      <w:r>
        <w:rPr>
          <w:rFonts w:cs="Arial"/>
          <w:szCs w:val="20"/>
        </w:rPr>
        <w:t>Telephone:</w:t>
      </w:r>
      <w:r>
        <w:rPr>
          <w:rFonts w:cs="Arial"/>
          <w:szCs w:val="20"/>
        </w:rPr>
        <w:tab/>
        <w:t>785-296-3122</w:t>
      </w:r>
    </w:p>
    <w:p w:rsidR="007D74D9" w:rsidRPr="00114F8E" w:rsidRDefault="007D74D9" w:rsidP="007D74D9">
      <w:pPr>
        <w:tabs>
          <w:tab w:val="left" w:pos="2520"/>
        </w:tabs>
        <w:ind w:right="90"/>
        <w:rPr>
          <w:rFonts w:cs="Arial"/>
          <w:szCs w:val="20"/>
        </w:rPr>
      </w:pPr>
      <w:r w:rsidRPr="00114F8E">
        <w:rPr>
          <w:rFonts w:cs="Arial"/>
          <w:szCs w:val="20"/>
        </w:rPr>
        <w:t>E-Mail Address:</w:t>
      </w:r>
      <w:r w:rsidRPr="00114F8E">
        <w:rPr>
          <w:rFonts w:cs="Arial"/>
          <w:szCs w:val="20"/>
        </w:rPr>
        <w:tab/>
      </w:r>
      <w:hyperlink r:id="rId9" w:history="1">
        <w:r w:rsidRPr="00212F9F">
          <w:rPr>
            <w:rStyle w:val="Hyperlink"/>
            <w:rFonts w:cs="Arial"/>
            <w:szCs w:val="20"/>
          </w:rPr>
          <w:t>tami.sherley@da.ks.gov</w:t>
        </w:r>
      </w:hyperlink>
    </w:p>
    <w:p w:rsidR="007D74D9" w:rsidRPr="00114F8E" w:rsidRDefault="007D74D9" w:rsidP="007D74D9">
      <w:pPr>
        <w:tabs>
          <w:tab w:val="left" w:pos="2520"/>
        </w:tabs>
        <w:jc w:val="both"/>
        <w:rPr>
          <w:rFonts w:cs="Arial"/>
          <w:szCs w:val="20"/>
        </w:rPr>
      </w:pPr>
      <w:r w:rsidRPr="00114F8E">
        <w:rPr>
          <w:rFonts w:cs="Arial"/>
          <w:szCs w:val="20"/>
        </w:rPr>
        <w:t>Web Address:</w:t>
      </w:r>
      <w:r w:rsidRPr="00114F8E">
        <w:rPr>
          <w:rFonts w:cs="Arial"/>
          <w:szCs w:val="20"/>
        </w:rPr>
        <w:tab/>
        <w:t>http://da.ks.gov/purch</w:t>
      </w:r>
    </w:p>
    <w:p w:rsidR="007D74D9" w:rsidRPr="00114F8E" w:rsidRDefault="007D74D9" w:rsidP="007D74D9">
      <w:pPr>
        <w:tabs>
          <w:tab w:val="left" w:pos="2520"/>
        </w:tabs>
        <w:ind w:right="90"/>
        <w:rPr>
          <w:rFonts w:cs="Arial"/>
          <w:szCs w:val="20"/>
        </w:rPr>
      </w:pPr>
    </w:p>
    <w:p w:rsidR="007D74D9" w:rsidRPr="00B4668D" w:rsidRDefault="007D74D9" w:rsidP="007D74D9">
      <w:pPr>
        <w:tabs>
          <w:tab w:val="left" w:pos="2520"/>
        </w:tabs>
        <w:rPr>
          <w:b/>
        </w:rPr>
      </w:pPr>
      <w:r w:rsidRPr="00B4668D">
        <w:rPr>
          <w:b/>
        </w:rPr>
        <w:t>Item:</w:t>
      </w:r>
      <w:r>
        <w:rPr>
          <w:b/>
        </w:rPr>
        <w:tab/>
        <w:t>External Quality Review Svc.</w:t>
      </w:r>
      <w:r>
        <w:rPr>
          <w:b/>
        </w:rPr>
        <w:tab/>
      </w:r>
    </w:p>
    <w:p w:rsidR="007D74D9" w:rsidRPr="00B4668D" w:rsidRDefault="007D74D9" w:rsidP="007D74D9">
      <w:pPr>
        <w:tabs>
          <w:tab w:val="left" w:pos="2160"/>
        </w:tabs>
        <w:ind w:left="2250" w:hanging="2250"/>
        <w:rPr>
          <w:b/>
        </w:rPr>
      </w:pPr>
    </w:p>
    <w:p w:rsidR="007D74D9" w:rsidRPr="00B4668D" w:rsidRDefault="007D74D9" w:rsidP="007D74D9">
      <w:pPr>
        <w:tabs>
          <w:tab w:val="left" w:pos="2520"/>
        </w:tabs>
      </w:pPr>
      <w:r w:rsidRPr="00B4668D">
        <w:t>Agency:</w:t>
      </w:r>
      <w:r>
        <w:tab/>
        <w:t>Kansas Insurance Dept.</w:t>
      </w:r>
    </w:p>
    <w:p w:rsidR="007D74D9" w:rsidRPr="00822BE7" w:rsidRDefault="007D74D9" w:rsidP="007D74D9">
      <w:pPr>
        <w:tabs>
          <w:tab w:val="left" w:pos="2520"/>
        </w:tabs>
      </w:pPr>
      <w:r w:rsidRPr="00B4668D">
        <w:t>Location:</w:t>
      </w:r>
      <w:r w:rsidRPr="00B4668D">
        <w:rPr>
          <w:b/>
        </w:rPr>
        <w:tab/>
      </w:r>
      <w:r>
        <w:rPr>
          <w:b/>
        </w:rPr>
        <w:t>Topeka, KS</w:t>
      </w:r>
    </w:p>
    <w:p w:rsidR="007D74D9" w:rsidRPr="00114F8E" w:rsidRDefault="007D74D9" w:rsidP="007D74D9">
      <w:pPr>
        <w:tabs>
          <w:tab w:val="left" w:pos="2520"/>
        </w:tabs>
        <w:ind w:right="90"/>
        <w:jc w:val="both"/>
        <w:rPr>
          <w:rFonts w:cs="Arial"/>
          <w:szCs w:val="20"/>
        </w:rPr>
      </w:pPr>
    </w:p>
    <w:p w:rsidR="007D74D9" w:rsidRPr="00114F8E" w:rsidRDefault="007D74D9" w:rsidP="007D74D9">
      <w:pPr>
        <w:tabs>
          <w:tab w:val="left" w:pos="2070"/>
        </w:tabs>
        <w:ind w:right="90"/>
        <w:jc w:val="both"/>
        <w:rPr>
          <w:rFonts w:cs="Arial"/>
          <w:szCs w:val="20"/>
        </w:rPr>
      </w:pPr>
      <w:r w:rsidRPr="00114F8E">
        <w:rPr>
          <w:rFonts w:cs="Arial"/>
          <w:szCs w:val="20"/>
        </w:rPr>
        <w:t>Conditions:</w:t>
      </w:r>
    </w:p>
    <w:p w:rsidR="007D74D9" w:rsidRPr="00114F8E" w:rsidRDefault="007D74D9" w:rsidP="007D74D9">
      <w:pPr>
        <w:tabs>
          <w:tab w:val="left" w:pos="2070"/>
        </w:tabs>
        <w:ind w:right="90"/>
        <w:jc w:val="both"/>
        <w:rPr>
          <w:rFonts w:cs="Arial"/>
          <w:szCs w:val="20"/>
        </w:rPr>
      </w:pPr>
    </w:p>
    <w:p w:rsidR="007D74D9" w:rsidRPr="00114F8E" w:rsidRDefault="007D74D9" w:rsidP="007D74D9">
      <w:pPr>
        <w:tabs>
          <w:tab w:val="left" w:pos="2070"/>
        </w:tabs>
        <w:ind w:right="90"/>
        <w:jc w:val="both"/>
        <w:rPr>
          <w:rFonts w:cs="Arial"/>
          <w:b/>
          <w:bCs/>
          <w:szCs w:val="20"/>
        </w:rPr>
      </w:pPr>
      <w:r>
        <w:rPr>
          <w:rFonts w:cs="Arial"/>
          <w:b/>
          <w:bCs/>
          <w:szCs w:val="20"/>
        </w:rPr>
        <w:t>Responses to bidder questions are provided on the following pages.</w:t>
      </w:r>
    </w:p>
    <w:p w:rsidR="007D74D9" w:rsidRPr="00114F8E" w:rsidRDefault="007D74D9" w:rsidP="007D74D9">
      <w:pPr>
        <w:tabs>
          <w:tab w:val="left" w:pos="2070"/>
        </w:tabs>
        <w:ind w:right="90"/>
        <w:jc w:val="both"/>
        <w:rPr>
          <w:rFonts w:cs="Arial"/>
          <w:b/>
          <w:szCs w:val="20"/>
        </w:rPr>
      </w:pPr>
    </w:p>
    <w:p w:rsidR="007D74D9" w:rsidRPr="00114F8E" w:rsidRDefault="007D74D9" w:rsidP="007D74D9">
      <w:pPr>
        <w:rPr>
          <w:rFonts w:cs="Arial"/>
          <w:szCs w:val="20"/>
        </w:rPr>
      </w:pPr>
      <w:r w:rsidRPr="00114F8E">
        <w:rPr>
          <w:rFonts w:cs="Arial"/>
          <w:szCs w:val="20"/>
        </w:rPr>
        <w:t>There are no other changes at this time.</w:t>
      </w:r>
    </w:p>
    <w:p w:rsidR="007D74D9" w:rsidRPr="00114F8E" w:rsidRDefault="007D74D9" w:rsidP="007D74D9">
      <w:pPr>
        <w:tabs>
          <w:tab w:val="left" w:pos="2070"/>
        </w:tabs>
        <w:ind w:right="90"/>
        <w:jc w:val="both"/>
        <w:rPr>
          <w:rFonts w:cs="Arial"/>
          <w:szCs w:val="20"/>
        </w:rPr>
      </w:pPr>
    </w:p>
    <w:p w:rsidR="007D74D9" w:rsidRPr="00114F8E" w:rsidRDefault="007D74D9" w:rsidP="007D74D9">
      <w:pPr>
        <w:tabs>
          <w:tab w:val="left" w:pos="2070"/>
        </w:tabs>
        <w:ind w:right="90"/>
        <w:jc w:val="both"/>
        <w:rPr>
          <w:rFonts w:cs="Arial"/>
          <w:szCs w:val="20"/>
        </w:rPr>
      </w:pPr>
      <w:r w:rsidRPr="00114F8E">
        <w:rPr>
          <w:rFonts w:cs="Arial"/>
          <w:szCs w:val="20"/>
        </w:rPr>
        <w:t>A signed copy of this Addendum must be submitted with your bid.  If your bid response has been returned, submit this Addendum by the closing date indicated above.</w:t>
      </w:r>
    </w:p>
    <w:p w:rsidR="007D74D9" w:rsidRPr="00114F8E" w:rsidRDefault="007D74D9" w:rsidP="007D74D9">
      <w:pPr>
        <w:tabs>
          <w:tab w:val="left" w:pos="2070"/>
        </w:tabs>
        <w:ind w:right="90"/>
        <w:jc w:val="both"/>
        <w:rPr>
          <w:rFonts w:cs="Arial"/>
          <w:szCs w:val="20"/>
        </w:rPr>
      </w:pPr>
    </w:p>
    <w:p w:rsidR="007D74D9" w:rsidRPr="00114F8E" w:rsidRDefault="007D74D9" w:rsidP="007D74D9">
      <w:pPr>
        <w:tabs>
          <w:tab w:val="left" w:pos="2070"/>
        </w:tabs>
        <w:ind w:right="90"/>
        <w:jc w:val="both"/>
        <w:rPr>
          <w:rFonts w:cs="Arial"/>
          <w:szCs w:val="20"/>
        </w:rPr>
      </w:pPr>
      <w:r w:rsidRPr="00114F8E">
        <w:rPr>
          <w:rFonts w:cs="Arial"/>
          <w:szCs w:val="20"/>
        </w:rPr>
        <w:t>I (We) have read and understand this addendum and agree it is a part of my (our) bid response.</w:t>
      </w:r>
    </w:p>
    <w:p w:rsidR="007D74D9" w:rsidRPr="00114F8E" w:rsidRDefault="007D74D9" w:rsidP="007D74D9">
      <w:pPr>
        <w:tabs>
          <w:tab w:val="left" w:pos="2070"/>
        </w:tabs>
        <w:ind w:right="90"/>
        <w:jc w:val="both"/>
        <w:rPr>
          <w:rFonts w:cs="Arial"/>
          <w:szCs w:val="20"/>
        </w:rPr>
      </w:pPr>
    </w:p>
    <w:p w:rsidR="007D74D9" w:rsidRPr="00114F8E" w:rsidRDefault="007D74D9" w:rsidP="007D74D9">
      <w:pPr>
        <w:tabs>
          <w:tab w:val="left" w:pos="9360"/>
        </w:tabs>
        <w:spacing w:line="360" w:lineRule="auto"/>
        <w:ind w:right="90"/>
        <w:jc w:val="both"/>
        <w:rPr>
          <w:rFonts w:cs="Arial"/>
          <w:szCs w:val="20"/>
        </w:rPr>
      </w:pPr>
      <w:r w:rsidRPr="00114F8E">
        <w:rPr>
          <w:rFonts w:cs="Arial"/>
          <w:szCs w:val="20"/>
        </w:rPr>
        <w:t>NAME OF COMPANY OR FIRM:</w:t>
      </w:r>
      <w:r w:rsidRPr="00114F8E">
        <w:rPr>
          <w:rFonts w:cs="Arial"/>
          <w:szCs w:val="20"/>
          <w:u w:val="single"/>
        </w:rPr>
        <w:tab/>
      </w:r>
    </w:p>
    <w:p w:rsidR="007D74D9" w:rsidRPr="00114F8E" w:rsidRDefault="007D74D9" w:rsidP="007D74D9">
      <w:pPr>
        <w:tabs>
          <w:tab w:val="left" w:pos="9360"/>
        </w:tabs>
        <w:spacing w:line="360" w:lineRule="auto"/>
        <w:ind w:right="90"/>
        <w:jc w:val="both"/>
        <w:rPr>
          <w:rFonts w:cs="Arial"/>
          <w:szCs w:val="20"/>
        </w:rPr>
      </w:pPr>
      <w:r w:rsidRPr="00114F8E">
        <w:rPr>
          <w:rFonts w:cs="Arial"/>
          <w:szCs w:val="20"/>
        </w:rPr>
        <w:t>SIGNED BY:</w:t>
      </w:r>
      <w:r w:rsidRPr="00114F8E">
        <w:rPr>
          <w:rFonts w:cs="Arial"/>
          <w:szCs w:val="20"/>
          <w:u w:val="single"/>
        </w:rPr>
        <w:tab/>
      </w:r>
    </w:p>
    <w:p w:rsidR="007D74D9" w:rsidRDefault="007D74D9" w:rsidP="007D74D9">
      <w:pPr>
        <w:tabs>
          <w:tab w:val="left" w:pos="6480"/>
          <w:tab w:val="left" w:pos="9360"/>
        </w:tabs>
        <w:spacing w:line="360" w:lineRule="auto"/>
        <w:ind w:right="90"/>
        <w:jc w:val="both"/>
        <w:rPr>
          <w:rFonts w:cs="Arial"/>
          <w:szCs w:val="20"/>
        </w:rPr>
      </w:pPr>
      <w:r w:rsidRPr="00114F8E">
        <w:rPr>
          <w:rFonts w:cs="Arial"/>
          <w:szCs w:val="20"/>
        </w:rPr>
        <w:t>TITLE:</w:t>
      </w:r>
      <w:r w:rsidRPr="00114F8E">
        <w:rPr>
          <w:rFonts w:cs="Arial"/>
          <w:szCs w:val="20"/>
          <w:u w:val="single"/>
        </w:rPr>
        <w:tab/>
      </w:r>
      <w:r w:rsidRPr="00114F8E">
        <w:rPr>
          <w:rFonts w:cs="Arial"/>
          <w:szCs w:val="20"/>
        </w:rPr>
        <w:t xml:space="preserve"> DATE:</w:t>
      </w:r>
      <w:r w:rsidRPr="00114F8E">
        <w:rPr>
          <w:rFonts w:cs="Arial"/>
          <w:szCs w:val="20"/>
          <w:u w:val="single"/>
        </w:rPr>
        <w:tab/>
      </w:r>
    </w:p>
    <w:p w:rsidR="007D74D9" w:rsidRPr="00822BE7" w:rsidRDefault="007D74D9" w:rsidP="007D74D9">
      <w:pPr>
        <w:tabs>
          <w:tab w:val="left" w:pos="6480"/>
          <w:tab w:val="left" w:pos="9360"/>
        </w:tabs>
        <w:spacing w:line="360" w:lineRule="auto"/>
        <w:ind w:right="90"/>
        <w:jc w:val="both"/>
        <w:rPr>
          <w:rFonts w:cs="Arial"/>
          <w:szCs w:val="20"/>
        </w:rPr>
      </w:pPr>
      <w:r w:rsidRPr="00114F8E">
        <w:rPr>
          <w:rFonts w:cs="Arial"/>
          <w:szCs w:val="20"/>
          <w:u w:val="thick"/>
        </w:rPr>
        <w:tab/>
      </w:r>
    </w:p>
    <w:p w:rsidR="007D74D9" w:rsidRPr="00114F8E" w:rsidRDefault="007D74D9" w:rsidP="007D74D9">
      <w:pPr>
        <w:tabs>
          <w:tab w:val="left" w:pos="10080"/>
        </w:tabs>
        <w:jc w:val="both"/>
        <w:rPr>
          <w:rFonts w:cs="Arial"/>
          <w:szCs w:val="20"/>
        </w:rPr>
      </w:pPr>
      <w:r w:rsidRPr="00114F8E">
        <w:rPr>
          <w:rFonts w:cs="Arial"/>
          <w:szCs w:val="20"/>
        </w:rPr>
        <w:t xml:space="preserve">Addendum Number 1 to </w:t>
      </w:r>
      <w:r w:rsidRPr="00114F8E">
        <w:rPr>
          <w:rFonts w:cs="Arial"/>
          <w:bCs/>
          <w:szCs w:val="20"/>
        </w:rPr>
        <w:t>RFP</w:t>
      </w:r>
      <w:r w:rsidRPr="00114F8E">
        <w:rPr>
          <w:rFonts w:cs="Arial"/>
          <w:b/>
          <w:szCs w:val="20"/>
        </w:rPr>
        <w:t xml:space="preserve"> </w:t>
      </w:r>
      <w:r w:rsidRPr="00114F8E">
        <w:rPr>
          <w:rFonts w:cs="Arial"/>
          <w:szCs w:val="20"/>
        </w:rPr>
        <w:t xml:space="preserve">Number </w:t>
      </w:r>
      <w:r>
        <w:rPr>
          <w:rFonts w:cs="Arial"/>
          <w:szCs w:val="20"/>
        </w:rPr>
        <w:t>12616</w:t>
      </w:r>
      <w:r w:rsidRPr="00114F8E">
        <w:rPr>
          <w:rFonts w:cs="Arial"/>
          <w:szCs w:val="20"/>
        </w:rPr>
        <w:t xml:space="preserve"> was recently posted to the Division of Purchases Internet website.  </w:t>
      </w:r>
      <w:r w:rsidRPr="00114F8E">
        <w:rPr>
          <w:rFonts w:cs="Arial"/>
          <w:b/>
          <w:bCs/>
          <w:szCs w:val="20"/>
        </w:rPr>
        <w:t>The bid document can be downloaded by going to the following website:</w:t>
      </w:r>
    </w:p>
    <w:p w:rsidR="007D74D9" w:rsidRPr="00114F8E" w:rsidRDefault="007D74D9" w:rsidP="007D74D9">
      <w:pPr>
        <w:tabs>
          <w:tab w:val="left" w:pos="4320"/>
          <w:tab w:val="left" w:pos="10080"/>
        </w:tabs>
        <w:jc w:val="both"/>
        <w:rPr>
          <w:rFonts w:cs="Arial"/>
          <w:szCs w:val="20"/>
        </w:rPr>
      </w:pPr>
    </w:p>
    <w:p w:rsidR="007D74D9" w:rsidRPr="00114F8E" w:rsidRDefault="007D74D9" w:rsidP="007D74D9">
      <w:pPr>
        <w:tabs>
          <w:tab w:val="left" w:pos="4320"/>
        </w:tabs>
        <w:jc w:val="both"/>
        <w:rPr>
          <w:rFonts w:cs="Arial"/>
          <w:szCs w:val="20"/>
        </w:rPr>
      </w:pPr>
      <w:hyperlink r:id="rId10" w:history="1">
        <w:r w:rsidRPr="002F1ACD">
          <w:rPr>
            <w:rStyle w:val="Hyperlink"/>
            <w:rFonts w:cs="Arial"/>
            <w:szCs w:val="20"/>
          </w:rPr>
          <w:t>http://da.ks.gov/purch/rf</w:t>
        </w:r>
        <w:bookmarkStart w:id="0" w:name="_Hlt12840906"/>
        <w:r w:rsidRPr="002F1ACD">
          <w:rPr>
            <w:rStyle w:val="Hyperlink"/>
            <w:rFonts w:cs="Arial"/>
            <w:szCs w:val="20"/>
          </w:rPr>
          <w:t>q</w:t>
        </w:r>
        <w:bookmarkEnd w:id="0"/>
        <w:r w:rsidRPr="002F1ACD">
          <w:rPr>
            <w:rStyle w:val="Hyperlink"/>
            <w:rFonts w:cs="Arial"/>
            <w:szCs w:val="20"/>
          </w:rPr>
          <w:t>/rfqdata/12616.doc</w:t>
        </w:r>
      </w:hyperlink>
    </w:p>
    <w:p w:rsidR="007D74D9" w:rsidRPr="00114F8E" w:rsidRDefault="007D74D9" w:rsidP="007D74D9">
      <w:pPr>
        <w:tabs>
          <w:tab w:val="left" w:pos="4320"/>
        </w:tabs>
        <w:jc w:val="both"/>
        <w:rPr>
          <w:rFonts w:cs="Arial"/>
          <w:szCs w:val="20"/>
        </w:rPr>
      </w:pPr>
    </w:p>
    <w:p w:rsidR="007D74D9" w:rsidRPr="00114F8E" w:rsidRDefault="007D74D9" w:rsidP="007D74D9">
      <w:pPr>
        <w:tabs>
          <w:tab w:val="left" w:pos="4320"/>
        </w:tabs>
        <w:rPr>
          <w:rFonts w:cs="Arial"/>
          <w:szCs w:val="20"/>
        </w:rPr>
      </w:pPr>
      <w:r w:rsidRPr="00114F8E">
        <w:rPr>
          <w:rFonts w:cs="Arial"/>
          <w:b/>
          <w:szCs w:val="20"/>
        </w:rPr>
        <w:t>It is the vendor's responsibility to monitor the Division of Purchases website on a regular basis for any changes/addenda</w:t>
      </w:r>
      <w:r w:rsidRPr="00114F8E">
        <w:rPr>
          <w:rFonts w:cs="Arial"/>
          <w:szCs w:val="20"/>
        </w:rPr>
        <w:t>.</w:t>
      </w:r>
    </w:p>
    <w:p w:rsidR="007D74D9" w:rsidRPr="00114F8E" w:rsidRDefault="007D74D9" w:rsidP="007D74D9">
      <w:pPr>
        <w:tabs>
          <w:tab w:val="left" w:pos="4320"/>
        </w:tabs>
        <w:ind w:right="-810"/>
        <w:rPr>
          <w:rFonts w:cs="Arial"/>
          <w:szCs w:val="20"/>
        </w:rPr>
      </w:pPr>
      <w:r w:rsidRPr="00114F8E">
        <w:rPr>
          <w:rFonts w:cs="Arial"/>
          <w:szCs w:val="20"/>
        </w:rPr>
        <w:br w:type="page"/>
      </w:r>
    </w:p>
    <w:p w:rsidR="007D74D9" w:rsidRPr="00F84DB5" w:rsidRDefault="007D74D9" w:rsidP="007D74D9">
      <w:pPr>
        <w:jc w:val="center"/>
        <w:rPr>
          <w:rFonts w:cs="Arial"/>
          <w:b/>
          <w:szCs w:val="20"/>
        </w:rPr>
      </w:pPr>
      <w:r w:rsidRPr="00F84DB5">
        <w:rPr>
          <w:rFonts w:cs="Arial"/>
          <w:b/>
          <w:szCs w:val="20"/>
        </w:rPr>
        <w:t>Responses to Questions</w:t>
      </w:r>
    </w:p>
    <w:p w:rsidR="007D74D9" w:rsidRDefault="007D74D9" w:rsidP="007D74D9">
      <w:pPr>
        <w:jc w:val="center"/>
        <w:rPr>
          <w:rFonts w:cs="Arial"/>
          <w:b/>
          <w:szCs w:val="20"/>
        </w:rPr>
      </w:pPr>
      <w:r w:rsidRPr="00F84DB5">
        <w:rPr>
          <w:rFonts w:cs="Arial"/>
          <w:b/>
          <w:szCs w:val="20"/>
        </w:rPr>
        <w:t>RFP #</w:t>
      </w:r>
      <w:r>
        <w:rPr>
          <w:rFonts w:cs="Arial"/>
          <w:b/>
          <w:szCs w:val="20"/>
        </w:rPr>
        <w:t>12616</w:t>
      </w:r>
      <w:r w:rsidRPr="00F84DB5">
        <w:rPr>
          <w:rFonts w:cs="Arial"/>
          <w:b/>
          <w:szCs w:val="20"/>
        </w:rPr>
        <w:t xml:space="preserve"> – </w:t>
      </w:r>
      <w:r>
        <w:rPr>
          <w:rFonts w:cs="Arial"/>
          <w:b/>
          <w:szCs w:val="20"/>
        </w:rPr>
        <w:t>External Quality Review Svc.</w:t>
      </w:r>
    </w:p>
    <w:p w:rsidR="007D74D9" w:rsidRPr="00F84DB5" w:rsidRDefault="007D74D9" w:rsidP="007D74D9">
      <w:pPr>
        <w:jc w:val="center"/>
        <w:rPr>
          <w:rFonts w:cs="Arial"/>
          <w:b/>
          <w:szCs w:val="20"/>
        </w:rPr>
      </w:pPr>
    </w:p>
    <w:tbl>
      <w:tblPr>
        <w:tblW w:w="0" w:type="auto"/>
        <w:tblInd w:w="-65" w:type="dxa"/>
        <w:tblBorders>
          <w:top w:val="single" w:sz="4" w:space="0" w:color="auto"/>
          <w:left w:val="single" w:sz="4" w:space="0" w:color="auto"/>
          <w:bottom w:val="single" w:sz="4" w:space="0" w:color="auto"/>
          <w:right w:val="single" w:sz="4" w:space="0" w:color="auto"/>
        </w:tblBorders>
        <w:tblLayout w:type="fixed"/>
        <w:tblCellMar>
          <w:left w:w="115" w:type="dxa"/>
          <w:right w:w="115" w:type="dxa"/>
        </w:tblCellMar>
        <w:tblLook w:val="0000"/>
      </w:tblPr>
      <w:tblGrid>
        <w:gridCol w:w="720"/>
        <w:gridCol w:w="1433"/>
        <w:gridCol w:w="7488"/>
      </w:tblGrid>
      <w:tr w:rsidR="007D74D9" w:rsidTr="009050D6">
        <w:trPr>
          <w:tblHeader/>
        </w:trPr>
        <w:tc>
          <w:tcPr>
            <w:tcW w:w="720" w:type="dxa"/>
            <w:tcBorders>
              <w:top w:val="single" w:sz="4" w:space="0" w:color="808080"/>
              <w:left w:val="single" w:sz="4" w:space="0" w:color="808080"/>
              <w:bottom w:val="single" w:sz="4" w:space="0" w:color="808080"/>
              <w:right w:val="nil"/>
            </w:tcBorders>
            <w:shd w:val="clear" w:color="auto" w:fill="08338F"/>
          </w:tcPr>
          <w:p w:rsidR="007D74D9" w:rsidRDefault="007D74D9" w:rsidP="009050D6">
            <w:pPr>
              <w:spacing w:before="120"/>
              <w:jc w:val="center"/>
              <w:rPr>
                <w:rFonts w:cs="Arial"/>
                <w:b/>
                <w:bCs/>
                <w:color w:val="FFFFFF"/>
              </w:rPr>
            </w:pPr>
            <w:r>
              <w:rPr>
                <w:rFonts w:cs="Arial"/>
                <w:b/>
                <w:bCs/>
                <w:color w:val="FFFFFF"/>
              </w:rPr>
              <w:t>#</w:t>
            </w:r>
          </w:p>
        </w:tc>
        <w:tc>
          <w:tcPr>
            <w:tcW w:w="1433" w:type="dxa"/>
            <w:tcBorders>
              <w:top w:val="single" w:sz="4" w:space="0" w:color="808080"/>
              <w:left w:val="nil"/>
              <w:bottom w:val="single" w:sz="4" w:space="0" w:color="808080"/>
              <w:right w:val="nil"/>
            </w:tcBorders>
            <w:shd w:val="clear" w:color="auto" w:fill="08338F"/>
          </w:tcPr>
          <w:p w:rsidR="007D74D9" w:rsidRDefault="007D74D9" w:rsidP="009050D6">
            <w:pPr>
              <w:jc w:val="center"/>
              <w:rPr>
                <w:rFonts w:cs="Arial"/>
                <w:b/>
                <w:bCs/>
                <w:color w:val="FFFFFF"/>
              </w:rPr>
            </w:pPr>
            <w:r>
              <w:rPr>
                <w:rFonts w:cs="Arial"/>
                <w:b/>
                <w:bCs/>
                <w:color w:val="FFFFFF"/>
              </w:rPr>
              <w:t>Page/ Paragraph</w:t>
            </w:r>
          </w:p>
        </w:tc>
        <w:tc>
          <w:tcPr>
            <w:tcW w:w="7488" w:type="dxa"/>
            <w:tcBorders>
              <w:top w:val="single" w:sz="4" w:space="0" w:color="808080"/>
              <w:left w:val="nil"/>
              <w:bottom w:val="single" w:sz="4" w:space="0" w:color="808080"/>
              <w:right w:val="single" w:sz="4" w:space="0" w:color="808080"/>
            </w:tcBorders>
            <w:shd w:val="clear" w:color="auto" w:fill="08338F"/>
          </w:tcPr>
          <w:p w:rsidR="007D74D9" w:rsidRDefault="007D74D9" w:rsidP="009050D6">
            <w:pPr>
              <w:spacing w:before="120"/>
              <w:jc w:val="center"/>
              <w:rPr>
                <w:rFonts w:cs="Arial"/>
                <w:b/>
                <w:bCs/>
                <w:color w:val="FFFFFF"/>
              </w:rPr>
            </w:pPr>
            <w:r>
              <w:rPr>
                <w:rFonts w:cs="Arial"/>
                <w:b/>
                <w:bCs/>
                <w:color w:val="FFFFFF"/>
              </w:rPr>
              <w:t>RFP Reference/Question</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Pg. 8, Section I, 5.</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Is it permissible for shipping/delivery purposes to put the separately sealed cost proposal and the separately sealed technical proposal in the same box?</w:t>
            </w:r>
          </w:p>
          <w:p w:rsidR="007D74D9" w:rsidRDefault="007D74D9" w:rsidP="009050D6"/>
          <w:p w:rsidR="007D74D9" w:rsidRPr="00FA2CFF" w:rsidRDefault="007D74D9" w:rsidP="009050D6">
            <w:pPr>
              <w:rPr>
                <w:color w:val="FF0000"/>
              </w:rPr>
            </w:pPr>
            <w:r>
              <w:rPr>
                <w:color w:val="FF0000"/>
              </w:rPr>
              <w:t>A:  Yes, this is permissible.</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Pg. 11, Section II, 1</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For documents requiring original signature, is it permissible to submit the electronic versions in PDF format in order to retain the original signature?</w:t>
            </w:r>
          </w:p>
          <w:p w:rsidR="007D74D9" w:rsidRDefault="007D74D9" w:rsidP="009050D6"/>
          <w:p w:rsidR="007D74D9" w:rsidRPr="00FA2CFF" w:rsidRDefault="007D74D9" w:rsidP="009050D6">
            <w:pPr>
              <w:rPr>
                <w:color w:val="FF0000"/>
              </w:rPr>
            </w:pPr>
            <w:r>
              <w:rPr>
                <w:color w:val="FF0000"/>
              </w:rPr>
              <w:t>A:  Yes, this is permissible.</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Pg. 11, Section II, 1</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 xml:space="preserve">Besides the Cost Sheet and Signature Sheet, are there any other items required for the Cost Proposal? </w:t>
            </w:r>
          </w:p>
          <w:p w:rsidR="007D74D9" w:rsidRDefault="007D74D9" w:rsidP="009050D6"/>
          <w:p w:rsidR="007D74D9" w:rsidRPr="00FA2CFF" w:rsidRDefault="007D74D9" w:rsidP="009050D6">
            <w:pPr>
              <w:rPr>
                <w:color w:val="FF0000"/>
              </w:rPr>
            </w:pPr>
            <w:r>
              <w:rPr>
                <w:color w:val="FF0000"/>
              </w:rPr>
              <w:t>A:  No.</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 xml:space="preserve">Pg. 19, Section </w:t>
            </w:r>
          </w:p>
          <w:p w:rsidR="007D74D9" w:rsidRDefault="007D74D9" w:rsidP="009050D6">
            <w:pPr>
              <w:jc w:val="center"/>
            </w:pPr>
            <w:r>
              <w:t>IV, 2</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Will the State contract with more than one External Review Organization?</w:t>
            </w:r>
          </w:p>
          <w:p w:rsidR="007D74D9" w:rsidRDefault="007D74D9" w:rsidP="009050D6">
            <w:pPr>
              <w:ind w:left="360"/>
              <w:rPr>
                <w:color w:val="FF0000"/>
              </w:rPr>
            </w:pPr>
          </w:p>
          <w:p w:rsidR="007D74D9" w:rsidRPr="000E78D0" w:rsidRDefault="007D74D9" w:rsidP="009050D6">
            <w:pPr>
              <w:ind w:left="360" w:hanging="360"/>
              <w:rPr>
                <w:color w:val="FF0000"/>
              </w:rPr>
            </w:pPr>
            <w:r>
              <w:rPr>
                <w:color w:val="FF0000"/>
              </w:rPr>
              <w:t xml:space="preserve">A:  </w:t>
            </w:r>
            <w:r w:rsidRPr="000E78D0">
              <w:rPr>
                <w:color w:val="FF0000"/>
              </w:rPr>
              <w:t>No</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 xml:space="preserve">Pg. 19, Section </w:t>
            </w:r>
          </w:p>
          <w:p w:rsidR="007D74D9" w:rsidRDefault="007D74D9" w:rsidP="009050D6">
            <w:pPr>
              <w:jc w:val="center"/>
            </w:pPr>
            <w:r>
              <w:t>IV, 2</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Does the External Review Organization have the right to refuse a case?</w:t>
            </w:r>
          </w:p>
          <w:p w:rsidR="007D74D9" w:rsidRDefault="007D74D9" w:rsidP="009050D6"/>
          <w:p w:rsidR="007D74D9" w:rsidRPr="000E78D0" w:rsidRDefault="007D74D9" w:rsidP="009050D6">
            <w:pPr>
              <w:ind w:left="360" w:hanging="378"/>
              <w:rPr>
                <w:color w:val="FF0000"/>
              </w:rPr>
            </w:pPr>
            <w:r>
              <w:rPr>
                <w:color w:val="FF0000"/>
              </w:rPr>
              <w:t xml:space="preserve">A:  </w:t>
            </w:r>
            <w:r w:rsidRPr="000E78D0">
              <w:rPr>
                <w:color w:val="FF0000"/>
              </w:rPr>
              <w:t>No</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 xml:space="preserve">Pg. 19, Section </w:t>
            </w:r>
          </w:p>
          <w:p w:rsidR="007D74D9" w:rsidRDefault="007D74D9" w:rsidP="009050D6">
            <w:pPr>
              <w:jc w:val="center"/>
            </w:pPr>
            <w:r>
              <w:t>IV, 3</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 xml:space="preserve">Is Kansas licensure required for nurse support staff and physician reviewers? </w:t>
            </w:r>
          </w:p>
          <w:p w:rsidR="007D74D9" w:rsidRDefault="007D74D9" w:rsidP="009050D6"/>
          <w:p w:rsidR="007D74D9" w:rsidRDefault="007D74D9" w:rsidP="009050D6">
            <w:pPr>
              <w:ind w:left="342" w:hanging="342"/>
            </w:pPr>
            <w:r>
              <w:t xml:space="preserve"> </w:t>
            </w:r>
            <w:r w:rsidRPr="000E78D0">
              <w:rPr>
                <w:color w:val="FF0000"/>
              </w:rPr>
              <w:t>A</w:t>
            </w:r>
            <w:r w:rsidRPr="005C4C46">
              <w:rPr>
                <w:rFonts w:cs="Arial"/>
                <w:color w:val="FF0000"/>
              </w:rPr>
              <w:t>:  Not for nurse support staff, but the law requires that the physician reviewer be “</w:t>
            </w:r>
            <w:r w:rsidRPr="005C4C46">
              <w:rPr>
                <w:rFonts w:cs="Arial"/>
                <w:color w:val="FF0000"/>
                <w:szCs w:val="20"/>
              </w:rPr>
              <w:t>actively engaged in the practice of their profession in the state of Kansas who are qualified and credentialed with respect to the health care service review”</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 xml:space="preserve">Pg. 19, Section </w:t>
            </w:r>
          </w:p>
          <w:p w:rsidR="007D74D9" w:rsidRDefault="007D74D9" w:rsidP="009050D6">
            <w:pPr>
              <w:jc w:val="center"/>
            </w:pPr>
            <w:r>
              <w:t>IV, 3</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Must nurse support staff and physician reviewers be in active practice?</w:t>
            </w:r>
          </w:p>
          <w:p w:rsidR="007D74D9" w:rsidRDefault="007D74D9" w:rsidP="009050D6"/>
          <w:p w:rsidR="007D74D9" w:rsidRPr="000E78D0" w:rsidRDefault="007D74D9" w:rsidP="009050D6">
            <w:pPr>
              <w:ind w:left="360" w:hanging="360"/>
              <w:rPr>
                <w:color w:val="FF0000"/>
              </w:rPr>
            </w:pPr>
            <w:r>
              <w:rPr>
                <w:color w:val="FF0000"/>
              </w:rPr>
              <w:t xml:space="preserve">A:  </w:t>
            </w:r>
            <w:r w:rsidRPr="000E78D0">
              <w:rPr>
                <w:color w:val="FF0000"/>
              </w:rPr>
              <w:t>Support staff no, physician reviewer yes.</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 xml:space="preserve">Pg. 19, Section </w:t>
            </w:r>
          </w:p>
          <w:p w:rsidR="007D74D9" w:rsidRDefault="007D74D9" w:rsidP="009050D6">
            <w:pPr>
              <w:jc w:val="center"/>
            </w:pPr>
            <w:r>
              <w:t>IV, 3</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 xml:space="preserve">What is the definition of active practice? </w:t>
            </w:r>
          </w:p>
          <w:p w:rsidR="007D74D9" w:rsidRDefault="007D74D9" w:rsidP="009050D6"/>
          <w:p w:rsidR="007D74D9" w:rsidRDefault="007D74D9" w:rsidP="009050D6">
            <w:pPr>
              <w:ind w:left="342" w:hanging="342"/>
            </w:pPr>
            <w:r w:rsidRPr="000E78D0">
              <w:rPr>
                <w:color w:val="FF0000"/>
              </w:rPr>
              <w:t>A</w:t>
            </w:r>
            <w:r>
              <w:rPr>
                <w:color w:val="FF0000"/>
              </w:rPr>
              <w:t xml:space="preserve">: </w:t>
            </w:r>
            <w:r w:rsidRPr="000E78D0">
              <w:rPr>
                <w:color w:val="FF0000"/>
              </w:rPr>
              <w:t xml:space="preserve"> </w:t>
            </w:r>
            <w:r>
              <w:rPr>
                <w:color w:val="FF0000"/>
              </w:rPr>
              <w:t xml:space="preserve"> </w:t>
            </w:r>
            <w:r w:rsidRPr="000E78D0">
              <w:rPr>
                <w:color w:val="FF0000"/>
              </w:rPr>
              <w:t>It is not defined in our law, but we would want to know that the reviewer is actively engaged and credentialed in the treatment of the medical condition of the claimant.</w:t>
            </w:r>
            <w:r>
              <w:t xml:space="preserve"> </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 xml:space="preserve">Pg. 10, Section </w:t>
            </w:r>
          </w:p>
          <w:p w:rsidR="007D74D9" w:rsidRDefault="007D74D9" w:rsidP="009050D6">
            <w:pPr>
              <w:jc w:val="center"/>
            </w:pPr>
            <w:r>
              <w:t>IV, 3</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Is there a requirement to disclose the physician reviewer’s identity to the State or the insurer, insured, etc.?</w:t>
            </w:r>
          </w:p>
          <w:p w:rsidR="007D74D9" w:rsidRDefault="007D74D9" w:rsidP="009050D6"/>
          <w:p w:rsidR="007D74D9" w:rsidRPr="000E78D0" w:rsidRDefault="007D74D9" w:rsidP="009050D6">
            <w:pPr>
              <w:ind w:left="360" w:hanging="360"/>
              <w:rPr>
                <w:color w:val="FF0000"/>
              </w:rPr>
            </w:pPr>
            <w:r>
              <w:rPr>
                <w:color w:val="FF0000"/>
              </w:rPr>
              <w:t xml:space="preserve">A:  </w:t>
            </w:r>
            <w:r w:rsidRPr="000E78D0">
              <w:rPr>
                <w:color w:val="FF0000"/>
              </w:rPr>
              <w:t>No</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 xml:space="preserve">Pg. 19, Section </w:t>
            </w:r>
          </w:p>
          <w:p w:rsidR="007D74D9" w:rsidRDefault="007D74D9" w:rsidP="009050D6">
            <w:pPr>
              <w:jc w:val="center"/>
            </w:pPr>
            <w:r>
              <w:t>IV, 3</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Will the external review organization be required to supply reports on activity Quarterly, Monthly or on demand?</w:t>
            </w:r>
          </w:p>
          <w:p w:rsidR="007D74D9" w:rsidRDefault="007D74D9" w:rsidP="009050D6"/>
          <w:p w:rsidR="007D74D9" w:rsidRPr="000E78D0" w:rsidRDefault="007D74D9" w:rsidP="009050D6">
            <w:pPr>
              <w:ind w:left="360" w:hanging="360"/>
              <w:rPr>
                <w:color w:val="FF0000"/>
              </w:rPr>
            </w:pPr>
            <w:r>
              <w:rPr>
                <w:color w:val="FF0000"/>
              </w:rPr>
              <w:t xml:space="preserve">A:  </w:t>
            </w:r>
            <w:r w:rsidRPr="000E78D0">
              <w:rPr>
                <w:color w:val="FF0000"/>
              </w:rPr>
              <w:t>On demand</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 xml:space="preserve">Pg. 19, Section </w:t>
            </w:r>
          </w:p>
          <w:p w:rsidR="007D74D9" w:rsidRDefault="007D74D9" w:rsidP="009050D6">
            <w:pPr>
              <w:jc w:val="center"/>
            </w:pPr>
            <w:r>
              <w:t>IV, 4</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Please define expedited and standard reviews.</w:t>
            </w:r>
          </w:p>
          <w:p w:rsidR="007D74D9" w:rsidRDefault="007D74D9" w:rsidP="009050D6"/>
          <w:p w:rsidR="007D74D9" w:rsidRPr="000E78D0" w:rsidRDefault="007D74D9" w:rsidP="009050D6">
            <w:pPr>
              <w:ind w:left="360" w:hanging="360"/>
              <w:rPr>
                <w:color w:val="FF0000"/>
              </w:rPr>
            </w:pPr>
            <w:r>
              <w:rPr>
                <w:color w:val="FF0000"/>
              </w:rPr>
              <w:t xml:space="preserve">A:   </w:t>
            </w:r>
            <w:r w:rsidRPr="000E78D0">
              <w:rPr>
                <w:color w:val="FF0000"/>
              </w:rPr>
              <w:t>Those are defined in the law K.S.A. 40-22a13 through 40-22a16 and the regulation KAR  40-4-42 through 40-4-42g</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 xml:space="preserve">Pg. 19, Section </w:t>
            </w:r>
          </w:p>
          <w:p w:rsidR="007D74D9" w:rsidRDefault="007D74D9" w:rsidP="009050D6">
            <w:pPr>
              <w:jc w:val="center"/>
            </w:pPr>
            <w:r>
              <w:t>IV, 4</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Will the insured, the health care provider, or health insurance plan have the ability to directly contact the external review organization?</w:t>
            </w:r>
          </w:p>
          <w:p w:rsidR="007D74D9" w:rsidRPr="00056922" w:rsidRDefault="007D74D9" w:rsidP="009050D6"/>
          <w:p w:rsidR="007D74D9" w:rsidRPr="000E78D0" w:rsidRDefault="007D74D9" w:rsidP="009050D6">
            <w:pPr>
              <w:ind w:left="360" w:hanging="360"/>
              <w:rPr>
                <w:color w:val="FF0000"/>
              </w:rPr>
            </w:pPr>
            <w:r>
              <w:rPr>
                <w:color w:val="FF0000"/>
              </w:rPr>
              <w:t xml:space="preserve">A:  </w:t>
            </w:r>
            <w:r w:rsidRPr="000E78D0">
              <w:rPr>
                <w:color w:val="FF0000"/>
              </w:rPr>
              <w:t>Typically such contact is through the Kansas Insurance Department, but the reviewer is free to have direct contact with prescribing physician.</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 xml:space="preserve">Pg. 19, Section </w:t>
            </w:r>
          </w:p>
          <w:p w:rsidR="007D74D9" w:rsidRDefault="007D74D9" w:rsidP="009050D6">
            <w:pPr>
              <w:jc w:val="center"/>
            </w:pPr>
            <w:r>
              <w:t>IV, 5</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 xml:space="preserve">If the External Review Organization requires additional information to perform the review, other than the documentation that is initially provided, is the review timeline suspended until the information is received? </w:t>
            </w:r>
          </w:p>
          <w:p w:rsidR="007D74D9" w:rsidRDefault="007D74D9" w:rsidP="009050D6"/>
          <w:p w:rsidR="007D74D9" w:rsidRPr="000E78D0" w:rsidRDefault="007D74D9" w:rsidP="009050D6">
            <w:pPr>
              <w:ind w:left="342" w:hanging="342"/>
              <w:rPr>
                <w:color w:val="FF0000"/>
              </w:rPr>
            </w:pPr>
            <w:r>
              <w:rPr>
                <w:color w:val="FF0000"/>
              </w:rPr>
              <w:t xml:space="preserve">A:  </w:t>
            </w:r>
            <w:r w:rsidRPr="000E78D0">
              <w:rPr>
                <w:color w:val="FF0000"/>
              </w:rPr>
              <w:t xml:space="preserve"> There is no provision for that in the law. Typically, there is sufficient information in the packet furnished to the ERO.</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 xml:space="preserve">Pg. 19, Section </w:t>
            </w:r>
          </w:p>
          <w:p w:rsidR="007D74D9" w:rsidRDefault="007D74D9" w:rsidP="009050D6">
            <w:pPr>
              <w:jc w:val="center"/>
            </w:pPr>
            <w:r>
              <w:t>IV, 5</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If the external review is cancelled after the case is sent to the External Review Organization for review (i.e. the insurer reconsiders the denied service and approves it), is the External Review Organization reimbursed for time spent on the review?</w:t>
            </w:r>
          </w:p>
          <w:p w:rsidR="007D74D9" w:rsidRDefault="007D74D9" w:rsidP="009050D6"/>
          <w:p w:rsidR="007D74D9" w:rsidRPr="000E78D0" w:rsidRDefault="007D74D9" w:rsidP="009050D6">
            <w:pPr>
              <w:ind w:left="360" w:hanging="360"/>
              <w:rPr>
                <w:color w:val="FF0000"/>
              </w:rPr>
            </w:pPr>
            <w:r>
              <w:rPr>
                <w:color w:val="FF0000"/>
              </w:rPr>
              <w:t xml:space="preserve">A:  </w:t>
            </w:r>
            <w:r w:rsidRPr="000E78D0">
              <w:rPr>
                <w:color w:val="FF0000"/>
              </w:rPr>
              <w:t>Yes</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 xml:space="preserve">Pg. 20, </w:t>
            </w:r>
          </w:p>
          <w:p w:rsidR="007D74D9" w:rsidRDefault="007D74D9" w:rsidP="009050D6">
            <w:pPr>
              <w:jc w:val="center"/>
            </w:pPr>
            <w:r>
              <w:t>Cost Sheet</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r>
              <w:t>Please define “professional Staff “(Physician and nurses) and “Support Staff” (administrative).</w:t>
            </w:r>
          </w:p>
          <w:p w:rsidR="007D74D9" w:rsidRDefault="007D74D9" w:rsidP="009050D6"/>
          <w:p w:rsidR="007D74D9" w:rsidRPr="000E78D0" w:rsidRDefault="007D74D9" w:rsidP="009050D6">
            <w:pPr>
              <w:ind w:left="360" w:hanging="360"/>
              <w:rPr>
                <w:color w:val="FF0000"/>
              </w:rPr>
            </w:pPr>
            <w:r>
              <w:rPr>
                <w:color w:val="FF0000"/>
              </w:rPr>
              <w:t xml:space="preserve">A:   </w:t>
            </w:r>
            <w:r w:rsidRPr="000E78D0">
              <w:rPr>
                <w:color w:val="FF0000"/>
              </w:rPr>
              <w:t>This is not defined in the law, but professional staff generally refers to the physician reviewer, and support staff is the people at the ERO that perform the more administrative components of the review, such as prepare the file for the reviewer, and prepare the review results for mailing.</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r>
              <w:t xml:space="preserve">Pg. 20 </w:t>
            </w:r>
          </w:p>
          <w:p w:rsidR="007D74D9" w:rsidRDefault="007D74D9" w:rsidP="009050D6">
            <w:pPr>
              <w:jc w:val="center"/>
            </w:pPr>
            <w:r>
              <w:t>Cost Sheet</w:t>
            </w: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pPr>
              <w:pStyle w:val="BodyText"/>
              <w:rPr>
                <w:rFonts w:cs="Arial"/>
              </w:rPr>
            </w:pPr>
            <w:r>
              <w:t>Is the definition of Professional Staff limited to clinical peer reviewers?  Is support staff inclusive of all other staff, including registered professional nurses, involved in the receipt and processing of the medical records received for review?</w:t>
            </w:r>
          </w:p>
          <w:p w:rsidR="007D74D9" w:rsidRPr="000E78D0" w:rsidRDefault="007D74D9" w:rsidP="009050D6">
            <w:pPr>
              <w:ind w:left="360" w:hanging="360"/>
              <w:rPr>
                <w:color w:val="FF0000"/>
              </w:rPr>
            </w:pPr>
            <w:r>
              <w:rPr>
                <w:color w:val="FF0000"/>
              </w:rPr>
              <w:t xml:space="preserve">A:  </w:t>
            </w:r>
            <w:r w:rsidRPr="000E78D0">
              <w:rPr>
                <w:color w:val="FF0000"/>
              </w:rPr>
              <w:t>Yes</w:t>
            </w:r>
          </w:p>
        </w:tc>
      </w:tr>
      <w:tr w:rsidR="007D74D9" w:rsidTr="009050D6">
        <w:trPr>
          <w:trHeight w:val="576"/>
        </w:trPr>
        <w:tc>
          <w:tcPr>
            <w:tcW w:w="720" w:type="dxa"/>
            <w:tcBorders>
              <w:top w:val="single" w:sz="4" w:space="0" w:color="808080"/>
              <w:left w:val="single" w:sz="4" w:space="0" w:color="808080"/>
              <w:bottom w:val="single" w:sz="4" w:space="0" w:color="808080"/>
              <w:right w:val="single" w:sz="4" w:space="0" w:color="808080"/>
            </w:tcBorders>
          </w:tcPr>
          <w:p w:rsidR="007D74D9" w:rsidRDefault="007D74D9" w:rsidP="009050D6">
            <w:pPr>
              <w:numPr>
                <w:ilvl w:val="0"/>
                <w:numId w:val="8"/>
              </w:numPr>
              <w:ind w:left="360"/>
              <w:jc w:val="right"/>
            </w:pPr>
          </w:p>
        </w:tc>
        <w:tc>
          <w:tcPr>
            <w:tcW w:w="1433" w:type="dxa"/>
            <w:tcBorders>
              <w:top w:val="single" w:sz="4" w:space="0" w:color="808080"/>
              <w:left w:val="single" w:sz="4" w:space="0" w:color="808080"/>
              <w:bottom w:val="single" w:sz="4" w:space="0" w:color="808080"/>
              <w:right w:val="single" w:sz="4" w:space="0" w:color="808080"/>
            </w:tcBorders>
          </w:tcPr>
          <w:p w:rsidR="007D74D9" w:rsidRDefault="007D74D9" w:rsidP="009050D6">
            <w:pPr>
              <w:jc w:val="center"/>
            </w:pPr>
          </w:p>
        </w:tc>
        <w:tc>
          <w:tcPr>
            <w:tcW w:w="7488" w:type="dxa"/>
            <w:tcBorders>
              <w:top w:val="single" w:sz="4" w:space="0" w:color="808080"/>
              <w:left w:val="single" w:sz="4" w:space="0" w:color="808080"/>
              <w:bottom w:val="single" w:sz="4" w:space="0" w:color="808080"/>
              <w:right w:val="single" w:sz="4" w:space="0" w:color="808080"/>
            </w:tcBorders>
          </w:tcPr>
          <w:p w:rsidR="007D74D9" w:rsidRDefault="007D74D9" w:rsidP="009050D6">
            <w:pPr>
              <w:pStyle w:val="BodyText"/>
            </w:pPr>
            <w:r>
              <w:t>Are external quality review organizations restricted to using only Kansas-based physician reviewers? The RFP does not mention only using Kansas reviewers to fulfill the obligations of RFP# 12616.</w:t>
            </w:r>
          </w:p>
          <w:p w:rsidR="007D74D9" w:rsidRPr="005E0FCB" w:rsidRDefault="007D74D9" w:rsidP="009050D6">
            <w:pPr>
              <w:pStyle w:val="PlainText"/>
              <w:ind w:left="342" w:hanging="342"/>
              <w:rPr>
                <w:rFonts w:ascii="Arial" w:hAnsi="Arial" w:cs="Arial"/>
                <w:color w:val="FF0000"/>
                <w:sz w:val="20"/>
                <w:szCs w:val="20"/>
              </w:rPr>
            </w:pPr>
            <w:r w:rsidRPr="005E0FCB">
              <w:rPr>
                <w:color w:val="FF0000"/>
              </w:rPr>
              <w:t>A:</w:t>
            </w:r>
            <w:r w:rsidRPr="005E0FCB">
              <w:t xml:space="preserve"> </w:t>
            </w:r>
            <w:r w:rsidRPr="005E0FCB">
              <w:rPr>
                <w:rFonts w:ascii="Arial" w:hAnsi="Arial" w:cs="Arial"/>
                <w:color w:val="FF0000"/>
                <w:sz w:val="20"/>
                <w:szCs w:val="20"/>
              </w:rPr>
              <w:t>The exception language in the last sentence is there when the claim requires the review of a specialty not available in Kansas, but we have interpreted the statute to mean that we should look for a review organization that utilizes practicing Kansas specialists and, generally, will have a Kansas doc available to review any type of claim.</w:t>
            </w:r>
          </w:p>
          <w:p w:rsidR="007D74D9" w:rsidRPr="005E0FCB" w:rsidRDefault="007D74D9" w:rsidP="009050D6">
            <w:pPr>
              <w:pStyle w:val="PlainText"/>
              <w:rPr>
                <w:rFonts w:ascii="Arial" w:hAnsi="Arial" w:cs="Arial"/>
                <w:color w:val="FF0000"/>
                <w:sz w:val="20"/>
                <w:szCs w:val="20"/>
              </w:rPr>
            </w:pPr>
          </w:p>
          <w:p w:rsidR="007D74D9" w:rsidRPr="005E0FCB" w:rsidRDefault="007D74D9" w:rsidP="009050D6">
            <w:pPr>
              <w:pStyle w:val="PlainText"/>
              <w:ind w:left="342"/>
              <w:rPr>
                <w:rFonts w:ascii="Arial" w:hAnsi="Arial" w:cs="Arial"/>
                <w:color w:val="FF0000"/>
                <w:sz w:val="20"/>
                <w:szCs w:val="20"/>
              </w:rPr>
            </w:pPr>
            <w:r w:rsidRPr="005E0FCB">
              <w:rPr>
                <w:rFonts w:ascii="Arial" w:hAnsi="Arial" w:cs="Arial"/>
                <w:color w:val="FF0000"/>
                <w:sz w:val="20"/>
                <w:szCs w:val="20"/>
              </w:rPr>
              <w:t>The RFP does state that the "review organization shall have the minimum qualifications set out in K.S.A. 40-22a13(c)..." and that it is an "entity that conducts independent external reviews of adverse decision in accordance with K.S.A. 40-22a13(c)". So, while the RFP itself does not explicitly refer to the requirement for using Kansas docs, it references the statute that sets forth that requirement.</w:t>
            </w:r>
          </w:p>
        </w:tc>
      </w:tr>
    </w:tbl>
    <w:p w:rsidR="007D74D9" w:rsidRDefault="007D74D9" w:rsidP="007D74D9">
      <w:pPr>
        <w:tabs>
          <w:tab w:val="left" w:pos="1440"/>
        </w:tabs>
        <w:rPr>
          <w:rFonts w:cs="Arial"/>
          <w:b/>
          <w:bCs/>
        </w:rPr>
      </w:pPr>
    </w:p>
    <w:p w:rsidR="00577B6A" w:rsidRPr="007D6AF1" w:rsidRDefault="007D74D9" w:rsidP="00555D30">
      <w:pPr>
        <w:jc w:val="center"/>
        <w:rPr>
          <w:b/>
          <w:bCs/>
          <w:sz w:val="28"/>
          <w:szCs w:val="28"/>
        </w:rPr>
      </w:pPr>
      <w:r>
        <w:rPr>
          <w:b/>
          <w:bCs/>
          <w:sz w:val="28"/>
          <w:szCs w:val="28"/>
        </w:rPr>
        <w:br w:type="page"/>
      </w:r>
      <w:r w:rsidR="007B185D">
        <w:rPr>
          <w:noProof/>
          <w:sz w:val="16"/>
          <w:szCs w:val="16"/>
          <w:lang w:eastAsia="zh-TW"/>
        </w:rPr>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7B185D">
        <w:rPr>
          <w:b/>
          <w:bCs/>
          <w:noProof/>
          <w:sz w:val="28"/>
          <w:szCs w:val="28"/>
          <w:lang w:eastAsia="zh-TW"/>
        </w:rPr>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577B6A" w:rsidRPr="007D6AF1">
        <w:rPr>
          <w:b/>
          <w:bCs/>
          <w:sz w:val="28"/>
          <w:szCs w:val="28"/>
        </w:rPr>
        <w:t>Request for Proposal</w:t>
      </w:r>
      <w:r w:rsidR="00555D30">
        <w:rPr>
          <w:b/>
          <w:bCs/>
          <w:sz w:val="28"/>
          <w:szCs w:val="28"/>
        </w:rPr>
        <w:t xml:space="preserve"> </w:t>
      </w:r>
      <w:r w:rsidR="00577B6A" w:rsidRPr="007D6AF1">
        <w:rPr>
          <w:b/>
          <w:bCs/>
          <w:sz w:val="28"/>
          <w:szCs w:val="28"/>
        </w:rPr>
        <w:t>Number:</w:t>
      </w:r>
      <w:r w:rsidR="00944B51">
        <w:rPr>
          <w:b/>
          <w:bCs/>
          <w:sz w:val="28"/>
          <w:szCs w:val="28"/>
        </w:rPr>
        <w:t xml:space="preserve"> </w:t>
      </w:r>
      <w:r w:rsidR="00B83711">
        <w:rPr>
          <w:b/>
          <w:bCs/>
          <w:sz w:val="28"/>
          <w:szCs w:val="28"/>
        </w:rPr>
        <w:t>12616</w:t>
      </w:r>
    </w:p>
    <w:p w:rsidR="00577B6A" w:rsidRPr="00B4668D" w:rsidRDefault="00577B6A" w:rsidP="00577B6A"/>
    <w:p w:rsidR="00577B6A" w:rsidRPr="005C6ED3" w:rsidRDefault="00B83711" w:rsidP="00577B6A">
      <w:pPr>
        <w:jc w:val="center"/>
        <w:rPr>
          <w:i/>
        </w:rPr>
      </w:pPr>
      <w:r>
        <w:rPr>
          <w:i/>
        </w:rPr>
        <w:t xml:space="preserve"> </w:t>
      </w:r>
    </w:p>
    <w:p w:rsidR="00577B6A" w:rsidRPr="00B4668D" w:rsidRDefault="00577B6A" w:rsidP="00577B6A">
      <w:pPr>
        <w:tabs>
          <w:tab w:val="right" w:pos="10620"/>
        </w:tabs>
        <w:rPr>
          <w:i/>
          <w:snapToGrid w:val="0"/>
          <w:sz w:val="16"/>
          <w:szCs w:val="16"/>
        </w:rPr>
      </w:pPr>
    </w:p>
    <w:p w:rsidR="00577B6A" w:rsidRPr="00B4668D" w:rsidRDefault="00577B6A" w:rsidP="00577B6A">
      <w:pPr>
        <w:rPr>
          <w:sz w:val="16"/>
        </w:rPr>
      </w:pPr>
    </w:p>
    <w:tbl>
      <w:tblPr>
        <w:tblW w:w="0" w:type="auto"/>
        <w:tblInd w:w="108" w:type="dxa"/>
        <w:tblLook w:val="01E0"/>
      </w:tblPr>
      <w:tblGrid>
        <w:gridCol w:w="4626"/>
        <w:gridCol w:w="4842"/>
      </w:tblGrid>
      <w:tr w:rsidR="00577B6A" w:rsidRPr="00F84374" w:rsidTr="00F84374">
        <w:tc>
          <w:tcPr>
            <w:tcW w:w="5400" w:type="dxa"/>
          </w:tcPr>
          <w:p w:rsidR="00577B6A" w:rsidRDefault="00577B6A" w:rsidP="00F84374">
            <w:pPr>
              <w:tabs>
                <w:tab w:val="left" w:pos="2052"/>
              </w:tabs>
              <w:ind w:left="-84"/>
            </w:pPr>
            <w:r w:rsidRPr="00B4668D">
              <w:t>PR Number:</w:t>
            </w:r>
            <w:r>
              <w:tab/>
            </w:r>
            <w:r w:rsidR="00B83711">
              <w:t>017608</w:t>
            </w:r>
          </w:p>
          <w:p w:rsidR="00577B6A" w:rsidRDefault="00577B6A" w:rsidP="00F84374">
            <w:pPr>
              <w:tabs>
                <w:tab w:val="left" w:pos="2052"/>
              </w:tabs>
              <w:ind w:left="-84"/>
            </w:pPr>
            <w:r w:rsidRPr="00B4668D">
              <w:t>Rep</w:t>
            </w:r>
            <w:r>
              <w:t>laces Contract:</w:t>
            </w:r>
            <w:r>
              <w:tab/>
            </w:r>
            <w:r w:rsidR="00B83711">
              <w:t>09910</w:t>
            </w:r>
          </w:p>
          <w:p w:rsidR="00577B6A" w:rsidRDefault="00577B6A" w:rsidP="00F84374">
            <w:pPr>
              <w:tabs>
                <w:tab w:val="left" w:pos="2052"/>
              </w:tabs>
              <w:ind w:left="-84"/>
            </w:pPr>
            <w:r>
              <w:t>Date Mailed:</w:t>
            </w:r>
            <w:r>
              <w:tab/>
            </w:r>
            <w:r w:rsidR="00B83711">
              <w:t>October 1</w:t>
            </w:r>
            <w:r w:rsidR="00555D30">
              <w:t>6</w:t>
            </w:r>
            <w:r w:rsidR="00B83711">
              <w:t>, 2009</w:t>
            </w:r>
          </w:p>
          <w:p w:rsidR="00876694" w:rsidRPr="00F84374" w:rsidRDefault="00876694" w:rsidP="00F84374">
            <w:pPr>
              <w:tabs>
                <w:tab w:val="left" w:pos="2052"/>
              </w:tabs>
              <w:ind w:left="-84"/>
              <w:rPr>
                <w:sz w:val="18"/>
                <w:szCs w:val="18"/>
              </w:rPr>
            </w:pPr>
          </w:p>
        </w:tc>
        <w:tc>
          <w:tcPr>
            <w:tcW w:w="5310" w:type="dxa"/>
          </w:tcPr>
          <w:p w:rsidR="00577B6A" w:rsidRDefault="00577B6A" w:rsidP="00F84374">
            <w:pPr>
              <w:tabs>
                <w:tab w:val="left" w:pos="2028"/>
              </w:tabs>
            </w:pPr>
            <w:r w:rsidRPr="00B4668D">
              <w:t>Procurement Officer:</w:t>
            </w:r>
            <w:r>
              <w:tab/>
            </w:r>
            <w:r w:rsidR="00B83711">
              <w:rPr>
                <w:rFonts w:cs="Arial"/>
              </w:rPr>
              <w:t>Tami Sherley</w:t>
            </w:r>
          </w:p>
          <w:p w:rsidR="00577B6A" w:rsidRPr="00B4668D" w:rsidRDefault="00577B6A" w:rsidP="00F84374">
            <w:pPr>
              <w:tabs>
                <w:tab w:val="left" w:pos="2028"/>
                <w:tab w:val="left" w:pos="5760"/>
              </w:tabs>
            </w:pPr>
            <w:r>
              <w:t>Telephone:</w:t>
            </w:r>
            <w:r>
              <w:tab/>
            </w:r>
            <w:r w:rsidR="009B4047" w:rsidRPr="00F84374">
              <w:rPr>
                <w:rFonts w:cs="Arial"/>
              </w:rPr>
              <w:t>785-296-3</w:t>
            </w:r>
            <w:r w:rsidR="00B83711">
              <w:rPr>
                <w:rFonts w:cs="Arial"/>
              </w:rPr>
              <w:t>122</w:t>
            </w:r>
          </w:p>
          <w:p w:rsidR="00577B6A" w:rsidRDefault="00577B6A" w:rsidP="00F84374">
            <w:pPr>
              <w:tabs>
                <w:tab w:val="left" w:pos="2028"/>
              </w:tabs>
            </w:pPr>
            <w:r w:rsidRPr="00B4668D">
              <w:t>E-Mail Address:</w:t>
            </w:r>
            <w:r>
              <w:tab/>
            </w:r>
            <w:hyperlink r:id="rId11" w:history="1">
              <w:r w:rsidR="00B83711" w:rsidRPr="00513E9D">
                <w:rPr>
                  <w:rStyle w:val="Hyperlink"/>
                  <w:rFonts w:cs="Arial"/>
                </w:rPr>
                <w:t>tami.sherley@da.ks.gov</w:t>
              </w:r>
            </w:hyperlink>
          </w:p>
          <w:p w:rsidR="00577B6A" w:rsidRPr="00BA1C86" w:rsidRDefault="00577B6A" w:rsidP="00F84374">
            <w:pPr>
              <w:tabs>
                <w:tab w:val="left" w:pos="2028"/>
              </w:tabs>
            </w:pPr>
            <w:r>
              <w:t>Web Address:</w:t>
            </w:r>
            <w:r>
              <w:tab/>
            </w:r>
            <w:r w:rsidR="007752E0">
              <w:fldChar w:fldCharType="begin"/>
            </w:r>
            <w:r w:rsidR="007752E0">
              <w:instrText xml:space="preserve"> HYPERLINK "</w:instrText>
            </w:r>
            <w:r w:rsidR="007752E0" w:rsidRPr="00CC03A5">
              <w:instrText>http://da.ks.gov/purch</w:instrText>
            </w:r>
            <w:r w:rsidR="007752E0">
              <w:instrText xml:space="preserve">" </w:instrText>
            </w:r>
            <w:r w:rsidR="007752E0">
              <w:fldChar w:fldCharType="separate"/>
            </w:r>
            <w:r w:rsidR="007752E0" w:rsidRPr="00EB18CC">
              <w:rPr>
                <w:rStyle w:val="Hyperlink"/>
              </w:rPr>
              <w:t>http://da.ks.go</w:t>
            </w:r>
            <w:r w:rsidR="007752E0" w:rsidRPr="00EB18CC">
              <w:rPr>
                <w:rStyle w:val="Hyperlink"/>
              </w:rPr>
              <w:t>v</w:t>
            </w:r>
            <w:r w:rsidR="007752E0" w:rsidRPr="00EB18CC">
              <w:rPr>
                <w:rStyle w:val="Hyperlink"/>
              </w:rPr>
              <w:t>/purch</w:t>
            </w:r>
            <w:r w:rsidR="007752E0">
              <w:fldChar w:fldCharType="end"/>
            </w:r>
            <w:r w:rsidR="007752E0">
              <w:t xml:space="preserve"> </w:t>
            </w:r>
          </w:p>
        </w:tc>
      </w:tr>
    </w:tbl>
    <w:p w:rsidR="00577B6A" w:rsidRDefault="00577B6A" w:rsidP="00577B6A">
      <w:pPr>
        <w:tabs>
          <w:tab w:val="left" w:pos="2250"/>
          <w:tab w:val="left" w:pos="5760"/>
        </w:tabs>
      </w:pPr>
    </w:p>
    <w:p w:rsidR="00577B6A" w:rsidRPr="00B4668D" w:rsidRDefault="00577B6A" w:rsidP="006658B3">
      <w:pPr>
        <w:tabs>
          <w:tab w:val="left" w:pos="2160"/>
        </w:tabs>
        <w:rPr>
          <w:b/>
        </w:rPr>
      </w:pPr>
      <w:r w:rsidRPr="00B4668D">
        <w:rPr>
          <w:b/>
          <w:bCs/>
        </w:rPr>
        <w:t>Closing Date:</w:t>
      </w:r>
      <w:r w:rsidRPr="00B4668D">
        <w:rPr>
          <w:b/>
        </w:rPr>
        <w:tab/>
      </w:r>
      <w:r w:rsidR="00B83711">
        <w:rPr>
          <w:b/>
        </w:rPr>
        <w:t xml:space="preserve">November </w:t>
      </w:r>
      <w:r w:rsidR="00BF64C3">
        <w:rPr>
          <w:b/>
        </w:rPr>
        <w:t>19</w:t>
      </w:r>
      <w:r w:rsidR="00B83711">
        <w:rPr>
          <w:b/>
        </w:rPr>
        <w:t>, 2009</w:t>
      </w:r>
      <w:r w:rsidRPr="00B4668D">
        <w:rPr>
          <w:b/>
        </w:rPr>
        <w:t>, 2:00 PM</w:t>
      </w:r>
    </w:p>
    <w:p w:rsidR="00577B6A" w:rsidRPr="00B4668D" w:rsidRDefault="00577B6A" w:rsidP="006658B3">
      <w:pPr>
        <w:tabs>
          <w:tab w:val="left" w:pos="2160"/>
        </w:tabs>
        <w:rPr>
          <w:bCs/>
        </w:rPr>
      </w:pPr>
    </w:p>
    <w:p w:rsidR="00577B6A" w:rsidRPr="00B4668D" w:rsidRDefault="00577B6A" w:rsidP="006658B3">
      <w:pPr>
        <w:tabs>
          <w:tab w:val="left" w:pos="2160"/>
        </w:tabs>
      </w:pPr>
    </w:p>
    <w:p w:rsidR="00577B6A" w:rsidRPr="00B4668D" w:rsidRDefault="00577B6A" w:rsidP="006658B3">
      <w:pPr>
        <w:tabs>
          <w:tab w:val="left" w:pos="2160"/>
        </w:tabs>
        <w:rPr>
          <w:b/>
        </w:rPr>
      </w:pPr>
      <w:r w:rsidRPr="00B4668D">
        <w:rPr>
          <w:b/>
        </w:rPr>
        <w:t>Item:</w:t>
      </w:r>
      <w:r>
        <w:rPr>
          <w:b/>
        </w:rPr>
        <w:tab/>
      </w:r>
      <w:r w:rsidR="00B83711">
        <w:rPr>
          <w:b/>
        </w:rPr>
        <w:t>External Quality Review Svc</w:t>
      </w:r>
    </w:p>
    <w:p w:rsidR="00577B6A" w:rsidRPr="00B4668D" w:rsidRDefault="00577B6A" w:rsidP="006658B3">
      <w:pPr>
        <w:tabs>
          <w:tab w:val="left" w:pos="2160"/>
        </w:tabs>
        <w:ind w:left="2250" w:hanging="2250"/>
        <w:rPr>
          <w:b/>
        </w:rPr>
      </w:pPr>
    </w:p>
    <w:p w:rsidR="00577B6A" w:rsidRPr="00B4668D" w:rsidRDefault="00577B6A" w:rsidP="006658B3">
      <w:pPr>
        <w:tabs>
          <w:tab w:val="left" w:pos="2160"/>
        </w:tabs>
      </w:pPr>
      <w:r w:rsidRPr="00B4668D">
        <w:t>Agency:</w:t>
      </w:r>
      <w:r>
        <w:tab/>
      </w:r>
      <w:r w:rsidR="00B83711">
        <w:t>Kansas Insurance Department</w:t>
      </w:r>
    </w:p>
    <w:p w:rsidR="00577B6A" w:rsidRPr="00B4668D" w:rsidRDefault="00577B6A" w:rsidP="006658B3">
      <w:pPr>
        <w:tabs>
          <w:tab w:val="left" w:pos="2160"/>
        </w:tabs>
        <w:rPr>
          <w:b/>
        </w:rPr>
      </w:pPr>
      <w:r w:rsidRPr="00B4668D">
        <w:t>Location:</w:t>
      </w:r>
      <w:r w:rsidRPr="00B4668D">
        <w:rPr>
          <w:b/>
        </w:rPr>
        <w:tab/>
      </w:r>
      <w:r w:rsidR="00B83711" w:rsidRPr="00555D30">
        <w:t>Topeka, KS</w:t>
      </w:r>
      <w:r w:rsidR="00B83711">
        <w:rPr>
          <w:b/>
        </w:rPr>
        <w:t xml:space="preserve"> </w:t>
      </w:r>
    </w:p>
    <w:p w:rsidR="00577B6A" w:rsidRPr="00B4668D" w:rsidRDefault="00577B6A" w:rsidP="00577B6A">
      <w:pPr>
        <w:tabs>
          <w:tab w:val="left" w:pos="2250"/>
        </w:tabs>
      </w:pPr>
    </w:p>
    <w:p w:rsidR="00577B6A" w:rsidRDefault="00577B6A" w:rsidP="00577B6A">
      <w:pPr>
        <w:tabs>
          <w:tab w:val="left" w:pos="2250"/>
        </w:tabs>
      </w:pPr>
      <w:r w:rsidRPr="00B4668D">
        <w:t>Term of Contract:</w:t>
      </w:r>
      <w:r w:rsidRPr="00B4668D">
        <w:tab/>
      </w:r>
      <w:r w:rsidR="00B83711">
        <w:t>January 1, 2010</w:t>
      </w:r>
      <w:r w:rsidRPr="00B4668D">
        <w:t xml:space="preserve"> through </w:t>
      </w:r>
      <w:r w:rsidR="00B83711">
        <w:t>December 31, 2010</w:t>
      </w:r>
    </w:p>
    <w:p w:rsidR="00577B6A" w:rsidRPr="00555D30" w:rsidRDefault="00577B6A" w:rsidP="00577B6A">
      <w:pPr>
        <w:tabs>
          <w:tab w:val="left" w:pos="2250"/>
        </w:tabs>
        <w:rPr>
          <w:b/>
        </w:rPr>
      </w:pPr>
      <w:r>
        <w:tab/>
      </w:r>
      <w:r w:rsidRPr="00555D30">
        <w:rPr>
          <w:b/>
        </w:rPr>
        <w:t xml:space="preserve">with </w:t>
      </w:r>
      <w:r w:rsidR="00B83711" w:rsidRPr="00555D30">
        <w:rPr>
          <w:b/>
        </w:rPr>
        <w:t>the option to renew for two</w:t>
      </w:r>
      <w:r w:rsidRPr="00555D30">
        <w:rPr>
          <w:b/>
        </w:rPr>
        <w:t xml:space="preserve"> (</w:t>
      </w:r>
      <w:r w:rsidR="00B83711" w:rsidRPr="00555D30">
        <w:rPr>
          <w:b/>
        </w:rPr>
        <w:t>2</w:t>
      </w:r>
      <w:r w:rsidRPr="00555D30">
        <w:rPr>
          <w:b/>
        </w:rPr>
        <w:t xml:space="preserve">) additional </w:t>
      </w:r>
      <w:r w:rsidR="00B83711" w:rsidRPr="00555D30">
        <w:rPr>
          <w:b/>
        </w:rPr>
        <w:t xml:space="preserve">one (1) year renewal </w:t>
      </w:r>
      <w:r w:rsidR="00555D30" w:rsidRPr="00555D30">
        <w:rPr>
          <w:b/>
        </w:rPr>
        <w:t>periods</w:t>
      </w:r>
    </w:p>
    <w:p w:rsidR="00577B6A" w:rsidRPr="00B4668D" w:rsidRDefault="00577B6A" w:rsidP="00577B6A">
      <w:pPr>
        <w:tabs>
          <w:tab w:val="left" w:pos="2250"/>
        </w:tabs>
      </w:pPr>
    </w:p>
    <w:p w:rsidR="00577B6A" w:rsidRPr="00B4668D" w:rsidRDefault="00577B6A" w:rsidP="00577B6A">
      <w:pPr>
        <w:tabs>
          <w:tab w:val="left" w:pos="2250"/>
        </w:tabs>
      </w:pPr>
    </w:p>
    <w:p w:rsidR="00577B6A" w:rsidRPr="00B4668D" w:rsidRDefault="00577B6A" w:rsidP="00577B6A">
      <w:pPr>
        <w:tabs>
          <w:tab w:val="left" w:pos="2250"/>
        </w:tabs>
      </w:pPr>
    </w:p>
    <w:p w:rsidR="00B83711" w:rsidRPr="005A246E" w:rsidRDefault="00B83711" w:rsidP="00B83711">
      <w:pPr>
        <w:jc w:val="both"/>
        <w:rPr>
          <w:sz w:val="18"/>
          <w:szCs w:val="18"/>
        </w:rPr>
      </w:pPr>
      <w:r w:rsidRPr="005A246E">
        <w:rPr>
          <w:b/>
          <w:sz w:val="18"/>
          <w:szCs w:val="18"/>
        </w:rPr>
        <w:t xml:space="preserve">Questions/Addenda </w:t>
      </w:r>
      <w:r w:rsidRPr="005A246E">
        <w:rPr>
          <w:sz w:val="18"/>
          <w:szCs w:val="18"/>
        </w:rPr>
        <w:t>-</w:t>
      </w:r>
      <w:r w:rsidRPr="005A246E">
        <w:rPr>
          <w:b/>
          <w:sz w:val="18"/>
          <w:szCs w:val="18"/>
        </w:rPr>
        <w:t xml:space="preserve"> </w:t>
      </w:r>
      <w:r w:rsidRPr="005A246E">
        <w:rPr>
          <w:sz w:val="18"/>
          <w:szCs w:val="18"/>
        </w:rPr>
        <w:t>No pre</w:t>
      </w:r>
      <w:r w:rsidRPr="005A246E">
        <w:rPr>
          <w:sz w:val="18"/>
          <w:szCs w:val="18"/>
        </w:rPr>
        <w:noBreakHyphen/>
        <w:t xml:space="preserve">proposal conference is scheduled for this Request for Proposal.  Questions requesting clarification of the Request for Proposal must be submitted electronically (MS Word) to the Procurement Officer indicated above, prior to the close of business on </w:t>
      </w:r>
      <w:r w:rsidRPr="00555D30">
        <w:rPr>
          <w:b/>
          <w:sz w:val="18"/>
          <w:szCs w:val="18"/>
        </w:rPr>
        <w:t xml:space="preserve">October </w:t>
      </w:r>
      <w:r w:rsidR="00BF64C3" w:rsidRPr="00555D30">
        <w:rPr>
          <w:b/>
          <w:sz w:val="18"/>
          <w:szCs w:val="18"/>
        </w:rPr>
        <w:t>29</w:t>
      </w:r>
      <w:r w:rsidRPr="00555D30">
        <w:rPr>
          <w:b/>
          <w:sz w:val="18"/>
          <w:szCs w:val="18"/>
        </w:rPr>
        <w:t>, 2009</w:t>
      </w:r>
      <w:r w:rsidRPr="005A246E">
        <w:rPr>
          <w:b/>
          <w:sz w:val="18"/>
          <w:szCs w:val="18"/>
        </w:rPr>
        <w:t>.</w:t>
      </w:r>
      <w:r w:rsidRPr="005A246E">
        <w:rPr>
          <w:sz w:val="18"/>
          <w:szCs w:val="18"/>
        </w:rPr>
        <w:t xml:space="preserve">  Each question or clarification should reference the appropriate RFP section.</w:t>
      </w:r>
    </w:p>
    <w:p w:rsidR="00B83711" w:rsidRPr="005A246E" w:rsidRDefault="00B83711" w:rsidP="00B83711">
      <w:pPr>
        <w:jc w:val="both"/>
        <w:rPr>
          <w:sz w:val="18"/>
          <w:szCs w:val="18"/>
        </w:rPr>
      </w:pPr>
    </w:p>
    <w:p w:rsidR="00B83711" w:rsidRPr="00CC03A5" w:rsidRDefault="00B83711" w:rsidP="00B83711">
      <w:pPr>
        <w:jc w:val="both"/>
      </w:pPr>
      <w:r w:rsidRPr="005A246E">
        <w:rPr>
          <w:sz w:val="18"/>
          <w:szCs w:val="18"/>
        </w:rPr>
        <w:t xml:space="preserve">Failure to notify the Procurement Officer of any conflicts or ambiguities in this Request for Proposal may result in items being resolved in the best interest of the State.  Any modification to this Request shall be made in writing by addendum and posted on the Division of Purchases’ website, </w:t>
      </w:r>
      <w:hyperlink r:id="rId12" w:history="1">
        <w:r w:rsidRPr="00CC03A5">
          <w:rPr>
            <w:rStyle w:val="Hyperlink"/>
            <w:b w:val="0"/>
          </w:rPr>
          <w:t>http://da.ks.gov/purch</w:t>
        </w:r>
      </w:hyperlink>
      <w:r w:rsidRPr="00CC03A5">
        <w:rPr>
          <w:b/>
          <w:sz w:val="18"/>
          <w:szCs w:val="18"/>
        </w:rPr>
        <w:t>.</w:t>
      </w:r>
      <w:r w:rsidRPr="005A246E">
        <w:rPr>
          <w:sz w:val="18"/>
          <w:szCs w:val="18"/>
        </w:rPr>
        <w:t xml:space="preserve">  Only written communications are binding.</w:t>
      </w:r>
    </w:p>
    <w:p w:rsidR="00B83711" w:rsidRPr="005A246E" w:rsidRDefault="00B83711" w:rsidP="00B83711">
      <w:pPr>
        <w:jc w:val="both"/>
        <w:rPr>
          <w:sz w:val="18"/>
          <w:szCs w:val="18"/>
        </w:rPr>
      </w:pPr>
    </w:p>
    <w:p w:rsidR="00B83711" w:rsidRPr="005A246E" w:rsidRDefault="00B83711" w:rsidP="00B83711">
      <w:pPr>
        <w:jc w:val="both"/>
        <w:rPr>
          <w:sz w:val="18"/>
          <w:szCs w:val="18"/>
        </w:rPr>
      </w:pPr>
      <w:r w:rsidRPr="005A246E">
        <w:rPr>
          <w:sz w:val="18"/>
          <w:szCs w:val="18"/>
        </w:rPr>
        <w:t>Answers to questions will be available in the form of an addendum on the Division of Purchases’ website.</w:t>
      </w:r>
    </w:p>
    <w:p w:rsidR="00B83711" w:rsidRPr="005A246E" w:rsidRDefault="00B83711" w:rsidP="00B83711">
      <w:pPr>
        <w:jc w:val="both"/>
        <w:rPr>
          <w:sz w:val="18"/>
          <w:szCs w:val="18"/>
        </w:rPr>
      </w:pPr>
    </w:p>
    <w:p w:rsidR="00B83711" w:rsidRDefault="00B83711" w:rsidP="00B83711">
      <w:pPr>
        <w:jc w:val="both"/>
        <w:rPr>
          <w:sz w:val="18"/>
          <w:szCs w:val="18"/>
        </w:rPr>
      </w:pPr>
      <w:r w:rsidRPr="005A246E">
        <w:rPr>
          <w:sz w:val="18"/>
          <w:szCs w:val="18"/>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577B6A" w:rsidRPr="00B4668D" w:rsidRDefault="00577B6A" w:rsidP="00577B6A">
      <w:pPr>
        <w:tabs>
          <w:tab w:val="left" w:pos="2250"/>
        </w:tabs>
      </w:pPr>
    </w:p>
    <w:p w:rsidR="00577B6A" w:rsidRPr="00B4668D" w:rsidRDefault="00577B6A" w:rsidP="00577B6A">
      <w:pPr>
        <w:tabs>
          <w:tab w:val="left" w:pos="2250"/>
        </w:tabs>
      </w:pPr>
    </w:p>
    <w:p w:rsidR="00577B6A" w:rsidRPr="00B4668D" w:rsidRDefault="00577B6A" w:rsidP="00577B6A">
      <w:pPr>
        <w:tabs>
          <w:tab w:val="left" w:pos="2250"/>
        </w:tabs>
      </w:pPr>
    </w:p>
    <w:p w:rsidR="00577B6A" w:rsidRPr="00B4668D" w:rsidRDefault="00577B6A" w:rsidP="00577B6A">
      <w:pPr>
        <w:tabs>
          <w:tab w:val="left" w:pos="2250"/>
        </w:tabs>
      </w:pPr>
    </w:p>
    <w:p w:rsidR="00577B6A" w:rsidRPr="00B4668D" w:rsidRDefault="00577B6A" w:rsidP="00577B6A">
      <w:pPr>
        <w:tabs>
          <w:tab w:val="left" w:pos="2250"/>
        </w:tabs>
      </w:pPr>
    </w:p>
    <w:p w:rsidR="00577B6A" w:rsidRPr="00B4668D" w:rsidRDefault="00577B6A" w:rsidP="00577B6A">
      <w:pPr>
        <w:jc w:val="center"/>
        <w:rPr>
          <w:b/>
        </w:rPr>
      </w:pPr>
      <w:r w:rsidRPr="00B4668D">
        <w:rPr>
          <w:b/>
          <w:i/>
        </w:rPr>
        <w:t>READ THIS REQUEST CAREFULLY</w:t>
      </w:r>
    </w:p>
    <w:p w:rsidR="00577B6A" w:rsidRPr="00B4668D" w:rsidRDefault="00577B6A" w:rsidP="00577B6A">
      <w:pPr>
        <w:jc w:val="center"/>
      </w:pPr>
      <w:r w:rsidRPr="00B4668D">
        <w:t>Failure to abide by all of the conditions of this Request may result in the rejection of a bid.</w:t>
      </w:r>
    </w:p>
    <w:p w:rsidR="00577B6A" w:rsidRPr="00B4668D" w:rsidRDefault="00577B6A" w:rsidP="00577B6A">
      <w:pPr>
        <w:tabs>
          <w:tab w:val="left" w:pos="2250"/>
        </w:tabs>
      </w:pPr>
    </w:p>
    <w:p w:rsidR="00577B6A" w:rsidRPr="00B4668D" w:rsidRDefault="00577B6A" w:rsidP="00577B6A">
      <w:pPr>
        <w:tabs>
          <w:tab w:val="left" w:pos="9336"/>
        </w:tabs>
        <w:rPr>
          <w:u w:val="thick"/>
        </w:rPr>
      </w:pPr>
      <w:r w:rsidRPr="00B4668D">
        <w:rPr>
          <w:u w:val="thick"/>
        </w:rPr>
        <w:tab/>
      </w:r>
    </w:p>
    <w:p w:rsidR="00577B6A" w:rsidRDefault="00577B6A" w:rsidP="00577B6A">
      <w:pPr>
        <w:tabs>
          <w:tab w:val="left" w:pos="4320"/>
        </w:tabs>
        <w:rPr>
          <w:b/>
        </w:rPr>
      </w:pPr>
    </w:p>
    <w:p w:rsidR="00577B6A" w:rsidRPr="00B4668D" w:rsidRDefault="00577B6A" w:rsidP="00577B6A">
      <w:pPr>
        <w:tabs>
          <w:tab w:val="left" w:pos="4320"/>
        </w:tabs>
      </w:pPr>
      <w:r w:rsidRPr="00B4668D">
        <w:rPr>
          <w:b/>
        </w:rPr>
        <w:t>It is the vendor's responsibility to monitor the Division of Purchase’s website on a regular basis for any changes/addenda</w:t>
      </w:r>
      <w:r w:rsidRPr="00B4668D">
        <w:t>.</w:t>
      </w:r>
    </w:p>
    <w:p w:rsidR="00577B6A" w:rsidRPr="005A246E" w:rsidRDefault="00577B6A" w:rsidP="00577B6A">
      <w:pPr>
        <w:rPr>
          <w:b/>
          <w:sz w:val="18"/>
          <w:szCs w:val="18"/>
        </w:rPr>
      </w:pPr>
      <w:r>
        <w:rPr>
          <w:b/>
        </w:rPr>
        <w:br w:type="page"/>
      </w:r>
    </w:p>
    <w:p w:rsidR="00577B6A" w:rsidRPr="005A246E" w:rsidRDefault="00577B6A" w:rsidP="00577B6A">
      <w:pPr>
        <w:rPr>
          <w:b/>
          <w:sz w:val="18"/>
          <w:szCs w:val="18"/>
        </w:rPr>
      </w:pPr>
    </w:p>
    <w:p w:rsidR="00577B6A" w:rsidRPr="00990375" w:rsidRDefault="00577B6A" w:rsidP="00577B6A">
      <w:pPr>
        <w:rPr>
          <w:bCs/>
          <w:szCs w:val="20"/>
        </w:rPr>
      </w:pPr>
    </w:p>
    <w:p w:rsidR="006659E7" w:rsidRDefault="006659E7" w:rsidP="006659E7">
      <w:pPr>
        <w:jc w:val="center"/>
        <w:rPr>
          <w:rFonts w:cs="Arial"/>
          <w:b/>
          <w:bCs/>
          <w:sz w:val="28"/>
          <w:szCs w:val="28"/>
        </w:rPr>
      </w:pPr>
      <w:r>
        <w:rPr>
          <w:rFonts w:cs="Arial"/>
          <w:b/>
          <w:bCs/>
          <w:sz w:val="28"/>
          <w:szCs w:val="28"/>
        </w:rPr>
        <w:t>SIGNATURE SHEET</w:t>
      </w:r>
    </w:p>
    <w:p w:rsidR="006659E7" w:rsidRDefault="006659E7" w:rsidP="006659E7">
      <w:pPr>
        <w:tabs>
          <w:tab w:val="left" w:pos="990"/>
        </w:tabs>
        <w:rPr>
          <w:rFonts w:cs="Arial"/>
        </w:rPr>
      </w:pPr>
    </w:p>
    <w:p w:rsidR="006659E7" w:rsidRPr="00555D30" w:rsidRDefault="006659E7" w:rsidP="006659E7">
      <w:pPr>
        <w:tabs>
          <w:tab w:val="left" w:pos="1440"/>
        </w:tabs>
        <w:rPr>
          <w:rFonts w:cs="Arial"/>
          <w:b/>
        </w:rPr>
      </w:pPr>
      <w:r w:rsidRPr="00555D30">
        <w:rPr>
          <w:rFonts w:cs="Arial"/>
          <w:b/>
        </w:rPr>
        <w:t>Item:</w:t>
      </w:r>
      <w:r w:rsidRPr="00555D30">
        <w:rPr>
          <w:rFonts w:cs="Arial"/>
          <w:b/>
        </w:rPr>
        <w:tab/>
      </w:r>
      <w:r w:rsidR="00B83711" w:rsidRPr="00555D30">
        <w:rPr>
          <w:rFonts w:cs="Arial"/>
          <w:b/>
        </w:rPr>
        <w:t>External Quality Review Svc</w:t>
      </w:r>
    </w:p>
    <w:p w:rsidR="006659E7" w:rsidRPr="00555D30" w:rsidRDefault="006659E7" w:rsidP="006659E7">
      <w:pPr>
        <w:tabs>
          <w:tab w:val="left" w:pos="1440"/>
        </w:tabs>
        <w:rPr>
          <w:rFonts w:cs="Arial"/>
          <w:b/>
        </w:rPr>
      </w:pPr>
    </w:p>
    <w:p w:rsidR="006659E7" w:rsidRPr="00555D30" w:rsidRDefault="006659E7" w:rsidP="006659E7">
      <w:pPr>
        <w:tabs>
          <w:tab w:val="left" w:pos="1440"/>
        </w:tabs>
        <w:rPr>
          <w:rFonts w:cs="Arial"/>
          <w:b/>
        </w:rPr>
      </w:pPr>
      <w:r w:rsidRPr="00555D30">
        <w:rPr>
          <w:rFonts w:cs="Arial"/>
          <w:b/>
        </w:rPr>
        <w:t>Agency:</w:t>
      </w:r>
      <w:r w:rsidRPr="00555D30">
        <w:rPr>
          <w:rFonts w:cs="Arial"/>
          <w:b/>
        </w:rPr>
        <w:tab/>
      </w:r>
      <w:r w:rsidR="00B83711" w:rsidRPr="00555D30">
        <w:rPr>
          <w:rFonts w:cs="Arial"/>
          <w:b/>
        </w:rPr>
        <w:t>Kansas Insurance Department</w:t>
      </w:r>
    </w:p>
    <w:p w:rsidR="006659E7" w:rsidRPr="00555D30" w:rsidRDefault="006659E7" w:rsidP="006659E7">
      <w:pPr>
        <w:tabs>
          <w:tab w:val="left" w:pos="1440"/>
        </w:tabs>
        <w:rPr>
          <w:rFonts w:cs="Arial"/>
          <w:b/>
        </w:rPr>
      </w:pPr>
    </w:p>
    <w:p w:rsidR="006659E7" w:rsidRPr="00555D30" w:rsidRDefault="006659E7" w:rsidP="006659E7">
      <w:pPr>
        <w:tabs>
          <w:tab w:val="left" w:pos="1440"/>
        </w:tabs>
        <w:rPr>
          <w:rFonts w:cs="Arial"/>
          <w:b/>
          <w:bCs/>
        </w:rPr>
      </w:pPr>
      <w:r w:rsidRPr="00555D30">
        <w:rPr>
          <w:rFonts w:cs="Arial"/>
          <w:b/>
          <w:bCs/>
        </w:rPr>
        <w:t>Closing Date:</w:t>
      </w:r>
      <w:r w:rsidRPr="00555D30">
        <w:rPr>
          <w:rFonts w:cs="Arial"/>
          <w:b/>
          <w:bCs/>
        </w:rPr>
        <w:tab/>
      </w:r>
      <w:r w:rsidR="00B83711" w:rsidRPr="00555D30">
        <w:rPr>
          <w:rFonts w:cs="Arial"/>
          <w:b/>
          <w:bCs/>
        </w:rPr>
        <w:t xml:space="preserve">November </w:t>
      </w:r>
      <w:r w:rsidR="00BF64C3" w:rsidRPr="00555D30">
        <w:rPr>
          <w:rFonts w:cs="Arial"/>
          <w:b/>
          <w:bCs/>
        </w:rPr>
        <w:t>19</w:t>
      </w:r>
      <w:r w:rsidR="00B83711" w:rsidRPr="00555D30">
        <w:rPr>
          <w:rFonts w:cs="Arial"/>
          <w:b/>
          <w:bCs/>
        </w:rPr>
        <w:t xml:space="preserve">, 2009 </w:t>
      </w:r>
      <w:r w:rsidR="00555D30">
        <w:rPr>
          <w:rFonts w:cs="Arial"/>
          <w:b/>
          <w:bCs/>
        </w:rPr>
        <w:t xml:space="preserve">@ </w:t>
      </w:r>
      <w:r w:rsidR="00B83711" w:rsidRPr="00555D30">
        <w:rPr>
          <w:rFonts w:cs="Arial"/>
          <w:b/>
          <w:bCs/>
        </w:rPr>
        <w:t>2:00 pm</w:t>
      </w:r>
    </w:p>
    <w:p w:rsidR="006659E7" w:rsidRDefault="006659E7" w:rsidP="006659E7">
      <w:pPr>
        <w:tabs>
          <w:tab w:val="left" w:pos="990"/>
        </w:tabs>
        <w:rPr>
          <w:rFonts w:cs="Arial"/>
        </w:rPr>
      </w:pPr>
    </w:p>
    <w:p w:rsidR="006659E7" w:rsidRDefault="006659E7" w:rsidP="006659E7">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6659E7" w:rsidRDefault="006659E7" w:rsidP="006659E7">
      <w:pPr>
        <w:tabs>
          <w:tab w:val="left" w:pos="990"/>
        </w:tabs>
        <w:rPr>
          <w:rFonts w:cs="Arial"/>
        </w:rPr>
      </w:pPr>
    </w:p>
    <w:p w:rsidR="006659E7" w:rsidRDefault="006659E7" w:rsidP="006659E7">
      <w:pPr>
        <w:tabs>
          <w:tab w:val="left" w:pos="9360"/>
          <w:tab w:val="left" w:pos="9990"/>
        </w:tabs>
        <w:rPr>
          <w:rFonts w:cs="Arial"/>
          <w:u w:val="single"/>
        </w:rPr>
      </w:pPr>
      <w:r>
        <w:rPr>
          <w:rFonts w:cs="Arial"/>
        </w:rPr>
        <w:t>Legal Name of Person, Firm or Corporation</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4320"/>
          <w:tab w:val="left" w:pos="7110"/>
          <w:tab w:val="left" w:pos="9360"/>
          <w:tab w:val="left" w:pos="9990"/>
        </w:tabs>
        <w:rPr>
          <w:rFonts w:cs="Arial"/>
        </w:rPr>
      </w:pPr>
    </w:p>
    <w:p w:rsidR="006659E7" w:rsidRDefault="006659E7" w:rsidP="006659E7">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59E7" w:rsidRPr="00812EDC" w:rsidRDefault="006659E7" w:rsidP="006659E7">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59E7" w:rsidRDefault="006659E7" w:rsidP="006659E7">
      <w:pPr>
        <w:tabs>
          <w:tab w:val="left" w:pos="6570"/>
          <w:tab w:val="left" w:pos="9360"/>
          <w:tab w:val="left" w:pos="9990"/>
        </w:tabs>
        <w:rPr>
          <w:rFonts w:cs="Arial"/>
          <w:b/>
          <w:i/>
          <w:color w:val="FF0000"/>
          <w:sz w:val="16"/>
          <w:szCs w:val="16"/>
        </w:rPr>
      </w:pPr>
    </w:p>
    <w:p w:rsidR="006659E7" w:rsidRPr="006658B9" w:rsidRDefault="006659E7" w:rsidP="006659E7">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59E7" w:rsidRDefault="006659E7" w:rsidP="006659E7">
      <w:pPr>
        <w:tabs>
          <w:tab w:val="left" w:pos="6570"/>
          <w:tab w:val="left" w:pos="9360"/>
          <w:tab w:val="left" w:pos="9990"/>
        </w:tabs>
        <w:rPr>
          <w:rFonts w:cs="Arial"/>
        </w:rPr>
      </w:pPr>
    </w:p>
    <w:p w:rsidR="006659E7" w:rsidRDefault="006659E7" w:rsidP="006659E7">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6659E7" w:rsidRDefault="006659E7" w:rsidP="006659E7">
      <w:pPr>
        <w:tabs>
          <w:tab w:val="left" w:pos="9990"/>
        </w:tabs>
        <w:rPr>
          <w:rFonts w:cs="Arial"/>
        </w:rPr>
      </w:pPr>
    </w:p>
    <w:p w:rsidR="006659E7" w:rsidRDefault="006659E7" w:rsidP="006659E7">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6659E7" w:rsidRDefault="006659E7" w:rsidP="006659E7">
      <w:pPr>
        <w:tabs>
          <w:tab w:val="left" w:pos="9990"/>
        </w:tabs>
        <w:rPr>
          <w:rFonts w:cs="Arial"/>
        </w:rPr>
      </w:pPr>
    </w:p>
    <w:p w:rsidR="006659E7" w:rsidRDefault="006659E7" w:rsidP="006659E7">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4320"/>
          <w:tab w:val="left" w:pos="7110"/>
          <w:tab w:val="left" w:pos="9360"/>
          <w:tab w:val="left" w:pos="9990"/>
        </w:tabs>
        <w:rPr>
          <w:rFonts w:cs="Arial"/>
        </w:rPr>
      </w:pPr>
    </w:p>
    <w:p w:rsidR="006659E7" w:rsidRDefault="006659E7" w:rsidP="006659E7">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9360"/>
          <w:tab w:val="left" w:pos="9990"/>
        </w:tabs>
        <w:rPr>
          <w:rFonts w:cs="Arial"/>
        </w:rPr>
      </w:pPr>
      <w:r>
        <w:rPr>
          <w:rFonts w:cs="Arial"/>
        </w:rPr>
        <w:t>E-Mail</w:t>
      </w:r>
      <w:r>
        <w:rPr>
          <w:rFonts w:cs="Arial"/>
          <w:u w:val="single"/>
        </w:rPr>
        <w:tab/>
      </w:r>
    </w:p>
    <w:p w:rsidR="006659E7" w:rsidRDefault="006659E7" w:rsidP="006659E7">
      <w:pPr>
        <w:tabs>
          <w:tab w:val="left" w:pos="9990"/>
        </w:tabs>
        <w:rPr>
          <w:rFonts w:cs="Arial"/>
        </w:rPr>
      </w:pPr>
    </w:p>
    <w:p w:rsidR="006659E7" w:rsidRDefault="006659E7" w:rsidP="006659E7">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6659E7" w:rsidRDefault="006659E7" w:rsidP="006659E7">
      <w:pPr>
        <w:tabs>
          <w:tab w:val="left" w:pos="9990"/>
        </w:tabs>
        <w:rPr>
          <w:rFonts w:cs="Arial"/>
        </w:rPr>
      </w:pPr>
    </w:p>
    <w:p w:rsidR="006659E7" w:rsidRDefault="006659E7" w:rsidP="006659E7">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6659E7" w:rsidRDefault="006659E7" w:rsidP="006659E7">
      <w:pPr>
        <w:tabs>
          <w:tab w:val="left" w:pos="9990"/>
        </w:tabs>
        <w:rPr>
          <w:rFonts w:cs="Arial"/>
        </w:rPr>
      </w:pPr>
    </w:p>
    <w:p w:rsidR="006659E7" w:rsidRDefault="006659E7" w:rsidP="006659E7">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59E7" w:rsidRDefault="006659E7" w:rsidP="006659E7">
      <w:pPr>
        <w:tabs>
          <w:tab w:val="left" w:pos="9360"/>
          <w:tab w:val="left" w:pos="9990"/>
        </w:tabs>
        <w:rPr>
          <w:rFonts w:cs="Arial"/>
        </w:rPr>
      </w:pPr>
    </w:p>
    <w:p w:rsidR="006659E7" w:rsidRDefault="006659E7" w:rsidP="006659E7">
      <w:pPr>
        <w:tabs>
          <w:tab w:val="left" w:pos="9360"/>
          <w:tab w:val="left" w:pos="9990"/>
        </w:tabs>
        <w:rPr>
          <w:rFonts w:cs="Arial"/>
          <w:u w:val="single"/>
        </w:rPr>
      </w:pPr>
      <w:r>
        <w:rPr>
          <w:rFonts w:cs="Arial"/>
        </w:rPr>
        <w:t>E-Mail</w:t>
      </w:r>
      <w:r>
        <w:rPr>
          <w:rFonts w:cs="Arial"/>
          <w:u w:val="single"/>
        </w:rPr>
        <w:tab/>
      </w:r>
    </w:p>
    <w:p w:rsidR="006659E7" w:rsidRDefault="006659E7" w:rsidP="006659E7">
      <w:pPr>
        <w:tabs>
          <w:tab w:val="left" w:pos="9990"/>
        </w:tabs>
        <w:rPr>
          <w:rFonts w:cs="Arial"/>
          <w:u w:val="single"/>
        </w:rPr>
      </w:pPr>
    </w:p>
    <w:p w:rsidR="006659E7" w:rsidRDefault="006659E7" w:rsidP="006659E7">
      <w:pPr>
        <w:tabs>
          <w:tab w:val="left" w:pos="7200"/>
          <w:tab w:val="left" w:pos="9990"/>
        </w:tabs>
        <w:rPr>
          <w:rFonts w:cs="Arial"/>
        </w:rPr>
      </w:pPr>
      <w:r>
        <w:rPr>
          <w:rFonts w:cs="Arial"/>
        </w:rPr>
        <w:t>Pricing is available to political subdivisions of the State of Kansas.</w:t>
      </w:r>
      <w:r>
        <w:rPr>
          <w:rFonts w:cs="Arial"/>
        </w:rPr>
        <w:tab/>
        <w:t>Yes ____      No ___</w:t>
      </w:r>
    </w:p>
    <w:p w:rsidR="006659E7" w:rsidRDefault="006659E7" w:rsidP="006659E7">
      <w:pPr>
        <w:tabs>
          <w:tab w:val="left" w:pos="7200"/>
          <w:tab w:val="left" w:pos="9990"/>
        </w:tabs>
        <w:rPr>
          <w:rFonts w:cs="Arial"/>
          <w:i/>
          <w:u w:val="single"/>
        </w:rPr>
      </w:pPr>
      <w:r>
        <w:rPr>
          <w:rFonts w:cs="Arial"/>
          <w:i/>
          <w:u w:val="single"/>
        </w:rPr>
        <w:t>(Refusal will not be a determining factor in award of this contract.)</w:t>
      </w:r>
    </w:p>
    <w:p w:rsidR="006659E7" w:rsidRDefault="006659E7" w:rsidP="006659E7">
      <w:pPr>
        <w:tabs>
          <w:tab w:val="left" w:pos="7200"/>
          <w:tab w:val="left" w:pos="9990"/>
        </w:tabs>
        <w:rPr>
          <w:rFonts w:cs="Arial"/>
        </w:rPr>
      </w:pPr>
    </w:p>
    <w:p w:rsidR="006659E7" w:rsidRDefault="006659E7" w:rsidP="006659E7">
      <w:pPr>
        <w:tabs>
          <w:tab w:val="left" w:pos="7200"/>
          <w:tab w:val="left" w:pos="9990"/>
        </w:tabs>
        <w:rPr>
          <w:rFonts w:cs="Arial"/>
        </w:rPr>
      </w:pPr>
      <w:r>
        <w:rPr>
          <w:rFonts w:cs="Arial"/>
        </w:rPr>
        <w:t>Agencies may use the Business Procurement Card for contract purchases.</w:t>
      </w:r>
      <w:r>
        <w:rPr>
          <w:rFonts w:cs="Arial"/>
        </w:rPr>
        <w:tab/>
        <w:t>Yes ____      No ___</w:t>
      </w:r>
    </w:p>
    <w:p w:rsidR="006659E7" w:rsidRDefault="006659E7" w:rsidP="006659E7">
      <w:pPr>
        <w:tabs>
          <w:tab w:val="left" w:pos="9990"/>
        </w:tabs>
      </w:pPr>
      <w:r>
        <w:rPr>
          <w:rFonts w:cs="Arial"/>
          <w:i/>
          <w:u w:val="single"/>
        </w:rPr>
        <w:t>(Refusal will not be a determining factor in award of this contract.)</w:t>
      </w:r>
    </w:p>
    <w:p w:rsidR="00577B6A" w:rsidRPr="00B4668D" w:rsidRDefault="00577B6A" w:rsidP="00577B6A">
      <w:pPr>
        <w:tabs>
          <w:tab w:val="left" w:pos="9990"/>
        </w:tabs>
        <w:rPr>
          <w:highlight w:val="yellow"/>
        </w:rPr>
      </w:pPr>
    </w:p>
    <w:p w:rsidR="004359D1" w:rsidRDefault="00577B6A" w:rsidP="00577B6A">
      <w:pPr>
        <w:rPr>
          <w:b/>
          <w:bCs/>
          <w:caps/>
        </w:rPr>
      </w:pPr>
      <w:r w:rsidRPr="004A3155">
        <w:rPr>
          <w:b/>
          <w:bCs/>
          <w:caps/>
        </w:rPr>
        <w:br w:type="page"/>
      </w:r>
    </w:p>
    <w:p w:rsidR="004359D1" w:rsidRPr="00AD0B81" w:rsidRDefault="004359D1" w:rsidP="007554D5">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4359D1" w:rsidRDefault="004359D1" w:rsidP="007554D5">
      <w:pPr>
        <w:jc w:val="center"/>
        <w:rPr>
          <w:rFonts w:cs="Arial"/>
          <w:b/>
          <w:sz w:val="18"/>
          <w:szCs w:val="18"/>
        </w:rPr>
      </w:pPr>
      <w:r w:rsidRPr="00AD0B81">
        <w:rPr>
          <w:rFonts w:cs="Arial"/>
          <w:b/>
          <w:sz w:val="18"/>
          <w:szCs w:val="18"/>
        </w:rPr>
        <w:t>Department of Administration</w:t>
      </w:r>
    </w:p>
    <w:p w:rsidR="004359D1" w:rsidRDefault="004359D1" w:rsidP="007554D5">
      <w:pPr>
        <w:jc w:val="center"/>
        <w:rPr>
          <w:rFonts w:cs="Arial"/>
          <w:b/>
          <w:sz w:val="18"/>
          <w:szCs w:val="18"/>
        </w:rPr>
      </w:pPr>
      <w:r w:rsidRPr="00AD0B81">
        <w:rPr>
          <w:rFonts w:cs="Arial"/>
          <w:b/>
          <w:sz w:val="18"/>
          <w:szCs w:val="18"/>
        </w:rPr>
        <w:t>Division of Purchases</w:t>
      </w:r>
    </w:p>
    <w:p w:rsidR="004359D1" w:rsidRPr="00AD0B81" w:rsidRDefault="004359D1" w:rsidP="007554D5">
      <w:pPr>
        <w:rPr>
          <w:rFonts w:cs="Arial"/>
          <w:b/>
          <w:sz w:val="18"/>
          <w:szCs w:val="18"/>
        </w:rPr>
      </w:pPr>
    </w:p>
    <w:p w:rsidR="004359D1" w:rsidRDefault="004359D1" w:rsidP="007554D5">
      <w:pPr>
        <w:jc w:val="center"/>
        <w:rPr>
          <w:rFonts w:cs="Arial"/>
          <w:b/>
        </w:rPr>
      </w:pPr>
      <w:r w:rsidRPr="00661488">
        <w:rPr>
          <w:rFonts w:cs="Arial"/>
          <w:b/>
        </w:rPr>
        <w:t>Supplier Diversity Survey Form</w:t>
      </w:r>
    </w:p>
    <w:p w:rsidR="004359D1" w:rsidRDefault="004359D1" w:rsidP="007554D5">
      <w:pPr>
        <w:rPr>
          <w:rFonts w:cs="Arial"/>
          <w:b/>
        </w:rPr>
      </w:pPr>
    </w:p>
    <w:p w:rsidR="004359D1" w:rsidRPr="007A4CCC" w:rsidRDefault="004359D1" w:rsidP="007554D5">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4359D1" w:rsidRDefault="004359D1" w:rsidP="007554D5">
      <w:pPr>
        <w:rPr>
          <w:rFonts w:cs="Arial"/>
          <w:b/>
        </w:rPr>
      </w:pPr>
    </w:p>
    <w:p w:rsidR="004359D1" w:rsidRDefault="004359D1" w:rsidP="007554D5">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4359D1" w:rsidRDefault="004359D1" w:rsidP="007554D5">
      <w:pPr>
        <w:pBdr>
          <w:bottom w:val="single" w:sz="12" w:space="1" w:color="auto"/>
        </w:pBdr>
        <w:jc w:val="both"/>
        <w:rPr>
          <w:rFonts w:cs="Arial"/>
          <w:i/>
          <w:sz w:val="16"/>
          <w:szCs w:val="16"/>
        </w:rPr>
      </w:pPr>
    </w:p>
    <w:p w:rsidR="004359D1" w:rsidRDefault="004359D1" w:rsidP="007554D5">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4359D1" w:rsidRPr="00694DA3" w:rsidRDefault="004359D1" w:rsidP="007554D5">
      <w:pPr>
        <w:pBdr>
          <w:bottom w:val="single" w:sz="12" w:space="1" w:color="auto"/>
        </w:pBdr>
        <w:rPr>
          <w:rFonts w:cs="Arial"/>
          <w:sz w:val="16"/>
          <w:szCs w:val="16"/>
        </w:rPr>
      </w:pPr>
    </w:p>
    <w:p w:rsidR="004359D1" w:rsidRPr="00661488" w:rsidRDefault="004359D1" w:rsidP="007554D5">
      <w:pPr>
        <w:pBdr>
          <w:bottom w:val="single" w:sz="12" w:space="1" w:color="auto"/>
        </w:pBdr>
        <w:rPr>
          <w:rFonts w:cs="Arial"/>
          <w:b/>
          <w:color w:val="FF0000"/>
          <w:szCs w:val="20"/>
        </w:rPr>
      </w:pPr>
      <w:r w:rsidRPr="00661488">
        <w:rPr>
          <w:rFonts w:cs="Arial"/>
          <w:b/>
          <w:color w:val="FF0000"/>
          <w:szCs w:val="20"/>
        </w:rPr>
        <w:t>COMPANY DATA</w:t>
      </w:r>
    </w:p>
    <w:p w:rsidR="004359D1" w:rsidRDefault="004359D1" w:rsidP="007554D5">
      <w:pPr>
        <w:rPr>
          <w:rFonts w:cs="Arial"/>
          <w:b/>
        </w:rPr>
      </w:pP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4359D1" w:rsidRDefault="004359D1" w:rsidP="007554D5">
      <w:pPr>
        <w:spacing w:line="360" w:lineRule="auto"/>
        <w:rPr>
          <w:rFonts w:cs="Arial"/>
          <w:sz w:val="18"/>
          <w:szCs w:val="18"/>
        </w:rPr>
      </w:pPr>
    </w:p>
    <w:p w:rsidR="004359D1" w:rsidRPr="00CA1F80" w:rsidRDefault="004359D1" w:rsidP="007554D5">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4359D1" w:rsidRPr="00EB408B" w:rsidRDefault="004359D1" w:rsidP="007554D5">
      <w:pPr>
        <w:pBdr>
          <w:bottom w:val="single" w:sz="12" w:space="1" w:color="auto"/>
        </w:pBdr>
        <w:rPr>
          <w:rFonts w:cs="Arial"/>
          <w:b/>
          <w:szCs w:val="20"/>
        </w:rPr>
      </w:pPr>
    </w:p>
    <w:p w:rsidR="004359D1" w:rsidRPr="00661488" w:rsidRDefault="004359D1" w:rsidP="007554D5">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4359D1" w:rsidRDefault="004359D1" w:rsidP="007554D5">
      <w:pPr>
        <w:spacing w:line="360" w:lineRule="auto"/>
        <w:rPr>
          <w:rFonts w:cs="Arial"/>
          <w:sz w:val="18"/>
          <w:szCs w:val="18"/>
        </w:rPr>
      </w:pPr>
    </w:p>
    <w:p w:rsidR="004359D1" w:rsidRPr="00933B50" w:rsidRDefault="004359D1" w:rsidP="007554D5">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4359D1" w:rsidRDefault="004359D1" w:rsidP="007554D5">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4359D1" w:rsidRPr="005F51BB" w:rsidRDefault="004359D1" w:rsidP="007554D5">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4359D1" w:rsidRPr="00661488" w:rsidRDefault="004359D1" w:rsidP="007554D5">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4359D1" w:rsidRPr="00694DA3" w:rsidRDefault="004359D1" w:rsidP="007554D5">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4359D1" w:rsidRDefault="004359D1" w:rsidP="007554D5">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4359D1" w:rsidRDefault="004359D1" w:rsidP="007554D5">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4359D1" w:rsidRPr="00661488"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4359D1" w:rsidRPr="0007699A" w:rsidRDefault="004359D1" w:rsidP="007554D5">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4359D1" w:rsidRPr="00694DA3" w:rsidRDefault="004359D1" w:rsidP="007554D5">
      <w:pPr>
        <w:rPr>
          <w:rFonts w:cs="Arial"/>
          <w:sz w:val="16"/>
          <w:szCs w:val="16"/>
        </w:rPr>
      </w:pPr>
    </w:p>
    <w:p w:rsidR="004359D1" w:rsidRPr="00694DA3" w:rsidRDefault="004359D1" w:rsidP="007554D5">
      <w:pPr>
        <w:pBdr>
          <w:bottom w:val="single" w:sz="12" w:space="1" w:color="auto"/>
        </w:pBdr>
        <w:rPr>
          <w:rFonts w:cs="Arial"/>
          <w:sz w:val="16"/>
          <w:szCs w:val="16"/>
        </w:rPr>
      </w:pPr>
    </w:p>
    <w:p w:rsidR="004359D1" w:rsidRDefault="004359D1" w:rsidP="007554D5">
      <w:pPr>
        <w:rPr>
          <w:rFonts w:cs="Arial"/>
          <w:b/>
          <w:sz w:val="18"/>
          <w:szCs w:val="18"/>
        </w:rPr>
      </w:pPr>
    </w:p>
    <w:p w:rsidR="004359D1" w:rsidRPr="007A4CCC" w:rsidRDefault="004359D1" w:rsidP="007554D5">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359D1" w:rsidRPr="007A4CCC" w:rsidRDefault="004359D1" w:rsidP="007554D5">
      <w:pPr>
        <w:rPr>
          <w:rFonts w:cs="Arial"/>
          <w:b/>
          <w:sz w:val="16"/>
          <w:szCs w:val="16"/>
        </w:rPr>
      </w:pPr>
    </w:p>
    <w:p w:rsidR="004359D1" w:rsidRPr="007A4CCC" w:rsidRDefault="004359D1" w:rsidP="007554D5">
      <w:pPr>
        <w:rPr>
          <w:rFonts w:cs="Arial"/>
          <w:sz w:val="16"/>
          <w:szCs w:val="16"/>
        </w:rPr>
      </w:pPr>
      <w:r w:rsidRPr="007A4CCC">
        <w:rPr>
          <w:rFonts w:cs="Arial"/>
          <w:sz w:val="16"/>
          <w:szCs w:val="16"/>
        </w:rPr>
        <w:t>Kansas Department of Commerce</w:t>
      </w:r>
    </w:p>
    <w:p w:rsidR="004359D1" w:rsidRPr="007A4CCC" w:rsidRDefault="004359D1" w:rsidP="007554D5">
      <w:pPr>
        <w:rPr>
          <w:rFonts w:cs="Arial"/>
          <w:sz w:val="16"/>
          <w:szCs w:val="16"/>
        </w:rPr>
      </w:pPr>
      <w:r w:rsidRPr="007A4CCC">
        <w:rPr>
          <w:rFonts w:cs="Arial"/>
          <w:sz w:val="16"/>
          <w:szCs w:val="16"/>
        </w:rPr>
        <w:t>Office of Minority/Women Business Development</w:t>
      </w:r>
    </w:p>
    <w:p w:rsidR="00DD116B" w:rsidRDefault="00DD116B" w:rsidP="00DD116B">
      <w:pPr>
        <w:rPr>
          <w:rFonts w:cs="Arial"/>
          <w:szCs w:val="20"/>
        </w:rPr>
      </w:pPr>
      <w:hyperlink r:id="rId13" w:history="1">
        <w:r>
          <w:rPr>
            <w:rStyle w:val="Hyperlink"/>
            <w:rFonts w:cs="Arial"/>
            <w:szCs w:val="20"/>
          </w:rPr>
          <w:t>http://www.kansas.gov/ksbdc/</w:t>
        </w:r>
      </w:hyperlink>
    </w:p>
    <w:p w:rsidR="004359D1" w:rsidRDefault="004359D1" w:rsidP="007554D5">
      <w:pPr>
        <w:rPr>
          <w:rFonts w:cs="Arial"/>
          <w:b/>
          <w:sz w:val="18"/>
          <w:szCs w:val="18"/>
        </w:rPr>
      </w:pPr>
      <w:r>
        <w:rPr>
          <w:rFonts w:cs="Arial"/>
          <w:b/>
          <w:sz w:val="18"/>
          <w:szCs w:val="18"/>
        </w:rPr>
        <w:br w:type="page"/>
      </w:r>
    </w:p>
    <w:p w:rsidR="004359D1" w:rsidRPr="00AD0B81" w:rsidRDefault="004359D1" w:rsidP="007554D5">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4359D1" w:rsidRDefault="004359D1" w:rsidP="007554D5">
      <w:pPr>
        <w:jc w:val="center"/>
        <w:rPr>
          <w:rFonts w:cs="Arial"/>
          <w:b/>
          <w:sz w:val="18"/>
          <w:szCs w:val="18"/>
        </w:rPr>
      </w:pPr>
      <w:r w:rsidRPr="00AD0B81">
        <w:rPr>
          <w:rFonts w:cs="Arial"/>
          <w:b/>
          <w:sz w:val="18"/>
          <w:szCs w:val="18"/>
        </w:rPr>
        <w:t>Department of Administration</w:t>
      </w:r>
    </w:p>
    <w:p w:rsidR="004359D1" w:rsidRPr="00AD0B81" w:rsidRDefault="004359D1" w:rsidP="007554D5">
      <w:pPr>
        <w:jc w:val="center"/>
        <w:rPr>
          <w:rFonts w:cs="Arial"/>
          <w:b/>
          <w:sz w:val="18"/>
          <w:szCs w:val="18"/>
        </w:rPr>
      </w:pPr>
      <w:r w:rsidRPr="00AD0B81">
        <w:rPr>
          <w:rFonts w:cs="Arial"/>
          <w:b/>
          <w:sz w:val="18"/>
          <w:szCs w:val="18"/>
        </w:rPr>
        <w:t>Division of Purchases</w:t>
      </w:r>
    </w:p>
    <w:p w:rsidR="004359D1" w:rsidRDefault="004359D1" w:rsidP="007554D5">
      <w:pPr>
        <w:jc w:val="center"/>
        <w:rPr>
          <w:rFonts w:cs="Arial"/>
          <w:b/>
        </w:rPr>
      </w:pPr>
      <w:r w:rsidRPr="00661488">
        <w:rPr>
          <w:rFonts w:cs="Arial"/>
          <w:b/>
        </w:rPr>
        <w:t>Supplier Diversity Survey Form</w:t>
      </w:r>
    </w:p>
    <w:p w:rsidR="004359D1" w:rsidRDefault="004359D1" w:rsidP="007554D5">
      <w:pPr>
        <w:rPr>
          <w:rFonts w:cs="Arial"/>
          <w:b/>
          <w:sz w:val="18"/>
          <w:szCs w:val="18"/>
        </w:rPr>
      </w:pPr>
    </w:p>
    <w:p w:rsidR="004359D1" w:rsidRDefault="004359D1" w:rsidP="007554D5">
      <w:pPr>
        <w:jc w:val="center"/>
        <w:rPr>
          <w:rFonts w:cs="Arial"/>
          <w:b/>
          <w:sz w:val="18"/>
          <w:szCs w:val="18"/>
        </w:rPr>
      </w:pPr>
      <w:r w:rsidRPr="0091438D">
        <w:rPr>
          <w:rFonts w:cs="Arial"/>
          <w:b/>
          <w:sz w:val="18"/>
          <w:szCs w:val="18"/>
          <w:u w:val="single"/>
        </w:rPr>
        <w:t>Appendix A</w:t>
      </w:r>
    </w:p>
    <w:p w:rsidR="004359D1" w:rsidRPr="00E36D1A" w:rsidRDefault="004359D1" w:rsidP="007554D5">
      <w:pPr>
        <w:jc w:val="center"/>
        <w:rPr>
          <w:rFonts w:cs="Arial"/>
          <w:b/>
          <w:sz w:val="18"/>
          <w:szCs w:val="18"/>
        </w:rPr>
      </w:pPr>
      <w:r w:rsidRPr="00E36D1A">
        <w:rPr>
          <w:rFonts w:cs="Arial"/>
          <w:b/>
          <w:sz w:val="18"/>
          <w:szCs w:val="18"/>
        </w:rPr>
        <w:t>Definition of Terms</w:t>
      </w:r>
    </w:p>
    <w:p w:rsidR="004359D1" w:rsidRPr="00E36D1A" w:rsidRDefault="004359D1">
      <w:pPr>
        <w:rPr>
          <w:rFonts w:cs="Arial"/>
          <w:b/>
          <w:sz w:val="18"/>
          <w:szCs w:val="18"/>
        </w:rPr>
      </w:pPr>
    </w:p>
    <w:p w:rsidR="004359D1" w:rsidRPr="005F51BB" w:rsidRDefault="004359D1" w:rsidP="007554D5">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359D1" w:rsidRPr="005F51BB" w:rsidRDefault="004359D1" w:rsidP="007554D5">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359D1" w:rsidRDefault="004359D1" w:rsidP="007554D5">
      <w:pPr>
        <w:jc w:val="both"/>
        <w:rPr>
          <w:rFonts w:cs="Arial"/>
          <w:sz w:val="16"/>
          <w:szCs w:val="16"/>
        </w:rPr>
      </w:pPr>
    </w:p>
    <w:p w:rsidR="004359D1" w:rsidRPr="00772162" w:rsidRDefault="004359D1" w:rsidP="007554D5">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359D1" w:rsidRPr="00772162" w:rsidRDefault="004359D1" w:rsidP="007554D5">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359D1" w:rsidRPr="00772162" w:rsidRDefault="004359D1" w:rsidP="007554D5">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359D1"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359D1" w:rsidRPr="005F51BB" w:rsidRDefault="004359D1" w:rsidP="007554D5">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Small Disadvantage Business Concern (SDB)</w:t>
      </w:r>
    </w:p>
    <w:p w:rsidR="004359D1" w:rsidRPr="005F51BB" w:rsidRDefault="004359D1" w:rsidP="007554D5">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359D1" w:rsidRPr="005F51BB" w:rsidRDefault="004359D1" w:rsidP="007554D5">
      <w:pPr>
        <w:jc w:val="both"/>
        <w:rPr>
          <w:rFonts w:cs="Arial"/>
          <w:sz w:val="16"/>
          <w:szCs w:val="16"/>
        </w:rPr>
      </w:pPr>
    </w:p>
    <w:p w:rsidR="004359D1" w:rsidRPr="005F51BB" w:rsidRDefault="004359D1" w:rsidP="007554D5">
      <w:pPr>
        <w:jc w:val="both"/>
        <w:rPr>
          <w:rFonts w:cs="Arial"/>
          <w:sz w:val="16"/>
          <w:szCs w:val="16"/>
        </w:rPr>
      </w:pPr>
      <w:r w:rsidRPr="005F51BB">
        <w:rPr>
          <w:rFonts w:cs="Arial"/>
          <w:b/>
          <w:sz w:val="16"/>
          <w:szCs w:val="16"/>
        </w:rPr>
        <w:t>Veterans-Owned Business Concern (VBE)</w:t>
      </w:r>
    </w:p>
    <w:p w:rsidR="004359D1" w:rsidRPr="005F51BB" w:rsidRDefault="004359D1" w:rsidP="007554D5">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Service-Disabled Veterans-Owned Business Concern (DVBE)</w:t>
      </w:r>
    </w:p>
    <w:p w:rsidR="004359D1" w:rsidRPr="005F51BB" w:rsidRDefault="004359D1" w:rsidP="007554D5">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Women-Owned Business Concern (WBE)</w:t>
      </w:r>
    </w:p>
    <w:p w:rsidR="004359D1" w:rsidRPr="005F51BB" w:rsidRDefault="004359D1" w:rsidP="007554D5">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359D1" w:rsidRPr="005F51BB" w:rsidRDefault="004359D1" w:rsidP="007554D5">
      <w:pPr>
        <w:jc w:val="both"/>
        <w:rPr>
          <w:rFonts w:cs="Arial"/>
          <w:sz w:val="16"/>
          <w:szCs w:val="16"/>
        </w:rPr>
      </w:pPr>
    </w:p>
    <w:p w:rsidR="004359D1" w:rsidRPr="005F51BB" w:rsidRDefault="004359D1" w:rsidP="007554D5">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359D1" w:rsidRPr="005F51BB" w:rsidRDefault="004359D1" w:rsidP="007554D5">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359D1" w:rsidRPr="005F51BB" w:rsidRDefault="004359D1" w:rsidP="004359D1">
      <w:pPr>
        <w:numPr>
          <w:ilvl w:val="0"/>
          <w:numId w:val="7"/>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359D1" w:rsidRPr="005F51BB" w:rsidRDefault="004359D1" w:rsidP="004359D1">
      <w:pPr>
        <w:numPr>
          <w:ilvl w:val="0"/>
          <w:numId w:val="7"/>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359D1" w:rsidRPr="005F51BB" w:rsidRDefault="004359D1" w:rsidP="004359D1">
      <w:pPr>
        <w:numPr>
          <w:ilvl w:val="0"/>
          <w:numId w:val="7"/>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359D1" w:rsidRPr="005F51BB" w:rsidRDefault="004359D1" w:rsidP="004359D1">
      <w:pPr>
        <w:numPr>
          <w:ilvl w:val="0"/>
          <w:numId w:val="7"/>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359D1" w:rsidRPr="005F51BB" w:rsidRDefault="004359D1" w:rsidP="004359D1">
      <w:pPr>
        <w:numPr>
          <w:ilvl w:val="0"/>
          <w:numId w:val="7"/>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359D1" w:rsidRPr="005F51BB" w:rsidRDefault="004359D1" w:rsidP="007554D5">
      <w:pPr>
        <w:tabs>
          <w:tab w:val="left" w:pos="360"/>
        </w:tabs>
        <w:ind w:left="720"/>
        <w:jc w:val="right"/>
        <w:rPr>
          <w:rFonts w:cs="Arial"/>
          <w:sz w:val="16"/>
          <w:szCs w:val="16"/>
        </w:rPr>
      </w:pPr>
    </w:p>
    <w:p w:rsidR="004359D1" w:rsidRPr="005F51BB" w:rsidRDefault="004359D1" w:rsidP="007554D5">
      <w:pPr>
        <w:tabs>
          <w:tab w:val="left" w:pos="360"/>
        </w:tabs>
        <w:ind w:left="720"/>
        <w:jc w:val="right"/>
        <w:rPr>
          <w:rFonts w:cs="Arial"/>
          <w:sz w:val="16"/>
          <w:szCs w:val="16"/>
        </w:rPr>
      </w:pPr>
      <w:r>
        <w:rPr>
          <w:rFonts w:cs="Arial"/>
          <w:sz w:val="16"/>
          <w:szCs w:val="16"/>
        </w:rPr>
        <w:t>Date of Last Update:  March, 2007</w:t>
      </w:r>
    </w:p>
    <w:p w:rsidR="004359D1" w:rsidRDefault="004359D1" w:rsidP="007554D5">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6C5D27" w:rsidRDefault="006C5D27" w:rsidP="006C5D27">
      <w:pPr>
        <w:pStyle w:val="Header"/>
        <w:tabs>
          <w:tab w:val="clear" w:pos="4320"/>
          <w:tab w:val="clear" w:pos="8640"/>
        </w:tabs>
        <w:jc w:val="center"/>
        <w:rPr>
          <w:b/>
          <w:bCs/>
          <w:caps/>
        </w:rPr>
      </w:pPr>
      <w:r>
        <w:rPr>
          <w:b/>
          <w:bCs/>
          <w:caps/>
        </w:rPr>
        <w:br w:type="page"/>
      </w:r>
    </w:p>
    <w:p w:rsidR="006C5D27" w:rsidRDefault="006C5D27" w:rsidP="006C5D27">
      <w:pPr>
        <w:pStyle w:val="Header"/>
        <w:tabs>
          <w:tab w:val="clear" w:pos="4320"/>
          <w:tab w:val="clear" w:pos="8640"/>
        </w:tabs>
        <w:jc w:val="center"/>
        <w:rPr>
          <w:b/>
          <w:bCs/>
          <w:caps/>
        </w:rPr>
      </w:pPr>
    </w:p>
    <w:p w:rsidR="006C5D27" w:rsidRDefault="006C5D27" w:rsidP="006C5D27">
      <w:pPr>
        <w:pStyle w:val="Header"/>
        <w:tabs>
          <w:tab w:val="clear" w:pos="4320"/>
          <w:tab w:val="clear" w:pos="8640"/>
        </w:tabs>
        <w:jc w:val="center"/>
        <w:rPr>
          <w:b/>
          <w:bCs/>
          <w:caps/>
        </w:rPr>
      </w:pPr>
    </w:p>
    <w:p w:rsidR="00577B6A" w:rsidRPr="00D344BA" w:rsidRDefault="00577B6A" w:rsidP="00577B6A">
      <w:pPr>
        <w:jc w:val="center"/>
        <w:rPr>
          <w:b/>
          <w:bCs/>
          <w:caps/>
          <w:sz w:val="28"/>
          <w:szCs w:val="28"/>
        </w:rPr>
      </w:pPr>
      <w:r w:rsidRPr="00D344BA">
        <w:rPr>
          <w:b/>
          <w:bCs/>
          <w:caps/>
          <w:sz w:val="28"/>
          <w:szCs w:val="28"/>
        </w:rPr>
        <w:t>Tax Clearance</w:t>
      </w:r>
    </w:p>
    <w:p w:rsidR="00577B6A" w:rsidRPr="00B4668D" w:rsidRDefault="00577B6A" w:rsidP="00577B6A">
      <w:pPr>
        <w:rPr>
          <w:b/>
          <w:bCs/>
        </w:rPr>
      </w:pPr>
    </w:p>
    <w:p w:rsidR="00577B6A" w:rsidRPr="00B4668D" w:rsidRDefault="00577B6A" w:rsidP="00577B6A">
      <w:pPr>
        <w:jc w:val="both"/>
      </w:pPr>
      <w:r w:rsidRPr="00B4668D">
        <w:t xml:space="preserve">Per KSA 75-3740-(c), the Director of Purchases may reject the bid of any bidder who is in arrears on taxes due the State of </w:t>
      </w:r>
      <w:smartTag w:uri="urn:schemas-microsoft-com:office:smarttags" w:element="place">
        <w:smartTag w:uri="urn:schemas-microsoft-com:office:smarttags" w:element="State">
          <w:r w:rsidRPr="00B4668D">
            <w:t>Kansas</w:t>
          </w:r>
        </w:smartTag>
      </w:smartTag>
      <w:r w:rsidRPr="00B4668D">
        <w:t xml:space="preserve">.  The Division of Purchases will confirm tax status of all potential contractors and subcontractors prior to the release of a purchase order or contract award.  The State of </w:t>
      </w:r>
      <w:smartTag w:uri="urn:schemas-microsoft-com:office:smarttags" w:element="place">
        <w:smartTag w:uri="urn:schemas-microsoft-com:office:smarttags" w:element="State">
          <w:r w:rsidRPr="00B4668D">
            <w:t>Kansas</w:t>
          </w:r>
        </w:smartTag>
      </w:smartTag>
      <w:r w:rsidRPr="00B4668D">
        <w:t xml:space="preserve"> reserves the right to allow a bidder an opportunity to clear tax status within ten (10) calendar days, or to proceed with award to the next lowest responsive bidder, whichever is determined by the Director of Purchases to be in the best interest of the State.</w:t>
      </w:r>
    </w:p>
    <w:p w:rsidR="00577B6A" w:rsidRPr="00B4668D" w:rsidRDefault="00577B6A" w:rsidP="00577B6A">
      <w:pPr>
        <w:autoSpaceDE w:val="0"/>
        <w:autoSpaceDN w:val="0"/>
        <w:adjustRightInd w:val="0"/>
        <w:jc w:val="both"/>
      </w:pPr>
    </w:p>
    <w:p w:rsidR="00577B6A" w:rsidRPr="00B4668D" w:rsidRDefault="00577B6A" w:rsidP="00577B6A">
      <w:pPr>
        <w:autoSpaceDE w:val="0"/>
        <w:autoSpaceDN w:val="0"/>
        <w:adjustRightInd w:val="0"/>
        <w:jc w:val="both"/>
      </w:pPr>
    </w:p>
    <w:p w:rsidR="00577B6A" w:rsidRPr="00B4668D" w:rsidRDefault="00577B6A" w:rsidP="00577B6A">
      <w:pPr>
        <w:autoSpaceDE w:val="0"/>
        <w:autoSpaceDN w:val="0"/>
        <w:adjustRightInd w:val="0"/>
        <w:jc w:val="both"/>
      </w:pPr>
      <w:r w:rsidRPr="00B4668D">
        <w:t>The Secretary of Revenue is authorized to exchange such information with the Director of Purchases as is necessary to determine the bidders tax clearance status, notwithstanding any other provision of law prohibiting disclosure of the contents of taxpayer records or information.</w:t>
      </w:r>
    </w:p>
    <w:p w:rsidR="00577B6A" w:rsidRPr="00B4668D" w:rsidRDefault="00577B6A" w:rsidP="00577B6A">
      <w:pPr>
        <w:tabs>
          <w:tab w:val="left" w:pos="9990"/>
        </w:tabs>
        <w:autoSpaceDE w:val="0"/>
        <w:autoSpaceDN w:val="0"/>
        <w:adjustRightInd w:val="0"/>
      </w:pPr>
    </w:p>
    <w:p w:rsidR="00577B6A" w:rsidRPr="00B4668D" w:rsidRDefault="00577B6A" w:rsidP="00577B6A">
      <w:pPr>
        <w:tabs>
          <w:tab w:val="left" w:pos="9990"/>
        </w:tabs>
        <w:autoSpaceDE w:val="0"/>
        <w:autoSpaceDN w:val="0"/>
        <w:adjustRightInd w:val="0"/>
      </w:pPr>
      <w:r w:rsidRPr="00B4668D">
        <w:t>Instructions on how to check Tax Clearance Status can be found at the following website:</w:t>
      </w:r>
    </w:p>
    <w:p w:rsidR="00577B6A" w:rsidRPr="00B4668D" w:rsidRDefault="00577B6A" w:rsidP="00577B6A">
      <w:pPr>
        <w:tabs>
          <w:tab w:val="left" w:pos="9990"/>
        </w:tabs>
        <w:autoSpaceDE w:val="0"/>
        <w:autoSpaceDN w:val="0"/>
        <w:adjustRightInd w:val="0"/>
        <w:rPr>
          <w:b/>
          <w:bCs/>
          <w:u w:val="single"/>
        </w:rPr>
      </w:pPr>
      <w:r w:rsidRPr="00B4668D">
        <w:rPr>
          <w:b/>
          <w:bCs/>
          <w:u w:val="single"/>
        </w:rPr>
        <w:t>http://www.ksrevenue.org/taxclearance.htm</w:t>
      </w:r>
    </w:p>
    <w:p w:rsidR="00577B6A" w:rsidRPr="00B4668D" w:rsidRDefault="00577B6A" w:rsidP="00577B6A">
      <w:pPr>
        <w:tabs>
          <w:tab w:val="left" w:pos="9990"/>
        </w:tabs>
        <w:autoSpaceDE w:val="0"/>
        <w:autoSpaceDN w:val="0"/>
        <w:adjustRightInd w:val="0"/>
        <w:rPr>
          <w:b/>
          <w:bCs/>
          <w:u w:val="single"/>
        </w:rPr>
      </w:pPr>
    </w:p>
    <w:p w:rsidR="00577B6A" w:rsidRPr="00B4668D" w:rsidRDefault="00577B6A" w:rsidP="00577B6A">
      <w:pPr>
        <w:tabs>
          <w:tab w:val="left" w:pos="9990"/>
        </w:tabs>
        <w:autoSpaceDE w:val="0"/>
        <w:autoSpaceDN w:val="0"/>
        <w:adjustRightInd w:val="0"/>
      </w:pPr>
    </w:p>
    <w:p w:rsidR="00577B6A" w:rsidRPr="00B4668D" w:rsidRDefault="00577B6A" w:rsidP="00577B6A">
      <w:pPr>
        <w:tabs>
          <w:tab w:val="left" w:pos="9990"/>
        </w:tabs>
        <w:autoSpaceDE w:val="0"/>
        <w:autoSpaceDN w:val="0"/>
        <w:adjustRightInd w:val="0"/>
      </w:pPr>
      <w:r w:rsidRPr="00B4668D">
        <w:t>Information about Tax Registration can be found at the following website:</w:t>
      </w:r>
    </w:p>
    <w:p w:rsidR="00577B6A" w:rsidRPr="00B4668D" w:rsidRDefault="00577B6A" w:rsidP="00577B6A">
      <w:pPr>
        <w:tabs>
          <w:tab w:val="left" w:pos="9990"/>
        </w:tabs>
        <w:autoSpaceDE w:val="0"/>
        <w:autoSpaceDN w:val="0"/>
        <w:adjustRightInd w:val="0"/>
        <w:rPr>
          <w:b/>
          <w:bCs/>
          <w:u w:val="single"/>
        </w:rPr>
      </w:pPr>
      <w:r w:rsidRPr="00B4668D">
        <w:rPr>
          <w:b/>
          <w:bCs/>
          <w:u w:val="single"/>
        </w:rPr>
        <w:t>http://www.ksrevenue.org/busregistration.htm</w:t>
      </w:r>
    </w:p>
    <w:p w:rsidR="00577B6A" w:rsidRPr="00B4668D" w:rsidRDefault="00577B6A" w:rsidP="00577B6A">
      <w:pPr>
        <w:tabs>
          <w:tab w:val="left" w:pos="9990"/>
        </w:tabs>
        <w:autoSpaceDE w:val="0"/>
        <w:autoSpaceDN w:val="0"/>
        <w:adjustRightInd w:val="0"/>
      </w:pPr>
    </w:p>
    <w:p w:rsidR="00577B6A" w:rsidRDefault="00577B6A" w:rsidP="00577B6A">
      <w:pPr>
        <w:autoSpaceDE w:val="0"/>
        <w:autoSpaceDN w:val="0"/>
        <w:adjustRightInd w:val="0"/>
      </w:pPr>
    </w:p>
    <w:p w:rsidR="00577B6A" w:rsidRPr="00B4668D" w:rsidRDefault="00577B6A" w:rsidP="00577B6A">
      <w:pPr>
        <w:autoSpaceDE w:val="0"/>
        <w:autoSpaceDN w:val="0"/>
        <w:adjustRightInd w:val="0"/>
      </w:pPr>
    </w:p>
    <w:p w:rsidR="00577B6A" w:rsidRPr="00B4668D" w:rsidRDefault="00577B6A" w:rsidP="00577B6A">
      <w:pPr>
        <w:autoSpaceDE w:val="0"/>
        <w:autoSpaceDN w:val="0"/>
        <w:adjustRightInd w:val="0"/>
        <w:jc w:val="both"/>
      </w:pPr>
    </w:p>
    <w:p w:rsidR="00577B6A" w:rsidRPr="00B4668D" w:rsidRDefault="00577B6A" w:rsidP="00577B6A">
      <w:pPr>
        <w:autoSpaceDE w:val="0"/>
        <w:autoSpaceDN w:val="0"/>
        <w:adjustRightInd w:val="0"/>
        <w:jc w:val="both"/>
      </w:pPr>
      <w:r w:rsidRPr="00B4668D">
        <w:rPr>
          <w:b/>
          <w:bCs/>
        </w:rPr>
        <w:t>Contact Information:</w:t>
      </w:r>
      <w:r w:rsidRPr="00B4668D">
        <w:t xml:space="preserve">  Please provide the attached contact information for use should the State of </w:t>
      </w:r>
      <w:smartTag w:uri="urn:schemas-microsoft-com:office:smarttags" w:element="place">
        <w:smartTag w:uri="urn:schemas-microsoft-com:office:smarttags" w:element="State">
          <w:r w:rsidRPr="00B4668D">
            <w:t>Kansas</w:t>
          </w:r>
        </w:smartTag>
      </w:smartTag>
      <w:r w:rsidRPr="00B4668D">
        <w:t xml:space="preserve"> need to contact the appropriate officials within your company to discuss your tax clearance / registration status.</w:t>
      </w:r>
    </w:p>
    <w:p w:rsidR="00577B6A" w:rsidRPr="00B4668D" w:rsidRDefault="00577B6A" w:rsidP="00577B6A">
      <w:pPr>
        <w:autoSpaceDE w:val="0"/>
        <w:autoSpaceDN w:val="0"/>
        <w:adjustRightInd w:val="0"/>
      </w:pPr>
    </w:p>
    <w:p w:rsidR="00577B6A" w:rsidRPr="00B4668D" w:rsidRDefault="00577B6A" w:rsidP="00577B6A">
      <w:pPr>
        <w:autoSpaceDE w:val="0"/>
        <w:autoSpaceDN w:val="0"/>
        <w:adjustRightInd w:val="0"/>
        <w:rPr>
          <w:b/>
          <w:u w:val="single"/>
        </w:rPr>
      </w:pPr>
      <w:r w:rsidRPr="00B4668D">
        <w:rPr>
          <w:b/>
          <w:u w:val="single"/>
        </w:rPr>
        <w:t>CONTRACTOR</w:t>
      </w:r>
    </w:p>
    <w:p w:rsidR="00577B6A" w:rsidRPr="00B4668D" w:rsidRDefault="00577B6A" w:rsidP="00577B6A">
      <w:pPr>
        <w:tabs>
          <w:tab w:val="left" w:pos="9336"/>
        </w:tabs>
        <w:autoSpaceDE w:val="0"/>
        <w:autoSpaceDN w:val="0"/>
        <w:adjustRightInd w:val="0"/>
        <w:spacing w:line="360" w:lineRule="auto"/>
        <w:rPr>
          <w:u w:val="single"/>
        </w:rPr>
      </w:pPr>
      <w:r w:rsidRPr="00B4668D">
        <w:t>Contact Person for Tax Issues:</w:t>
      </w:r>
      <w:r w:rsidRPr="00B4668D">
        <w:rPr>
          <w:u w:val="single"/>
        </w:rPr>
        <w:tab/>
      </w:r>
    </w:p>
    <w:p w:rsidR="00577B6A" w:rsidRPr="00B4668D" w:rsidRDefault="00577B6A" w:rsidP="00577B6A">
      <w:pPr>
        <w:tabs>
          <w:tab w:val="left" w:pos="6480"/>
          <w:tab w:val="left" w:pos="7464"/>
          <w:tab w:val="left" w:pos="9336"/>
        </w:tabs>
        <w:autoSpaceDE w:val="0"/>
        <w:autoSpaceDN w:val="0"/>
        <w:adjustRightInd w:val="0"/>
        <w:spacing w:line="360" w:lineRule="auto"/>
        <w:rPr>
          <w:u w:val="single"/>
        </w:rPr>
      </w:pPr>
      <w:r w:rsidRPr="00B4668D">
        <w:t>Company Name:</w:t>
      </w:r>
      <w:r w:rsidRPr="00B4668D">
        <w:rPr>
          <w:u w:val="single"/>
        </w:rPr>
        <w:tab/>
      </w:r>
      <w:r w:rsidRPr="00B4668D">
        <w:t>Tax Number:</w:t>
      </w:r>
      <w:r w:rsidRPr="00B4668D">
        <w:rPr>
          <w:u w:val="single"/>
        </w:rPr>
        <w:tab/>
      </w:r>
    </w:p>
    <w:p w:rsidR="00577B6A" w:rsidRPr="00B4668D" w:rsidRDefault="00577B6A" w:rsidP="00577B6A">
      <w:pPr>
        <w:tabs>
          <w:tab w:val="left" w:pos="9336"/>
        </w:tabs>
        <w:autoSpaceDE w:val="0"/>
        <w:autoSpaceDN w:val="0"/>
        <w:adjustRightInd w:val="0"/>
        <w:spacing w:line="360" w:lineRule="auto"/>
        <w:rPr>
          <w:u w:val="single"/>
        </w:rPr>
      </w:pPr>
      <w:r w:rsidRPr="00B4668D">
        <w:t>Mailing Address</w:t>
      </w:r>
      <w:r w:rsidRPr="00B4668D">
        <w:rPr>
          <w:u w:val="single"/>
        </w:rPr>
        <w:tab/>
      </w:r>
    </w:p>
    <w:p w:rsidR="00577B6A" w:rsidRPr="00B4668D" w:rsidRDefault="00577B6A" w:rsidP="00577B6A">
      <w:pPr>
        <w:tabs>
          <w:tab w:val="left" w:pos="7464"/>
          <w:tab w:val="left" w:pos="9336"/>
        </w:tabs>
        <w:autoSpaceDE w:val="0"/>
        <w:autoSpaceDN w:val="0"/>
        <w:adjustRightInd w:val="0"/>
        <w:spacing w:line="360" w:lineRule="auto"/>
        <w:rPr>
          <w:u w:val="single"/>
        </w:rPr>
      </w:pPr>
      <w:r w:rsidRPr="00B4668D">
        <w:t>City &amp; State</w:t>
      </w:r>
      <w:r w:rsidRPr="00B4668D">
        <w:rPr>
          <w:u w:val="single"/>
        </w:rPr>
        <w:tab/>
      </w:r>
      <w:r w:rsidRPr="00B4668D">
        <w:t>Zip Code</w:t>
      </w:r>
      <w:r w:rsidRPr="00B4668D">
        <w:rPr>
          <w:u w:val="single"/>
        </w:rPr>
        <w:tab/>
      </w:r>
    </w:p>
    <w:p w:rsidR="00577B6A" w:rsidRPr="00B4668D" w:rsidRDefault="00577B6A" w:rsidP="00577B6A">
      <w:pPr>
        <w:tabs>
          <w:tab w:val="left" w:pos="3336"/>
          <w:tab w:val="left" w:pos="5472"/>
          <w:tab w:val="left" w:pos="7416"/>
          <w:tab w:val="left" w:pos="9336"/>
        </w:tabs>
        <w:spacing w:line="360" w:lineRule="auto"/>
        <w:rPr>
          <w:u w:val="single"/>
        </w:rPr>
      </w:pPr>
      <w:r w:rsidRPr="00B4668D">
        <w:t>Toll Free Telephone</w:t>
      </w:r>
      <w:r w:rsidRPr="00B4668D">
        <w:rPr>
          <w:u w:val="single"/>
        </w:rPr>
        <w:tab/>
      </w:r>
      <w:r w:rsidRPr="00B4668D">
        <w:t>Local</w:t>
      </w:r>
      <w:r w:rsidRPr="00B4668D">
        <w:rPr>
          <w:u w:val="single"/>
        </w:rPr>
        <w:tab/>
      </w:r>
      <w:r>
        <w:t>Cell:</w:t>
      </w:r>
      <w:r w:rsidRPr="00B4668D">
        <w:rPr>
          <w:u w:val="single"/>
        </w:rPr>
        <w:tab/>
      </w:r>
      <w:r w:rsidRPr="00B4668D">
        <w:t>Fax</w:t>
      </w:r>
      <w:r w:rsidRPr="00B4668D">
        <w:rPr>
          <w:u w:val="single"/>
        </w:rPr>
        <w:tab/>
      </w:r>
    </w:p>
    <w:p w:rsidR="00577B6A" w:rsidRPr="00B4668D" w:rsidRDefault="00577B6A" w:rsidP="00577B6A">
      <w:pPr>
        <w:tabs>
          <w:tab w:val="left" w:pos="9336"/>
        </w:tabs>
        <w:autoSpaceDE w:val="0"/>
        <w:autoSpaceDN w:val="0"/>
        <w:adjustRightInd w:val="0"/>
        <w:spacing w:line="360" w:lineRule="auto"/>
        <w:rPr>
          <w:u w:val="single"/>
        </w:rPr>
      </w:pPr>
      <w:r w:rsidRPr="00B4668D">
        <w:t>E-Mail</w:t>
      </w:r>
      <w:r w:rsidRPr="00B4668D">
        <w:rPr>
          <w:u w:val="single"/>
        </w:rPr>
        <w:tab/>
      </w:r>
    </w:p>
    <w:p w:rsidR="00577B6A" w:rsidRDefault="00577B6A" w:rsidP="00577B6A">
      <w:pPr>
        <w:tabs>
          <w:tab w:val="left" w:pos="1260"/>
          <w:tab w:val="left" w:pos="2340"/>
          <w:tab w:val="left" w:pos="9990"/>
        </w:tabs>
      </w:pPr>
    </w:p>
    <w:p w:rsidR="00577B6A" w:rsidRPr="00B4668D" w:rsidRDefault="00577B6A" w:rsidP="00577B6A">
      <w:pPr>
        <w:tabs>
          <w:tab w:val="left" w:pos="1260"/>
          <w:tab w:val="left" w:pos="2340"/>
          <w:tab w:val="left" w:pos="9990"/>
        </w:tabs>
      </w:pPr>
    </w:p>
    <w:p w:rsidR="00577B6A" w:rsidRPr="00B4668D" w:rsidRDefault="00577B6A" w:rsidP="00577B6A">
      <w:pPr>
        <w:autoSpaceDE w:val="0"/>
        <w:autoSpaceDN w:val="0"/>
        <w:adjustRightInd w:val="0"/>
        <w:rPr>
          <w:b/>
          <w:u w:val="single"/>
        </w:rPr>
      </w:pPr>
      <w:r w:rsidRPr="00B4668D">
        <w:rPr>
          <w:b/>
          <w:u w:val="single"/>
        </w:rPr>
        <w:t>SUBCONTRACTOR(S)</w:t>
      </w:r>
    </w:p>
    <w:p w:rsidR="00577B6A" w:rsidRPr="00B4668D" w:rsidRDefault="00577B6A" w:rsidP="00577B6A">
      <w:pPr>
        <w:tabs>
          <w:tab w:val="left" w:pos="9336"/>
        </w:tabs>
        <w:autoSpaceDE w:val="0"/>
        <w:autoSpaceDN w:val="0"/>
        <w:adjustRightInd w:val="0"/>
        <w:spacing w:line="360" w:lineRule="auto"/>
        <w:rPr>
          <w:u w:val="single"/>
        </w:rPr>
      </w:pPr>
      <w:r w:rsidRPr="00B4668D">
        <w:t>Contact Person for Tax Issues:</w:t>
      </w:r>
      <w:r w:rsidRPr="00B4668D">
        <w:rPr>
          <w:u w:val="single"/>
        </w:rPr>
        <w:tab/>
      </w:r>
    </w:p>
    <w:p w:rsidR="00577B6A" w:rsidRPr="00B4668D" w:rsidRDefault="00577B6A" w:rsidP="00577B6A">
      <w:pPr>
        <w:tabs>
          <w:tab w:val="left" w:pos="6480"/>
          <w:tab w:val="left" w:pos="7464"/>
          <w:tab w:val="left" w:pos="9336"/>
        </w:tabs>
        <w:autoSpaceDE w:val="0"/>
        <w:autoSpaceDN w:val="0"/>
        <w:adjustRightInd w:val="0"/>
        <w:spacing w:line="360" w:lineRule="auto"/>
        <w:rPr>
          <w:u w:val="single"/>
        </w:rPr>
      </w:pPr>
      <w:r w:rsidRPr="00B4668D">
        <w:t>Company Name:</w:t>
      </w:r>
      <w:r w:rsidRPr="00B4668D">
        <w:rPr>
          <w:u w:val="single"/>
        </w:rPr>
        <w:tab/>
      </w:r>
      <w:r w:rsidRPr="00B4668D">
        <w:t>Tax Number:</w:t>
      </w:r>
      <w:r w:rsidRPr="00B4668D">
        <w:rPr>
          <w:u w:val="single"/>
        </w:rPr>
        <w:tab/>
      </w:r>
    </w:p>
    <w:p w:rsidR="00577B6A" w:rsidRPr="00B4668D" w:rsidRDefault="00577B6A" w:rsidP="00577B6A">
      <w:pPr>
        <w:tabs>
          <w:tab w:val="left" w:pos="9336"/>
        </w:tabs>
        <w:autoSpaceDE w:val="0"/>
        <w:autoSpaceDN w:val="0"/>
        <w:adjustRightInd w:val="0"/>
        <w:spacing w:line="360" w:lineRule="auto"/>
        <w:rPr>
          <w:u w:val="single"/>
        </w:rPr>
      </w:pPr>
      <w:r w:rsidRPr="00B4668D">
        <w:t>Mailing Address</w:t>
      </w:r>
      <w:r w:rsidRPr="00B4668D">
        <w:rPr>
          <w:u w:val="single"/>
        </w:rPr>
        <w:tab/>
      </w:r>
    </w:p>
    <w:p w:rsidR="00577B6A" w:rsidRPr="00B4668D" w:rsidRDefault="00577B6A" w:rsidP="00577B6A">
      <w:pPr>
        <w:tabs>
          <w:tab w:val="left" w:pos="7464"/>
          <w:tab w:val="left" w:pos="9336"/>
        </w:tabs>
        <w:autoSpaceDE w:val="0"/>
        <w:autoSpaceDN w:val="0"/>
        <w:adjustRightInd w:val="0"/>
        <w:spacing w:line="360" w:lineRule="auto"/>
        <w:rPr>
          <w:u w:val="single"/>
        </w:rPr>
      </w:pPr>
      <w:r w:rsidRPr="00B4668D">
        <w:t>City &amp; State</w:t>
      </w:r>
      <w:r w:rsidRPr="00B4668D">
        <w:rPr>
          <w:u w:val="single"/>
        </w:rPr>
        <w:tab/>
      </w:r>
      <w:r w:rsidRPr="00B4668D">
        <w:t>Zip Code</w:t>
      </w:r>
      <w:r w:rsidRPr="00B4668D">
        <w:rPr>
          <w:u w:val="single"/>
        </w:rPr>
        <w:tab/>
      </w:r>
    </w:p>
    <w:p w:rsidR="00577B6A" w:rsidRPr="00B4668D" w:rsidRDefault="00577B6A" w:rsidP="00577B6A">
      <w:pPr>
        <w:tabs>
          <w:tab w:val="left" w:pos="3336"/>
          <w:tab w:val="left" w:pos="5472"/>
          <w:tab w:val="left" w:pos="7440"/>
          <w:tab w:val="left" w:pos="9336"/>
        </w:tabs>
        <w:spacing w:line="360" w:lineRule="auto"/>
        <w:rPr>
          <w:u w:val="single"/>
        </w:rPr>
      </w:pPr>
      <w:r w:rsidRPr="00B4668D">
        <w:t>Toll Free Telephone</w:t>
      </w:r>
      <w:r w:rsidRPr="00B4668D">
        <w:rPr>
          <w:u w:val="single"/>
        </w:rPr>
        <w:tab/>
      </w:r>
      <w:r w:rsidRPr="00B4668D">
        <w:t>Local</w:t>
      </w:r>
      <w:r w:rsidRPr="00B4668D">
        <w:rPr>
          <w:u w:val="single"/>
        </w:rPr>
        <w:tab/>
      </w:r>
      <w:r>
        <w:t>Cell:</w:t>
      </w:r>
      <w:r w:rsidRPr="00B4668D">
        <w:rPr>
          <w:u w:val="single"/>
        </w:rPr>
        <w:tab/>
      </w:r>
      <w:r w:rsidRPr="00B4668D">
        <w:t>Fax</w:t>
      </w:r>
      <w:r w:rsidRPr="00B4668D">
        <w:rPr>
          <w:u w:val="single"/>
        </w:rPr>
        <w:tab/>
      </w:r>
    </w:p>
    <w:p w:rsidR="00577B6A" w:rsidRPr="00B4668D" w:rsidRDefault="00577B6A" w:rsidP="00577B6A">
      <w:pPr>
        <w:tabs>
          <w:tab w:val="left" w:pos="9336"/>
        </w:tabs>
        <w:autoSpaceDE w:val="0"/>
        <w:autoSpaceDN w:val="0"/>
        <w:adjustRightInd w:val="0"/>
        <w:spacing w:line="360" w:lineRule="auto"/>
        <w:rPr>
          <w:u w:val="single"/>
        </w:rPr>
      </w:pPr>
      <w:r w:rsidRPr="00B4668D">
        <w:t>E-Mail</w:t>
      </w:r>
      <w:r w:rsidRPr="00B4668D">
        <w:rPr>
          <w:u w:val="single"/>
        </w:rPr>
        <w:tab/>
      </w:r>
    </w:p>
    <w:p w:rsidR="00577B6A" w:rsidRPr="00B4668D" w:rsidRDefault="00577B6A" w:rsidP="00577B6A">
      <w:pPr>
        <w:tabs>
          <w:tab w:val="left" w:pos="1260"/>
          <w:tab w:val="left" w:pos="2340"/>
          <w:tab w:val="left" w:pos="9990"/>
        </w:tabs>
        <w:jc w:val="center"/>
        <w:rPr>
          <w:i/>
          <w:sz w:val="18"/>
          <w:szCs w:val="18"/>
        </w:rPr>
      </w:pPr>
      <w:r w:rsidRPr="00B4668D">
        <w:rPr>
          <w:i/>
          <w:sz w:val="18"/>
          <w:szCs w:val="18"/>
        </w:rPr>
        <w:t>Additional pages may be added, as required, indicating the same information for multiple subcontractors.</w:t>
      </w:r>
    </w:p>
    <w:p w:rsidR="006C3183" w:rsidRDefault="006C3183" w:rsidP="006C3183">
      <w:pPr>
        <w:pStyle w:val="Header"/>
        <w:tabs>
          <w:tab w:val="clear" w:pos="4320"/>
          <w:tab w:val="clear" w:pos="8640"/>
        </w:tabs>
        <w:jc w:val="center"/>
      </w:pPr>
      <w:r>
        <w:br w:type="page"/>
      </w:r>
    </w:p>
    <w:p w:rsidR="006C3183" w:rsidRDefault="006C3183" w:rsidP="006C3183">
      <w:pPr>
        <w:pStyle w:val="Header"/>
        <w:tabs>
          <w:tab w:val="clear" w:pos="4320"/>
          <w:tab w:val="clear" w:pos="8640"/>
        </w:tabs>
        <w:jc w:val="center"/>
      </w:pPr>
    </w:p>
    <w:p w:rsidR="006C3183" w:rsidRDefault="006C3183" w:rsidP="006C3183">
      <w:pPr>
        <w:pStyle w:val="Header"/>
        <w:tabs>
          <w:tab w:val="clear" w:pos="4320"/>
          <w:tab w:val="clear" w:pos="8640"/>
        </w:tabs>
        <w:jc w:val="center"/>
        <w:rPr>
          <w:rFonts w:ascii="Arial" w:hAnsi="Arial" w:cs="Arial"/>
          <w:b/>
          <w:sz w:val="22"/>
          <w:szCs w:val="22"/>
        </w:rPr>
      </w:pPr>
    </w:p>
    <w:p w:rsidR="006C3183" w:rsidRDefault="006C3183" w:rsidP="006C3183">
      <w:pPr>
        <w:pStyle w:val="Header"/>
        <w:tabs>
          <w:tab w:val="clear" w:pos="4320"/>
          <w:tab w:val="clear" w:pos="8640"/>
        </w:tabs>
        <w:jc w:val="center"/>
        <w:rPr>
          <w:rFonts w:ascii="Arial" w:hAnsi="Arial" w:cs="Arial"/>
          <w:b/>
          <w:sz w:val="22"/>
          <w:szCs w:val="22"/>
        </w:rPr>
      </w:pPr>
    </w:p>
    <w:p w:rsidR="006C3183" w:rsidRPr="00587DA8" w:rsidRDefault="006C3183" w:rsidP="006C3183">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6C3183" w:rsidRPr="00587DA8" w:rsidRDefault="006C3183" w:rsidP="006C3183">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6C3183" w:rsidRPr="00587DA8" w:rsidRDefault="006C3183" w:rsidP="006C3183">
      <w:pPr>
        <w:pStyle w:val="Header"/>
        <w:tabs>
          <w:tab w:val="clear" w:pos="4320"/>
          <w:tab w:val="clear" w:pos="8640"/>
        </w:tabs>
        <w:jc w:val="center"/>
        <w:rPr>
          <w:rFonts w:ascii="Arial" w:hAnsi="Arial" w:cs="Arial"/>
          <w:b/>
          <w:sz w:val="22"/>
          <w:szCs w:val="22"/>
        </w:rPr>
      </w:pPr>
    </w:p>
    <w:p w:rsidR="006C3183" w:rsidRPr="00587DA8" w:rsidRDefault="006C3183" w:rsidP="006C3183">
      <w:pPr>
        <w:rPr>
          <w:rFonts w:cs="Arial"/>
          <w:sz w:val="22"/>
          <w:szCs w:val="22"/>
        </w:rPr>
      </w:pPr>
    </w:p>
    <w:p w:rsidR="006C3183" w:rsidRPr="00587DA8" w:rsidRDefault="006C3183" w:rsidP="006C3183">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Month" w:val="11"/>
          <w:attr w:name="Day" w:val="6"/>
          <w:attr w:name="Year" w:val="1986"/>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6C3183" w:rsidRPr="00587DA8" w:rsidRDefault="006C3183" w:rsidP="006C3183">
      <w:pPr>
        <w:pStyle w:val="Header"/>
        <w:tabs>
          <w:tab w:val="clear" w:pos="4320"/>
          <w:tab w:val="clear" w:pos="8640"/>
        </w:tabs>
        <w:jc w:val="both"/>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p>
    <w:p w:rsidR="006C3183" w:rsidRPr="00587DA8" w:rsidRDefault="006C3183" w:rsidP="006C3183">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6C3183" w:rsidRPr="00555D30" w:rsidRDefault="006C3183" w:rsidP="006C3183">
      <w:pPr>
        <w:pStyle w:val="Header"/>
        <w:tabs>
          <w:tab w:val="clear" w:pos="4320"/>
          <w:tab w:val="clear" w:pos="8640"/>
        </w:tabs>
        <w:rPr>
          <w:rFonts w:ascii="Arial" w:hAnsi="Arial" w:cs="Arial"/>
          <w:b/>
          <w:sz w:val="22"/>
          <w:szCs w:val="22"/>
        </w:rPr>
      </w:pPr>
      <w:r w:rsidRPr="00555D30">
        <w:rPr>
          <w:rFonts w:ascii="Arial" w:hAnsi="Arial" w:cs="Arial"/>
          <w:b/>
          <w:sz w:val="22"/>
          <w:szCs w:val="22"/>
        </w:rPr>
        <w:t>Sign</w:t>
      </w:r>
      <w:r w:rsidR="00555D30">
        <w:rPr>
          <w:rFonts w:ascii="Arial" w:hAnsi="Arial" w:cs="Arial"/>
          <w:b/>
          <w:sz w:val="22"/>
          <w:szCs w:val="22"/>
        </w:rPr>
        <w:t>ature, Title of Contractor</w:t>
      </w:r>
      <w:r w:rsidR="00555D30">
        <w:rPr>
          <w:rFonts w:ascii="Arial" w:hAnsi="Arial" w:cs="Arial"/>
          <w:b/>
          <w:sz w:val="22"/>
          <w:szCs w:val="22"/>
        </w:rPr>
        <w:tab/>
      </w:r>
      <w:r w:rsidR="00555D30">
        <w:rPr>
          <w:rFonts w:ascii="Arial" w:hAnsi="Arial" w:cs="Arial"/>
          <w:b/>
          <w:sz w:val="22"/>
          <w:szCs w:val="22"/>
        </w:rPr>
        <w:tab/>
      </w:r>
      <w:r w:rsidR="00555D30">
        <w:rPr>
          <w:rFonts w:ascii="Arial" w:hAnsi="Arial" w:cs="Arial"/>
          <w:b/>
          <w:sz w:val="22"/>
          <w:szCs w:val="22"/>
        </w:rPr>
        <w:tab/>
      </w:r>
      <w:r w:rsidR="00555D30">
        <w:rPr>
          <w:rFonts w:ascii="Arial" w:hAnsi="Arial" w:cs="Arial"/>
          <w:b/>
          <w:sz w:val="22"/>
          <w:szCs w:val="22"/>
        </w:rPr>
        <w:tab/>
      </w:r>
      <w:r w:rsidR="00555D30">
        <w:rPr>
          <w:rFonts w:ascii="Arial" w:hAnsi="Arial" w:cs="Arial"/>
          <w:b/>
          <w:sz w:val="22"/>
          <w:szCs w:val="22"/>
        </w:rPr>
        <w:tab/>
      </w:r>
      <w:r w:rsidRPr="00555D30">
        <w:rPr>
          <w:rFonts w:ascii="Arial" w:hAnsi="Arial" w:cs="Arial"/>
          <w:b/>
          <w:sz w:val="22"/>
          <w:szCs w:val="22"/>
        </w:rPr>
        <w:t>Date</w:t>
      </w:r>
    </w:p>
    <w:p w:rsidR="006C3183" w:rsidRPr="00587DA8" w:rsidRDefault="006C3183" w:rsidP="006C3183">
      <w:pPr>
        <w:pStyle w:val="Header"/>
        <w:tabs>
          <w:tab w:val="clear" w:pos="4320"/>
          <w:tab w:val="clear" w:pos="8640"/>
        </w:tabs>
        <w:rPr>
          <w:rFonts w:ascii="Arial" w:hAnsi="Arial" w:cs="Arial"/>
        </w:rPr>
      </w:pPr>
    </w:p>
    <w:p w:rsidR="006C3183" w:rsidRPr="00587DA8" w:rsidRDefault="006C3183" w:rsidP="006C3183">
      <w:pPr>
        <w:pStyle w:val="Header"/>
        <w:tabs>
          <w:tab w:val="clear" w:pos="4320"/>
          <w:tab w:val="clear" w:pos="8640"/>
        </w:tabs>
        <w:rPr>
          <w:rFonts w:ascii="Arial" w:hAnsi="Arial" w:cs="Arial"/>
        </w:rPr>
      </w:pPr>
    </w:p>
    <w:p w:rsidR="00555D30" w:rsidRDefault="006C3183" w:rsidP="006C3183">
      <w:pPr>
        <w:jc w:val="center"/>
      </w:pPr>
      <w:r>
        <w:br w:type="page"/>
      </w:r>
    </w:p>
    <w:p w:rsidR="006C3183" w:rsidRPr="00D344BA" w:rsidRDefault="006C3183" w:rsidP="006C3183">
      <w:pPr>
        <w:jc w:val="center"/>
        <w:rPr>
          <w:b/>
          <w:sz w:val="28"/>
          <w:szCs w:val="28"/>
        </w:rPr>
      </w:pPr>
      <w:r w:rsidRPr="00D344BA">
        <w:rPr>
          <w:b/>
          <w:sz w:val="28"/>
          <w:szCs w:val="28"/>
        </w:rPr>
        <w:t>VENDOR RESPONSE CHECK-LIST</w:t>
      </w:r>
    </w:p>
    <w:p w:rsidR="006C3183" w:rsidRPr="00B4668D" w:rsidRDefault="006C3183" w:rsidP="006C3183"/>
    <w:p w:rsidR="006C3183" w:rsidRPr="00B4668D" w:rsidRDefault="006C3183" w:rsidP="006C3183">
      <w:r w:rsidRPr="00B4668D">
        <w:t xml:space="preserve">The following items are provided to assist bidders in ensuring all requirements are met and all required submissions are included with the bid.  Vendors are instructed to utilize this list </w:t>
      </w:r>
      <w:r w:rsidRPr="00B4668D">
        <w:rPr>
          <w:b/>
          <w:u w:val="single"/>
        </w:rPr>
        <w:t>and include it with their bid submission</w:t>
      </w:r>
      <w:r w:rsidRPr="00B4668D">
        <w:t>.  In order to ensure fair and accurate evaluation, page numbers indicating the location of your response within your bid shall be included, where indicated.</w:t>
      </w:r>
    </w:p>
    <w:p w:rsidR="006C3183" w:rsidRPr="00B4668D" w:rsidRDefault="006C3183" w:rsidP="006C3183"/>
    <w:p w:rsidR="006C3183" w:rsidRPr="00B4668D" w:rsidRDefault="006C3183" w:rsidP="006C3183">
      <w:pPr>
        <w:rPr>
          <w:b/>
          <w:i/>
        </w:rPr>
      </w:pPr>
      <w:r w:rsidRPr="00B4668D">
        <w:rPr>
          <w:b/>
          <w:i/>
        </w:rPr>
        <w:t>Bidders must complete the page numbers required below.</w:t>
      </w:r>
    </w:p>
    <w:p w:rsidR="006C3183" w:rsidRPr="00B4668D" w:rsidRDefault="006C3183" w:rsidP="006C3183"/>
    <w:p w:rsidR="006C3183" w:rsidRDefault="006C3183" w:rsidP="006C3183">
      <w:pPr>
        <w:tabs>
          <w:tab w:val="left" w:pos="1440"/>
          <w:tab w:val="left" w:pos="2160"/>
          <w:tab w:val="left" w:pos="2688"/>
          <w:tab w:val="left" w:pos="5580"/>
        </w:tabs>
        <w:rPr>
          <w:i/>
          <w:sz w:val="18"/>
          <w:szCs w:val="18"/>
        </w:rPr>
      </w:pPr>
      <w:r w:rsidRPr="00B4668D">
        <w:t xml:space="preserve">Response Page No. </w:t>
      </w:r>
      <w:r w:rsidRPr="00B4668D">
        <w:rPr>
          <w:u w:val="single"/>
        </w:rPr>
        <w:tab/>
      </w:r>
      <w:r w:rsidRPr="00B4668D">
        <w:rPr>
          <w:b/>
        </w:rPr>
        <w:tab/>
      </w:r>
      <w:r>
        <w:t>Signature Sheet</w:t>
      </w:r>
      <w:r w:rsidRPr="00B4668D">
        <w:tab/>
      </w:r>
      <w:r w:rsidRPr="00B4668D">
        <w:rPr>
          <w:i/>
          <w:sz w:val="18"/>
          <w:szCs w:val="18"/>
        </w:rPr>
        <w:t xml:space="preserve">(RFP page </w:t>
      </w:r>
      <w:r>
        <w:rPr>
          <w:i/>
          <w:sz w:val="18"/>
          <w:szCs w:val="18"/>
        </w:rPr>
        <w:t>2</w:t>
      </w:r>
      <w:r w:rsidRPr="00B4668D">
        <w:rPr>
          <w:i/>
          <w:sz w:val="18"/>
          <w:szCs w:val="18"/>
        </w:rPr>
        <w:t>)</w:t>
      </w:r>
    </w:p>
    <w:p w:rsidR="006C3183" w:rsidRPr="00F1154F" w:rsidRDefault="006C3183" w:rsidP="006C3183">
      <w:pPr>
        <w:tabs>
          <w:tab w:val="left" w:pos="1440"/>
          <w:tab w:val="left" w:pos="2160"/>
          <w:tab w:val="left" w:pos="2688"/>
          <w:tab w:val="left" w:pos="5580"/>
        </w:tabs>
      </w:pPr>
      <w:r w:rsidRPr="006058B4">
        <w:rPr>
          <w:rFonts w:cs="Arial"/>
          <w:szCs w:val="20"/>
        </w:rPr>
        <w:t xml:space="preserve">Response Page No. </w:t>
      </w:r>
      <w:r>
        <w:rPr>
          <w:rFonts w:cs="Arial"/>
          <w:szCs w:val="20"/>
          <w:u w:val="single"/>
        </w:rPr>
        <w:tab/>
      </w:r>
      <w:r>
        <w:rPr>
          <w:rFonts w:cs="Arial"/>
          <w:iCs/>
          <w:szCs w:val="20"/>
        </w:rPr>
        <w:tab/>
      </w:r>
      <w:r w:rsidRPr="006058B4">
        <w:rPr>
          <w:rFonts w:cs="Arial"/>
          <w:szCs w:val="20"/>
        </w:rPr>
        <w:t>Su</w:t>
      </w:r>
      <w:r>
        <w:rPr>
          <w:rFonts w:cs="Arial"/>
          <w:szCs w:val="20"/>
        </w:rPr>
        <w:t>pplier Diversity Survey Form</w:t>
      </w:r>
      <w:r>
        <w:rPr>
          <w:rFonts w:cs="Arial"/>
          <w:szCs w:val="20"/>
        </w:rPr>
        <w:tab/>
      </w:r>
      <w:r w:rsidRPr="006058B4">
        <w:rPr>
          <w:rFonts w:cs="Arial"/>
          <w:i/>
          <w:iCs/>
          <w:szCs w:val="20"/>
        </w:rPr>
        <w:t>(RFP page 3)</w:t>
      </w:r>
    </w:p>
    <w:p w:rsidR="006C3183" w:rsidRDefault="006C3183" w:rsidP="006C3183">
      <w:pPr>
        <w:tabs>
          <w:tab w:val="left" w:pos="2160"/>
          <w:tab w:val="left" w:pos="2688"/>
          <w:tab w:val="left" w:pos="5580"/>
        </w:tabs>
        <w:rPr>
          <w:i/>
          <w:sz w:val="18"/>
          <w:szCs w:val="18"/>
        </w:rPr>
      </w:pPr>
      <w:r w:rsidRPr="00B4668D">
        <w:t xml:space="preserve">Response Page No. </w:t>
      </w:r>
      <w:r w:rsidRPr="00B4668D">
        <w:rPr>
          <w:u w:val="single"/>
        </w:rPr>
        <w:tab/>
      </w:r>
      <w:r w:rsidRPr="00B4668D">
        <w:rPr>
          <w:b/>
        </w:rPr>
        <w:tab/>
      </w:r>
      <w:r>
        <w:t>Tax Clearance</w:t>
      </w:r>
      <w:r w:rsidRPr="00B4668D">
        <w:tab/>
      </w:r>
      <w:r w:rsidRPr="00B4668D">
        <w:rPr>
          <w:i/>
          <w:sz w:val="18"/>
          <w:szCs w:val="18"/>
        </w:rPr>
        <w:t>(including indivi</w:t>
      </w:r>
      <w:r>
        <w:rPr>
          <w:i/>
          <w:sz w:val="18"/>
          <w:szCs w:val="18"/>
        </w:rPr>
        <w:t>dual subcontractor information)</w:t>
      </w:r>
    </w:p>
    <w:p w:rsidR="006C3183" w:rsidRPr="00B4668D" w:rsidRDefault="006C3183" w:rsidP="006C3183">
      <w:pPr>
        <w:tabs>
          <w:tab w:val="left" w:pos="5580"/>
        </w:tabs>
        <w:rPr>
          <w:i/>
          <w:sz w:val="18"/>
          <w:szCs w:val="18"/>
        </w:rPr>
      </w:pPr>
      <w:r>
        <w:rPr>
          <w:i/>
          <w:sz w:val="18"/>
          <w:szCs w:val="18"/>
        </w:rPr>
        <w:tab/>
      </w:r>
      <w:r w:rsidRPr="00B4668D">
        <w:rPr>
          <w:i/>
          <w:sz w:val="18"/>
          <w:szCs w:val="18"/>
        </w:rPr>
        <w:t xml:space="preserve">(RFP page </w:t>
      </w:r>
      <w:r>
        <w:rPr>
          <w:i/>
          <w:sz w:val="18"/>
          <w:szCs w:val="18"/>
        </w:rPr>
        <w:t>5</w:t>
      </w:r>
      <w:r w:rsidRPr="00B4668D">
        <w:rPr>
          <w:i/>
          <w:sz w:val="18"/>
          <w:szCs w:val="18"/>
        </w:rPr>
        <w:t>)</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Immigration Reform Certificate</w:t>
      </w:r>
      <w:r w:rsidRPr="00B4668D">
        <w:tab/>
      </w:r>
      <w:r w:rsidRPr="00B4668D">
        <w:rPr>
          <w:i/>
          <w:sz w:val="18"/>
          <w:szCs w:val="18"/>
        </w:rPr>
        <w:t xml:space="preserve">(RFP </w:t>
      </w:r>
      <w:r>
        <w:rPr>
          <w:i/>
          <w:sz w:val="18"/>
          <w:szCs w:val="18"/>
        </w:rPr>
        <w:t>page 6</w:t>
      </w:r>
      <w:r w:rsidRPr="00B4668D">
        <w:rPr>
          <w:i/>
          <w:sz w:val="18"/>
          <w:szCs w:val="18"/>
        </w:rPr>
        <w:t>)</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rsidRPr="00B4668D">
        <w:t>Transmittal Letter</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Timeline</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rPr>
          <w:b/>
        </w:rPr>
      </w:pPr>
      <w:r w:rsidRPr="00B4668D">
        <w:t xml:space="preserve">Response Page No. </w:t>
      </w:r>
      <w:r w:rsidRPr="00B4668D">
        <w:rPr>
          <w:u w:val="single"/>
        </w:rPr>
        <w:tab/>
      </w:r>
      <w:r w:rsidRPr="00B4668D">
        <w:rPr>
          <w:b/>
        </w:rPr>
        <w:tab/>
      </w:r>
      <w:r>
        <w:t>Methodology</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rPr>
          <w:i/>
          <w:sz w:val="18"/>
          <w:szCs w:val="18"/>
        </w:rPr>
      </w:pPr>
      <w:r w:rsidRPr="00B4668D">
        <w:t xml:space="preserve">Response Page No. </w:t>
      </w:r>
      <w:r w:rsidRPr="00B4668D">
        <w:rPr>
          <w:u w:val="single"/>
        </w:rPr>
        <w:tab/>
      </w:r>
      <w:r w:rsidRPr="00B4668D">
        <w:rPr>
          <w:b/>
        </w:rPr>
        <w:tab/>
      </w:r>
      <w:r>
        <w:t>Experience</w:t>
      </w:r>
      <w:r w:rsidRPr="00B4668D">
        <w:tab/>
      </w:r>
      <w:r>
        <w:rPr>
          <w:i/>
          <w:sz w:val="18"/>
          <w:szCs w:val="18"/>
        </w:rPr>
        <w:t xml:space="preserve">(RFP </w:t>
      </w:r>
      <w:r w:rsidRPr="00EA66F9">
        <w:rPr>
          <w:i/>
          <w:sz w:val="18"/>
          <w:szCs w:val="18"/>
        </w:rPr>
        <w:t>Terms and Conditions</w:t>
      </w:r>
      <w:r w:rsidRPr="00B4668D">
        <w:rPr>
          <w:i/>
          <w:sz w:val="18"/>
          <w:szCs w:val="18"/>
        </w:rPr>
        <w:t xml:space="preserv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Qualifications</w:t>
      </w:r>
      <w:r w:rsidRPr="00B4668D">
        <w:tab/>
      </w:r>
      <w:r w:rsidRPr="00B4668D">
        <w:rPr>
          <w:i/>
          <w:sz w:val="18"/>
          <w:szCs w:val="18"/>
        </w:rPr>
        <w:t>(RFP Response Section)</w:t>
      </w:r>
    </w:p>
    <w:p w:rsidR="006C3183" w:rsidRPr="00B4668D" w:rsidRDefault="006C3183" w:rsidP="006C3183">
      <w:pPr>
        <w:tabs>
          <w:tab w:val="left" w:pos="2160"/>
          <w:tab w:val="left" w:pos="2688"/>
          <w:tab w:val="left" w:pos="5580"/>
        </w:tabs>
      </w:pPr>
      <w:r w:rsidRPr="00B4668D">
        <w:t xml:space="preserve">Response Page No. </w:t>
      </w:r>
      <w:r w:rsidRPr="00B4668D">
        <w:rPr>
          <w:u w:val="single"/>
        </w:rPr>
        <w:tab/>
      </w:r>
      <w:r w:rsidRPr="00B4668D">
        <w:rPr>
          <w:b/>
        </w:rPr>
        <w:tab/>
      </w:r>
      <w:r>
        <w:t>References</w:t>
      </w:r>
      <w:r w:rsidRPr="00B4668D">
        <w:tab/>
      </w:r>
      <w:r w:rsidRPr="00B4668D">
        <w:rPr>
          <w:i/>
          <w:sz w:val="18"/>
          <w:szCs w:val="18"/>
        </w:rPr>
        <w:t>(RFP Response Section)</w:t>
      </w:r>
    </w:p>
    <w:p w:rsidR="006C3183" w:rsidRPr="00FA7293" w:rsidRDefault="006C3183" w:rsidP="006C3183">
      <w:pPr>
        <w:tabs>
          <w:tab w:val="left" w:pos="2160"/>
          <w:tab w:val="left" w:pos="2688"/>
          <w:tab w:val="left" w:pos="4776"/>
          <w:tab w:val="left" w:pos="5040"/>
          <w:tab w:val="left" w:pos="6456"/>
        </w:tabs>
        <w:rPr>
          <w:i/>
          <w:sz w:val="18"/>
          <w:szCs w:val="18"/>
        </w:rPr>
      </w:pPr>
      <w:r w:rsidRPr="00B4668D">
        <w:t xml:space="preserve">Response Page No. </w:t>
      </w:r>
      <w:r w:rsidRPr="00B4668D">
        <w:rPr>
          <w:u w:val="single"/>
        </w:rPr>
        <w:tab/>
      </w:r>
      <w:r w:rsidRPr="00B4668D">
        <w:rPr>
          <w:b/>
        </w:rPr>
        <w:tab/>
      </w:r>
      <w:r w:rsidRPr="00B4668D">
        <w:t xml:space="preserve">Subcontractor information, if </w:t>
      </w:r>
      <w:r>
        <w:t>applicable</w:t>
      </w:r>
      <w:r w:rsidRPr="00B4668D">
        <w:tab/>
      </w:r>
      <w:r w:rsidRPr="00FA7293">
        <w:rPr>
          <w:i/>
          <w:sz w:val="18"/>
          <w:szCs w:val="18"/>
        </w:rPr>
        <w:t xml:space="preserve">(RFP </w:t>
      </w:r>
      <w:r w:rsidRPr="00B4668D">
        <w:rPr>
          <w:i/>
          <w:sz w:val="18"/>
          <w:szCs w:val="18"/>
        </w:rPr>
        <w:t>Response</w:t>
      </w:r>
      <w:r>
        <w:rPr>
          <w:i/>
          <w:sz w:val="18"/>
          <w:szCs w:val="18"/>
        </w:rPr>
        <w:t xml:space="preserve"> </w:t>
      </w:r>
      <w:r w:rsidRPr="00FA7293">
        <w:rPr>
          <w:i/>
          <w:sz w:val="18"/>
          <w:szCs w:val="18"/>
        </w:rPr>
        <w:t>Section)</w:t>
      </w:r>
    </w:p>
    <w:p w:rsidR="006C3183" w:rsidRPr="00B4668D" w:rsidRDefault="006C3183" w:rsidP="006C3183">
      <w:pPr>
        <w:tabs>
          <w:tab w:val="left" w:pos="2160"/>
          <w:tab w:val="left" w:pos="2688"/>
          <w:tab w:val="left" w:pos="4776"/>
          <w:tab w:val="left" w:pos="5040"/>
          <w:tab w:val="left" w:pos="6456"/>
        </w:tabs>
      </w:pPr>
      <w:r w:rsidRPr="00B4668D">
        <w:t xml:space="preserve">Response Page No. </w:t>
      </w:r>
      <w:r w:rsidRPr="00B4668D">
        <w:rPr>
          <w:u w:val="single"/>
        </w:rPr>
        <w:tab/>
      </w:r>
      <w:r w:rsidRPr="00B4668D">
        <w:rPr>
          <w:b/>
        </w:rPr>
        <w:tab/>
      </w:r>
      <w:r w:rsidRPr="00B4668D">
        <w:t xml:space="preserve">Exceptions to </w:t>
      </w:r>
      <w:r>
        <w:t>RFP noted, if applicable</w:t>
      </w:r>
      <w:r w:rsidRPr="00B4668D">
        <w:tab/>
      </w:r>
      <w:r w:rsidRPr="00B4668D">
        <w:rPr>
          <w:i/>
          <w:sz w:val="18"/>
          <w:szCs w:val="18"/>
        </w:rPr>
        <w:t>(</w:t>
      </w:r>
      <w:r w:rsidRPr="00DA54E7">
        <w:rPr>
          <w:i/>
          <w:sz w:val="18"/>
          <w:szCs w:val="18"/>
        </w:rPr>
        <w:t xml:space="preserve">RFP </w:t>
      </w:r>
      <w:r>
        <w:rPr>
          <w:i/>
          <w:sz w:val="18"/>
          <w:szCs w:val="18"/>
        </w:rPr>
        <w:t>Instructions</w:t>
      </w:r>
      <w:r w:rsidRPr="00DA54E7">
        <w:rPr>
          <w:i/>
          <w:sz w:val="18"/>
          <w:szCs w:val="18"/>
        </w:rPr>
        <w:t xml:space="preserve"> Section)</w:t>
      </w:r>
    </w:p>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r w:rsidRPr="00B4668D">
        <w:t>The following items have been submitted, as required:</w:t>
      </w:r>
    </w:p>
    <w:p w:rsidR="006C3183" w:rsidRPr="00B4668D" w:rsidRDefault="006C3183" w:rsidP="006C3183"/>
    <w:p w:rsidR="006C3183" w:rsidRPr="00B4668D" w:rsidRDefault="006C3183" w:rsidP="006C3183">
      <w:pPr>
        <w:tabs>
          <w:tab w:val="left" w:pos="744"/>
          <w:tab w:val="left" w:pos="1440"/>
          <w:tab w:val="left" w:pos="6480"/>
        </w:tabs>
        <w:rPr>
          <w:u w:val="single"/>
        </w:rPr>
      </w:pPr>
      <w:r w:rsidRPr="00B4668D">
        <w:rPr>
          <w:u w:val="single"/>
        </w:rPr>
        <w:tab/>
      </w:r>
      <w:r w:rsidRPr="00B4668D">
        <w:tab/>
        <w:t>Literature submitted as required</w:t>
      </w:r>
      <w:r w:rsidRPr="00B4668D">
        <w:tab/>
      </w:r>
      <w:r w:rsidRPr="00B4668D">
        <w:rPr>
          <w:i/>
          <w:sz w:val="18"/>
          <w:szCs w:val="18"/>
        </w:rPr>
        <w:t>(RFP Response Section)</w:t>
      </w:r>
    </w:p>
    <w:p w:rsidR="006C3183" w:rsidRPr="00FA7293" w:rsidRDefault="006C3183" w:rsidP="006C3183">
      <w:pPr>
        <w:tabs>
          <w:tab w:val="left" w:pos="744"/>
          <w:tab w:val="left" w:pos="1440"/>
          <w:tab w:val="left" w:pos="6480"/>
        </w:tabs>
        <w:rPr>
          <w:i/>
          <w:sz w:val="18"/>
          <w:szCs w:val="18"/>
        </w:rPr>
      </w:pPr>
      <w:r w:rsidRPr="00B4668D">
        <w:rPr>
          <w:u w:val="single"/>
        </w:rPr>
        <w:tab/>
      </w:r>
      <w:r w:rsidRPr="00B4668D">
        <w:tab/>
        <w:t>Insurance/Bond information provided as required</w:t>
      </w:r>
      <w:r w:rsidRPr="00B4668D">
        <w:tab/>
      </w:r>
      <w:r w:rsidRPr="00FA7293">
        <w:rPr>
          <w:i/>
          <w:sz w:val="18"/>
          <w:szCs w:val="18"/>
        </w:rPr>
        <w:t xml:space="preserve">(RFP </w:t>
      </w:r>
      <w:r>
        <w:rPr>
          <w:i/>
          <w:sz w:val="18"/>
          <w:szCs w:val="18"/>
        </w:rPr>
        <w:t xml:space="preserve">Terms &amp; </w:t>
      </w:r>
      <w:r w:rsidRPr="00FA7293">
        <w:rPr>
          <w:i/>
          <w:sz w:val="18"/>
          <w:szCs w:val="18"/>
        </w:rPr>
        <w:t>Conditions Section)</w:t>
      </w:r>
    </w:p>
    <w:p w:rsidR="006C3183" w:rsidRPr="00B4668D" w:rsidRDefault="006C3183" w:rsidP="006C3183">
      <w:pPr>
        <w:tabs>
          <w:tab w:val="left" w:pos="744"/>
          <w:tab w:val="left" w:pos="1440"/>
          <w:tab w:val="left" w:pos="6480"/>
        </w:tabs>
      </w:pPr>
      <w:r w:rsidRPr="00B4668D">
        <w:rPr>
          <w:u w:val="single"/>
        </w:rPr>
        <w:tab/>
      </w:r>
      <w:r w:rsidRPr="00B4668D">
        <w:tab/>
        <w:t>Proper number of copies submitted</w:t>
      </w:r>
      <w:r w:rsidRPr="00B4668D">
        <w:tab/>
      </w:r>
      <w:r w:rsidRPr="00B4668D">
        <w:rPr>
          <w:i/>
          <w:sz w:val="18"/>
          <w:szCs w:val="18"/>
        </w:rPr>
        <w:t>(RFP Response Section)</w:t>
      </w:r>
    </w:p>
    <w:p w:rsidR="006C3183" w:rsidRPr="00B4668D" w:rsidRDefault="006C3183" w:rsidP="006C3183">
      <w:pPr>
        <w:tabs>
          <w:tab w:val="left" w:pos="744"/>
          <w:tab w:val="left" w:pos="1440"/>
          <w:tab w:val="left" w:pos="6480"/>
        </w:tabs>
      </w:pPr>
      <w:r w:rsidRPr="00B4668D">
        <w:rPr>
          <w:u w:val="single"/>
        </w:rPr>
        <w:tab/>
      </w:r>
      <w:r w:rsidRPr="00B4668D">
        <w:tab/>
        <w:t>Cost and Technical packets separate</w:t>
      </w:r>
      <w:r w:rsidRPr="00B4668D">
        <w:tab/>
      </w:r>
      <w:r w:rsidRPr="00B4668D">
        <w:rPr>
          <w:i/>
          <w:sz w:val="18"/>
          <w:szCs w:val="18"/>
        </w:rPr>
        <w:t>(RFP Response Section)</w:t>
      </w:r>
    </w:p>
    <w:p w:rsidR="006C3183" w:rsidRPr="00B4668D" w:rsidRDefault="006C3183" w:rsidP="006C3183">
      <w:pPr>
        <w:tabs>
          <w:tab w:val="left" w:pos="744"/>
          <w:tab w:val="left" w:pos="1440"/>
          <w:tab w:val="left" w:pos="6480"/>
        </w:tabs>
        <w:rPr>
          <w:i/>
          <w:sz w:val="18"/>
          <w:szCs w:val="18"/>
        </w:rPr>
      </w:pPr>
      <w:r w:rsidRPr="00B4668D">
        <w:rPr>
          <w:u w:val="single"/>
        </w:rPr>
        <w:tab/>
      </w:r>
      <w:r w:rsidRPr="00B4668D">
        <w:tab/>
        <w:t>Proprietary/Confidential information in separate packet</w:t>
      </w:r>
      <w:r w:rsidRPr="00B4668D">
        <w:tab/>
        <w:t>(</w:t>
      </w:r>
      <w:r w:rsidRPr="00B4668D">
        <w:rPr>
          <w:i/>
          <w:sz w:val="18"/>
          <w:szCs w:val="18"/>
        </w:rPr>
        <w:t>RFP Instructions Section)</w:t>
      </w:r>
    </w:p>
    <w:p w:rsidR="006C3183" w:rsidRPr="00B4668D" w:rsidRDefault="006C3183" w:rsidP="006C3183">
      <w:pPr>
        <w:tabs>
          <w:tab w:val="left" w:pos="744"/>
          <w:tab w:val="left" w:pos="1440"/>
          <w:tab w:val="left" w:pos="6480"/>
        </w:tabs>
      </w:pPr>
      <w:r w:rsidRPr="00B4668D">
        <w:rPr>
          <w:u w:val="single"/>
        </w:rPr>
        <w:tab/>
      </w:r>
      <w:r w:rsidRPr="00B4668D">
        <w:tab/>
        <w:t>Samples included, if required</w:t>
      </w:r>
      <w:r w:rsidRPr="00B4668D">
        <w:tab/>
      </w:r>
      <w:r w:rsidRPr="00B4668D">
        <w:rPr>
          <w:i/>
          <w:sz w:val="18"/>
          <w:szCs w:val="18"/>
        </w:rPr>
        <w:t>(RFP Specifications Section)</w:t>
      </w:r>
    </w:p>
    <w:p w:rsidR="006C3183" w:rsidRPr="00B4668D" w:rsidRDefault="006C3183" w:rsidP="006C3183">
      <w:pPr>
        <w:tabs>
          <w:tab w:val="left" w:pos="744"/>
          <w:tab w:val="left" w:pos="1440"/>
          <w:tab w:val="left" w:pos="6480"/>
        </w:tabs>
        <w:rPr>
          <w:b/>
        </w:rPr>
      </w:pPr>
      <w:r w:rsidRPr="00B4668D">
        <w:rPr>
          <w:u w:val="single"/>
        </w:rPr>
        <w:tab/>
      </w:r>
      <w:r w:rsidRPr="00B4668D">
        <w:tab/>
        <w:t>Media on separate CD/disks, if applicable</w:t>
      </w:r>
      <w:r w:rsidRPr="00B4668D">
        <w:tab/>
      </w:r>
      <w:r w:rsidRPr="00B4668D">
        <w:rPr>
          <w:i/>
          <w:sz w:val="18"/>
          <w:szCs w:val="18"/>
        </w:rPr>
        <w:t>(RFP Response Section)</w:t>
      </w:r>
    </w:p>
    <w:p w:rsidR="006C3183" w:rsidRPr="00B4668D" w:rsidRDefault="006C3183" w:rsidP="006C3183"/>
    <w:p w:rsidR="006C3183" w:rsidRPr="00B4668D" w:rsidRDefault="006C3183" w:rsidP="006C3183"/>
    <w:p w:rsidR="006C3183" w:rsidRPr="00B4668D" w:rsidRDefault="006C3183" w:rsidP="006C3183">
      <w:r w:rsidRPr="00B4668D">
        <w:rPr>
          <w:u w:val="single"/>
        </w:rPr>
        <w:tab/>
      </w:r>
      <w:r w:rsidRPr="00B4668D">
        <w:tab/>
        <w:t>Cost Sheet</w:t>
      </w:r>
    </w:p>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 w:rsidR="006C3183" w:rsidRPr="00B4668D" w:rsidRDefault="006C3183" w:rsidP="006C3183">
      <w:pPr>
        <w:rPr>
          <w:b/>
          <w:bCs/>
        </w:rPr>
      </w:pPr>
      <w:r w:rsidRPr="00B4668D">
        <w:rPr>
          <w:b/>
          <w:bCs/>
          <w:u w:val="single"/>
        </w:rPr>
        <w:t>Quarterly Report</w:t>
      </w:r>
      <w:r w:rsidRPr="00B4668D">
        <w:rPr>
          <w:b/>
          <w:bCs/>
        </w:rPr>
        <w:t xml:space="preserve"> Contact Information </w:t>
      </w:r>
      <w:r w:rsidRPr="00B4668D">
        <w:rPr>
          <w:bCs/>
          <w:i/>
          <w:sz w:val="18"/>
          <w:szCs w:val="18"/>
        </w:rPr>
        <w:t xml:space="preserve">(See </w:t>
      </w:r>
      <w:r w:rsidRPr="00B4668D">
        <w:rPr>
          <w:i/>
          <w:sz w:val="18"/>
          <w:szCs w:val="18"/>
        </w:rPr>
        <w:t xml:space="preserve">RFP </w:t>
      </w:r>
      <w:r w:rsidRPr="00B4668D">
        <w:rPr>
          <w:bCs/>
          <w:i/>
          <w:sz w:val="18"/>
          <w:szCs w:val="18"/>
        </w:rPr>
        <w:t>Specifications Section)</w:t>
      </w:r>
    </w:p>
    <w:p w:rsidR="006C3183" w:rsidRPr="00B4668D" w:rsidRDefault="006C3183" w:rsidP="006C3183"/>
    <w:p w:rsidR="006C3183" w:rsidRPr="00B4668D" w:rsidRDefault="006C3183" w:rsidP="006C3183">
      <w:pPr>
        <w:tabs>
          <w:tab w:val="left" w:pos="9360"/>
        </w:tabs>
        <w:autoSpaceDE w:val="0"/>
        <w:autoSpaceDN w:val="0"/>
        <w:adjustRightInd w:val="0"/>
        <w:spacing w:line="360" w:lineRule="auto"/>
        <w:rPr>
          <w:u w:val="single"/>
        </w:rPr>
      </w:pPr>
      <w:r w:rsidRPr="00B4668D">
        <w:t xml:space="preserve">Contact Person for Quarterly Report Issues:  </w:t>
      </w:r>
      <w:r>
        <w:rPr>
          <w:u w:val="single"/>
        </w:rPr>
        <w:tab/>
      </w:r>
    </w:p>
    <w:p w:rsidR="006C3183" w:rsidRPr="00B4668D" w:rsidRDefault="006C3183" w:rsidP="006C3183">
      <w:pPr>
        <w:tabs>
          <w:tab w:val="left" w:pos="9360"/>
        </w:tabs>
        <w:autoSpaceDE w:val="0"/>
        <w:autoSpaceDN w:val="0"/>
        <w:adjustRightInd w:val="0"/>
        <w:spacing w:line="360" w:lineRule="auto"/>
        <w:rPr>
          <w:u w:val="single"/>
        </w:rPr>
      </w:pPr>
      <w:r w:rsidRPr="00B4668D">
        <w:t>Company Name:</w:t>
      </w:r>
      <w:r>
        <w:rPr>
          <w:u w:val="single"/>
        </w:rPr>
        <w:tab/>
      </w:r>
    </w:p>
    <w:p w:rsidR="006C3183" w:rsidRPr="00B4668D" w:rsidRDefault="006C3183" w:rsidP="006C3183">
      <w:pPr>
        <w:tabs>
          <w:tab w:val="left" w:pos="9360"/>
        </w:tabs>
        <w:autoSpaceDE w:val="0"/>
        <w:autoSpaceDN w:val="0"/>
        <w:adjustRightInd w:val="0"/>
        <w:spacing w:line="360" w:lineRule="auto"/>
        <w:rPr>
          <w:u w:val="single"/>
        </w:rPr>
      </w:pPr>
      <w:r w:rsidRPr="00B4668D">
        <w:t>Mailing Address</w:t>
      </w:r>
      <w:r>
        <w:rPr>
          <w:u w:val="single"/>
        </w:rPr>
        <w:tab/>
      </w:r>
    </w:p>
    <w:p w:rsidR="006C3183" w:rsidRPr="00B4668D" w:rsidRDefault="006C3183" w:rsidP="006C3183">
      <w:pPr>
        <w:tabs>
          <w:tab w:val="left" w:pos="5376"/>
          <w:tab w:val="left" w:pos="9360"/>
        </w:tabs>
        <w:autoSpaceDE w:val="0"/>
        <w:autoSpaceDN w:val="0"/>
        <w:adjustRightInd w:val="0"/>
        <w:spacing w:line="360" w:lineRule="auto"/>
        <w:rPr>
          <w:u w:val="single"/>
        </w:rPr>
      </w:pPr>
      <w:r w:rsidRPr="00B4668D">
        <w:t>City &amp; State</w:t>
      </w:r>
      <w:r w:rsidRPr="00B4668D">
        <w:rPr>
          <w:u w:val="single"/>
        </w:rPr>
        <w:tab/>
        <w:t xml:space="preserve">  </w:t>
      </w:r>
      <w:r w:rsidRPr="00B4668D">
        <w:t>Zip Code</w:t>
      </w:r>
      <w:r>
        <w:rPr>
          <w:u w:val="single"/>
        </w:rPr>
        <w:tab/>
      </w:r>
    </w:p>
    <w:p w:rsidR="006C3183" w:rsidRDefault="006C3183" w:rsidP="006C3183">
      <w:pPr>
        <w:tabs>
          <w:tab w:val="left" w:pos="3600"/>
          <w:tab w:val="left" w:pos="5592"/>
          <w:tab w:val="left" w:pos="7872"/>
          <w:tab w:val="left" w:pos="9360"/>
        </w:tabs>
        <w:rPr>
          <w:u w:val="single"/>
        </w:rPr>
      </w:pPr>
      <w:r w:rsidRPr="00B4668D">
        <w:t>Toll Free Telephone</w:t>
      </w:r>
      <w:r w:rsidRPr="00B4668D">
        <w:rPr>
          <w:u w:val="single"/>
        </w:rPr>
        <w:tab/>
      </w:r>
      <w:r w:rsidRPr="00B4668D">
        <w:t>Local</w:t>
      </w:r>
      <w:r w:rsidRPr="00B4668D">
        <w:rPr>
          <w:u w:val="single"/>
        </w:rPr>
        <w:tab/>
      </w:r>
      <w:r>
        <w:t>Cell:</w:t>
      </w:r>
      <w:r>
        <w:rPr>
          <w:u w:val="single"/>
        </w:rPr>
        <w:tab/>
      </w:r>
      <w:r w:rsidRPr="00B4668D">
        <w:t>Fax</w:t>
      </w:r>
      <w:r w:rsidRPr="00B4668D">
        <w:rPr>
          <w:u w:val="single"/>
        </w:rPr>
        <w:tab/>
      </w:r>
    </w:p>
    <w:p w:rsidR="006C3183" w:rsidRPr="00B4668D" w:rsidRDefault="006C3183" w:rsidP="006C3183">
      <w:pPr>
        <w:tabs>
          <w:tab w:val="left" w:pos="3600"/>
          <w:tab w:val="left" w:pos="6120"/>
          <w:tab w:val="left" w:pos="7110"/>
          <w:tab w:val="left" w:pos="8640"/>
          <w:tab w:val="left" w:pos="9990"/>
        </w:tabs>
        <w:rPr>
          <w:u w:val="single"/>
        </w:rPr>
      </w:pPr>
    </w:p>
    <w:p w:rsidR="006C3183" w:rsidRDefault="006C3183" w:rsidP="006C3183">
      <w:pPr>
        <w:tabs>
          <w:tab w:val="left" w:pos="9336"/>
        </w:tabs>
        <w:autoSpaceDE w:val="0"/>
        <w:autoSpaceDN w:val="0"/>
        <w:adjustRightInd w:val="0"/>
      </w:pPr>
      <w:r w:rsidRPr="00DA54E7">
        <w:t>E-Mail</w:t>
      </w:r>
      <w:r w:rsidRPr="00DA54E7">
        <w:rPr>
          <w:u w:val="single"/>
        </w:rPr>
        <w:tab/>
      </w:r>
    </w:p>
    <w:p w:rsidR="00577B6A" w:rsidRDefault="00577B6A" w:rsidP="00577B6A">
      <w:r w:rsidRPr="00B4668D">
        <w:br w:type="page"/>
      </w:r>
    </w:p>
    <w:p w:rsidR="00577B6A" w:rsidRDefault="00577B6A" w:rsidP="00577B6A">
      <w:pPr>
        <w:tabs>
          <w:tab w:val="left" w:pos="9336"/>
        </w:tabs>
        <w:autoSpaceDE w:val="0"/>
        <w:autoSpaceDN w:val="0"/>
        <w:adjustRightInd w:val="0"/>
      </w:pPr>
      <w:bookmarkStart w:id="1" w:name="_Toc104952916"/>
    </w:p>
    <w:p w:rsidR="00577B6A" w:rsidRPr="00104DE2" w:rsidRDefault="00577B6A" w:rsidP="00577B6A">
      <w:pPr>
        <w:autoSpaceDE w:val="0"/>
        <w:autoSpaceDN w:val="0"/>
        <w:adjustRightInd w:val="0"/>
        <w:jc w:val="center"/>
        <w:rPr>
          <w:sz w:val="22"/>
          <w:szCs w:val="22"/>
        </w:rPr>
      </w:pPr>
      <w:r w:rsidRPr="00104DE2">
        <w:rPr>
          <w:b/>
          <w:sz w:val="22"/>
          <w:szCs w:val="22"/>
        </w:rPr>
        <w:t>SECTION I</w:t>
      </w:r>
    </w:p>
    <w:p w:rsidR="00577B6A" w:rsidRPr="00D344BA" w:rsidRDefault="00577B6A" w:rsidP="00577B6A">
      <w:pPr>
        <w:autoSpaceDE w:val="0"/>
        <w:autoSpaceDN w:val="0"/>
        <w:adjustRightInd w:val="0"/>
        <w:jc w:val="center"/>
        <w:rPr>
          <w:b/>
          <w:sz w:val="28"/>
          <w:szCs w:val="28"/>
        </w:rPr>
      </w:pPr>
      <w:r w:rsidRPr="00104DE2">
        <w:rPr>
          <w:b/>
          <w:sz w:val="22"/>
          <w:szCs w:val="22"/>
        </w:rPr>
        <w:t>INSTRUCTIONS</w:t>
      </w:r>
      <w:bookmarkEnd w:id="1"/>
    </w:p>
    <w:p w:rsidR="00577B6A" w:rsidRPr="00B4668D" w:rsidRDefault="00577B6A" w:rsidP="00577B6A">
      <w:pPr>
        <w:tabs>
          <w:tab w:val="left" w:pos="6672"/>
        </w:tabs>
        <w:jc w:val="both"/>
        <w:rPr>
          <w:b/>
        </w:rPr>
      </w:pPr>
    </w:p>
    <w:p w:rsidR="00577B6A" w:rsidRPr="00FA7293" w:rsidRDefault="00577B6A" w:rsidP="00577B6A">
      <w:pPr>
        <w:tabs>
          <w:tab w:val="left" w:pos="6672"/>
        </w:tabs>
        <w:ind w:left="720" w:hanging="720"/>
        <w:jc w:val="both"/>
        <w:rPr>
          <w:sz w:val="18"/>
          <w:szCs w:val="18"/>
        </w:rPr>
      </w:pPr>
      <w:r w:rsidRPr="00FA7293">
        <w:rPr>
          <w:sz w:val="18"/>
          <w:szCs w:val="18"/>
        </w:rPr>
        <w:t>1.</w:t>
      </w:r>
      <w:r w:rsidRPr="00FA7293">
        <w:rPr>
          <w:b/>
          <w:sz w:val="18"/>
          <w:szCs w:val="18"/>
        </w:rPr>
        <w:tab/>
        <w:t>Proposal Reference Number:</w:t>
      </w:r>
      <w:r w:rsidRPr="00FA7293">
        <w:rPr>
          <w:sz w:val="18"/>
          <w:szCs w:val="18"/>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FA7293">
        <w:rPr>
          <w:b/>
          <w:sz w:val="18"/>
          <w:szCs w:val="18"/>
        </w:rPr>
        <w:t>ONLY DURING:</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i/>
          <w:sz w:val="18"/>
          <w:szCs w:val="18"/>
        </w:rPr>
        <w:tab/>
      </w:r>
      <w:r w:rsidRPr="00FA7293">
        <w:rPr>
          <w:sz w:val="18"/>
          <w:szCs w:val="18"/>
        </w:rPr>
        <w:t>Negotiations</w:t>
      </w:r>
    </w:p>
    <w:p w:rsidR="00577B6A" w:rsidRPr="00FA7293" w:rsidRDefault="00577B6A" w:rsidP="00577B6A">
      <w:pPr>
        <w:tabs>
          <w:tab w:val="left" w:pos="6672"/>
        </w:tabs>
        <w:ind w:left="720" w:hanging="720"/>
        <w:jc w:val="both"/>
        <w:rPr>
          <w:sz w:val="18"/>
          <w:szCs w:val="18"/>
        </w:rPr>
      </w:pPr>
      <w:r w:rsidRPr="00FA7293">
        <w:rPr>
          <w:sz w:val="18"/>
          <w:szCs w:val="18"/>
        </w:rPr>
        <w:tab/>
        <w:t>Contract Signing</w:t>
      </w:r>
    </w:p>
    <w:p w:rsidR="00577B6A" w:rsidRPr="00FA7293" w:rsidRDefault="00577B6A" w:rsidP="00577B6A">
      <w:pPr>
        <w:tabs>
          <w:tab w:val="left" w:pos="6672"/>
        </w:tabs>
        <w:ind w:left="720" w:hanging="720"/>
        <w:jc w:val="both"/>
        <w:rPr>
          <w:sz w:val="18"/>
          <w:szCs w:val="18"/>
        </w:rPr>
      </w:pPr>
      <w:r w:rsidRPr="00FA7293">
        <w:rPr>
          <w:sz w:val="18"/>
          <w:szCs w:val="18"/>
        </w:rPr>
        <w:tab/>
        <w:t>as otherwise specified in this Request.</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Violations of this provision by vendor or state agency personnel may result in the rejection of the proposal.</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2.</w:t>
      </w:r>
      <w:r w:rsidRPr="00FA7293">
        <w:rPr>
          <w:sz w:val="18"/>
          <w:szCs w:val="18"/>
        </w:rPr>
        <w:tab/>
      </w:r>
      <w:r w:rsidRPr="00FA7293">
        <w:rPr>
          <w:b/>
          <w:sz w:val="18"/>
          <w:szCs w:val="18"/>
        </w:rPr>
        <w:t>Negotiated Procurement:</w:t>
      </w:r>
      <w:r w:rsidRPr="00FA7293">
        <w:rPr>
          <w:sz w:val="18"/>
          <w:szCs w:val="18"/>
        </w:rPr>
        <w:t xml:space="preserve">  This is a negotiated procurement pursuant to K.S.A. 75</w:t>
      </w:r>
      <w:r w:rsidRPr="00FA7293">
        <w:rPr>
          <w:sz w:val="18"/>
          <w:szCs w:val="18"/>
        </w:rPr>
        <w:noBreakHyphen/>
        <w:t>37,102.  Final evaluation and award will be made by The Procurement Negotiation Committee (PNC) consisting of the following entities (or their designees):</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ab/>
        <w:t>Secretary of Department of Administration;</w:t>
      </w:r>
    </w:p>
    <w:p w:rsidR="00577B6A" w:rsidRPr="00FA7293" w:rsidRDefault="00577B6A" w:rsidP="00577B6A">
      <w:pPr>
        <w:tabs>
          <w:tab w:val="left" w:pos="6672"/>
        </w:tabs>
        <w:ind w:left="720" w:hanging="720"/>
        <w:jc w:val="both"/>
        <w:rPr>
          <w:sz w:val="18"/>
          <w:szCs w:val="18"/>
        </w:rPr>
      </w:pPr>
      <w:r w:rsidRPr="00FA7293">
        <w:rPr>
          <w:sz w:val="18"/>
          <w:szCs w:val="18"/>
        </w:rPr>
        <w:tab/>
        <w:t>Director of Purchases, Department of Administration; and</w:t>
      </w:r>
    </w:p>
    <w:p w:rsidR="00577B6A" w:rsidRPr="00FA7293" w:rsidRDefault="00577B6A" w:rsidP="00577B6A">
      <w:pPr>
        <w:tabs>
          <w:tab w:val="left" w:pos="6672"/>
        </w:tabs>
        <w:ind w:left="720" w:hanging="720"/>
        <w:jc w:val="both"/>
        <w:rPr>
          <w:sz w:val="18"/>
          <w:szCs w:val="18"/>
        </w:rPr>
      </w:pPr>
      <w:r w:rsidRPr="00FA7293">
        <w:rPr>
          <w:sz w:val="18"/>
          <w:szCs w:val="18"/>
        </w:rPr>
        <w:tab/>
        <w:t>Head of Using Agency</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3.</w:t>
      </w:r>
      <w:r w:rsidRPr="00FA7293">
        <w:rPr>
          <w:sz w:val="18"/>
          <w:szCs w:val="18"/>
        </w:rPr>
        <w:tab/>
      </w:r>
      <w:r w:rsidRPr="00FA7293">
        <w:rPr>
          <w:b/>
          <w:sz w:val="18"/>
          <w:szCs w:val="18"/>
        </w:rPr>
        <w:t>Appearance Before Committee:</w:t>
      </w:r>
      <w:r w:rsidRPr="00FA7293">
        <w:rPr>
          <w:sz w:val="18"/>
          <w:szCs w:val="18"/>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 xml:space="preserve">Vendors selected to participate in negotiations may be given an opportunity to submit a revised </w:t>
      </w:r>
      <w:r w:rsidR="00477845">
        <w:rPr>
          <w:sz w:val="18"/>
          <w:szCs w:val="18"/>
        </w:rPr>
        <w:t xml:space="preserve">technical </w:t>
      </w:r>
      <w:r w:rsidRPr="00FA7293">
        <w:rPr>
          <w:sz w:val="18"/>
          <w:szCs w:val="18"/>
        </w:rPr>
        <w:t xml:space="preserve">and/or </w:t>
      </w:r>
      <w:r w:rsidR="00477845">
        <w:rPr>
          <w:sz w:val="18"/>
          <w:szCs w:val="18"/>
        </w:rPr>
        <w:t xml:space="preserve">cost </w:t>
      </w:r>
      <w:r w:rsidR="00D11392">
        <w:rPr>
          <w:sz w:val="18"/>
          <w:szCs w:val="18"/>
        </w:rPr>
        <w:t>proposal/offer</w:t>
      </w:r>
      <w:r w:rsidR="00477845">
        <w:rPr>
          <w:sz w:val="18"/>
          <w:szCs w:val="18"/>
        </w:rPr>
        <w:t xml:space="preserve"> t</w:t>
      </w:r>
      <w:r w:rsidRPr="00FA7293">
        <w:rPr>
          <w:sz w:val="18"/>
          <w:szCs w:val="18"/>
        </w:rPr>
        <w:t>o the PNC</w:t>
      </w:r>
      <w:r w:rsidR="00477845">
        <w:rPr>
          <w:sz w:val="18"/>
          <w:szCs w:val="18"/>
        </w:rPr>
        <w:t>, subject to a specified cut-off time for submittal o</w:t>
      </w:r>
      <w:r w:rsidR="0093318E">
        <w:rPr>
          <w:sz w:val="18"/>
          <w:szCs w:val="18"/>
        </w:rPr>
        <w:t>f</w:t>
      </w:r>
      <w:r w:rsidR="00477845">
        <w:rPr>
          <w:sz w:val="18"/>
          <w:szCs w:val="18"/>
        </w:rPr>
        <w:t xml:space="preserve"> revisions.</w:t>
      </w:r>
      <w:r w:rsidRPr="00FA7293">
        <w:rPr>
          <w:sz w:val="18"/>
          <w:szCs w:val="18"/>
        </w:rPr>
        <w:t xml:space="preserve">    Meetings before the PNC are not subject to the Open Meetings Act.  Vendors are prohibited from electronically recording these meetings.  All information received prior to the cut</w:t>
      </w:r>
      <w:r w:rsidRPr="00FA7293">
        <w:rPr>
          <w:sz w:val="18"/>
          <w:szCs w:val="18"/>
        </w:rPr>
        <w:noBreakHyphen/>
        <w:t xml:space="preserve">off time will be considered part of the vendor's </w:t>
      </w:r>
      <w:r>
        <w:rPr>
          <w:sz w:val="18"/>
          <w:szCs w:val="18"/>
        </w:rPr>
        <w:t>revised</w:t>
      </w:r>
      <w:r w:rsidRPr="00FA7293">
        <w:rPr>
          <w:sz w:val="18"/>
          <w:szCs w:val="18"/>
        </w:rPr>
        <w:t xml:space="preserve"> offer.</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No additional revisions shall be made after the specified cut</w:t>
      </w:r>
      <w:r w:rsidRPr="00FA7293">
        <w:rPr>
          <w:sz w:val="18"/>
          <w:szCs w:val="18"/>
        </w:rPr>
        <w:noBreakHyphen/>
        <w:t>off time unless requested by the PNC.</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4.</w:t>
      </w:r>
      <w:r w:rsidRPr="00FA7293">
        <w:rPr>
          <w:sz w:val="18"/>
          <w:szCs w:val="18"/>
        </w:rPr>
        <w:tab/>
      </w:r>
      <w:r w:rsidRPr="00FA7293">
        <w:rPr>
          <w:b/>
          <w:sz w:val="18"/>
          <w:szCs w:val="18"/>
        </w:rPr>
        <w:t>Cost of Preparing Proposal:</w:t>
      </w:r>
      <w:r w:rsidRPr="00FA7293">
        <w:rPr>
          <w:sz w:val="18"/>
          <w:szCs w:val="18"/>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5.</w:t>
      </w:r>
      <w:r w:rsidRPr="00FA7293">
        <w:rPr>
          <w:b/>
          <w:sz w:val="18"/>
          <w:szCs w:val="18"/>
        </w:rPr>
        <w:tab/>
        <w:t>Preparation of Proposal:</w:t>
      </w:r>
      <w:r w:rsidRPr="00FA7293">
        <w:rPr>
          <w:sz w:val="18"/>
          <w:szCs w:val="18"/>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b/>
          <w:sz w:val="18"/>
          <w:szCs w:val="18"/>
        </w:rPr>
      </w:pPr>
      <w:r w:rsidRPr="00FA7293">
        <w:rPr>
          <w:b/>
          <w:sz w:val="18"/>
          <w:szCs w:val="18"/>
        </w:rPr>
        <w:t>All copies of cost proposals shall be submitted in a separate sealed envelope or container separate from the technical proposal.  The outside shall be identified clearly as "Cost Proposal” or “Technical Proposal" with the RFP number and closing date.</w:t>
      </w:r>
    </w:p>
    <w:p w:rsidR="00577B6A" w:rsidRPr="00FA7293" w:rsidRDefault="00577B6A" w:rsidP="00577B6A">
      <w:pPr>
        <w:tabs>
          <w:tab w:val="left" w:pos="6672"/>
        </w:tabs>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577B6A" w:rsidRPr="00FA7293" w:rsidRDefault="00577B6A" w:rsidP="00577B6A">
      <w:pPr>
        <w:tabs>
          <w:tab w:val="left" w:pos="6672"/>
        </w:tabs>
        <w:ind w:left="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6.</w:t>
      </w:r>
      <w:r w:rsidRPr="00FA7293">
        <w:rPr>
          <w:sz w:val="18"/>
          <w:szCs w:val="18"/>
        </w:rPr>
        <w:tab/>
      </w:r>
      <w:r w:rsidRPr="00FA7293">
        <w:rPr>
          <w:b/>
          <w:sz w:val="18"/>
          <w:szCs w:val="18"/>
        </w:rPr>
        <w:t>Signature of Proposals:</w:t>
      </w:r>
      <w:r w:rsidRPr="00FA7293">
        <w:rPr>
          <w:sz w:val="18"/>
          <w:szCs w:val="18"/>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577B6A" w:rsidRPr="00FA7293" w:rsidRDefault="00577B6A" w:rsidP="00577B6A">
      <w:pPr>
        <w:tabs>
          <w:tab w:val="left" w:pos="6672"/>
        </w:tabs>
        <w:ind w:left="720" w:hanging="720"/>
        <w:jc w:val="both"/>
        <w:rPr>
          <w:sz w:val="18"/>
          <w:szCs w:val="18"/>
        </w:rPr>
      </w:pPr>
      <w:r>
        <w:rPr>
          <w:sz w:val="18"/>
          <w:szCs w:val="18"/>
        </w:rPr>
        <w:br w:type="page"/>
      </w:r>
    </w:p>
    <w:p w:rsidR="00577B6A" w:rsidRPr="00FA7293" w:rsidRDefault="00577B6A" w:rsidP="00577B6A">
      <w:pPr>
        <w:tabs>
          <w:tab w:val="left" w:pos="6672"/>
        </w:tabs>
        <w:ind w:left="720" w:hanging="720"/>
        <w:jc w:val="both"/>
        <w:rPr>
          <w:sz w:val="18"/>
          <w:szCs w:val="18"/>
        </w:rPr>
      </w:pPr>
      <w:r w:rsidRPr="00FA7293">
        <w:rPr>
          <w:sz w:val="18"/>
          <w:szCs w:val="18"/>
        </w:rPr>
        <w:t>7.</w:t>
      </w:r>
      <w:r w:rsidRPr="00FA7293">
        <w:rPr>
          <w:sz w:val="18"/>
          <w:szCs w:val="18"/>
        </w:rPr>
        <w:tab/>
      </w:r>
      <w:r w:rsidRPr="00FA7293">
        <w:rPr>
          <w:b/>
          <w:sz w:val="18"/>
          <w:szCs w:val="18"/>
        </w:rPr>
        <w:t>Acknowledgment of Addenda:</w:t>
      </w:r>
      <w:r w:rsidRPr="00FA7293">
        <w:rPr>
          <w:sz w:val="18"/>
          <w:szCs w:val="18"/>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8.</w:t>
      </w:r>
      <w:r w:rsidRPr="00FA7293">
        <w:rPr>
          <w:sz w:val="18"/>
          <w:szCs w:val="18"/>
        </w:rPr>
        <w:tab/>
      </w:r>
      <w:r w:rsidRPr="00FA7293">
        <w:rPr>
          <w:b/>
          <w:sz w:val="18"/>
          <w:szCs w:val="18"/>
        </w:rPr>
        <w:t>Modification of Proposals:</w:t>
      </w:r>
      <w:r w:rsidRPr="00FA7293">
        <w:rPr>
          <w:sz w:val="18"/>
          <w:szCs w:val="18"/>
        </w:rPr>
        <w:t xml:space="preserve">  A vendor may modify a proposal by letter or by FAX transmission at any time prior to the closing date and time for receipt of proposals. </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9.</w:t>
      </w:r>
      <w:r w:rsidRPr="00FA7293">
        <w:rPr>
          <w:sz w:val="18"/>
          <w:szCs w:val="18"/>
        </w:rPr>
        <w:tab/>
      </w:r>
      <w:r w:rsidRPr="00FA7293">
        <w:rPr>
          <w:b/>
          <w:sz w:val="18"/>
          <w:szCs w:val="18"/>
        </w:rPr>
        <w:t xml:space="preserve">Withdrawal of Proposals: </w:t>
      </w:r>
      <w:r w:rsidRPr="00FA7293">
        <w:rPr>
          <w:sz w:val="18"/>
          <w:szCs w:val="18"/>
        </w:rPr>
        <w:t xml:space="preserve">  A proposal may be withdrawn on written request from the vendor to the Procurement Officer at the Division of Purchases prior to the closing date.</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10.</w:t>
      </w:r>
      <w:r w:rsidRPr="00FA7293">
        <w:rPr>
          <w:sz w:val="18"/>
          <w:szCs w:val="18"/>
        </w:rPr>
        <w:tab/>
      </w:r>
      <w:r w:rsidRPr="00FA7293">
        <w:rPr>
          <w:b/>
          <w:sz w:val="18"/>
          <w:szCs w:val="18"/>
        </w:rPr>
        <w:t>Competition:</w:t>
      </w:r>
      <w:r w:rsidRPr="00FA7293">
        <w:rPr>
          <w:sz w:val="18"/>
          <w:szCs w:val="18"/>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11.</w:t>
      </w:r>
      <w:r w:rsidRPr="00FA7293">
        <w:rPr>
          <w:sz w:val="18"/>
          <w:szCs w:val="18"/>
        </w:rPr>
        <w:tab/>
      </w:r>
      <w:r w:rsidRPr="00FA7293">
        <w:rPr>
          <w:b/>
          <w:sz w:val="18"/>
          <w:szCs w:val="18"/>
        </w:rPr>
        <w:t>Evaluation of Proposals:</w:t>
      </w:r>
      <w:r w:rsidRPr="00FA7293">
        <w:rPr>
          <w:sz w:val="18"/>
          <w:szCs w:val="18"/>
        </w:rPr>
        <w:t xml:space="preserve">  Award shall be made in the best interest of the State as determined by the Procurement Negotiating Committee or their designees.  Although no weighted value is assigned, consideration may focus toward but is not limited to:</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Cost.  Vendors are not to inflate prices in the initial proposal as cost is a factor in determining who may receive an award or be invited to formal negotiations.  The State reserves the right to award to the lowest responsive bid without conducting formal negotiations, if authorized by the PNC.</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Adequacy and completeness of proposal</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Vendor's understanding of the project</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Compliance with the terms and conditions of the Request</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Experience in providing like services</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Qualified staff</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Methodology to accomplish tasks</w:t>
      </w:r>
    </w:p>
    <w:p w:rsidR="00577B6A" w:rsidRPr="00FA7293" w:rsidRDefault="00577B6A" w:rsidP="00577B6A">
      <w:pPr>
        <w:widowControl w:val="0"/>
        <w:numPr>
          <w:ilvl w:val="0"/>
          <w:numId w:val="2"/>
        </w:numPr>
        <w:tabs>
          <w:tab w:val="clear" w:pos="720"/>
          <w:tab w:val="left" w:pos="1080"/>
          <w:tab w:val="left" w:pos="6672"/>
        </w:tabs>
        <w:ind w:left="1080"/>
        <w:jc w:val="both"/>
        <w:rPr>
          <w:sz w:val="18"/>
          <w:szCs w:val="18"/>
        </w:rPr>
      </w:pPr>
      <w:r w:rsidRPr="00FA7293">
        <w:rPr>
          <w:sz w:val="18"/>
          <w:szCs w:val="18"/>
        </w:rPr>
        <w:t>Response format as required by this Request</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12.</w:t>
      </w:r>
      <w:r w:rsidRPr="00FA7293">
        <w:rPr>
          <w:sz w:val="18"/>
          <w:szCs w:val="18"/>
        </w:rPr>
        <w:tab/>
      </w:r>
      <w:r w:rsidRPr="00FA7293">
        <w:rPr>
          <w:b/>
          <w:sz w:val="18"/>
          <w:szCs w:val="18"/>
        </w:rPr>
        <w:t>Acceptance or Rejection:</w:t>
      </w:r>
      <w:r w:rsidRPr="00FA7293">
        <w:rPr>
          <w:sz w:val="18"/>
          <w:szCs w:val="18"/>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577B6A" w:rsidRPr="00FA7293" w:rsidRDefault="00577B6A" w:rsidP="00577B6A">
      <w:pPr>
        <w:tabs>
          <w:tab w:val="left" w:pos="6672"/>
        </w:tabs>
        <w:jc w:val="both"/>
        <w:rPr>
          <w:i/>
          <w:sz w:val="18"/>
          <w:szCs w:val="18"/>
        </w:rPr>
      </w:pPr>
    </w:p>
    <w:p w:rsidR="00577B6A" w:rsidRPr="00FA7293" w:rsidRDefault="00577B6A" w:rsidP="00577B6A">
      <w:pPr>
        <w:tabs>
          <w:tab w:val="left" w:pos="6672"/>
        </w:tabs>
        <w:ind w:left="720" w:hanging="720"/>
        <w:jc w:val="both"/>
        <w:rPr>
          <w:sz w:val="18"/>
          <w:szCs w:val="18"/>
        </w:rPr>
      </w:pPr>
      <w:r w:rsidRPr="00FA7293">
        <w:rPr>
          <w:sz w:val="18"/>
          <w:szCs w:val="18"/>
        </w:rPr>
        <w:t>13.</w:t>
      </w:r>
      <w:r w:rsidRPr="00FA7293">
        <w:rPr>
          <w:sz w:val="18"/>
          <w:szCs w:val="18"/>
        </w:rPr>
        <w:tab/>
      </w:r>
      <w:r w:rsidRPr="00FA7293">
        <w:rPr>
          <w:b/>
          <w:sz w:val="18"/>
          <w:szCs w:val="18"/>
        </w:rPr>
        <w:t>Proposal Disclosures:</w:t>
      </w:r>
      <w:r w:rsidRPr="00FA7293">
        <w:rPr>
          <w:sz w:val="18"/>
          <w:szCs w:val="18"/>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 xml:space="preserve">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Division of Purchases</w:t>
      </w:r>
    </w:p>
    <w:p w:rsidR="00577B6A" w:rsidRPr="00FA7293" w:rsidRDefault="00577B6A" w:rsidP="00577B6A">
      <w:pPr>
        <w:tabs>
          <w:tab w:val="left" w:pos="6672"/>
        </w:tabs>
        <w:ind w:left="720"/>
        <w:jc w:val="both"/>
        <w:rPr>
          <w:sz w:val="18"/>
          <w:szCs w:val="18"/>
        </w:rPr>
      </w:pPr>
      <w:smartTag w:uri="urn:schemas-microsoft-com:office:smarttags" w:element="Street">
        <w:smartTag w:uri="urn:schemas-microsoft-com:office:smarttags" w:element="address">
          <w:r w:rsidRPr="00FA7293">
            <w:rPr>
              <w:sz w:val="18"/>
              <w:szCs w:val="18"/>
            </w:rPr>
            <w:t>900 Jackson Street</w:t>
          </w:r>
        </w:smartTag>
      </w:smartTag>
      <w:r w:rsidRPr="00FA7293">
        <w:rPr>
          <w:sz w:val="18"/>
          <w:szCs w:val="18"/>
        </w:rPr>
        <w:t>, Room 102N</w:t>
      </w:r>
    </w:p>
    <w:p w:rsidR="00577B6A" w:rsidRPr="00FA7293" w:rsidRDefault="00577B6A" w:rsidP="00577B6A">
      <w:pPr>
        <w:tabs>
          <w:tab w:val="left" w:pos="6672"/>
        </w:tabs>
        <w:ind w:left="720"/>
        <w:jc w:val="both"/>
        <w:rPr>
          <w:sz w:val="18"/>
          <w:szCs w:val="18"/>
        </w:rPr>
      </w:pPr>
      <w:r w:rsidRPr="00FA7293">
        <w:rPr>
          <w:sz w:val="18"/>
          <w:szCs w:val="18"/>
        </w:rPr>
        <w:t>Topeka</w:t>
      </w:r>
      <w:r w:rsidR="00555D30">
        <w:rPr>
          <w:sz w:val="18"/>
          <w:szCs w:val="18"/>
        </w:rPr>
        <w:t>, Kansas</w:t>
      </w:r>
      <w:r w:rsidRPr="00FA7293">
        <w:rPr>
          <w:sz w:val="18"/>
          <w:szCs w:val="18"/>
        </w:rPr>
        <w:t xml:space="preserve">  66612</w:t>
      </w:r>
      <w:r w:rsidRPr="00FA7293">
        <w:rPr>
          <w:sz w:val="18"/>
          <w:szCs w:val="18"/>
        </w:rPr>
        <w:noBreakHyphen/>
        <w:t>1286</w:t>
      </w:r>
    </w:p>
    <w:p w:rsidR="00577B6A" w:rsidRPr="00FA7293" w:rsidRDefault="00577B6A" w:rsidP="00577B6A">
      <w:pPr>
        <w:tabs>
          <w:tab w:val="left" w:pos="6672"/>
        </w:tabs>
        <w:ind w:left="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Bid results will not be given to individuals over the telephone. Results may be obtained after contract finalization by obtaining a bid tabulation from the Division of Purchases by sending (do not include with bid):</w:t>
      </w:r>
    </w:p>
    <w:p w:rsidR="00577B6A" w:rsidRPr="00FA7293" w:rsidRDefault="00577B6A" w:rsidP="00577B6A">
      <w:pPr>
        <w:tabs>
          <w:tab w:val="left" w:pos="6672"/>
        </w:tabs>
        <w:ind w:left="720" w:hanging="720"/>
        <w:jc w:val="both"/>
        <w:rPr>
          <w:sz w:val="18"/>
          <w:szCs w:val="18"/>
        </w:rPr>
      </w:pPr>
    </w:p>
    <w:p w:rsidR="00577B6A" w:rsidRPr="00FA7293" w:rsidRDefault="00577B6A" w:rsidP="00577B6A">
      <w:pPr>
        <w:widowControl w:val="0"/>
        <w:numPr>
          <w:ilvl w:val="0"/>
          <w:numId w:val="3"/>
        </w:numPr>
        <w:tabs>
          <w:tab w:val="clear" w:pos="1440"/>
          <w:tab w:val="left" w:pos="1080"/>
          <w:tab w:val="left" w:pos="6672"/>
        </w:tabs>
        <w:ind w:left="720" w:firstLine="0"/>
        <w:jc w:val="both"/>
        <w:rPr>
          <w:sz w:val="18"/>
          <w:szCs w:val="18"/>
        </w:rPr>
      </w:pPr>
      <w:r w:rsidRPr="00FA7293">
        <w:rPr>
          <w:sz w:val="18"/>
          <w:szCs w:val="18"/>
        </w:rPr>
        <w:t>A check for $3.00,</w:t>
      </w:r>
      <w:r>
        <w:rPr>
          <w:sz w:val="18"/>
          <w:szCs w:val="18"/>
        </w:rPr>
        <w:t xml:space="preserve"> payable to the State of </w:t>
      </w:r>
      <w:smartTag w:uri="urn:schemas-microsoft-com:office:smarttags" w:element="State">
        <w:smartTag w:uri="urn:schemas-microsoft-com:office:smarttags" w:element="place">
          <w:r>
            <w:rPr>
              <w:sz w:val="18"/>
              <w:szCs w:val="18"/>
            </w:rPr>
            <w:t>Kansas</w:t>
          </w:r>
        </w:smartTag>
      </w:smartTag>
    </w:p>
    <w:p w:rsidR="00577B6A" w:rsidRPr="00FA7293" w:rsidRDefault="00577B6A" w:rsidP="00577B6A">
      <w:pPr>
        <w:widowControl w:val="0"/>
        <w:numPr>
          <w:ilvl w:val="0"/>
          <w:numId w:val="3"/>
        </w:numPr>
        <w:tabs>
          <w:tab w:val="clear" w:pos="1440"/>
          <w:tab w:val="left" w:pos="1080"/>
          <w:tab w:val="left" w:pos="6672"/>
        </w:tabs>
        <w:ind w:left="720" w:firstLine="0"/>
        <w:jc w:val="both"/>
        <w:rPr>
          <w:sz w:val="18"/>
          <w:szCs w:val="18"/>
        </w:rPr>
      </w:pPr>
      <w:r w:rsidRPr="00FA7293">
        <w:rPr>
          <w:sz w:val="18"/>
          <w:szCs w:val="18"/>
        </w:rPr>
        <w:t>A sel</w:t>
      </w:r>
      <w:r>
        <w:rPr>
          <w:sz w:val="18"/>
          <w:szCs w:val="18"/>
        </w:rPr>
        <w:t>f -addressed, stamped envelope</w:t>
      </w:r>
    </w:p>
    <w:p w:rsidR="00577B6A" w:rsidRPr="00FA7293" w:rsidRDefault="00577B6A" w:rsidP="00577B6A">
      <w:pPr>
        <w:widowControl w:val="0"/>
        <w:numPr>
          <w:ilvl w:val="0"/>
          <w:numId w:val="3"/>
        </w:numPr>
        <w:tabs>
          <w:tab w:val="clear" w:pos="1440"/>
          <w:tab w:val="left" w:pos="1080"/>
          <w:tab w:val="left" w:pos="6672"/>
        </w:tabs>
        <w:ind w:left="720" w:firstLine="0"/>
        <w:jc w:val="both"/>
        <w:rPr>
          <w:sz w:val="18"/>
          <w:szCs w:val="18"/>
        </w:rPr>
      </w:pPr>
      <w:r>
        <w:rPr>
          <w:sz w:val="18"/>
          <w:szCs w:val="18"/>
        </w:rPr>
        <w:t>Contract Proposal Number</w:t>
      </w:r>
    </w:p>
    <w:p w:rsidR="00577B6A" w:rsidRPr="00FA7293" w:rsidRDefault="00577B6A" w:rsidP="00577B6A">
      <w:pPr>
        <w:tabs>
          <w:tab w:val="left" w:pos="1080"/>
          <w:tab w:val="left" w:pos="6672"/>
        </w:tabs>
        <w:ind w:left="720"/>
        <w:jc w:val="both"/>
        <w:rPr>
          <w:sz w:val="18"/>
          <w:szCs w:val="18"/>
        </w:rPr>
      </w:pPr>
    </w:p>
    <w:p w:rsidR="00577B6A" w:rsidRPr="00FA7293" w:rsidRDefault="00577B6A" w:rsidP="00577B6A">
      <w:pPr>
        <w:tabs>
          <w:tab w:val="left" w:pos="6672"/>
        </w:tabs>
        <w:ind w:left="720"/>
        <w:jc w:val="both"/>
        <w:rPr>
          <w:sz w:val="18"/>
          <w:szCs w:val="18"/>
        </w:rPr>
      </w:pPr>
      <w:r w:rsidRPr="00FA7293">
        <w:rPr>
          <w:sz w:val="18"/>
          <w:szCs w:val="18"/>
        </w:rPr>
        <w:t>Send to:</w:t>
      </w:r>
    </w:p>
    <w:p w:rsidR="00577B6A" w:rsidRPr="00FA7293" w:rsidRDefault="00577B6A" w:rsidP="00577B6A">
      <w:pPr>
        <w:ind w:left="720"/>
        <w:jc w:val="both"/>
        <w:rPr>
          <w:sz w:val="18"/>
          <w:szCs w:val="18"/>
        </w:rPr>
      </w:pPr>
    </w:p>
    <w:p w:rsidR="00577B6A" w:rsidRPr="00FA7293" w:rsidRDefault="00577B6A" w:rsidP="00577B6A">
      <w:pPr>
        <w:ind w:left="720"/>
        <w:jc w:val="both"/>
        <w:rPr>
          <w:sz w:val="18"/>
          <w:szCs w:val="18"/>
        </w:rPr>
      </w:pP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Division of Purchases</w:t>
      </w:r>
    </w:p>
    <w:p w:rsidR="00577B6A" w:rsidRPr="00FA7293" w:rsidRDefault="00577B6A" w:rsidP="00577B6A">
      <w:pPr>
        <w:ind w:left="720"/>
        <w:jc w:val="both"/>
        <w:rPr>
          <w:sz w:val="18"/>
          <w:szCs w:val="18"/>
        </w:rPr>
      </w:pPr>
      <w:r w:rsidRPr="00FA7293">
        <w:rPr>
          <w:sz w:val="18"/>
          <w:szCs w:val="18"/>
        </w:rPr>
        <w:t>Attention: Bid Results/Copies</w:t>
      </w:r>
    </w:p>
    <w:p w:rsidR="00577B6A" w:rsidRPr="00FA7293" w:rsidRDefault="00577B6A" w:rsidP="00577B6A">
      <w:pPr>
        <w:ind w:left="720"/>
        <w:jc w:val="both"/>
        <w:rPr>
          <w:sz w:val="18"/>
          <w:szCs w:val="18"/>
        </w:rPr>
      </w:pPr>
      <w:r w:rsidRPr="00FA7293">
        <w:rPr>
          <w:sz w:val="18"/>
          <w:szCs w:val="18"/>
        </w:rPr>
        <w:t>900 SW Jackson, Room 102N</w:t>
      </w:r>
    </w:p>
    <w:p w:rsidR="00577B6A" w:rsidRPr="00FA7293" w:rsidRDefault="00577B6A" w:rsidP="00577B6A">
      <w:pPr>
        <w:ind w:left="720"/>
        <w:jc w:val="both"/>
        <w:rPr>
          <w:sz w:val="18"/>
          <w:szCs w:val="18"/>
        </w:rPr>
      </w:pPr>
      <w:r w:rsidRPr="00FA7293">
        <w:rPr>
          <w:sz w:val="18"/>
          <w:szCs w:val="18"/>
        </w:rPr>
        <w:t>Topeka</w:t>
      </w:r>
      <w:r w:rsidR="00555D30">
        <w:rPr>
          <w:sz w:val="18"/>
          <w:szCs w:val="18"/>
        </w:rPr>
        <w:t>, Kansas</w:t>
      </w:r>
      <w:r w:rsidRPr="00FA7293">
        <w:rPr>
          <w:sz w:val="18"/>
          <w:szCs w:val="18"/>
        </w:rPr>
        <w:t xml:space="preserve">  66612</w:t>
      </w:r>
      <w:r w:rsidRPr="00FA7293">
        <w:rPr>
          <w:sz w:val="18"/>
          <w:szCs w:val="18"/>
        </w:rPr>
        <w:noBreakHyphen/>
        <w:t>1286</w:t>
      </w:r>
    </w:p>
    <w:p w:rsidR="00577B6A" w:rsidRPr="00FA7293" w:rsidRDefault="00577B6A" w:rsidP="00577B6A">
      <w:pPr>
        <w:ind w:left="720" w:hanging="720"/>
        <w:jc w:val="both"/>
        <w:rPr>
          <w:sz w:val="18"/>
          <w:szCs w:val="18"/>
        </w:rPr>
      </w:pPr>
    </w:p>
    <w:p w:rsidR="00577B6A" w:rsidRPr="00FA7293" w:rsidRDefault="00577B6A" w:rsidP="00577B6A">
      <w:pPr>
        <w:ind w:left="720"/>
        <w:jc w:val="both"/>
        <w:rPr>
          <w:bCs/>
          <w:sz w:val="18"/>
          <w:szCs w:val="18"/>
        </w:rPr>
      </w:pPr>
      <w:r w:rsidRPr="00FA7293">
        <w:rPr>
          <w:sz w:val="18"/>
          <w:szCs w:val="18"/>
        </w:rPr>
        <w:t xml:space="preserve">Copies of individual proposals may be obtained under the Kansas Open Records Act by sending an email to </w:t>
      </w:r>
      <w:hyperlink r:id="rId14" w:history="1">
        <w:r w:rsidRPr="00FA7293">
          <w:rPr>
            <w:rStyle w:val="Hyperlink"/>
            <w:sz w:val="18"/>
            <w:szCs w:val="18"/>
          </w:rPr>
          <w:t>janet.miller@da.</w:t>
        </w:r>
        <w:r w:rsidRPr="00FA7293">
          <w:rPr>
            <w:rStyle w:val="Hyperlink"/>
            <w:sz w:val="18"/>
            <w:szCs w:val="18"/>
          </w:rPr>
          <w:t>k</w:t>
        </w:r>
        <w:r w:rsidRPr="00FA7293">
          <w:rPr>
            <w:rStyle w:val="Hyperlink"/>
            <w:sz w:val="18"/>
            <w:szCs w:val="18"/>
          </w:rPr>
          <w:t>s.gov</w:t>
        </w:r>
      </w:hyperlink>
      <w:r w:rsidRPr="00FA7293">
        <w:rPr>
          <w:sz w:val="18"/>
          <w:szCs w:val="18"/>
        </w:rPr>
        <w:t xml:space="preserve"> 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577B6A" w:rsidRDefault="00577B6A" w:rsidP="00577B6A">
      <w:pPr>
        <w:ind w:left="720" w:hanging="720"/>
        <w:jc w:val="both"/>
        <w:rPr>
          <w:b/>
          <w:sz w:val="18"/>
          <w:szCs w:val="18"/>
        </w:rPr>
      </w:pPr>
    </w:p>
    <w:p w:rsidR="00555D30" w:rsidRDefault="00555D30" w:rsidP="00577B6A">
      <w:pPr>
        <w:ind w:left="720" w:hanging="720"/>
        <w:jc w:val="both"/>
        <w:rPr>
          <w:b/>
          <w:sz w:val="18"/>
          <w:szCs w:val="18"/>
        </w:rPr>
      </w:pPr>
    </w:p>
    <w:p w:rsidR="00555D30" w:rsidRDefault="00555D30" w:rsidP="00577B6A">
      <w:pPr>
        <w:ind w:left="720" w:hanging="720"/>
        <w:jc w:val="both"/>
        <w:rPr>
          <w:b/>
          <w:sz w:val="18"/>
          <w:szCs w:val="18"/>
        </w:rPr>
      </w:pPr>
    </w:p>
    <w:p w:rsidR="00555D30" w:rsidRDefault="00555D30" w:rsidP="00577B6A">
      <w:pPr>
        <w:ind w:left="720" w:hanging="720"/>
        <w:jc w:val="both"/>
        <w:rPr>
          <w:b/>
          <w:sz w:val="18"/>
          <w:szCs w:val="18"/>
        </w:rPr>
      </w:pPr>
    </w:p>
    <w:p w:rsidR="00555D30" w:rsidRPr="00FA7293" w:rsidRDefault="00555D30" w:rsidP="00577B6A">
      <w:pPr>
        <w:ind w:left="720" w:hanging="720"/>
        <w:jc w:val="both"/>
        <w:rPr>
          <w:b/>
          <w:sz w:val="18"/>
          <w:szCs w:val="18"/>
        </w:rPr>
      </w:pPr>
    </w:p>
    <w:p w:rsidR="00577B6A" w:rsidRPr="00FA7293" w:rsidRDefault="00577B6A" w:rsidP="00577B6A">
      <w:pPr>
        <w:ind w:left="720" w:hanging="720"/>
        <w:jc w:val="both"/>
        <w:rPr>
          <w:sz w:val="18"/>
          <w:szCs w:val="18"/>
        </w:rPr>
      </w:pPr>
      <w:r w:rsidRPr="00FA7293">
        <w:rPr>
          <w:bCs/>
          <w:sz w:val="18"/>
          <w:szCs w:val="18"/>
        </w:rPr>
        <w:t>14.</w:t>
      </w:r>
      <w:r w:rsidRPr="00FA7293">
        <w:rPr>
          <w:bCs/>
          <w:sz w:val="18"/>
          <w:szCs w:val="18"/>
        </w:rPr>
        <w:tab/>
      </w:r>
      <w:r w:rsidRPr="00FA7293">
        <w:rPr>
          <w:b/>
          <w:bCs/>
          <w:sz w:val="18"/>
          <w:szCs w:val="18"/>
        </w:rPr>
        <w:t xml:space="preserve">Disclosure of Proposal Content and Proprietary Information:  </w:t>
      </w:r>
      <w:r w:rsidRPr="00FA7293">
        <w:rPr>
          <w:sz w:val="18"/>
          <w:szCs w:val="18"/>
        </w:rPr>
        <w:t xml:space="preserve">All proposals become the property of 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The </w:t>
      </w:r>
      <w:r w:rsidRPr="00FA7293">
        <w:rPr>
          <w:b/>
          <w:sz w:val="18"/>
          <w:szCs w:val="18"/>
        </w:rPr>
        <w:t xml:space="preserve">Open Records Act </w:t>
      </w:r>
      <w:r w:rsidRPr="00FA7293">
        <w:rPr>
          <w:sz w:val="18"/>
          <w:szCs w:val="18"/>
        </w:rPr>
        <w:t>(K.S.A. 45-2</w:t>
      </w:r>
      <w:r w:rsidR="00BE5D80">
        <w:rPr>
          <w:sz w:val="18"/>
          <w:szCs w:val="18"/>
        </w:rPr>
        <w:t>1</w:t>
      </w:r>
      <w:r w:rsidRPr="00FA7293">
        <w:rPr>
          <w:sz w:val="18"/>
          <w:szCs w:val="18"/>
        </w:rPr>
        <w:t>5 et seq)</w:t>
      </w:r>
      <w:r w:rsidRPr="00FA7293">
        <w:rPr>
          <w:b/>
          <w:sz w:val="18"/>
          <w:szCs w:val="18"/>
        </w:rPr>
        <w:t xml:space="preserve"> </w:t>
      </w:r>
      <w:r w:rsidRPr="00FA7293">
        <w:rPr>
          <w:sz w:val="18"/>
          <w:szCs w:val="18"/>
        </w:rPr>
        <w:t xml:space="preserve">of the State of </w:t>
      </w:r>
      <w:smartTag w:uri="urn:schemas-microsoft-com:office:smarttags" w:element="place">
        <w:smartTag w:uri="urn:schemas-microsoft-com:office:smarttags" w:element="State">
          <w:r w:rsidRPr="00FA7293">
            <w:rPr>
              <w:sz w:val="18"/>
              <w:szCs w:val="18"/>
            </w:rPr>
            <w:t>Kansas</w:t>
          </w:r>
        </w:smartTag>
      </w:smartTag>
      <w:r w:rsidRPr="00FA7293">
        <w:rPr>
          <w:sz w:val="18"/>
          <w:szCs w:val="18"/>
        </w:rPr>
        <w:t xml:space="preserve"> requires public information be placed in the public domain </w:t>
      </w:r>
      <w:r w:rsidRPr="00FA7293">
        <w:rPr>
          <w:sz w:val="18"/>
          <w:szCs w:val="18"/>
          <w:u w:val="single"/>
        </w:rPr>
        <w:t>at the conclusion of the selection process</w:t>
      </w:r>
      <w:r w:rsidRPr="00FA7293">
        <w:rPr>
          <w:sz w:val="18"/>
          <w:szCs w:val="18"/>
        </w:rPr>
        <w:t>, and be available for examination by all interested parties.  (</w:t>
      </w:r>
      <w:hyperlink r:id="rId15" w:history="1">
        <w:r w:rsidRPr="00FA7293">
          <w:rPr>
            <w:rStyle w:val="Hyperlink"/>
            <w:sz w:val="18"/>
            <w:szCs w:val="18"/>
          </w:rPr>
          <w:t>http://da.ks.go</w:t>
        </w:r>
        <w:r w:rsidRPr="00FA7293">
          <w:rPr>
            <w:rStyle w:val="Hyperlink"/>
            <w:sz w:val="18"/>
            <w:szCs w:val="18"/>
          </w:rPr>
          <w:t>v</w:t>
        </w:r>
        <w:r w:rsidRPr="00FA7293">
          <w:rPr>
            <w:rStyle w:val="Hyperlink"/>
            <w:sz w:val="18"/>
            <w:szCs w:val="18"/>
          </w:rPr>
          <w:t>/purch/KSOpenRecAct.doc</w:t>
        </w:r>
      </w:hyperlink>
      <w:r w:rsidRPr="00FA7293">
        <w:rPr>
          <w:sz w:val="18"/>
          <w:szCs w:val="18"/>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law.  Late Technical and/or Cost proposals will be retained unopened in the file and not receive consideration </w:t>
      </w:r>
      <w:r w:rsidRPr="00FA7293">
        <w:rPr>
          <w:sz w:val="18"/>
          <w:szCs w:val="18"/>
          <w:u w:val="single"/>
        </w:rPr>
        <w:t>or returned to the bidder</w:t>
      </w:r>
      <w:r w:rsidRPr="00FA7293">
        <w:rPr>
          <w:sz w:val="18"/>
          <w:szCs w:val="18"/>
        </w:rPr>
        <w:t>.</w:t>
      </w:r>
    </w:p>
    <w:p w:rsidR="00577B6A" w:rsidRPr="00FA7293" w:rsidRDefault="00577B6A" w:rsidP="00577B6A">
      <w:pPr>
        <w:ind w:left="720" w:hanging="720"/>
        <w:jc w:val="both"/>
        <w:rPr>
          <w:sz w:val="18"/>
          <w:szCs w:val="18"/>
          <w:highlight w:val="yellow"/>
        </w:rPr>
      </w:pPr>
    </w:p>
    <w:p w:rsidR="00577B6A" w:rsidRPr="00FA7293" w:rsidRDefault="00577B6A" w:rsidP="00577B6A">
      <w:pPr>
        <w:ind w:left="720"/>
        <w:jc w:val="both"/>
        <w:rPr>
          <w:sz w:val="18"/>
          <w:szCs w:val="18"/>
        </w:rPr>
      </w:pPr>
      <w:r w:rsidRPr="00FA7293">
        <w:rPr>
          <w:sz w:val="18"/>
          <w:szCs w:val="18"/>
        </w:rPr>
        <w:t xml:space="preserve">Trade secrets or proprietary information legally recognized as such and protected by law may be requested to be withheld if clearly labeled </w:t>
      </w:r>
      <w:r w:rsidRPr="00FA7293">
        <w:rPr>
          <w:sz w:val="18"/>
          <w:szCs w:val="18"/>
          <w:u w:val="single"/>
        </w:rPr>
        <w:t>“Proprietary”</w:t>
      </w:r>
      <w:r w:rsidRPr="00FA7293">
        <w:rPr>
          <w:sz w:val="18"/>
          <w:szCs w:val="18"/>
        </w:rPr>
        <w:t xml:space="preserve"> on each individual page </w:t>
      </w:r>
      <w:r w:rsidRPr="00FA7293">
        <w:rPr>
          <w:b/>
          <w:sz w:val="18"/>
          <w:szCs w:val="18"/>
        </w:rPr>
        <w:t>and</w:t>
      </w:r>
      <w:r w:rsidRPr="00FA7293">
        <w:rPr>
          <w:sz w:val="18"/>
          <w:szCs w:val="18"/>
        </w:rPr>
        <w:t xml:space="preserve"> provided as separate from the main proposal.  Pricing information is not considered proprietary and the vendor’s entire proposal response package will not be considered proprietary.  </w:t>
      </w:r>
    </w:p>
    <w:p w:rsidR="00577B6A" w:rsidRPr="00FA7293" w:rsidRDefault="00577B6A" w:rsidP="00577B6A">
      <w:pPr>
        <w:ind w:left="720"/>
        <w:jc w:val="both"/>
        <w:rPr>
          <w:sz w:val="18"/>
          <w:szCs w:val="18"/>
        </w:rPr>
      </w:pPr>
    </w:p>
    <w:p w:rsidR="00577B6A" w:rsidRPr="00FA7293" w:rsidRDefault="00577B6A" w:rsidP="00577B6A">
      <w:pPr>
        <w:ind w:left="720"/>
        <w:jc w:val="both"/>
        <w:rPr>
          <w:sz w:val="18"/>
          <w:szCs w:val="18"/>
        </w:rPr>
      </w:pPr>
      <w:r w:rsidRPr="00FA7293">
        <w:rPr>
          <w:sz w:val="18"/>
          <w:szCs w:val="18"/>
        </w:rPr>
        <w:t xml:space="preserve">All information requested to be handled as “Proprietary” shall be submitted separately from the main proposal and clearly labeled, in a separate envelope or clipped apart from all other documentation. The vendor shall provide detailed written documentation justifying why this material should be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law.</w:t>
      </w:r>
    </w:p>
    <w:p w:rsidR="00577B6A" w:rsidRPr="00FA7293" w:rsidRDefault="00577B6A" w:rsidP="00577B6A">
      <w:pPr>
        <w:ind w:left="720"/>
        <w:jc w:val="both"/>
        <w:rPr>
          <w:sz w:val="18"/>
          <w:szCs w:val="18"/>
        </w:rPr>
      </w:pPr>
    </w:p>
    <w:p w:rsidR="00577B6A" w:rsidRPr="00FA7293" w:rsidRDefault="00577B6A" w:rsidP="00577B6A">
      <w:pPr>
        <w:ind w:left="720"/>
        <w:jc w:val="both"/>
        <w:rPr>
          <w:sz w:val="18"/>
          <w:szCs w:val="18"/>
        </w:rPr>
      </w:pPr>
      <w:r w:rsidRPr="00FA7293">
        <w:rPr>
          <w:sz w:val="18"/>
          <w:szCs w:val="18"/>
        </w:rPr>
        <w:t xml:space="preserve">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does not guarantee protection of any information which is not submitted as required.</w:t>
      </w:r>
    </w:p>
    <w:p w:rsidR="00577B6A" w:rsidRPr="00FA7293" w:rsidRDefault="00577B6A" w:rsidP="00577B6A">
      <w:pPr>
        <w:ind w:left="720"/>
        <w:jc w:val="both"/>
        <w:rPr>
          <w:sz w:val="18"/>
          <w:szCs w:val="18"/>
        </w:rPr>
      </w:pPr>
    </w:p>
    <w:p w:rsidR="00577B6A" w:rsidRPr="00FA7293" w:rsidRDefault="00577B6A" w:rsidP="00577B6A">
      <w:pPr>
        <w:ind w:left="720" w:hanging="720"/>
        <w:jc w:val="both"/>
        <w:rPr>
          <w:sz w:val="18"/>
          <w:szCs w:val="18"/>
        </w:rPr>
      </w:pPr>
      <w:r w:rsidRPr="00FA7293">
        <w:rPr>
          <w:sz w:val="18"/>
          <w:szCs w:val="18"/>
        </w:rPr>
        <w:t>15.</w:t>
      </w:r>
      <w:r w:rsidRPr="00FA7293">
        <w:rPr>
          <w:sz w:val="18"/>
          <w:szCs w:val="18"/>
        </w:rPr>
        <w:tab/>
      </w:r>
      <w:r w:rsidRPr="00FA7293">
        <w:rPr>
          <w:b/>
          <w:sz w:val="18"/>
          <w:szCs w:val="18"/>
        </w:rPr>
        <w:t>Exceptions:</w:t>
      </w:r>
      <w:r w:rsidRPr="00FA7293">
        <w:rPr>
          <w:sz w:val="18"/>
          <w:szCs w:val="18"/>
        </w:rPr>
        <w:t xml:space="preserve">  By submission of a response, the vendor acknowledges and accepts all terms and conditions of the RFP unless clearly avowed and wholly documented in a separate section of the Technical Proposal to be entitled:  “Exceptions”.  </w:t>
      </w:r>
    </w:p>
    <w:p w:rsidR="00577B6A" w:rsidRPr="00FA7293" w:rsidRDefault="00577B6A" w:rsidP="00577B6A">
      <w:pPr>
        <w:jc w:val="both"/>
        <w:rPr>
          <w:sz w:val="18"/>
          <w:szCs w:val="18"/>
        </w:rPr>
      </w:pPr>
    </w:p>
    <w:p w:rsidR="00577B6A" w:rsidRPr="00FA7293" w:rsidRDefault="00577B6A" w:rsidP="00577B6A">
      <w:pPr>
        <w:ind w:left="720" w:hanging="720"/>
        <w:jc w:val="both"/>
        <w:rPr>
          <w:sz w:val="18"/>
          <w:szCs w:val="18"/>
        </w:rPr>
      </w:pPr>
      <w:r w:rsidRPr="00FA7293">
        <w:rPr>
          <w:sz w:val="18"/>
          <w:szCs w:val="18"/>
        </w:rPr>
        <w:t>16.</w:t>
      </w:r>
      <w:r w:rsidRPr="00FA7293">
        <w:rPr>
          <w:sz w:val="18"/>
          <w:szCs w:val="18"/>
        </w:rPr>
        <w:tab/>
      </w:r>
      <w:r w:rsidRPr="00FA7293">
        <w:rPr>
          <w:b/>
          <w:sz w:val="18"/>
          <w:szCs w:val="18"/>
        </w:rPr>
        <w:t>Notice of Award:</w:t>
      </w:r>
      <w:r w:rsidRPr="00FA7293">
        <w:rPr>
          <w:sz w:val="18"/>
          <w:szCs w:val="18"/>
        </w:rPr>
        <w:t xml:space="preserve">  An award is made on execution of the written contract by all parties.  </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17.</w:t>
      </w:r>
      <w:r w:rsidRPr="00FA7293">
        <w:rPr>
          <w:sz w:val="18"/>
          <w:szCs w:val="18"/>
        </w:rPr>
        <w:tab/>
      </w:r>
      <w:r w:rsidRPr="00FA7293">
        <w:rPr>
          <w:b/>
          <w:sz w:val="18"/>
          <w:szCs w:val="18"/>
        </w:rPr>
        <w:t>News Releases:</w:t>
      </w:r>
      <w:r w:rsidRPr="00FA7293">
        <w:rPr>
          <w:sz w:val="18"/>
          <w:szCs w:val="18"/>
        </w:rPr>
        <w:t xml:space="preserve">  Only the State is authorized to issue news releases relating to this Request, its evaluation, award and/</w:t>
      </w:r>
      <w:r>
        <w:rPr>
          <w:sz w:val="18"/>
          <w:szCs w:val="18"/>
        </w:rPr>
        <w:t>or performance of the contract.</w:t>
      </w:r>
    </w:p>
    <w:p w:rsidR="00577B6A" w:rsidRPr="00FA7293" w:rsidRDefault="00577B6A" w:rsidP="00577B6A">
      <w:pPr>
        <w:rPr>
          <w:sz w:val="18"/>
          <w:szCs w:val="18"/>
        </w:rPr>
      </w:pPr>
      <w:r w:rsidRPr="00FA7293">
        <w:rPr>
          <w:sz w:val="18"/>
          <w:szCs w:val="18"/>
        </w:rPr>
        <w:br w:type="page"/>
      </w:r>
    </w:p>
    <w:p w:rsidR="00577B6A" w:rsidRPr="00104DE2" w:rsidRDefault="00555D30" w:rsidP="00577B6A">
      <w:pPr>
        <w:jc w:val="center"/>
        <w:rPr>
          <w:b/>
          <w:sz w:val="22"/>
          <w:szCs w:val="22"/>
        </w:rPr>
      </w:pPr>
      <w:bookmarkStart w:id="2" w:name="_Toc104952914"/>
      <w:r>
        <w:rPr>
          <w:b/>
          <w:sz w:val="22"/>
          <w:szCs w:val="22"/>
        </w:rPr>
        <w:t>SECTION II</w:t>
      </w:r>
    </w:p>
    <w:p w:rsidR="00577B6A" w:rsidRPr="0094581E" w:rsidRDefault="00577B6A" w:rsidP="00577B6A">
      <w:pPr>
        <w:jc w:val="center"/>
        <w:rPr>
          <w:b/>
          <w:sz w:val="24"/>
        </w:rPr>
      </w:pPr>
      <w:r w:rsidRPr="00104DE2">
        <w:rPr>
          <w:b/>
          <w:sz w:val="22"/>
          <w:szCs w:val="22"/>
        </w:rPr>
        <w:t>PROPOSAL RESPONSE</w:t>
      </w:r>
      <w:bookmarkEnd w:id="2"/>
    </w:p>
    <w:p w:rsidR="00577B6A" w:rsidRPr="00B4668D" w:rsidRDefault="00577B6A" w:rsidP="00577B6A">
      <w:pPr>
        <w:rPr>
          <w:b/>
        </w:rPr>
      </w:pPr>
    </w:p>
    <w:p w:rsidR="00577B6A" w:rsidRPr="00FA7293" w:rsidRDefault="00577B6A" w:rsidP="00577B6A">
      <w:pPr>
        <w:ind w:left="720" w:hanging="720"/>
        <w:jc w:val="both"/>
        <w:rPr>
          <w:sz w:val="18"/>
          <w:szCs w:val="18"/>
        </w:rPr>
      </w:pPr>
      <w:r w:rsidRPr="00FA7293">
        <w:rPr>
          <w:sz w:val="18"/>
          <w:szCs w:val="18"/>
        </w:rPr>
        <w:t>1.</w:t>
      </w:r>
      <w:r w:rsidRPr="00FA7293">
        <w:rPr>
          <w:sz w:val="18"/>
          <w:szCs w:val="18"/>
        </w:rPr>
        <w:tab/>
      </w:r>
      <w:r w:rsidRPr="00FA7293">
        <w:rPr>
          <w:b/>
          <w:sz w:val="18"/>
          <w:szCs w:val="18"/>
        </w:rPr>
        <w:t>Submission of Proposals:</w:t>
      </w:r>
      <w:r w:rsidRPr="00FA7293">
        <w:rPr>
          <w:sz w:val="18"/>
          <w:szCs w:val="18"/>
        </w:rPr>
        <w:t xml:space="preserve">  Vendor’s proposal shall consist of:</w:t>
      </w:r>
    </w:p>
    <w:p w:rsidR="00577B6A" w:rsidRPr="00FA7293" w:rsidRDefault="00577B6A" w:rsidP="00577B6A">
      <w:pPr>
        <w:tabs>
          <w:tab w:val="left" w:pos="1080"/>
        </w:tabs>
        <w:ind w:left="1080" w:hanging="360"/>
        <w:jc w:val="both"/>
        <w:rPr>
          <w:sz w:val="18"/>
          <w:szCs w:val="18"/>
        </w:rPr>
      </w:pPr>
      <w:r w:rsidRPr="00FA7293">
        <w:rPr>
          <w:sz w:val="18"/>
          <w:szCs w:val="18"/>
        </w:rPr>
        <w:sym w:font="Symbol" w:char="F0B7"/>
      </w:r>
      <w:r w:rsidRPr="00FA7293">
        <w:rPr>
          <w:sz w:val="18"/>
          <w:szCs w:val="18"/>
        </w:rPr>
        <w:tab/>
        <w:t xml:space="preserve">One (1) original and </w:t>
      </w:r>
      <w:r w:rsidR="00B83711">
        <w:rPr>
          <w:sz w:val="18"/>
          <w:szCs w:val="18"/>
        </w:rPr>
        <w:t xml:space="preserve">four (4) </w:t>
      </w:r>
      <w:r w:rsidRPr="00FA7293">
        <w:rPr>
          <w:sz w:val="18"/>
          <w:szCs w:val="18"/>
        </w:rPr>
        <w:t>copies of the Technical Proposal, including signature sheet, applicable literature and other supporting documents;</w:t>
      </w:r>
    </w:p>
    <w:p w:rsidR="00577B6A" w:rsidRPr="00FA7293" w:rsidRDefault="00577B6A" w:rsidP="00577B6A">
      <w:pPr>
        <w:tabs>
          <w:tab w:val="left" w:pos="1080"/>
        </w:tabs>
        <w:ind w:left="1080" w:hanging="360"/>
        <w:jc w:val="both"/>
        <w:rPr>
          <w:sz w:val="18"/>
          <w:szCs w:val="18"/>
        </w:rPr>
      </w:pPr>
      <w:r w:rsidRPr="00FA7293">
        <w:rPr>
          <w:sz w:val="18"/>
          <w:szCs w:val="18"/>
        </w:rPr>
        <w:sym w:font="Symbol" w:char="F0B7"/>
      </w:r>
      <w:r w:rsidRPr="00FA7293">
        <w:rPr>
          <w:sz w:val="18"/>
          <w:szCs w:val="18"/>
        </w:rPr>
        <w:tab/>
        <w:t>One (1) original and</w:t>
      </w:r>
      <w:r w:rsidR="00B83711">
        <w:rPr>
          <w:sz w:val="18"/>
          <w:szCs w:val="18"/>
        </w:rPr>
        <w:t xml:space="preserve"> four (4)</w:t>
      </w:r>
      <w:r w:rsidRPr="00FA7293">
        <w:rPr>
          <w:sz w:val="18"/>
          <w:szCs w:val="18"/>
        </w:rPr>
        <w:t xml:space="preserve"> copies of the cost proposal including signature sheet,  </w:t>
      </w:r>
    </w:p>
    <w:p w:rsidR="00577B6A" w:rsidRPr="00FA7293" w:rsidRDefault="00577B6A" w:rsidP="00577B6A">
      <w:pPr>
        <w:tabs>
          <w:tab w:val="left" w:pos="1080"/>
        </w:tabs>
        <w:ind w:left="1080" w:hanging="360"/>
        <w:jc w:val="both"/>
        <w:rPr>
          <w:sz w:val="18"/>
          <w:szCs w:val="18"/>
        </w:rPr>
      </w:pPr>
      <w:r w:rsidRPr="00FA7293">
        <w:rPr>
          <w:sz w:val="18"/>
          <w:szCs w:val="18"/>
        </w:rPr>
        <w:sym w:font="Symbol" w:char="F0B7"/>
      </w:r>
      <w:r w:rsidRPr="00FA7293">
        <w:rPr>
          <w:sz w:val="18"/>
          <w:szCs w:val="18"/>
        </w:rPr>
        <w:tab/>
      </w:r>
      <w:r w:rsidR="00B83711">
        <w:rPr>
          <w:sz w:val="18"/>
          <w:szCs w:val="18"/>
        </w:rPr>
        <w:t>Two (2)</w:t>
      </w:r>
      <w:r w:rsidRPr="00FA7293">
        <w:rPr>
          <w:sz w:val="18"/>
          <w:szCs w:val="18"/>
        </w:rPr>
        <w:t xml:space="preserve"> electronic / software version(s) of the technical and cost proposals are required.  This shall be provided on diskette or CD, in Microsoft® Word or Excel and technical and cost responses shall be on separate media.</w:t>
      </w:r>
    </w:p>
    <w:p w:rsidR="00577B6A" w:rsidRPr="00FA7293" w:rsidRDefault="00577B6A" w:rsidP="00577B6A">
      <w:pPr>
        <w:ind w:left="720" w:hanging="720"/>
        <w:jc w:val="both"/>
        <w:rPr>
          <w:sz w:val="18"/>
          <w:szCs w:val="18"/>
        </w:rPr>
      </w:pPr>
    </w:p>
    <w:p w:rsidR="00577B6A" w:rsidRPr="00FA7293" w:rsidRDefault="00577B6A" w:rsidP="00577B6A">
      <w:pPr>
        <w:ind w:left="720"/>
        <w:jc w:val="both"/>
        <w:rPr>
          <w:b/>
          <w:sz w:val="18"/>
          <w:szCs w:val="18"/>
        </w:rPr>
      </w:pPr>
      <w:r w:rsidRPr="00FA7293">
        <w:rPr>
          <w:b/>
          <w:sz w:val="18"/>
          <w:szCs w:val="18"/>
        </w:rPr>
        <w:t>All copies of cost proposals shall be submitted in a separate sealed envelope or container separate from the technical proposal.  The outside shall be identified clearly as "Cost Proposal” or “Technical Proposal" with the request number and closing date.</w:t>
      </w:r>
    </w:p>
    <w:p w:rsidR="00577B6A" w:rsidRPr="00FA7293" w:rsidRDefault="00577B6A" w:rsidP="00577B6A">
      <w:pPr>
        <w:ind w:left="720" w:hanging="720"/>
        <w:jc w:val="both"/>
        <w:rPr>
          <w:sz w:val="18"/>
          <w:szCs w:val="18"/>
        </w:rPr>
      </w:pPr>
    </w:p>
    <w:p w:rsidR="00577B6A" w:rsidRPr="007B23CF" w:rsidRDefault="00577B6A" w:rsidP="00577B6A">
      <w:pPr>
        <w:ind w:left="720"/>
        <w:jc w:val="both"/>
        <w:rPr>
          <w:sz w:val="18"/>
          <w:szCs w:val="18"/>
        </w:rPr>
      </w:pPr>
      <w:r w:rsidRPr="007B23CF">
        <w:rPr>
          <w:sz w:val="18"/>
          <w:szCs w:val="18"/>
        </w:rPr>
        <w:t xml:space="preserve">Vendor's proposal, sealed securely in an envelope or other container, shall be received no later than 2:00 p.m., Central Time, on </w:t>
      </w:r>
      <w:r w:rsidR="00B83711">
        <w:rPr>
          <w:b/>
          <w:sz w:val="18"/>
          <w:szCs w:val="18"/>
        </w:rPr>
        <w:t xml:space="preserve">November </w:t>
      </w:r>
      <w:r w:rsidR="00BF64C3">
        <w:rPr>
          <w:b/>
          <w:sz w:val="18"/>
          <w:szCs w:val="18"/>
        </w:rPr>
        <w:t>19</w:t>
      </w:r>
      <w:r w:rsidR="00B83711">
        <w:rPr>
          <w:b/>
          <w:sz w:val="18"/>
          <w:szCs w:val="18"/>
        </w:rPr>
        <w:t>, 2009</w:t>
      </w:r>
      <w:r w:rsidRPr="007B23CF">
        <w:rPr>
          <w:sz w:val="18"/>
          <w:szCs w:val="18"/>
        </w:rPr>
        <w:t>, addressed as follows:</w:t>
      </w:r>
    </w:p>
    <w:p w:rsidR="00577B6A" w:rsidRPr="005A246E" w:rsidRDefault="00577B6A" w:rsidP="00577B6A">
      <w:pPr>
        <w:ind w:left="720" w:hanging="720"/>
        <w:jc w:val="both"/>
        <w:rPr>
          <w:sz w:val="18"/>
          <w:szCs w:val="18"/>
        </w:rPr>
      </w:pPr>
    </w:p>
    <w:p w:rsidR="00577B6A" w:rsidRPr="002D04AE" w:rsidRDefault="00577B6A" w:rsidP="00577B6A">
      <w:pPr>
        <w:ind w:left="720" w:hanging="720"/>
        <w:jc w:val="both"/>
        <w:rPr>
          <w:b/>
          <w:sz w:val="18"/>
          <w:szCs w:val="18"/>
        </w:rPr>
      </w:pPr>
      <w:r w:rsidRPr="005A246E">
        <w:rPr>
          <w:sz w:val="18"/>
          <w:szCs w:val="18"/>
        </w:rPr>
        <w:tab/>
      </w:r>
      <w:smartTag w:uri="urn:schemas-microsoft-com:office:smarttags" w:element="State">
        <w:smartTag w:uri="urn:schemas-microsoft-com:office:smarttags" w:element="place">
          <w:r w:rsidRPr="002D04AE">
            <w:rPr>
              <w:b/>
              <w:sz w:val="18"/>
              <w:szCs w:val="18"/>
            </w:rPr>
            <w:t>Kansas</w:t>
          </w:r>
        </w:smartTag>
      </w:smartTag>
      <w:r w:rsidRPr="002D04AE">
        <w:rPr>
          <w:b/>
          <w:sz w:val="18"/>
          <w:szCs w:val="18"/>
        </w:rPr>
        <w:t xml:space="preserve"> Division of Purchases</w:t>
      </w:r>
    </w:p>
    <w:p w:rsidR="00577B6A" w:rsidRPr="00D843A9" w:rsidRDefault="00577B6A" w:rsidP="00577B6A">
      <w:pPr>
        <w:ind w:left="720" w:hanging="720"/>
        <w:jc w:val="both"/>
        <w:rPr>
          <w:b/>
          <w:sz w:val="18"/>
          <w:szCs w:val="18"/>
        </w:rPr>
      </w:pPr>
      <w:r w:rsidRPr="002D04AE">
        <w:rPr>
          <w:b/>
          <w:sz w:val="18"/>
          <w:szCs w:val="18"/>
        </w:rPr>
        <w:tab/>
        <w:t xml:space="preserve">Proposal </w:t>
      </w:r>
      <w:r w:rsidR="00B83711">
        <w:rPr>
          <w:b/>
          <w:sz w:val="18"/>
          <w:szCs w:val="18"/>
        </w:rPr>
        <w:t>#12616</w:t>
      </w:r>
    </w:p>
    <w:p w:rsidR="00577B6A" w:rsidRPr="009D25BA" w:rsidRDefault="00577B6A" w:rsidP="00577B6A">
      <w:pPr>
        <w:ind w:left="720" w:hanging="720"/>
        <w:jc w:val="both"/>
        <w:rPr>
          <w:b/>
          <w:sz w:val="18"/>
          <w:szCs w:val="18"/>
        </w:rPr>
      </w:pPr>
      <w:r w:rsidRPr="002D04AE">
        <w:rPr>
          <w:b/>
          <w:sz w:val="18"/>
          <w:szCs w:val="18"/>
        </w:rPr>
        <w:tab/>
        <w:t>Closing Date</w:t>
      </w:r>
      <w:r w:rsidRPr="009D25BA">
        <w:rPr>
          <w:b/>
          <w:sz w:val="18"/>
          <w:szCs w:val="18"/>
        </w:rPr>
        <w:t>:</w:t>
      </w:r>
      <w:r w:rsidRPr="009D25BA">
        <w:rPr>
          <w:b/>
          <w:i/>
          <w:sz w:val="18"/>
          <w:szCs w:val="18"/>
        </w:rPr>
        <w:t xml:space="preserve"> </w:t>
      </w:r>
      <w:r w:rsidR="00B83711">
        <w:rPr>
          <w:b/>
          <w:i/>
          <w:sz w:val="18"/>
          <w:szCs w:val="18"/>
        </w:rPr>
        <w:t xml:space="preserve">November </w:t>
      </w:r>
      <w:r w:rsidR="00BF64C3">
        <w:rPr>
          <w:b/>
          <w:i/>
          <w:sz w:val="18"/>
          <w:szCs w:val="18"/>
        </w:rPr>
        <w:t>19</w:t>
      </w:r>
      <w:r w:rsidR="00B83711">
        <w:rPr>
          <w:b/>
          <w:i/>
          <w:sz w:val="18"/>
          <w:szCs w:val="18"/>
        </w:rPr>
        <w:t>, 2009</w:t>
      </w:r>
    </w:p>
    <w:p w:rsidR="00577B6A" w:rsidRPr="002D04AE" w:rsidRDefault="00577B6A" w:rsidP="00577B6A">
      <w:pPr>
        <w:ind w:left="720" w:hanging="720"/>
        <w:jc w:val="both"/>
        <w:rPr>
          <w:b/>
          <w:sz w:val="18"/>
          <w:szCs w:val="18"/>
        </w:rPr>
      </w:pPr>
      <w:r w:rsidRPr="002D04AE">
        <w:rPr>
          <w:b/>
          <w:sz w:val="18"/>
          <w:szCs w:val="18"/>
        </w:rPr>
        <w:tab/>
      </w:r>
      <w:smartTag w:uri="urn:schemas-microsoft-com:office:smarttags" w:element="Street">
        <w:smartTag w:uri="urn:schemas-microsoft-com:office:smarttags" w:element="address">
          <w:r w:rsidRPr="002D04AE">
            <w:rPr>
              <w:b/>
              <w:sz w:val="18"/>
              <w:szCs w:val="18"/>
            </w:rPr>
            <w:t>900 SW Jackson Street</w:t>
          </w:r>
        </w:smartTag>
      </w:smartTag>
      <w:r w:rsidRPr="002D04AE">
        <w:rPr>
          <w:b/>
          <w:sz w:val="18"/>
          <w:szCs w:val="18"/>
        </w:rPr>
        <w:t>, Room 102N</w:t>
      </w:r>
    </w:p>
    <w:p w:rsidR="00577B6A" w:rsidRPr="005A246E" w:rsidRDefault="00577B6A" w:rsidP="00577B6A">
      <w:pPr>
        <w:ind w:left="720" w:hanging="720"/>
        <w:jc w:val="both"/>
        <w:rPr>
          <w:sz w:val="18"/>
          <w:szCs w:val="18"/>
        </w:rPr>
      </w:pPr>
      <w:r w:rsidRPr="002D04AE">
        <w:rPr>
          <w:b/>
          <w:sz w:val="18"/>
          <w:szCs w:val="18"/>
        </w:rPr>
        <w:tab/>
        <w:t>Topeka</w:t>
      </w:r>
      <w:r w:rsidR="00555D30">
        <w:rPr>
          <w:b/>
          <w:sz w:val="18"/>
          <w:szCs w:val="18"/>
        </w:rPr>
        <w:t>, Kansas</w:t>
      </w:r>
      <w:r w:rsidRPr="002D04AE">
        <w:rPr>
          <w:b/>
          <w:sz w:val="18"/>
          <w:szCs w:val="18"/>
        </w:rPr>
        <w:t xml:space="preserve"> 66612</w:t>
      </w:r>
      <w:r w:rsidRPr="002D04AE">
        <w:rPr>
          <w:b/>
          <w:sz w:val="18"/>
          <w:szCs w:val="18"/>
        </w:rPr>
        <w:noBreakHyphen/>
        <w:t>1286</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Faxed, e-mailed or telephoned proposals are not acceptable unless otherwise specified.</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u w:val="single"/>
        </w:rPr>
        <w:t>It is the vendor’s responsibility to ensure bids are received by the closing date and time.</w:t>
      </w:r>
      <w:r w:rsidRPr="00FA7293">
        <w:rPr>
          <w:sz w:val="18"/>
          <w:szCs w:val="18"/>
        </w:rPr>
        <w:t xml:space="preserve">  Delays in mail delivery or any other means of transmittal, including couriers or agents of the issuing entity shall not excuse late bid submissions.</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Pr="00FA7293">
        <w:rPr>
          <w:sz w:val="18"/>
          <w:szCs w:val="18"/>
        </w:rPr>
        <w:tab/>
      </w:r>
      <w:r w:rsidRPr="00FA7293">
        <w:rPr>
          <w:b/>
          <w:sz w:val="18"/>
          <w:szCs w:val="18"/>
        </w:rPr>
        <w:t>Proposal Format:</w:t>
      </w:r>
      <w:r w:rsidRPr="00FA7293">
        <w:rPr>
          <w:sz w:val="18"/>
          <w:szCs w:val="18"/>
        </w:rPr>
        <w:t xml:space="preserve">   Vendors are instructed to prepare their Technical Proposal following the same sequence as this RFP.</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w:t>
      </w:r>
      <w:r w:rsidRPr="00FA7293">
        <w:rPr>
          <w:sz w:val="18"/>
          <w:szCs w:val="18"/>
        </w:rPr>
        <w:tab/>
      </w:r>
      <w:r w:rsidRPr="00FA7293">
        <w:rPr>
          <w:b/>
          <w:sz w:val="18"/>
          <w:szCs w:val="18"/>
        </w:rPr>
        <w:t xml:space="preserve">Transmittal Letter:  </w:t>
      </w:r>
      <w:r w:rsidRPr="00FA7293">
        <w:rPr>
          <w:sz w:val="18"/>
          <w:szCs w:val="18"/>
        </w:rPr>
        <w:t>All bidders shall respond to the following statements:</w:t>
      </w:r>
    </w:p>
    <w:p w:rsidR="00577B6A" w:rsidRPr="00FA7293" w:rsidRDefault="00577B6A" w:rsidP="00577B6A">
      <w:pPr>
        <w:tabs>
          <w:tab w:val="left" w:pos="1080"/>
        </w:tabs>
        <w:ind w:left="720"/>
        <w:jc w:val="both"/>
        <w:rPr>
          <w:sz w:val="18"/>
          <w:szCs w:val="18"/>
        </w:rPr>
      </w:pPr>
      <w:r w:rsidRPr="00FA7293">
        <w:rPr>
          <w:sz w:val="18"/>
          <w:szCs w:val="18"/>
        </w:rPr>
        <w:t>(a)</w:t>
      </w:r>
      <w:r w:rsidRPr="00FA7293">
        <w:rPr>
          <w:sz w:val="18"/>
          <w:szCs w:val="18"/>
        </w:rPr>
        <w:tab/>
        <w:t>the vendor is the prime contractor and identifying all subcontractors;</w:t>
      </w:r>
    </w:p>
    <w:p w:rsidR="00577B6A" w:rsidRPr="00FA7293" w:rsidRDefault="00577B6A" w:rsidP="00577B6A">
      <w:pPr>
        <w:tabs>
          <w:tab w:val="left" w:pos="1080"/>
        </w:tabs>
        <w:ind w:left="720"/>
        <w:jc w:val="both"/>
        <w:rPr>
          <w:sz w:val="18"/>
          <w:szCs w:val="18"/>
        </w:rPr>
      </w:pPr>
      <w:r w:rsidRPr="00FA7293">
        <w:rPr>
          <w:sz w:val="18"/>
          <w:szCs w:val="18"/>
        </w:rPr>
        <w:t>(b)</w:t>
      </w:r>
      <w:r w:rsidRPr="00FA7293">
        <w:rPr>
          <w:sz w:val="18"/>
          <w:szCs w:val="18"/>
        </w:rPr>
        <w:tab/>
        <w:t>the vendor is a corporation or other legal entity;</w:t>
      </w:r>
    </w:p>
    <w:p w:rsidR="00577B6A" w:rsidRPr="00FA7293" w:rsidRDefault="00577B6A" w:rsidP="00577B6A">
      <w:pPr>
        <w:tabs>
          <w:tab w:val="left" w:pos="1080"/>
        </w:tabs>
        <w:ind w:left="1080" w:hanging="360"/>
        <w:jc w:val="both"/>
        <w:rPr>
          <w:sz w:val="18"/>
          <w:szCs w:val="18"/>
        </w:rPr>
      </w:pPr>
      <w:r w:rsidRPr="00FA7293">
        <w:rPr>
          <w:sz w:val="18"/>
          <w:szCs w:val="18"/>
        </w:rPr>
        <w:t>(c)</w:t>
      </w:r>
      <w:r w:rsidRPr="00FA7293">
        <w:rPr>
          <w:sz w:val="18"/>
          <w:szCs w:val="18"/>
        </w:rPr>
        <w:tab/>
        <w:t>no attempt has been made or will be made to induce any other person or firm to submit or not to submit a proposal;</w:t>
      </w:r>
    </w:p>
    <w:p w:rsidR="00577B6A" w:rsidRPr="00FA7293" w:rsidRDefault="00577B6A" w:rsidP="00577B6A">
      <w:pPr>
        <w:tabs>
          <w:tab w:val="left" w:pos="1080"/>
        </w:tabs>
        <w:ind w:left="1080" w:hanging="360"/>
        <w:jc w:val="both"/>
        <w:rPr>
          <w:sz w:val="18"/>
          <w:szCs w:val="18"/>
        </w:rPr>
      </w:pPr>
      <w:r w:rsidRPr="00FA7293">
        <w:rPr>
          <w:sz w:val="18"/>
          <w:szCs w:val="18"/>
        </w:rPr>
        <w:t>(d)</w:t>
      </w:r>
      <w:r w:rsidRPr="00FA7293">
        <w:rPr>
          <w:sz w:val="18"/>
          <w:szCs w:val="18"/>
        </w:rPr>
        <w:tab/>
        <w:t>the vendor does not discriminate in employment practices with regard to race, color, religion, age (except as provided by law), sex, marital status, political affiliation, national origin or disability;</w:t>
      </w:r>
    </w:p>
    <w:p w:rsidR="00577B6A" w:rsidRPr="00FA7293" w:rsidRDefault="00577B6A" w:rsidP="00577B6A">
      <w:pPr>
        <w:tabs>
          <w:tab w:val="left" w:pos="1080"/>
        </w:tabs>
        <w:ind w:left="720"/>
        <w:jc w:val="both"/>
        <w:rPr>
          <w:sz w:val="18"/>
          <w:szCs w:val="18"/>
        </w:rPr>
      </w:pPr>
      <w:r w:rsidRPr="00FA7293">
        <w:rPr>
          <w:sz w:val="18"/>
          <w:szCs w:val="18"/>
        </w:rPr>
        <w:t>(e)</w:t>
      </w:r>
      <w:r w:rsidRPr="00FA7293">
        <w:rPr>
          <w:sz w:val="18"/>
          <w:szCs w:val="18"/>
        </w:rPr>
        <w:tab/>
        <w:t>no cost or pricing information has been included in the transmittal letter or the Technical Proposal;</w:t>
      </w:r>
    </w:p>
    <w:p w:rsidR="00577B6A" w:rsidRPr="00FA7293" w:rsidRDefault="00577B6A" w:rsidP="00577B6A">
      <w:pPr>
        <w:tabs>
          <w:tab w:val="left" w:pos="1080"/>
        </w:tabs>
        <w:ind w:left="1080" w:hanging="360"/>
        <w:jc w:val="both"/>
        <w:rPr>
          <w:sz w:val="18"/>
          <w:szCs w:val="18"/>
        </w:rPr>
      </w:pPr>
      <w:r w:rsidRPr="00FA7293">
        <w:rPr>
          <w:sz w:val="18"/>
          <w:szCs w:val="18"/>
        </w:rPr>
        <w:t>(f)</w:t>
      </w:r>
      <w:r w:rsidRPr="00FA7293">
        <w:rPr>
          <w:sz w:val="18"/>
          <w:szCs w:val="18"/>
        </w:rPr>
        <w:tab/>
        <w:t>the vendor presently has no interest, direct or indirect, which would conflict with the performance of services under this contract and shall not employ, in the performance of this contract, any person having a conflict;</w:t>
      </w:r>
    </w:p>
    <w:p w:rsidR="00577B6A" w:rsidRPr="00FA7293" w:rsidRDefault="00577B6A" w:rsidP="00577B6A">
      <w:pPr>
        <w:tabs>
          <w:tab w:val="left" w:pos="1080"/>
        </w:tabs>
        <w:ind w:left="1080" w:hanging="360"/>
        <w:jc w:val="both"/>
        <w:rPr>
          <w:sz w:val="18"/>
          <w:szCs w:val="18"/>
        </w:rPr>
      </w:pPr>
      <w:r w:rsidRPr="00FA7293">
        <w:rPr>
          <w:sz w:val="18"/>
          <w:szCs w:val="18"/>
        </w:rPr>
        <w:t>(g)</w:t>
      </w:r>
      <w:r w:rsidRPr="00FA7293">
        <w:rPr>
          <w:sz w:val="18"/>
          <w:szCs w:val="18"/>
        </w:rPr>
        <w:tab/>
        <w:t>the person signing the proposal is authorized to make decisions as to pricing quoted and has not participated, and will not participate, in any action contrary to the above</w:t>
      </w:r>
      <w:r w:rsidRPr="00FA7293">
        <w:rPr>
          <w:sz w:val="18"/>
          <w:szCs w:val="18"/>
        </w:rPr>
        <w:noBreakHyphen/>
        <w:t>statements;</w:t>
      </w:r>
    </w:p>
    <w:p w:rsidR="00577B6A" w:rsidRDefault="00577B6A" w:rsidP="00577B6A">
      <w:pPr>
        <w:tabs>
          <w:tab w:val="left" w:pos="1080"/>
        </w:tabs>
        <w:ind w:left="1080" w:hanging="360"/>
        <w:jc w:val="both"/>
        <w:rPr>
          <w:sz w:val="18"/>
          <w:szCs w:val="18"/>
        </w:rPr>
      </w:pPr>
      <w:r w:rsidRPr="00FA7293">
        <w:rPr>
          <w:sz w:val="18"/>
          <w:szCs w:val="18"/>
        </w:rPr>
        <w:t>(h)</w:t>
      </w:r>
      <w:r w:rsidRPr="00FA7293">
        <w:rPr>
          <w:sz w:val="18"/>
          <w:szCs w:val="18"/>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577B6A" w:rsidRDefault="00577B6A" w:rsidP="00577B6A">
      <w:pPr>
        <w:tabs>
          <w:tab w:val="left" w:pos="1080"/>
        </w:tabs>
        <w:ind w:left="1080" w:hanging="360"/>
        <w:jc w:val="both"/>
        <w:rPr>
          <w:sz w:val="18"/>
          <w:szCs w:val="18"/>
        </w:rPr>
      </w:pPr>
      <w:r w:rsidRPr="00FA7293">
        <w:rPr>
          <w:sz w:val="18"/>
          <w:szCs w:val="18"/>
        </w:rPr>
        <w:t>(i)</w:t>
      </w:r>
      <w:r w:rsidRPr="00FA7293">
        <w:rPr>
          <w:sz w:val="18"/>
          <w:szCs w:val="18"/>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555D30" w:rsidRDefault="00555D30" w:rsidP="00577B6A">
      <w:pPr>
        <w:tabs>
          <w:tab w:val="left" w:pos="1080"/>
        </w:tabs>
        <w:ind w:left="1080" w:hanging="360"/>
        <w:jc w:val="both"/>
        <w:rPr>
          <w:sz w:val="18"/>
          <w:szCs w:val="18"/>
        </w:rPr>
      </w:pPr>
    </w:p>
    <w:p w:rsidR="00555D30" w:rsidRDefault="00555D30" w:rsidP="00577B6A">
      <w:pPr>
        <w:tabs>
          <w:tab w:val="left" w:pos="1080"/>
        </w:tabs>
        <w:ind w:left="1080" w:hanging="360"/>
        <w:jc w:val="both"/>
        <w:rPr>
          <w:sz w:val="18"/>
          <w:szCs w:val="18"/>
        </w:rPr>
      </w:pPr>
    </w:p>
    <w:p w:rsidR="00555D30" w:rsidRDefault="00555D30" w:rsidP="00577B6A">
      <w:pPr>
        <w:tabs>
          <w:tab w:val="left" w:pos="1080"/>
        </w:tabs>
        <w:ind w:left="1080" w:hanging="360"/>
        <w:jc w:val="both"/>
        <w:rPr>
          <w:sz w:val="18"/>
          <w:szCs w:val="18"/>
        </w:rPr>
      </w:pPr>
    </w:p>
    <w:p w:rsidR="00555D30" w:rsidRDefault="00555D30" w:rsidP="00577B6A">
      <w:pPr>
        <w:tabs>
          <w:tab w:val="left" w:pos="1080"/>
        </w:tabs>
        <w:ind w:left="1080" w:hanging="360"/>
        <w:jc w:val="both"/>
        <w:rPr>
          <w:sz w:val="18"/>
          <w:szCs w:val="18"/>
        </w:rPr>
      </w:pPr>
    </w:p>
    <w:p w:rsidR="00555D30" w:rsidRPr="00FA7293" w:rsidRDefault="00555D30" w:rsidP="00577B6A">
      <w:pPr>
        <w:tabs>
          <w:tab w:val="left" w:pos="1080"/>
        </w:tabs>
        <w:ind w:left="1080" w:hanging="360"/>
        <w:jc w:val="both"/>
        <w:rPr>
          <w:sz w:val="18"/>
          <w:szCs w:val="18"/>
        </w:rPr>
      </w:pPr>
    </w:p>
    <w:p w:rsidR="00577B6A" w:rsidRPr="00FA7293" w:rsidRDefault="00577B6A" w:rsidP="00577B6A">
      <w:pPr>
        <w:tabs>
          <w:tab w:val="left" w:pos="1080"/>
        </w:tabs>
        <w:ind w:left="1080" w:hanging="360"/>
        <w:jc w:val="both"/>
        <w:rPr>
          <w:sz w:val="18"/>
          <w:szCs w:val="18"/>
        </w:rPr>
      </w:pPr>
      <w:r w:rsidRPr="00FA7293">
        <w:rPr>
          <w:sz w:val="18"/>
          <w:szCs w:val="18"/>
        </w:rPr>
        <w:t>(j)</w:t>
      </w:r>
      <w:r w:rsidRPr="00FA7293">
        <w:rPr>
          <w:sz w:val="18"/>
          <w:szCs w:val="18"/>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4.</w:t>
      </w:r>
      <w:r w:rsidRPr="00FA7293">
        <w:rPr>
          <w:sz w:val="18"/>
          <w:szCs w:val="18"/>
        </w:rPr>
        <w:tab/>
      </w:r>
      <w:r w:rsidRPr="00FA7293">
        <w:rPr>
          <w:b/>
          <w:sz w:val="18"/>
          <w:szCs w:val="18"/>
        </w:rPr>
        <w:t>Vendor Information:</w:t>
      </w:r>
      <w:r w:rsidRPr="00FA7293">
        <w:rPr>
          <w:sz w:val="18"/>
          <w:szCs w:val="18"/>
        </w:rPr>
        <w:t xml:space="preserve">  The vendor must include a narrative of the vendor's corporation and each subcontractor if any.  The narrative shall include the following:</w:t>
      </w:r>
    </w:p>
    <w:p w:rsidR="00577B6A" w:rsidRPr="00FA7293" w:rsidRDefault="00577B6A" w:rsidP="00577B6A">
      <w:pPr>
        <w:ind w:left="720" w:hanging="720"/>
        <w:jc w:val="both"/>
        <w:rPr>
          <w:sz w:val="18"/>
          <w:szCs w:val="18"/>
        </w:rPr>
      </w:pPr>
    </w:p>
    <w:p w:rsidR="00577B6A" w:rsidRPr="00FA7293" w:rsidRDefault="00577B6A" w:rsidP="00577B6A">
      <w:pPr>
        <w:tabs>
          <w:tab w:val="left" w:pos="720"/>
          <w:tab w:val="left" w:pos="1260"/>
        </w:tabs>
        <w:ind w:left="720" w:hanging="720"/>
        <w:jc w:val="both"/>
        <w:rPr>
          <w:sz w:val="18"/>
          <w:szCs w:val="18"/>
        </w:rPr>
      </w:pPr>
      <w:r w:rsidRPr="00FA7293">
        <w:rPr>
          <w:sz w:val="18"/>
          <w:szCs w:val="18"/>
        </w:rPr>
        <w:tab/>
        <w:t>(a)</w:t>
      </w:r>
      <w:r w:rsidRPr="00FA7293">
        <w:rPr>
          <w:sz w:val="18"/>
          <w:szCs w:val="18"/>
        </w:rPr>
        <w:tab/>
        <w:t>date established;</w:t>
      </w:r>
    </w:p>
    <w:p w:rsidR="00577B6A" w:rsidRPr="00FA7293" w:rsidRDefault="00577B6A" w:rsidP="00577B6A">
      <w:pPr>
        <w:tabs>
          <w:tab w:val="left" w:pos="720"/>
          <w:tab w:val="left" w:pos="1260"/>
        </w:tabs>
        <w:ind w:left="720" w:hanging="720"/>
        <w:jc w:val="both"/>
        <w:rPr>
          <w:sz w:val="18"/>
          <w:szCs w:val="18"/>
        </w:rPr>
      </w:pPr>
      <w:r w:rsidRPr="00FA7293">
        <w:rPr>
          <w:sz w:val="18"/>
          <w:szCs w:val="18"/>
        </w:rPr>
        <w:tab/>
        <w:t>(b)</w:t>
      </w:r>
      <w:r w:rsidRPr="00FA7293">
        <w:rPr>
          <w:sz w:val="18"/>
          <w:szCs w:val="18"/>
        </w:rPr>
        <w:tab/>
        <w:t>ownership (public, partnership, subsidiary, etc.);</w:t>
      </w:r>
    </w:p>
    <w:p w:rsidR="00577B6A" w:rsidRPr="00FA7293" w:rsidRDefault="00577B6A" w:rsidP="00577B6A">
      <w:pPr>
        <w:tabs>
          <w:tab w:val="left" w:pos="720"/>
          <w:tab w:val="left" w:pos="1260"/>
        </w:tabs>
        <w:ind w:left="720" w:hanging="720"/>
        <w:jc w:val="both"/>
        <w:rPr>
          <w:sz w:val="18"/>
          <w:szCs w:val="18"/>
        </w:rPr>
      </w:pPr>
      <w:r w:rsidRPr="00FA7293">
        <w:rPr>
          <w:sz w:val="18"/>
          <w:szCs w:val="18"/>
        </w:rPr>
        <w:tab/>
        <w:t>(c)</w:t>
      </w:r>
      <w:r w:rsidRPr="00FA7293">
        <w:rPr>
          <w:sz w:val="18"/>
          <w:szCs w:val="18"/>
        </w:rPr>
        <w:tab/>
        <w:t>number of personnel, full and part</w:t>
      </w:r>
      <w:r w:rsidRPr="00FA7293">
        <w:rPr>
          <w:sz w:val="18"/>
          <w:szCs w:val="18"/>
        </w:rPr>
        <w:noBreakHyphen/>
        <w:t>time, assigned to this project by function and job title;</w:t>
      </w:r>
    </w:p>
    <w:p w:rsidR="00577B6A" w:rsidRPr="00FA7293" w:rsidRDefault="00577B6A" w:rsidP="00577B6A">
      <w:pPr>
        <w:tabs>
          <w:tab w:val="left" w:pos="720"/>
          <w:tab w:val="left" w:pos="1260"/>
        </w:tabs>
        <w:ind w:left="720" w:hanging="720"/>
        <w:jc w:val="both"/>
        <w:rPr>
          <w:sz w:val="18"/>
          <w:szCs w:val="18"/>
        </w:rPr>
      </w:pPr>
      <w:r w:rsidRPr="00FA7293">
        <w:rPr>
          <w:sz w:val="18"/>
          <w:szCs w:val="18"/>
        </w:rPr>
        <w:tab/>
        <w:t>(d)</w:t>
      </w:r>
      <w:r w:rsidRPr="00FA7293">
        <w:rPr>
          <w:sz w:val="18"/>
          <w:szCs w:val="18"/>
        </w:rPr>
        <w:tab/>
        <w:t>resources assigned to this project and the extent they are dedicated to other matters;</w:t>
      </w:r>
    </w:p>
    <w:p w:rsidR="00577B6A" w:rsidRPr="00FA7293" w:rsidRDefault="00577B6A" w:rsidP="00577B6A">
      <w:pPr>
        <w:tabs>
          <w:tab w:val="left" w:pos="720"/>
          <w:tab w:val="left" w:pos="1260"/>
        </w:tabs>
        <w:ind w:left="720" w:hanging="720"/>
        <w:jc w:val="both"/>
        <w:rPr>
          <w:sz w:val="18"/>
          <w:szCs w:val="18"/>
        </w:rPr>
      </w:pPr>
      <w:r w:rsidRPr="00FA7293">
        <w:rPr>
          <w:sz w:val="18"/>
          <w:szCs w:val="18"/>
        </w:rPr>
        <w:tab/>
        <w:t>(e)</w:t>
      </w:r>
      <w:r w:rsidRPr="00FA7293">
        <w:rPr>
          <w:sz w:val="18"/>
          <w:szCs w:val="18"/>
        </w:rPr>
        <w:tab/>
        <w:t>organizational chart;</w:t>
      </w:r>
    </w:p>
    <w:p w:rsidR="00577B6A" w:rsidRPr="00FA7293" w:rsidRDefault="00577B6A" w:rsidP="00577B6A">
      <w:pPr>
        <w:tabs>
          <w:tab w:val="left" w:pos="720"/>
          <w:tab w:val="left" w:pos="1260"/>
        </w:tabs>
        <w:ind w:left="720" w:hanging="720"/>
        <w:jc w:val="both"/>
        <w:rPr>
          <w:sz w:val="18"/>
          <w:szCs w:val="18"/>
        </w:rPr>
      </w:pPr>
      <w:r w:rsidRPr="00FA7293">
        <w:rPr>
          <w:sz w:val="18"/>
          <w:szCs w:val="18"/>
        </w:rPr>
        <w:tab/>
        <w:t xml:space="preserve">(f)    </w:t>
      </w:r>
      <w:r w:rsidRPr="00FA7293">
        <w:rPr>
          <w:sz w:val="18"/>
          <w:szCs w:val="18"/>
        </w:rPr>
        <w:tab/>
        <w:t>financial statement may be required.</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5.</w:t>
      </w:r>
      <w:r w:rsidRPr="00FA7293">
        <w:rPr>
          <w:sz w:val="18"/>
          <w:szCs w:val="18"/>
        </w:rPr>
        <w:tab/>
      </w:r>
      <w:r w:rsidRPr="00FA7293">
        <w:rPr>
          <w:b/>
          <w:sz w:val="18"/>
          <w:szCs w:val="18"/>
        </w:rPr>
        <w:t>Qualifications:</w:t>
      </w:r>
      <w:r w:rsidRPr="00FA7293">
        <w:rPr>
          <w:sz w:val="18"/>
          <w:szCs w:val="18"/>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6.</w:t>
      </w:r>
      <w:r w:rsidRPr="00FA7293">
        <w:rPr>
          <w:sz w:val="18"/>
          <w:szCs w:val="18"/>
        </w:rPr>
        <w:tab/>
      </w:r>
      <w:r w:rsidRPr="00FA7293">
        <w:rPr>
          <w:b/>
          <w:sz w:val="18"/>
          <w:szCs w:val="18"/>
        </w:rPr>
        <w:t xml:space="preserve">Timeline:  </w:t>
      </w:r>
      <w:r w:rsidRPr="00FA7293">
        <w:rPr>
          <w:sz w:val="18"/>
          <w:szCs w:val="18"/>
        </w:rPr>
        <w:t>A timeline for implementing services must be submitted with the bid.</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7.</w:t>
      </w:r>
      <w:r w:rsidRPr="00FA7293">
        <w:rPr>
          <w:sz w:val="18"/>
          <w:szCs w:val="18"/>
        </w:rPr>
        <w:tab/>
      </w:r>
      <w:r w:rsidRPr="00FA7293">
        <w:rPr>
          <w:b/>
          <w:sz w:val="18"/>
          <w:szCs w:val="18"/>
        </w:rPr>
        <w:t>Methodology:</w:t>
      </w:r>
      <w:r w:rsidRPr="00FA7293">
        <w:rPr>
          <w:sz w:val="18"/>
          <w:szCs w:val="18"/>
        </w:rPr>
        <w:t xml:space="preserve">  Bidders shall submit with the bid, a detailed explanation of the methodology for implementing services.</w:t>
      </w:r>
    </w:p>
    <w:p w:rsidR="00577B6A" w:rsidRPr="00FA7293" w:rsidRDefault="00577B6A" w:rsidP="00577B6A">
      <w:pPr>
        <w:jc w:val="both"/>
        <w:rPr>
          <w:b/>
          <w:sz w:val="18"/>
          <w:szCs w:val="18"/>
        </w:rPr>
      </w:pPr>
    </w:p>
    <w:p w:rsidR="00577B6A" w:rsidRPr="00FA7293" w:rsidRDefault="00577B6A" w:rsidP="00577B6A">
      <w:pPr>
        <w:ind w:left="720" w:hanging="720"/>
        <w:jc w:val="both"/>
        <w:rPr>
          <w:sz w:val="18"/>
          <w:szCs w:val="18"/>
        </w:rPr>
      </w:pPr>
      <w:r w:rsidRPr="00FA7293">
        <w:rPr>
          <w:sz w:val="18"/>
          <w:szCs w:val="18"/>
        </w:rPr>
        <w:t>8.</w:t>
      </w:r>
      <w:r w:rsidRPr="00FA7293">
        <w:rPr>
          <w:sz w:val="18"/>
          <w:szCs w:val="18"/>
        </w:rPr>
        <w:tab/>
      </w:r>
      <w:r w:rsidRPr="00FA7293">
        <w:rPr>
          <w:b/>
          <w:sz w:val="18"/>
          <w:szCs w:val="18"/>
        </w:rPr>
        <w:t xml:space="preserve">References:  </w:t>
      </w:r>
      <w:r w:rsidRPr="00FA7293">
        <w:rPr>
          <w:sz w:val="18"/>
          <w:szCs w:val="18"/>
        </w:rPr>
        <w:t xml:space="preserve">Provide </w:t>
      </w:r>
      <w:r w:rsidR="00B83711">
        <w:rPr>
          <w:sz w:val="18"/>
          <w:szCs w:val="18"/>
        </w:rPr>
        <w:t xml:space="preserve">three (3) </w:t>
      </w:r>
      <w:r w:rsidRPr="00FA7293">
        <w:rPr>
          <w:sz w:val="18"/>
          <w:szCs w:val="18"/>
        </w:rPr>
        <w:t>references who have purchased similar items or services from the vendor in the last</w:t>
      </w:r>
      <w:r w:rsidR="00B83711">
        <w:rPr>
          <w:sz w:val="18"/>
          <w:szCs w:val="18"/>
        </w:rPr>
        <w:t xml:space="preserve"> five (5)</w:t>
      </w:r>
      <w:r w:rsidRPr="00FA7293">
        <w:rPr>
          <w:sz w:val="18"/>
          <w:szCs w:val="18"/>
        </w:rPr>
        <w:t xml:space="preserve"> year(s).  References shall show firm name, contact person, address, e-mail address and phone number.  Vendor employees and the buying agency shall not be shown as references.</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9.</w:t>
      </w:r>
      <w:r w:rsidRPr="00FA7293">
        <w:rPr>
          <w:sz w:val="18"/>
          <w:szCs w:val="18"/>
        </w:rPr>
        <w:tab/>
      </w:r>
      <w:r w:rsidRPr="00FA7293">
        <w:rPr>
          <w:b/>
          <w:sz w:val="18"/>
          <w:szCs w:val="18"/>
        </w:rPr>
        <w:t>Technical Literature:</w:t>
      </w:r>
      <w:r w:rsidRPr="00FA7293">
        <w:rPr>
          <w:sz w:val="18"/>
          <w:szCs w:val="18"/>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10.</w:t>
      </w:r>
      <w:r w:rsidRPr="00FA7293">
        <w:rPr>
          <w:sz w:val="18"/>
          <w:szCs w:val="18"/>
        </w:rPr>
        <w:tab/>
      </w:r>
      <w:r w:rsidRPr="00FA7293">
        <w:rPr>
          <w:b/>
          <w:sz w:val="18"/>
          <w:szCs w:val="18"/>
        </w:rPr>
        <w:t>Business Procurement Card:</w:t>
      </w:r>
      <w:r w:rsidRPr="00FA7293">
        <w:rPr>
          <w:sz w:val="18"/>
          <w:szCs w:val="18"/>
        </w:rPr>
        <w:t xml:space="preserve">  Many State Agencies use a State of </w:t>
      </w:r>
      <w:smartTag w:uri="urn:schemas-microsoft-com:office:smarttags" w:element="State">
        <w:smartTag w:uri="urn:schemas-microsoft-com:office:smarttags" w:element="place">
          <w:r w:rsidRPr="00FA7293">
            <w:rPr>
              <w:sz w:val="18"/>
              <w:szCs w:val="18"/>
            </w:rPr>
            <w:t>Kansas Business Procurement Card</w:t>
          </w:r>
        </w:smartTag>
      </w:smartTag>
      <w:r w:rsidRPr="00FA7293">
        <w:rPr>
          <w:sz w:val="18"/>
          <w:szCs w:val="18"/>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577B6A" w:rsidRPr="00FA7293" w:rsidRDefault="00577B6A" w:rsidP="00577B6A">
      <w:pPr>
        <w:ind w:left="720" w:hanging="720"/>
        <w:jc w:val="both"/>
        <w:rPr>
          <w:sz w:val="18"/>
          <w:szCs w:val="18"/>
        </w:rPr>
      </w:pPr>
    </w:p>
    <w:p w:rsidR="00577B6A" w:rsidRPr="00FA7293" w:rsidRDefault="00577B6A" w:rsidP="00577B6A">
      <w:pPr>
        <w:tabs>
          <w:tab w:val="left" w:pos="1170"/>
        </w:tabs>
        <w:ind w:left="720" w:hanging="720"/>
        <w:jc w:val="both"/>
        <w:rPr>
          <w:sz w:val="18"/>
          <w:szCs w:val="18"/>
        </w:rPr>
      </w:pPr>
      <w:r w:rsidRPr="00FA7293">
        <w:rPr>
          <w:sz w:val="18"/>
          <w:szCs w:val="18"/>
        </w:rPr>
        <w:t>11.</w:t>
      </w:r>
      <w:r w:rsidRPr="00FA7293">
        <w:rPr>
          <w:sz w:val="18"/>
          <w:szCs w:val="18"/>
        </w:rPr>
        <w:tab/>
      </w:r>
      <w:r w:rsidRPr="00FA7293">
        <w:rPr>
          <w:b/>
          <w:sz w:val="18"/>
          <w:szCs w:val="18"/>
        </w:rPr>
        <w:t>Political Subdivisions</w:t>
      </w:r>
      <w:r w:rsidRPr="00FA7293">
        <w:rPr>
          <w:sz w:val="18"/>
          <w:szCs w:val="18"/>
        </w:rPr>
        <w:t xml:space="preserve">:  Political subdivisions (City, County, </w:t>
      </w:r>
      <w:smartTag w:uri="urn:schemas-microsoft-com:office:smarttags" w:element="place">
        <w:r w:rsidRPr="00FA7293">
          <w:rPr>
            <w:sz w:val="18"/>
            <w:szCs w:val="18"/>
          </w:rPr>
          <w:t>School Districts</w:t>
        </w:r>
      </w:smartTag>
      <w:r w:rsidRPr="00FA7293">
        <w:rPr>
          <w:sz w:val="18"/>
          <w:szCs w:val="18"/>
        </w:rPr>
        <w:t>, etc.) are permitted to utilize contracts administered by the Division of Purchases. Please state in the area provided on the Signature Sheet whether or not you will allow this usage.  Conditions included in this contract shall be the same for political subdivisions.  The State has no responsibility for payments owed by political subdivisions. The vendor must deal directly with the political subdivision.</w:t>
      </w:r>
    </w:p>
    <w:p w:rsidR="00577B6A" w:rsidRPr="00FA7293" w:rsidRDefault="00577B6A" w:rsidP="00577B6A">
      <w:pPr>
        <w:ind w:left="720" w:hanging="720"/>
        <w:rPr>
          <w:sz w:val="18"/>
          <w:szCs w:val="18"/>
        </w:rPr>
      </w:pPr>
    </w:p>
    <w:p w:rsidR="00577B6A" w:rsidRDefault="00577B6A" w:rsidP="00577B6A">
      <w:pPr>
        <w:rPr>
          <w:b/>
          <w:sz w:val="18"/>
          <w:szCs w:val="18"/>
        </w:rPr>
      </w:pPr>
      <w:r w:rsidRPr="00FA7293">
        <w:rPr>
          <w:b/>
          <w:sz w:val="18"/>
          <w:szCs w:val="18"/>
        </w:rPr>
        <w:br w:type="page"/>
      </w:r>
    </w:p>
    <w:p w:rsidR="00577B6A" w:rsidRPr="00104DE2" w:rsidRDefault="00555D30" w:rsidP="00577B6A">
      <w:pPr>
        <w:jc w:val="center"/>
        <w:rPr>
          <w:b/>
          <w:sz w:val="22"/>
          <w:szCs w:val="22"/>
        </w:rPr>
      </w:pPr>
      <w:r>
        <w:rPr>
          <w:b/>
          <w:sz w:val="22"/>
          <w:szCs w:val="22"/>
        </w:rPr>
        <w:t>SECTION III</w:t>
      </w:r>
    </w:p>
    <w:p w:rsidR="00577B6A" w:rsidRPr="0094581E" w:rsidRDefault="00577B6A" w:rsidP="00577B6A">
      <w:pPr>
        <w:jc w:val="center"/>
        <w:rPr>
          <w:b/>
          <w:sz w:val="24"/>
        </w:rPr>
      </w:pPr>
      <w:r w:rsidRPr="00104DE2">
        <w:rPr>
          <w:b/>
          <w:sz w:val="22"/>
          <w:szCs w:val="22"/>
        </w:rPr>
        <w:t>TERMS AND CONDITIONS</w:t>
      </w:r>
    </w:p>
    <w:p w:rsidR="00577B6A" w:rsidRPr="00FA7293" w:rsidRDefault="00577B6A" w:rsidP="00577B6A">
      <w:pPr>
        <w:rPr>
          <w:sz w:val="18"/>
          <w:szCs w:val="18"/>
        </w:rPr>
      </w:pPr>
    </w:p>
    <w:p w:rsidR="00577B6A" w:rsidRPr="00FA7293" w:rsidRDefault="00577B6A" w:rsidP="00577B6A">
      <w:pPr>
        <w:ind w:left="720" w:hanging="720"/>
        <w:jc w:val="both"/>
        <w:rPr>
          <w:sz w:val="18"/>
          <w:szCs w:val="18"/>
        </w:rPr>
      </w:pPr>
      <w:r w:rsidRPr="00FA7293">
        <w:rPr>
          <w:sz w:val="18"/>
          <w:szCs w:val="18"/>
        </w:rPr>
        <w:t>1.</w:t>
      </w:r>
      <w:r w:rsidRPr="00FA7293">
        <w:rPr>
          <w:sz w:val="18"/>
          <w:szCs w:val="18"/>
        </w:rPr>
        <w:tab/>
      </w:r>
      <w:r w:rsidRPr="00FA7293">
        <w:rPr>
          <w:b/>
          <w:sz w:val="18"/>
          <w:szCs w:val="18"/>
        </w:rPr>
        <w:t>Contract Documents:</w:t>
      </w:r>
      <w:r w:rsidRPr="00FA7293">
        <w:rPr>
          <w:sz w:val="18"/>
          <w:szCs w:val="18"/>
        </w:rPr>
        <w:t xml:space="preserve">  This Request and any amendments and the response and any amendments of the Contractor shall be incorporated along with the DA</w:t>
      </w:r>
      <w:r w:rsidRPr="00FA7293">
        <w:rPr>
          <w:sz w:val="18"/>
          <w:szCs w:val="18"/>
        </w:rPr>
        <w:noBreakHyphen/>
        <w:t>146a into the written contract which shall comp</w:t>
      </w:r>
      <w:r w:rsidR="00CC4348">
        <w:rPr>
          <w:sz w:val="18"/>
          <w:szCs w:val="18"/>
        </w:rPr>
        <w:t>rise</w:t>
      </w:r>
      <w:r w:rsidRPr="00FA7293">
        <w:rPr>
          <w:sz w:val="18"/>
          <w:szCs w:val="18"/>
        </w:rPr>
        <w:t xml:space="preserve"> the complete understanding of the parties.</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In the event of a conflict in terms of language among the documents, the following order of precedence shall govern:</w:t>
      </w:r>
    </w:p>
    <w:p w:rsidR="00577B6A" w:rsidRPr="00FA7293" w:rsidRDefault="00577B6A" w:rsidP="00577B6A">
      <w:pPr>
        <w:ind w:left="720" w:hanging="720"/>
        <w:jc w:val="both"/>
        <w:rPr>
          <w:sz w:val="18"/>
          <w:szCs w:val="18"/>
        </w:rPr>
      </w:pP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Form DA</w:t>
      </w:r>
      <w:r w:rsidRPr="00FA7293">
        <w:rPr>
          <w:sz w:val="18"/>
          <w:szCs w:val="18"/>
        </w:rPr>
        <w:noBreakHyphen/>
        <w:t>146a;</w:t>
      </w: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written modifications to the executed contract;</w:t>
      </w: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written contract signed by the parties;</w:t>
      </w: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this Request including any and all addenda; and</w:t>
      </w:r>
    </w:p>
    <w:p w:rsidR="00577B6A" w:rsidRPr="00FA7293" w:rsidRDefault="00577B6A" w:rsidP="00577B6A">
      <w:pPr>
        <w:widowControl w:val="0"/>
        <w:numPr>
          <w:ilvl w:val="0"/>
          <w:numId w:val="5"/>
        </w:numPr>
        <w:tabs>
          <w:tab w:val="clear" w:pos="1440"/>
          <w:tab w:val="left" w:pos="1080"/>
        </w:tabs>
        <w:ind w:left="1080"/>
        <w:jc w:val="both"/>
        <w:rPr>
          <w:sz w:val="18"/>
          <w:szCs w:val="18"/>
        </w:rPr>
      </w:pPr>
      <w:r w:rsidRPr="00FA7293">
        <w:rPr>
          <w:sz w:val="18"/>
          <w:szCs w:val="18"/>
        </w:rPr>
        <w:t>Contractor's written proposal submitted in response to this Request as finalized.</w:t>
      </w:r>
    </w:p>
    <w:p w:rsidR="00577B6A" w:rsidRPr="00FA7293" w:rsidRDefault="00577B6A" w:rsidP="00577B6A">
      <w:pPr>
        <w:jc w:val="both"/>
        <w:rPr>
          <w:sz w:val="18"/>
          <w:szCs w:val="18"/>
        </w:rPr>
      </w:pPr>
    </w:p>
    <w:p w:rsidR="00577B6A" w:rsidRPr="00FA7293" w:rsidRDefault="00577B6A" w:rsidP="00577B6A">
      <w:pPr>
        <w:ind w:left="720" w:hanging="720"/>
        <w:jc w:val="both"/>
        <w:rPr>
          <w:sz w:val="18"/>
          <w:szCs w:val="18"/>
        </w:rPr>
      </w:pPr>
      <w:r w:rsidRPr="00FA7293">
        <w:rPr>
          <w:sz w:val="18"/>
          <w:szCs w:val="18"/>
        </w:rPr>
        <w:t>2.</w:t>
      </w:r>
      <w:r w:rsidRPr="00FA7293">
        <w:rPr>
          <w:sz w:val="18"/>
          <w:szCs w:val="18"/>
        </w:rPr>
        <w:tab/>
      </w:r>
      <w:r w:rsidRPr="00FA7293">
        <w:rPr>
          <w:b/>
          <w:sz w:val="18"/>
          <w:szCs w:val="18"/>
        </w:rPr>
        <w:t>Contract:</w:t>
      </w:r>
      <w:r w:rsidRPr="00FA7293">
        <w:rPr>
          <w:sz w:val="18"/>
          <w:szCs w:val="18"/>
        </w:rPr>
        <w:t xml:space="preserve">  The successful vendor will be required to enter into a written contract with the State.  The vendor agrees to accept the provisions of form DA</w:t>
      </w:r>
      <w:r w:rsidRPr="00FA7293">
        <w:rPr>
          <w:sz w:val="18"/>
          <w:szCs w:val="18"/>
        </w:rPr>
        <w:noBreakHyphen/>
        <w:t>146a (Contractual Provisions Attachment) which is incorporated into all contracts with the State and is attached to this Request.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w:t>
      </w:r>
      <w:r w:rsidRPr="00FA7293">
        <w:rPr>
          <w:sz w:val="18"/>
          <w:szCs w:val="18"/>
        </w:rPr>
        <w:tab/>
      </w:r>
      <w:r w:rsidRPr="00FA7293">
        <w:rPr>
          <w:b/>
          <w:sz w:val="18"/>
          <w:szCs w:val="18"/>
        </w:rPr>
        <w:t>Contract Formation:</w:t>
      </w:r>
      <w:r w:rsidRPr="00FA7293">
        <w:rPr>
          <w:sz w:val="18"/>
          <w:szCs w:val="18"/>
        </w:rPr>
        <w:t xml:space="preserve">   No contract shall be considered to have been entered into by the State until all statutorily required signatures and certifications have been rendered and a written contract has been signed by the successful vendor.</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4.</w:t>
      </w:r>
      <w:r w:rsidRPr="00FA7293">
        <w:rPr>
          <w:sz w:val="18"/>
          <w:szCs w:val="18"/>
        </w:rPr>
        <w:tab/>
      </w:r>
      <w:r w:rsidRPr="00FA7293">
        <w:rPr>
          <w:b/>
          <w:sz w:val="18"/>
          <w:szCs w:val="18"/>
        </w:rPr>
        <w:t>Notices:</w:t>
      </w:r>
      <w:r w:rsidRPr="00FA7293">
        <w:rPr>
          <w:sz w:val="18"/>
          <w:szCs w:val="18"/>
        </w:rPr>
        <w:t xml:space="preserve">  All notices, demands, requests, approvals, reports, instructions, consents or other communications (collectively "notices") which may be required or desired to be given by either party to the other shall be </w:t>
      </w:r>
      <w:r w:rsidRPr="00FA7293">
        <w:rPr>
          <w:b/>
          <w:sz w:val="18"/>
          <w:szCs w:val="18"/>
        </w:rPr>
        <w:t>IN WRITING</w:t>
      </w:r>
      <w:r w:rsidRPr="00FA7293">
        <w:rPr>
          <w:sz w:val="18"/>
          <w:szCs w:val="18"/>
        </w:rPr>
        <w:t xml:space="preserve"> and addressed as follows:</w:t>
      </w:r>
    </w:p>
    <w:p w:rsidR="00577B6A" w:rsidRPr="00FA7293" w:rsidRDefault="00577B6A" w:rsidP="00577B6A">
      <w:pPr>
        <w:ind w:left="720" w:hanging="720"/>
        <w:jc w:val="both"/>
        <w:rPr>
          <w:sz w:val="18"/>
          <w:szCs w:val="18"/>
        </w:rPr>
      </w:pPr>
    </w:p>
    <w:p w:rsidR="00577B6A" w:rsidRPr="00FA7293" w:rsidRDefault="00577B6A" w:rsidP="00577B6A">
      <w:pPr>
        <w:ind w:left="720"/>
        <w:jc w:val="both"/>
        <w:rPr>
          <w:b/>
          <w:sz w:val="18"/>
          <w:szCs w:val="18"/>
        </w:rPr>
      </w:pPr>
      <w:smartTag w:uri="urn:schemas-microsoft-com:office:smarttags" w:element="State">
        <w:smartTag w:uri="urn:schemas-microsoft-com:office:smarttags" w:element="place">
          <w:r w:rsidRPr="00FA7293">
            <w:rPr>
              <w:b/>
              <w:sz w:val="18"/>
              <w:szCs w:val="18"/>
            </w:rPr>
            <w:t>Kansas</w:t>
          </w:r>
        </w:smartTag>
      </w:smartTag>
      <w:r w:rsidRPr="00FA7293">
        <w:rPr>
          <w:b/>
          <w:sz w:val="18"/>
          <w:szCs w:val="18"/>
        </w:rPr>
        <w:t xml:space="preserve"> Division of Purchases</w:t>
      </w:r>
    </w:p>
    <w:p w:rsidR="00577B6A" w:rsidRPr="00FA7293" w:rsidRDefault="00577B6A" w:rsidP="00577B6A">
      <w:pPr>
        <w:ind w:left="720"/>
        <w:jc w:val="both"/>
        <w:rPr>
          <w:b/>
          <w:sz w:val="18"/>
          <w:szCs w:val="18"/>
        </w:rPr>
      </w:pPr>
      <w:smartTag w:uri="urn:schemas-microsoft-com:office:smarttags" w:element="Street">
        <w:smartTag w:uri="urn:schemas-microsoft-com:office:smarttags" w:element="address">
          <w:r w:rsidRPr="00FA7293">
            <w:rPr>
              <w:b/>
              <w:sz w:val="18"/>
              <w:szCs w:val="18"/>
            </w:rPr>
            <w:t>900 SW Jackson St</w:t>
          </w:r>
        </w:smartTag>
      </w:smartTag>
      <w:r w:rsidRPr="00FA7293">
        <w:rPr>
          <w:b/>
          <w:sz w:val="18"/>
          <w:szCs w:val="18"/>
        </w:rPr>
        <w:t>, Room 102N</w:t>
      </w:r>
    </w:p>
    <w:p w:rsidR="00577B6A" w:rsidRPr="00FA7293" w:rsidRDefault="00577B6A" w:rsidP="00577B6A">
      <w:pPr>
        <w:ind w:left="720"/>
        <w:jc w:val="both"/>
        <w:rPr>
          <w:b/>
          <w:sz w:val="18"/>
          <w:szCs w:val="18"/>
        </w:rPr>
      </w:pPr>
      <w:smartTag w:uri="urn:schemas-microsoft-com:office:smarttags" w:element="place">
        <w:smartTag w:uri="urn:schemas-microsoft-com:office:smarttags" w:element="City">
          <w:r w:rsidRPr="00FA7293">
            <w:rPr>
              <w:b/>
              <w:sz w:val="18"/>
              <w:szCs w:val="18"/>
            </w:rPr>
            <w:t>Topeka</w:t>
          </w:r>
        </w:smartTag>
        <w:r w:rsidRPr="00FA7293">
          <w:rPr>
            <w:b/>
            <w:sz w:val="18"/>
            <w:szCs w:val="18"/>
          </w:rPr>
          <w:t xml:space="preserve">, </w:t>
        </w:r>
        <w:smartTag w:uri="urn:schemas-microsoft-com:office:smarttags" w:element="State">
          <w:r w:rsidRPr="00FA7293">
            <w:rPr>
              <w:b/>
              <w:sz w:val="18"/>
              <w:szCs w:val="18"/>
            </w:rPr>
            <w:t>Kansas</w:t>
          </w:r>
        </w:smartTag>
        <w:r w:rsidRPr="00FA7293">
          <w:rPr>
            <w:b/>
            <w:sz w:val="18"/>
            <w:szCs w:val="18"/>
          </w:rPr>
          <w:t xml:space="preserve">  </w:t>
        </w:r>
        <w:smartTag w:uri="urn:schemas-microsoft-com:office:smarttags" w:element="PostalCode">
          <w:r w:rsidRPr="00FA7293">
            <w:rPr>
              <w:b/>
              <w:sz w:val="18"/>
              <w:szCs w:val="18"/>
            </w:rPr>
            <w:t>66612</w:t>
          </w:r>
        </w:smartTag>
      </w:smartTag>
      <w:r w:rsidRPr="00FA7293">
        <w:rPr>
          <w:b/>
          <w:sz w:val="18"/>
          <w:szCs w:val="18"/>
        </w:rPr>
        <w:t>-1286</w:t>
      </w:r>
    </w:p>
    <w:p w:rsidR="00577B6A" w:rsidRPr="005A246E" w:rsidRDefault="00577B6A" w:rsidP="00577B6A">
      <w:pPr>
        <w:tabs>
          <w:tab w:val="left" w:pos="2616"/>
          <w:tab w:val="left" w:pos="3552"/>
        </w:tabs>
        <w:ind w:left="720"/>
        <w:jc w:val="both"/>
        <w:rPr>
          <w:b/>
          <w:sz w:val="18"/>
          <w:szCs w:val="18"/>
        </w:rPr>
      </w:pPr>
      <w:r>
        <w:rPr>
          <w:b/>
          <w:sz w:val="18"/>
          <w:szCs w:val="18"/>
        </w:rPr>
        <w:t xml:space="preserve">RE:  Bid number </w:t>
      </w:r>
      <w:r>
        <w:rPr>
          <w:b/>
          <w:sz w:val="18"/>
          <w:szCs w:val="18"/>
          <w:u w:val="single"/>
        </w:rPr>
        <w:t>_</w:t>
      </w:r>
      <w:r>
        <w:rPr>
          <w:b/>
          <w:sz w:val="18"/>
          <w:szCs w:val="18"/>
          <w:u w:val="single"/>
        </w:rPr>
        <w:tab/>
      </w:r>
      <w:r w:rsidR="00B83711">
        <w:rPr>
          <w:b/>
          <w:sz w:val="18"/>
          <w:szCs w:val="18"/>
          <w:u w:val="single"/>
        </w:rPr>
        <w:t>12616</w:t>
      </w:r>
      <w:r>
        <w:rPr>
          <w:b/>
          <w:sz w:val="18"/>
          <w:szCs w:val="18"/>
          <w:u w:val="single"/>
        </w:rPr>
        <w:tab/>
      </w:r>
    </w:p>
    <w:p w:rsidR="00577B6A" w:rsidRPr="00FA7293" w:rsidRDefault="00577B6A" w:rsidP="00577B6A">
      <w:pPr>
        <w:ind w:left="720" w:hanging="720"/>
        <w:jc w:val="both"/>
        <w:rPr>
          <w:b/>
          <w:sz w:val="18"/>
          <w:szCs w:val="18"/>
        </w:rPr>
      </w:pPr>
    </w:p>
    <w:p w:rsidR="00577B6A" w:rsidRPr="00FA7293" w:rsidRDefault="00577B6A" w:rsidP="00577B6A">
      <w:pPr>
        <w:ind w:left="720"/>
        <w:jc w:val="both"/>
        <w:rPr>
          <w:sz w:val="18"/>
          <w:szCs w:val="18"/>
        </w:rPr>
      </w:pPr>
      <w:r w:rsidRPr="00FA7293">
        <w:rPr>
          <w:sz w:val="18"/>
          <w:szCs w:val="18"/>
        </w:rPr>
        <w:t>or to any other persons or addresses as may be designated by notice from one party to the other.</w:t>
      </w:r>
    </w:p>
    <w:p w:rsidR="00577B6A" w:rsidRPr="00FA7293" w:rsidRDefault="00577B6A" w:rsidP="00577B6A">
      <w:pPr>
        <w:ind w:left="720" w:hanging="720"/>
        <w:jc w:val="both"/>
        <w:rPr>
          <w:b/>
          <w:sz w:val="18"/>
          <w:szCs w:val="18"/>
        </w:rPr>
      </w:pPr>
    </w:p>
    <w:p w:rsidR="00577B6A" w:rsidRPr="00FA7293" w:rsidRDefault="00577B6A" w:rsidP="00577B6A">
      <w:pPr>
        <w:ind w:left="720" w:hanging="720"/>
        <w:jc w:val="both"/>
        <w:rPr>
          <w:sz w:val="18"/>
          <w:szCs w:val="18"/>
        </w:rPr>
      </w:pPr>
      <w:r w:rsidRPr="00FA7293">
        <w:rPr>
          <w:sz w:val="18"/>
          <w:szCs w:val="18"/>
        </w:rPr>
        <w:t>5.</w:t>
      </w:r>
      <w:r w:rsidRPr="00FA7293">
        <w:rPr>
          <w:sz w:val="18"/>
          <w:szCs w:val="18"/>
        </w:rPr>
        <w:tab/>
      </w:r>
      <w:r w:rsidRPr="00FA7293">
        <w:rPr>
          <w:b/>
          <w:sz w:val="18"/>
          <w:szCs w:val="18"/>
        </w:rPr>
        <w:t>Termination for Cause:</w:t>
      </w:r>
      <w:r w:rsidRPr="00FA7293">
        <w:rPr>
          <w:sz w:val="18"/>
          <w:szCs w:val="18"/>
        </w:rPr>
        <w:t xml:space="preserve">  The Director of Purchases may terminate this contract, or any part of this contract, for cause under any one of the following circumstances:</w:t>
      </w:r>
    </w:p>
    <w:p w:rsidR="00577B6A" w:rsidRPr="00FA7293" w:rsidRDefault="00577B6A" w:rsidP="00577B6A">
      <w:pPr>
        <w:ind w:left="720" w:hanging="720"/>
        <w:jc w:val="both"/>
        <w:rPr>
          <w:sz w:val="18"/>
          <w:szCs w:val="18"/>
        </w:rPr>
      </w:pPr>
    </w:p>
    <w:p w:rsidR="00577B6A" w:rsidRPr="00FA7293" w:rsidRDefault="00577B6A" w:rsidP="00577B6A">
      <w:pPr>
        <w:widowControl w:val="0"/>
        <w:numPr>
          <w:ilvl w:val="0"/>
          <w:numId w:val="1"/>
        </w:numPr>
        <w:tabs>
          <w:tab w:val="clear" w:pos="720"/>
          <w:tab w:val="num" w:pos="1080"/>
        </w:tabs>
        <w:ind w:left="1080"/>
        <w:jc w:val="both"/>
        <w:rPr>
          <w:sz w:val="18"/>
          <w:szCs w:val="18"/>
        </w:rPr>
      </w:pPr>
      <w:r w:rsidRPr="00FA7293">
        <w:rPr>
          <w:sz w:val="18"/>
          <w:szCs w:val="18"/>
        </w:rPr>
        <w:t>the Contractor fails to make delivery of goods or services as specified in this contract; or</w:t>
      </w:r>
    </w:p>
    <w:p w:rsidR="00577B6A" w:rsidRPr="00FA7293" w:rsidRDefault="00577B6A" w:rsidP="00577B6A">
      <w:pPr>
        <w:ind w:left="720"/>
        <w:jc w:val="both"/>
        <w:rPr>
          <w:sz w:val="18"/>
          <w:szCs w:val="18"/>
        </w:rPr>
      </w:pPr>
    </w:p>
    <w:p w:rsidR="00577B6A" w:rsidRPr="00FA7293" w:rsidRDefault="00577B6A" w:rsidP="00577B6A">
      <w:pPr>
        <w:widowControl w:val="0"/>
        <w:numPr>
          <w:ilvl w:val="0"/>
          <w:numId w:val="1"/>
        </w:numPr>
        <w:tabs>
          <w:tab w:val="clear" w:pos="720"/>
          <w:tab w:val="num" w:pos="1080"/>
        </w:tabs>
        <w:ind w:left="1080"/>
        <w:jc w:val="both"/>
        <w:rPr>
          <w:sz w:val="18"/>
          <w:szCs w:val="18"/>
        </w:rPr>
      </w:pPr>
      <w:r w:rsidRPr="00FA7293">
        <w:rPr>
          <w:sz w:val="18"/>
          <w:szCs w:val="18"/>
        </w:rPr>
        <w:t>the Contractor provides substandard quality and/or workmanship;</w:t>
      </w:r>
    </w:p>
    <w:p w:rsidR="00577B6A" w:rsidRPr="00FA7293" w:rsidRDefault="00577B6A" w:rsidP="00577B6A">
      <w:pPr>
        <w:ind w:left="720"/>
        <w:jc w:val="both"/>
        <w:rPr>
          <w:sz w:val="18"/>
          <w:szCs w:val="18"/>
        </w:rPr>
      </w:pPr>
    </w:p>
    <w:p w:rsidR="00577B6A" w:rsidRPr="00FA7293" w:rsidRDefault="00577B6A" w:rsidP="00577B6A">
      <w:pPr>
        <w:widowControl w:val="0"/>
        <w:numPr>
          <w:ilvl w:val="0"/>
          <w:numId w:val="1"/>
        </w:numPr>
        <w:tabs>
          <w:tab w:val="clear" w:pos="720"/>
          <w:tab w:val="num" w:pos="1080"/>
        </w:tabs>
        <w:ind w:left="1080"/>
        <w:jc w:val="both"/>
        <w:rPr>
          <w:sz w:val="18"/>
          <w:szCs w:val="18"/>
        </w:rPr>
      </w:pPr>
      <w:r w:rsidRPr="00FA7293">
        <w:rPr>
          <w:sz w:val="18"/>
          <w:szCs w:val="18"/>
        </w:rPr>
        <w:t>the Contractor fails to perform any of the provisions of this contract, or so fails to make progress as to endanger performance of this contract in accordance with its terms.</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6.</w:t>
      </w:r>
      <w:r w:rsidRPr="00FA7293">
        <w:rPr>
          <w:sz w:val="18"/>
          <w:szCs w:val="18"/>
        </w:rPr>
        <w:tab/>
      </w:r>
      <w:r w:rsidRPr="00FA7293">
        <w:rPr>
          <w:b/>
          <w:sz w:val="18"/>
          <w:szCs w:val="18"/>
        </w:rPr>
        <w:t>Termination for Convenience:</w:t>
      </w:r>
      <w:r w:rsidRPr="00FA7293">
        <w:rPr>
          <w:sz w:val="18"/>
          <w:szCs w:val="18"/>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In the event that the Director of Purchases elects to terminate this contract pursuant to this provision, it shall provide the Contractor written notice at least 30 days prior to the termination date.  The termination shall be effective as of the date specified in the notice.  The Contractor shall continue to perform any part of the work that may have not been terminated by the notice.</w:t>
      </w:r>
    </w:p>
    <w:p w:rsidR="00577B6A" w:rsidRPr="00FA7293" w:rsidRDefault="00577B6A" w:rsidP="00577B6A">
      <w:pPr>
        <w:ind w:left="720" w:hanging="720"/>
        <w:jc w:val="both"/>
        <w:rPr>
          <w:sz w:val="18"/>
          <w:szCs w:val="18"/>
        </w:rPr>
      </w:pPr>
    </w:p>
    <w:p w:rsidR="00577B6A" w:rsidRPr="00FA7293" w:rsidRDefault="00577B6A" w:rsidP="00577B6A">
      <w:pPr>
        <w:tabs>
          <w:tab w:val="left" w:pos="720"/>
        </w:tabs>
        <w:ind w:left="720" w:hanging="720"/>
        <w:jc w:val="both"/>
        <w:rPr>
          <w:sz w:val="18"/>
          <w:szCs w:val="18"/>
        </w:rPr>
      </w:pPr>
      <w:r w:rsidRPr="00FA7293">
        <w:rPr>
          <w:snapToGrid w:val="0"/>
          <w:sz w:val="18"/>
          <w:szCs w:val="18"/>
        </w:rPr>
        <w:t>7.</w:t>
      </w:r>
      <w:r w:rsidRPr="00FA7293">
        <w:rPr>
          <w:snapToGrid w:val="0"/>
          <w:sz w:val="18"/>
          <w:szCs w:val="18"/>
        </w:rPr>
        <w:tab/>
      </w:r>
      <w:r w:rsidRPr="00FA7293">
        <w:rPr>
          <w:b/>
          <w:snapToGrid w:val="0"/>
          <w:sz w:val="18"/>
          <w:szCs w:val="18"/>
        </w:rPr>
        <w:t>Debarment of State Contractors:</w:t>
      </w:r>
      <w:r w:rsidRPr="00FA7293">
        <w:rPr>
          <w:snapToGrid w:val="0"/>
          <w:sz w:val="18"/>
          <w:szCs w:val="18"/>
        </w:rPr>
        <w:t xml:space="preserve">  </w:t>
      </w:r>
      <w:r w:rsidRPr="00FA7293">
        <w:rPr>
          <w:sz w:val="18"/>
          <w:szCs w:val="18"/>
        </w:rPr>
        <w:t>Any vendor who defaults on delivery or does not perform in a satisfactory manner as defined in this Request may be barred for a period up to three (3) years, pursuant to KSA 75-37,103, or have their work evaluated for pre-qualification purposes.</w:t>
      </w:r>
    </w:p>
    <w:p w:rsidR="00577B6A" w:rsidRDefault="00577B6A" w:rsidP="00577B6A">
      <w:pPr>
        <w:tabs>
          <w:tab w:val="left" w:pos="720"/>
        </w:tabs>
        <w:ind w:left="720" w:hanging="720"/>
        <w:jc w:val="both"/>
        <w:rPr>
          <w:snapToGrid w:val="0"/>
          <w:sz w:val="18"/>
          <w:szCs w:val="18"/>
        </w:rPr>
      </w:pPr>
    </w:p>
    <w:p w:rsidR="00555D30" w:rsidRDefault="00555D30" w:rsidP="00577B6A">
      <w:pPr>
        <w:tabs>
          <w:tab w:val="left" w:pos="720"/>
        </w:tabs>
        <w:ind w:left="720" w:hanging="720"/>
        <w:jc w:val="both"/>
        <w:rPr>
          <w:snapToGrid w:val="0"/>
          <w:sz w:val="18"/>
          <w:szCs w:val="18"/>
        </w:rPr>
      </w:pPr>
    </w:p>
    <w:p w:rsidR="00555D30" w:rsidRDefault="00555D30" w:rsidP="00577B6A">
      <w:pPr>
        <w:tabs>
          <w:tab w:val="left" w:pos="720"/>
        </w:tabs>
        <w:ind w:left="720" w:hanging="720"/>
        <w:jc w:val="both"/>
        <w:rPr>
          <w:snapToGrid w:val="0"/>
          <w:sz w:val="18"/>
          <w:szCs w:val="18"/>
        </w:rPr>
      </w:pPr>
    </w:p>
    <w:p w:rsidR="00555D30" w:rsidRDefault="00555D30" w:rsidP="00577B6A">
      <w:pPr>
        <w:tabs>
          <w:tab w:val="left" w:pos="720"/>
        </w:tabs>
        <w:ind w:left="720" w:hanging="720"/>
        <w:jc w:val="both"/>
        <w:rPr>
          <w:snapToGrid w:val="0"/>
          <w:sz w:val="18"/>
          <w:szCs w:val="18"/>
        </w:rPr>
      </w:pPr>
    </w:p>
    <w:p w:rsidR="00555D30" w:rsidRDefault="00555D30" w:rsidP="00577B6A">
      <w:pPr>
        <w:tabs>
          <w:tab w:val="left" w:pos="720"/>
        </w:tabs>
        <w:ind w:left="720" w:hanging="720"/>
        <w:jc w:val="both"/>
        <w:rPr>
          <w:snapToGrid w:val="0"/>
          <w:sz w:val="18"/>
          <w:szCs w:val="18"/>
        </w:rPr>
      </w:pPr>
    </w:p>
    <w:p w:rsidR="00555D30" w:rsidRDefault="00555D30" w:rsidP="00577B6A">
      <w:pPr>
        <w:tabs>
          <w:tab w:val="left" w:pos="720"/>
        </w:tabs>
        <w:ind w:left="720" w:hanging="720"/>
        <w:jc w:val="both"/>
        <w:rPr>
          <w:snapToGrid w:val="0"/>
          <w:sz w:val="18"/>
          <w:szCs w:val="18"/>
        </w:rPr>
      </w:pPr>
    </w:p>
    <w:p w:rsidR="00555D30" w:rsidRPr="00FA7293" w:rsidRDefault="00555D30" w:rsidP="00577B6A">
      <w:pPr>
        <w:tabs>
          <w:tab w:val="left" w:pos="720"/>
        </w:tabs>
        <w:ind w:left="720" w:hanging="720"/>
        <w:jc w:val="both"/>
        <w:rPr>
          <w:snapToGrid w:val="0"/>
          <w:sz w:val="18"/>
          <w:szCs w:val="18"/>
        </w:rPr>
      </w:pPr>
    </w:p>
    <w:p w:rsidR="00577B6A" w:rsidRPr="00FA7293" w:rsidRDefault="00577B6A" w:rsidP="00577B6A">
      <w:pPr>
        <w:ind w:left="720" w:hanging="720"/>
        <w:jc w:val="both"/>
        <w:rPr>
          <w:sz w:val="18"/>
          <w:szCs w:val="18"/>
        </w:rPr>
      </w:pPr>
      <w:r w:rsidRPr="00FA7293">
        <w:rPr>
          <w:sz w:val="18"/>
          <w:szCs w:val="18"/>
        </w:rPr>
        <w:t>8.</w:t>
      </w:r>
      <w:r w:rsidRPr="00FA7293">
        <w:rPr>
          <w:sz w:val="18"/>
          <w:szCs w:val="18"/>
        </w:rPr>
        <w:tab/>
      </w:r>
      <w:r w:rsidRPr="00FA7293">
        <w:rPr>
          <w:b/>
          <w:sz w:val="18"/>
          <w:szCs w:val="18"/>
        </w:rPr>
        <w:t>Rights and Remedies:</w:t>
      </w:r>
      <w:r w:rsidRPr="00FA7293">
        <w:rPr>
          <w:sz w:val="18"/>
          <w:szCs w:val="18"/>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The rights and remedies of the State provided for in this contract shall not be exclusive and are in addition to any other rights and remedies provided by law.  </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9.</w:t>
      </w:r>
      <w:r w:rsidRPr="00FA7293">
        <w:rPr>
          <w:sz w:val="18"/>
          <w:szCs w:val="18"/>
        </w:rPr>
        <w:tab/>
      </w:r>
      <w:r w:rsidRPr="00FA7293">
        <w:rPr>
          <w:b/>
          <w:sz w:val="18"/>
          <w:szCs w:val="18"/>
        </w:rPr>
        <w:t>Force Majeure:</w:t>
      </w:r>
      <w:r w:rsidRPr="00FA7293">
        <w:rPr>
          <w:sz w:val="18"/>
          <w:szCs w:val="18"/>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10.</w:t>
      </w:r>
      <w:r w:rsidRPr="00FA7293">
        <w:rPr>
          <w:sz w:val="18"/>
          <w:szCs w:val="18"/>
        </w:rPr>
        <w:tab/>
      </w:r>
      <w:r w:rsidRPr="00FA7293">
        <w:rPr>
          <w:b/>
          <w:sz w:val="18"/>
          <w:szCs w:val="18"/>
        </w:rPr>
        <w:t>Waiver:</w:t>
      </w:r>
      <w:r w:rsidRPr="00FA7293">
        <w:rPr>
          <w:sz w:val="18"/>
          <w:szCs w:val="18"/>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11.</w:t>
      </w:r>
      <w:r w:rsidRPr="00FA7293">
        <w:rPr>
          <w:sz w:val="18"/>
          <w:szCs w:val="18"/>
        </w:rPr>
        <w:tab/>
      </w:r>
      <w:r w:rsidRPr="00FA7293">
        <w:rPr>
          <w:b/>
          <w:sz w:val="18"/>
          <w:szCs w:val="18"/>
        </w:rPr>
        <w:t>Independent Contractor:</w:t>
      </w:r>
      <w:r w:rsidRPr="00FA7293">
        <w:rPr>
          <w:sz w:val="18"/>
          <w:szCs w:val="18"/>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12.</w:t>
      </w:r>
      <w:r w:rsidRPr="00FA7293">
        <w:rPr>
          <w:sz w:val="18"/>
          <w:szCs w:val="18"/>
        </w:rPr>
        <w:tab/>
      </w:r>
      <w:r w:rsidRPr="00FA7293">
        <w:rPr>
          <w:b/>
          <w:sz w:val="18"/>
          <w:szCs w:val="18"/>
        </w:rPr>
        <w:t>Staff Qualifications:</w:t>
      </w:r>
      <w:r w:rsidRPr="00FA7293">
        <w:rPr>
          <w:sz w:val="18"/>
          <w:szCs w:val="18"/>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Failure of the Contractor to provide qualified staffing at the level required by the proposal specifications may result in termination of this contract and/or damages.</w:t>
      </w:r>
    </w:p>
    <w:p w:rsidR="00577B6A" w:rsidRPr="00FA7293" w:rsidRDefault="00577B6A" w:rsidP="00577B6A">
      <w:pPr>
        <w:ind w:left="720"/>
        <w:jc w:val="both"/>
        <w:rPr>
          <w:sz w:val="18"/>
          <w:szCs w:val="18"/>
        </w:rPr>
      </w:pPr>
    </w:p>
    <w:p w:rsidR="00577B6A" w:rsidRPr="00FA7293" w:rsidRDefault="00577B6A" w:rsidP="00577B6A">
      <w:pPr>
        <w:ind w:left="720" w:hanging="720"/>
        <w:jc w:val="both"/>
        <w:rPr>
          <w:sz w:val="18"/>
          <w:szCs w:val="18"/>
        </w:rPr>
      </w:pPr>
      <w:r w:rsidRPr="00FA7293">
        <w:rPr>
          <w:sz w:val="18"/>
          <w:szCs w:val="18"/>
        </w:rPr>
        <w:t>13.</w:t>
      </w:r>
      <w:r w:rsidRPr="00FA7293">
        <w:rPr>
          <w:b/>
          <w:sz w:val="18"/>
          <w:szCs w:val="18"/>
        </w:rPr>
        <w:tab/>
        <w:t>Subcontractors:</w:t>
      </w:r>
      <w:r w:rsidRPr="00FA7293">
        <w:rPr>
          <w:sz w:val="18"/>
          <w:szCs w:val="18"/>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requires tax information regarding all subcontractors be disclosed on the Signature Sheet, indicating company name, contact information and tax number.  Additional pages may be added, as required.  (See Tax Clearances, Page 3)</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14.</w:t>
      </w:r>
      <w:r w:rsidRPr="00FA7293">
        <w:rPr>
          <w:sz w:val="18"/>
          <w:szCs w:val="18"/>
        </w:rPr>
        <w:tab/>
      </w:r>
      <w:r w:rsidRPr="00FA7293">
        <w:rPr>
          <w:b/>
          <w:sz w:val="18"/>
          <w:szCs w:val="18"/>
        </w:rPr>
        <w:t>Proof of</w:t>
      </w:r>
      <w:r w:rsidRPr="00FA7293">
        <w:rPr>
          <w:sz w:val="18"/>
          <w:szCs w:val="18"/>
        </w:rPr>
        <w:t xml:space="preserve"> </w:t>
      </w:r>
      <w:r w:rsidRPr="00FA7293">
        <w:rPr>
          <w:b/>
          <w:sz w:val="18"/>
          <w:szCs w:val="18"/>
        </w:rPr>
        <w:t>Insurance:</w:t>
      </w:r>
      <w:r w:rsidRPr="00FA7293">
        <w:rPr>
          <w:sz w:val="18"/>
          <w:szCs w:val="18"/>
        </w:rPr>
        <w:t xml:space="preserve">  Upon request, the vendor shall present an affidavit of Worker's Compensation, Public Liability, and Property Damage Insurance to the Division of Purchases.</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15.</w:t>
      </w:r>
      <w:r w:rsidRPr="00FA7293">
        <w:rPr>
          <w:sz w:val="18"/>
          <w:szCs w:val="18"/>
        </w:rPr>
        <w:tab/>
      </w:r>
      <w:r w:rsidRPr="00FA7293">
        <w:rPr>
          <w:b/>
          <w:sz w:val="18"/>
          <w:szCs w:val="18"/>
        </w:rPr>
        <w:t>Conflict of Interest:</w:t>
      </w:r>
      <w:r w:rsidRPr="00FA7293">
        <w:rPr>
          <w:sz w:val="18"/>
          <w:szCs w:val="18"/>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16.</w:t>
      </w:r>
      <w:r w:rsidRPr="00FA7293">
        <w:rPr>
          <w:sz w:val="18"/>
          <w:szCs w:val="18"/>
        </w:rPr>
        <w:tab/>
      </w:r>
      <w:r w:rsidRPr="00FA7293">
        <w:rPr>
          <w:b/>
          <w:sz w:val="18"/>
          <w:szCs w:val="18"/>
        </w:rPr>
        <w:t>Confidentiality:</w:t>
      </w:r>
      <w:r w:rsidRPr="00FA7293">
        <w:rPr>
          <w:sz w:val="18"/>
          <w:szCs w:val="18"/>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577B6A" w:rsidRDefault="00577B6A" w:rsidP="00577B6A">
      <w:pPr>
        <w:jc w:val="both"/>
        <w:rPr>
          <w:sz w:val="18"/>
          <w:szCs w:val="18"/>
        </w:rPr>
      </w:pPr>
    </w:p>
    <w:p w:rsidR="00555D30" w:rsidRDefault="00555D30" w:rsidP="00577B6A">
      <w:pPr>
        <w:jc w:val="both"/>
        <w:rPr>
          <w:sz w:val="18"/>
          <w:szCs w:val="18"/>
        </w:rPr>
      </w:pPr>
    </w:p>
    <w:p w:rsidR="00555D30" w:rsidRPr="00FA7293" w:rsidRDefault="00555D30" w:rsidP="00577B6A">
      <w:pPr>
        <w:jc w:val="both"/>
        <w:rPr>
          <w:sz w:val="18"/>
          <w:szCs w:val="18"/>
        </w:rPr>
      </w:pPr>
    </w:p>
    <w:p w:rsidR="00577B6A" w:rsidRPr="00FA7293" w:rsidRDefault="00577B6A" w:rsidP="00577B6A">
      <w:pPr>
        <w:ind w:left="720" w:hanging="720"/>
        <w:jc w:val="both"/>
        <w:rPr>
          <w:sz w:val="18"/>
          <w:szCs w:val="18"/>
        </w:rPr>
      </w:pPr>
      <w:r w:rsidRPr="00FA7293">
        <w:rPr>
          <w:sz w:val="18"/>
          <w:szCs w:val="18"/>
        </w:rPr>
        <w:t>17.</w:t>
      </w:r>
      <w:r w:rsidRPr="00FA7293">
        <w:rPr>
          <w:sz w:val="18"/>
          <w:szCs w:val="18"/>
        </w:rPr>
        <w:tab/>
      </w:r>
      <w:r w:rsidRPr="00FA7293">
        <w:rPr>
          <w:b/>
          <w:sz w:val="18"/>
          <w:szCs w:val="18"/>
        </w:rPr>
        <w:t>Nondiscrimination and Workplace Safety:</w:t>
      </w:r>
      <w:r w:rsidRPr="00FA7293">
        <w:rPr>
          <w:sz w:val="18"/>
          <w:szCs w:val="18"/>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18.</w:t>
      </w:r>
      <w:r w:rsidRPr="00FA7293">
        <w:rPr>
          <w:sz w:val="18"/>
          <w:szCs w:val="18"/>
        </w:rPr>
        <w:tab/>
      </w:r>
      <w:r w:rsidRPr="00FA7293">
        <w:rPr>
          <w:b/>
          <w:sz w:val="18"/>
          <w:szCs w:val="18"/>
        </w:rPr>
        <w:t>Environmental Protection:</w:t>
      </w:r>
      <w:r w:rsidRPr="00FA7293">
        <w:rPr>
          <w:sz w:val="18"/>
          <w:szCs w:val="18"/>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19.</w:t>
      </w:r>
      <w:r w:rsidRPr="00FA7293">
        <w:rPr>
          <w:sz w:val="18"/>
          <w:szCs w:val="18"/>
        </w:rPr>
        <w:tab/>
      </w:r>
      <w:r w:rsidRPr="00FA7293">
        <w:rPr>
          <w:b/>
          <w:sz w:val="18"/>
          <w:szCs w:val="18"/>
        </w:rPr>
        <w:t>Hold Harmless:</w:t>
      </w:r>
      <w:r w:rsidRPr="00FA7293">
        <w:rPr>
          <w:sz w:val="18"/>
          <w:szCs w:val="18"/>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20.</w:t>
      </w:r>
      <w:r w:rsidRPr="00FA7293">
        <w:rPr>
          <w:sz w:val="18"/>
          <w:szCs w:val="18"/>
        </w:rPr>
        <w:tab/>
      </w:r>
      <w:r w:rsidRPr="00FA7293">
        <w:rPr>
          <w:b/>
          <w:sz w:val="18"/>
          <w:szCs w:val="18"/>
        </w:rPr>
        <w:t>Care of State Property:</w:t>
      </w:r>
      <w:r w:rsidRPr="00FA7293">
        <w:rPr>
          <w:sz w:val="18"/>
          <w:szCs w:val="18"/>
        </w:rPr>
        <w:t xml:space="preserve">  The Contractor shall be responsible for the proper care and custody of any state</w:t>
      </w:r>
      <w:r w:rsidRPr="00FA7293">
        <w:rPr>
          <w:sz w:val="18"/>
          <w:szCs w:val="18"/>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21.</w:t>
      </w:r>
      <w:r w:rsidRPr="00FA7293">
        <w:rPr>
          <w:sz w:val="18"/>
          <w:szCs w:val="18"/>
        </w:rPr>
        <w:tab/>
      </w:r>
      <w:r w:rsidRPr="00FA7293">
        <w:rPr>
          <w:b/>
          <w:sz w:val="18"/>
          <w:szCs w:val="18"/>
        </w:rPr>
        <w:t>Prohibition of Gratuities:</w:t>
      </w:r>
      <w:r w:rsidRPr="00FA7293">
        <w:rPr>
          <w:sz w:val="18"/>
          <w:szCs w:val="18"/>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22.</w:t>
      </w:r>
      <w:r w:rsidRPr="00FA7293">
        <w:rPr>
          <w:sz w:val="18"/>
          <w:szCs w:val="18"/>
        </w:rPr>
        <w:tab/>
      </w:r>
      <w:r w:rsidRPr="00FA7293">
        <w:rPr>
          <w:b/>
          <w:sz w:val="18"/>
          <w:szCs w:val="18"/>
        </w:rPr>
        <w:t>Retention of Records:</w:t>
      </w:r>
      <w:r w:rsidRPr="00FA7293">
        <w:rPr>
          <w:sz w:val="18"/>
          <w:szCs w:val="18"/>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Matters involving litigation shall be kept for one (1) year following the termination of litigation, including all appeals, if the litigation exceeds five (5) years.</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FA7293">
        <w:rPr>
          <w:sz w:val="18"/>
          <w:szCs w:val="18"/>
        </w:rPr>
        <w:noBreakHyphen/>
        <w:t>contract period.  Delivery of and access to the records shall be at no cost to the state.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23.</w:t>
      </w:r>
      <w:r w:rsidRPr="00FA7293">
        <w:rPr>
          <w:sz w:val="18"/>
          <w:szCs w:val="18"/>
        </w:rPr>
        <w:tab/>
      </w:r>
      <w:r w:rsidRPr="00FA7293">
        <w:rPr>
          <w:b/>
          <w:sz w:val="18"/>
          <w:szCs w:val="18"/>
        </w:rPr>
        <w:t>Antitrust</w:t>
      </w:r>
      <w:r w:rsidRPr="00FA7293">
        <w:rPr>
          <w:sz w:val="18"/>
          <w:szCs w:val="18"/>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24.</w:t>
      </w:r>
      <w:r w:rsidRPr="00FA7293">
        <w:rPr>
          <w:sz w:val="18"/>
          <w:szCs w:val="18"/>
        </w:rPr>
        <w:tab/>
      </w:r>
      <w:r w:rsidRPr="00FA7293">
        <w:rPr>
          <w:b/>
          <w:sz w:val="18"/>
          <w:szCs w:val="18"/>
        </w:rPr>
        <w:t>Modification:</w:t>
      </w:r>
      <w:r w:rsidRPr="00FA7293">
        <w:rPr>
          <w:sz w:val="18"/>
          <w:szCs w:val="18"/>
        </w:rPr>
        <w:t xml:space="preserve">  This contract shall be modified only by the written agreement of the parties with the approval of the PNC.  No alteration or variation of the terms and conditions of the contract shall be valid unless made in writing and signed by the parties.  Every amendment shall specify the date on which its provisions shall be effective.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25.</w:t>
      </w:r>
      <w:r w:rsidRPr="00FA7293">
        <w:rPr>
          <w:sz w:val="18"/>
          <w:szCs w:val="18"/>
        </w:rPr>
        <w:tab/>
      </w:r>
      <w:r w:rsidRPr="00FA7293">
        <w:rPr>
          <w:b/>
          <w:sz w:val="18"/>
          <w:szCs w:val="18"/>
        </w:rPr>
        <w:t>Assignment:</w:t>
      </w:r>
      <w:r w:rsidRPr="00FA7293">
        <w:rPr>
          <w:sz w:val="18"/>
          <w:szCs w:val="18"/>
        </w:rPr>
        <w:t xml:space="preserve">  The Contractor shall not assign, convey, encumber, or otherwise transfer its rights or duties under this contract without the prior written consent of the State. </w:t>
      </w:r>
    </w:p>
    <w:p w:rsidR="00577B6A" w:rsidRPr="00FA7293" w:rsidRDefault="00577B6A" w:rsidP="00577B6A">
      <w:pPr>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This contract may terminate in the event of its assignment, conveyance, encumbrance or other transfer by the Contractor without the prior written consent of the State.</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26.</w:t>
      </w:r>
      <w:r w:rsidRPr="00FA7293">
        <w:rPr>
          <w:sz w:val="18"/>
          <w:szCs w:val="18"/>
        </w:rPr>
        <w:tab/>
      </w:r>
      <w:r w:rsidRPr="00FA7293">
        <w:rPr>
          <w:b/>
          <w:sz w:val="18"/>
          <w:szCs w:val="18"/>
        </w:rPr>
        <w:t>Third Party Beneficiaries:</w:t>
      </w:r>
      <w:r w:rsidRPr="00FA7293">
        <w:rPr>
          <w:sz w:val="18"/>
          <w:szCs w:val="18"/>
        </w:rPr>
        <w:t xml:space="preserve">  This contract shall not be construed as providing an enforceable right to any third party.</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27.</w:t>
      </w:r>
      <w:r w:rsidRPr="00FA7293">
        <w:rPr>
          <w:sz w:val="18"/>
          <w:szCs w:val="18"/>
        </w:rPr>
        <w:tab/>
      </w:r>
      <w:r w:rsidRPr="00FA7293">
        <w:rPr>
          <w:b/>
          <w:sz w:val="18"/>
          <w:szCs w:val="18"/>
        </w:rPr>
        <w:t>Captions:</w:t>
      </w:r>
      <w:r w:rsidRPr="00FA7293">
        <w:rPr>
          <w:sz w:val="18"/>
          <w:szCs w:val="18"/>
        </w:rPr>
        <w:t xml:space="preserve">  The captions or headings in this contract are for reference only and do not define, describe, extend, or limit the scope or intent of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28.</w:t>
      </w:r>
      <w:r w:rsidRPr="00FA7293">
        <w:rPr>
          <w:sz w:val="18"/>
          <w:szCs w:val="18"/>
        </w:rPr>
        <w:tab/>
      </w:r>
      <w:r w:rsidRPr="00FA7293">
        <w:rPr>
          <w:b/>
          <w:sz w:val="18"/>
          <w:szCs w:val="18"/>
        </w:rPr>
        <w:t>Severability:</w:t>
      </w:r>
      <w:r w:rsidRPr="00FA7293">
        <w:rPr>
          <w:sz w:val="18"/>
          <w:szCs w:val="18"/>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29.</w:t>
      </w:r>
      <w:r w:rsidRPr="00FA7293">
        <w:rPr>
          <w:sz w:val="18"/>
          <w:szCs w:val="18"/>
        </w:rPr>
        <w:tab/>
      </w:r>
      <w:r w:rsidRPr="00FA7293">
        <w:rPr>
          <w:b/>
          <w:sz w:val="18"/>
          <w:szCs w:val="18"/>
        </w:rPr>
        <w:t>Governing Law:</w:t>
      </w:r>
      <w:r w:rsidRPr="00FA7293">
        <w:rPr>
          <w:sz w:val="18"/>
          <w:szCs w:val="18"/>
        </w:rPr>
        <w:t xml:space="preserve">  This contract shall be governed by the laws of the State of </w:t>
      </w:r>
      <w:smartTag w:uri="urn:schemas-microsoft-com:office:smarttags" w:element="State">
        <w:r w:rsidRPr="00FA7293">
          <w:rPr>
            <w:sz w:val="18"/>
            <w:szCs w:val="18"/>
          </w:rPr>
          <w:t>Kansas</w:t>
        </w:r>
      </w:smartTag>
      <w:r w:rsidRPr="00FA7293">
        <w:rPr>
          <w:sz w:val="18"/>
          <w:szCs w:val="18"/>
        </w:rPr>
        <w:t xml:space="preserve"> and shall be deemed executed at </w:t>
      </w:r>
      <w:smartTag w:uri="urn:schemas-microsoft-com:office:smarttags" w:element="City">
        <w:r w:rsidRPr="00FA7293">
          <w:rPr>
            <w:sz w:val="18"/>
            <w:szCs w:val="18"/>
          </w:rPr>
          <w:t>Topeka</w:t>
        </w:r>
      </w:smartTag>
      <w:r w:rsidRPr="00FA7293">
        <w:rPr>
          <w:sz w:val="18"/>
          <w:szCs w:val="18"/>
        </w:rPr>
        <w:t xml:space="preserve">, </w:t>
      </w:r>
      <w:smartTag w:uri="urn:schemas-microsoft-com:office:smarttags" w:element="City">
        <w:r w:rsidRPr="00FA7293">
          <w:rPr>
            <w:sz w:val="18"/>
            <w:szCs w:val="18"/>
          </w:rPr>
          <w:t>Shawnee County</w:t>
        </w:r>
      </w:smartTag>
      <w:r w:rsidRPr="00FA7293">
        <w:rPr>
          <w:sz w:val="18"/>
          <w:szCs w:val="18"/>
        </w:rPr>
        <w:t xml:space="preserve">, </w:t>
      </w:r>
      <w:smartTag w:uri="urn:schemas-microsoft-com:office:smarttags" w:element="State">
        <w:r w:rsidRPr="00FA7293">
          <w:rPr>
            <w:sz w:val="18"/>
            <w:szCs w:val="18"/>
          </w:rPr>
          <w:t>Kansas</w:t>
        </w:r>
      </w:smartTag>
      <w:r w:rsidRPr="00FA7293">
        <w:rPr>
          <w:sz w:val="18"/>
          <w:szCs w:val="18"/>
        </w:rPr>
        <w:t xml:space="preserve">, unless otherwise specified and agreed upon by 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30.</w:t>
      </w:r>
      <w:r w:rsidRPr="00FA7293">
        <w:rPr>
          <w:sz w:val="18"/>
          <w:szCs w:val="18"/>
        </w:rPr>
        <w:tab/>
      </w:r>
      <w:r w:rsidRPr="00FA7293">
        <w:rPr>
          <w:b/>
          <w:sz w:val="18"/>
          <w:szCs w:val="18"/>
        </w:rPr>
        <w:t>Jurisdiction:</w:t>
      </w:r>
      <w:r w:rsidRPr="00FA7293">
        <w:rPr>
          <w:sz w:val="18"/>
          <w:szCs w:val="18"/>
        </w:rPr>
        <w:t xml:space="preserve">  The parties shall bring any and all legal proceedings arising hereunder in the State of </w:t>
      </w:r>
      <w:smartTag w:uri="urn:schemas-microsoft-com:office:smarttags" w:element="State">
        <w:r w:rsidRPr="00FA7293">
          <w:rPr>
            <w:sz w:val="18"/>
            <w:szCs w:val="18"/>
          </w:rPr>
          <w:t>Kansas</w:t>
        </w:r>
      </w:smartTag>
      <w:r w:rsidRPr="00FA7293">
        <w:rPr>
          <w:sz w:val="18"/>
          <w:szCs w:val="18"/>
        </w:rPr>
        <w:t xml:space="preserve">, </w:t>
      </w:r>
      <w:smartTag w:uri="urn:schemas-microsoft-com:office:smarttags" w:element="PlaceType">
        <w:r w:rsidRPr="00FA7293">
          <w:rPr>
            <w:sz w:val="18"/>
            <w:szCs w:val="18"/>
          </w:rPr>
          <w:t>District</w:t>
        </w:r>
      </w:smartTag>
      <w:r w:rsidRPr="00FA7293">
        <w:rPr>
          <w:sz w:val="18"/>
          <w:szCs w:val="18"/>
        </w:rPr>
        <w:t xml:space="preserve"> </w:t>
      </w:r>
      <w:smartTag w:uri="urn:schemas-microsoft-com:office:smarttags" w:element="PlaceType">
        <w:r w:rsidRPr="00FA7293">
          <w:rPr>
            <w:sz w:val="18"/>
            <w:szCs w:val="18"/>
          </w:rPr>
          <w:t>Court</w:t>
        </w:r>
      </w:smartTag>
      <w:r w:rsidRPr="00FA7293">
        <w:rPr>
          <w:sz w:val="18"/>
          <w:szCs w:val="18"/>
        </w:rPr>
        <w:t xml:space="preserve"> </w:t>
      </w:r>
      <w:smartTag w:uri="urn:schemas-microsoft-com:office:smarttags" w:element="PlaceName">
        <w:r w:rsidRPr="00FA7293">
          <w:rPr>
            <w:sz w:val="18"/>
            <w:szCs w:val="18"/>
          </w:rPr>
          <w:t>of</w:t>
        </w:r>
      </w:smartTag>
      <w:r w:rsidRPr="00FA7293">
        <w:rPr>
          <w:sz w:val="18"/>
          <w:szCs w:val="18"/>
        </w:rPr>
        <w:t xml:space="preserve"> </w:t>
      </w:r>
      <w:smartTag w:uri="urn:schemas-microsoft-com:office:smarttags" w:element="PlaceName">
        <w:r w:rsidRPr="00FA7293">
          <w:rPr>
            <w:sz w:val="18"/>
            <w:szCs w:val="18"/>
          </w:rPr>
          <w:t>Shawnee</w:t>
        </w:r>
      </w:smartTag>
      <w:r w:rsidRPr="00FA7293">
        <w:rPr>
          <w:sz w:val="18"/>
          <w:szCs w:val="18"/>
        </w:rPr>
        <w:t xml:space="preserve"> </w:t>
      </w:r>
      <w:smartTag w:uri="urn:schemas-microsoft-com:office:smarttags" w:element="PlaceType">
        <w:r w:rsidRPr="00FA7293">
          <w:rPr>
            <w:sz w:val="18"/>
            <w:szCs w:val="18"/>
          </w:rPr>
          <w:t>County</w:t>
        </w:r>
      </w:smartTag>
      <w:r w:rsidRPr="00FA7293">
        <w:rPr>
          <w:sz w:val="18"/>
          <w:szCs w:val="18"/>
        </w:rPr>
        <w:t xml:space="preserve">, unless otherwise specified and agreed upon by 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xml:space="preserve">.  The United States District Court for the State of </w:t>
      </w:r>
      <w:smartTag w:uri="urn:schemas-microsoft-com:office:smarttags" w:element="State">
        <w:r w:rsidRPr="00FA7293">
          <w:rPr>
            <w:sz w:val="18"/>
            <w:szCs w:val="18"/>
          </w:rPr>
          <w:t>Kansas</w:t>
        </w:r>
      </w:smartTag>
      <w:r w:rsidRPr="00FA7293">
        <w:rPr>
          <w:sz w:val="18"/>
          <w:szCs w:val="18"/>
        </w:rPr>
        <w:t xml:space="preserve"> sitting in </w:t>
      </w:r>
      <w:smartTag w:uri="urn:schemas-microsoft-com:office:smarttags" w:element="City">
        <w:r w:rsidRPr="00FA7293">
          <w:rPr>
            <w:sz w:val="18"/>
            <w:szCs w:val="18"/>
          </w:rPr>
          <w:t>Topeka</w:t>
        </w:r>
      </w:smartTag>
      <w:r w:rsidRPr="00FA7293">
        <w:rPr>
          <w:sz w:val="18"/>
          <w:szCs w:val="18"/>
        </w:rPr>
        <w:t xml:space="preserve">, </w:t>
      </w:r>
      <w:smartTag w:uri="urn:schemas-microsoft-com:office:smarttags" w:element="place">
        <w:smartTag w:uri="urn:schemas-microsoft-com:office:smarttags" w:element="City">
          <w:r w:rsidRPr="00FA7293">
            <w:rPr>
              <w:sz w:val="18"/>
              <w:szCs w:val="18"/>
            </w:rPr>
            <w:t>Shawnee County</w:t>
          </w:r>
        </w:smartTag>
        <w:r w:rsidRPr="00FA7293">
          <w:rPr>
            <w:sz w:val="18"/>
            <w:szCs w:val="18"/>
          </w:rPr>
          <w:t xml:space="preserve">, </w:t>
        </w:r>
        <w:smartTag w:uri="urn:schemas-microsoft-com:office:smarttags" w:element="State">
          <w:r w:rsidRPr="00FA7293">
            <w:rPr>
              <w:sz w:val="18"/>
              <w:szCs w:val="18"/>
            </w:rPr>
            <w:t>Kansas</w:t>
          </w:r>
        </w:smartTag>
      </w:smartTag>
      <w:r w:rsidRPr="00FA7293">
        <w:rPr>
          <w:sz w:val="18"/>
          <w:szCs w:val="18"/>
        </w:rPr>
        <w:t>, shall be the venue for any federal action or proceeding arising hereunder in which the State is a party.</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31.</w:t>
      </w:r>
      <w:r w:rsidRPr="00FA7293">
        <w:rPr>
          <w:sz w:val="18"/>
          <w:szCs w:val="18"/>
        </w:rPr>
        <w:tab/>
      </w:r>
      <w:r w:rsidRPr="00FA7293">
        <w:rPr>
          <w:b/>
          <w:sz w:val="18"/>
          <w:szCs w:val="18"/>
        </w:rPr>
        <w:t>Mandatory Provisions:</w:t>
      </w:r>
      <w:r w:rsidRPr="00FA7293">
        <w:rPr>
          <w:sz w:val="18"/>
          <w:szCs w:val="18"/>
        </w:rPr>
        <w:t xml:space="preserve">  The provisions found in Contractual Provisions Attachment (DA</w:t>
      </w:r>
      <w:r w:rsidRPr="00FA7293">
        <w:rPr>
          <w:sz w:val="18"/>
          <w:szCs w:val="18"/>
        </w:rPr>
        <w:noBreakHyphen/>
        <w:t>146a) which is attached are incorporated by reference and made a part of this contract.</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32.</w:t>
      </w:r>
      <w:r w:rsidRPr="00FA7293">
        <w:rPr>
          <w:sz w:val="18"/>
          <w:szCs w:val="18"/>
        </w:rPr>
        <w:tab/>
      </w:r>
      <w:r w:rsidRPr="00FA7293">
        <w:rPr>
          <w:b/>
          <w:sz w:val="18"/>
          <w:szCs w:val="18"/>
        </w:rPr>
        <w:t>Integration:</w:t>
      </w:r>
      <w:r w:rsidRPr="00FA7293">
        <w:rPr>
          <w:sz w:val="18"/>
          <w:szCs w:val="18"/>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r w:rsidRPr="00FA7293">
        <w:rPr>
          <w:sz w:val="18"/>
          <w:szCs w:val="18"/>
        </w:rPr>
        <w:t>33.</w:t>
      </w:r>
      <w:r w:rsidRPr="00FA7293">
        <w:rPr>
          <w:sz w:val="18"/>
          <w:szCs w:val="18"/>
        </w:rPr>
        <w:tab/>
      </w:r>
      <w:r w:rsidRPr="00FA7293">
        <w:rPr>
          <w:b/>
          <w:sz w:val="18"/>
          <w:szCs w:val="18"/>
        </w:rPr>
        <w:t>Criminal Or Civil Offense:</w:t>
      </w:r>
      <w:r w:rsidRPr="00FA7293">
        <w:rPr>
          <w:sz w:val="18"/>
          <w:szCs w:val="18"/>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577B6A" w:rsidRDefault="00577B6A" w:rsidP="00FA52B6">
      <w:pPr>
        <w:ind w:left="720"/>
        <w:jc w:val="both"/>
        <w:rPr>
          <w:sz w:val="18"/>
          <w:szCs w:val="18"/>
        </w:rPr>
      </w:pPr>
    </w:p>
    <w:p w:rsidR="00577B6A" w:rsidRPr="00FA7293" w:rsidRDefault="00FA52B6" w:rsidP="00577B6A">
      <w:pPr>
        <w:ind w:left="720" w:hanging="720"/>
        <w:jc w:val="both"/>
        <w:rPr>
          <w:sz w:val="18"/>
          <w:szCs w:val="18"/>
        </w:rPr>
      </w:pPr>
      <w:r>
        <w:rPr>
          <w:sz w:val="18"/>
          <w:szCs w:val="18"/>
        </w:rPr>
        <w:t>3</w:t>
      </w:r>
      <w:r w:rsidR="00106D2D">
        <w:rPr>
          <w:sz w:val="18"/>
          <w:szCs w:val="18"/>
        </w:rPr>
        <w:t>4</w:t>
      </w:r>
      <w:r w:rsidR="00577B6A" w:rsidRPr="00FA7293">
        <w:rPr>
          <w:sz w:val="18"/>
          <w:szCs w:val="18"/>
        </w:rPr>
        <w:t>.</w:t>
      </w:r>
      <w:r w:rsidR="00577B6A" w:rsidRPr="00FA7293">
        <w:rPr>
          <w:sz w:val="18"/>
          <w:szCs w:val="18"/>
        </w:rPr>
        <w:tab/>
      </w:r>
      <w:r w:rsidR="00577B6A" w:rsidRPr="00FA7293">
        <w:rPr>
          <w:b/>
          <w:sz w:val="18"/>
          <w:szCs w:val="18"/>
        </w:rPr>
        <w:t>Injunctions:</w:t>
      </w:r>
      <w:r w:rsidR="00577B6A" w:rsidRPr="00FA7293">
        <w:rPr>
          <w:sz w:val="18"/>
          <w:szCs w:val="18"/>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577B6A" w:rsidRPr="00FA7293" w:rsidRDefault="00577B6A" w:rsidP="00577B6A">
      <w:pPr>
        <w:ind w:left="720" w:hanging="720"/>
        <w:jc w:val="both"/>
        <w:rPr>
          <w:sz w:val="18"/>
          <w:szCs w:val="18"/>
        </w:rPr>
      </w:pPr>
    </w:p>
    <w:p w:rsidR="00577B6A" w:rsidRPr="00FA7293" w:rsidRDefault="00FA52B6" w:rsidP="00577B6A">
      <w:pPr>
        <w:ind w:left="720" w:hanging="720"/>
        <w:jc w:val="both"/>
        <w:rPr>
          <w:sz w:val="18"/>
          <w:szCs w:val="18"/>
        </w:rPr>
      </w:pPr>
      <w:r>
        <w:rPr>
          <w:sz w:val="18"/>
          <w:szCs w:val="18"/>
        </w:rPr>
        <w:t>3</w:t>
      </w:r>
      <w:r w:rsidR="00106D2D">
        <w:rPr>
          <w:sz w:val="18"/>
          <w:szCs w:val="18"/>
        </w:rPr>
        <w:t>5</w:t>
      </w:r>
      <w:r w:rsidR="00577B6A" w:rsidRPr="00FA7293">
        <w:rPr>
          <w:sz w:val="18"/>
          <w:szCs w:val="18"/>
        </w:rPr>
        <w:t>.</w:t>
      </w:r>
      <w:r w:rsidR="00577B6A" w:rsidRPr="00FA7293">
        <w:rPr>
          <w:sz w:val="18"/>
          <w:szCs w:val="18"/>
        </w:rPr>
        <w:tab/>
      </w:r>
      <w:r w:rsidR="00577B6A" w:rsidRPr="00FA7293">
        <w:rPr>
          <w:b/>
          <w:sz w:val="18"/>
          <w:szCs w:val="18"/>
        </w:rPr>
        <w:t>Statutes:</w:t>
      </w:r>
      <w:r w:rsidR="00577B6A" w:rsidRPr="00FA7293">
        <w:rPr>
          <w:sz w:val="18"/>
          <w:szCs w:val="18"/>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577B6A" w:rsidRPr="00FA7293" w:rsidRDefault="00577B6A" w:rsidP="00577B6A">
      <w:pPr>
        <w:ind w:left="720" w:hanging="720"/>
        <w:jc w:val="both"/>
        <w:rPr>
          <w:sz w:val="18"/>
          <w:szCs w:val="18"/>
        </w:rPr>
      </w:pPr>
    </w:p>
    <w:p w:rsidR="00577B6A" w:rsidRPr="00FA7293" w:rsidRDefault="00577B6A" w:rsidP="00577B6A">
      <w:pPr>
        <w:ind w:left="720" w:hanging="720"/>
        <w:jc w:val="both"/>
        <w:rPr>
          <w:sz w:val="18"/>
          <w:szCs w:val="18"/>
        </w:rPr>
      </w:pPr>
    </w:p>
    <w:p w:rsidR="00106D2D" w:rsidRPr="00B83711" w:rsidRDefault="00FA52B6" w:rsidP="00B83711">
      <w:pPr>
        <w:ind w:left="720" w:hanging="720"/>
        <w:jc w:val="both"/>
        <w:rPr>
          <w:b/>
          <w:sz w:val="18"/>
          <w:szCs w:val="18"/>
        </w:rPr>
      </w:pPr>
      <w:bookmarkStart w:id="3" w:name="_Toc104952908"/>
      <w:r>
        <w:rPr>
          <w:sz w:val="18"/>
          <w:szCs w:val="18"/>
        </w:rPr>
        <w:t>3</w:t>
      </w:r>
      <w:r w:rsidR="007916F2">
        <w:rPr>
          <w:sz w:val="18"/>
          <w:szCs w:val="18"/>
        </w:rPr>
        <w:t>6</w:t>
      </w:r>
      <w:r w:rsidR="00577B6A" w:rsidRPr="00FA7293">
        <w:rPr>
          <w:sz w:val="18"/>
          <w:szCs w:val="18"/>
        </w:rPr>
        <w:t>.</w:t>
      </w:r>
      <w:r w:rsidR="00577B6A" w:rsidRPr="00FA7293">
        <w:rPr>
          <w:sz w:val="18"/>
          <w:szCs w:val="18"/>
        </w:rPr>
        <w:tab/>
      </w:r>
      <w:r w:rsidR="00577B6A" w:rsidRPr="00FA7293">
        <w:rPr>
          <w:b/>
          <w:sz w:val="18"/>
          <w:szCs w:val="18"/>
        </w:rPr>
        <w:t>Federal, State and Local Taxes</w:t>
      </w:r>
      <w:bookmarkEnd w:id="3"/>
      <w:r w:rsidR="00577B6A" w:rsidRPr="00FA7293">
        <w:rPr>
          <w:b/>
          <w:sz w:val="18"/>
          <w:szCs w:val="18"/>
        </w:rPr>
        <w:t>:</w:t>
      </w:r>
      <w:r w:rsidR="00577B6A" w:rsidRPr="00FA7293">
        <w:rPr>
          <w:sz w:val="18"/>
          <w:szCs w:val="18"/>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00577B6A" w:rsidRPr="00FA7293">
        <w:rPr>
          <w:b/>
          <w:sz w:val="18"/>
          <w:szCs w:val="18"/>
        </w:rPr>
        <w:t xml:space="preserve">The State of </w:t>
      </w:r>
      <w:smartTag w:uri="urn:schemas-microsoft-com:office:smarttags" w:element="State">
        <w:smartTag w:uri="urn:schemas-microsoft-com:office:smarttags" w:element="place">
          <w:r w:rsidR="00577B6A" w:rsidRPr="00FA7293">
            <w:rPr>
              <w:b/>
              <w:sz w:val="18"/>
              <w:szCs w:val="18"/>
            </w:rPr>
            <w:t>Kansas</w:t>
          </w:r>
        </w:smartTag>
      </w:smartTag>
      <w:r w:rsidR="00577B6A" w:rsidRPr="00FA7293">
        <w:rPr>
          <w:b/>
          <w:sz w:val="18"/>
          <w:szCs w:val="18"/>
        </w:rPr>
        <w:t xml:space="preserve"> is exempt from state sales or use taxes and federal excise taxes for direct purchases.  These taxes shall not be included in the vendor's price quotation.</w:t>
      </w:r>
    </w:p>
    <w:p w:rsidR="00106D2D" w:rsidRDefault="00106D2D" w:rsidP="00577B6A">
      <w:pPr>
        <w:ind w:left="720"/>
        <w:jc w:val="both"/>
        <w:rPr>
          <w:sz w:val="18"/>
          <w:szCs w:val="18"/>
        </w:rPr>
      </w:pPr>
    </w:p>
    <w:p w:rsidR="00577B6A" w:rsidRPr="00FA7293" w:rsidRDefault="00577B6A" w:rsidP="00577B6A">
      <w:pPr>
        <w:ind w:left="720"/>
        <w:jc w:val="both"/>
        <w:rPr>
          <w:sz w:val="18"/>
          <w:szCs w:val="18"/>
        </w:rPr>
      </w:pPr>
      <w:r w:rsidRPr="00FA7293">
        <w:rPr>
          <w:sz w:val="18"/>
          <w:szCs w:val="18"/>
        </w:rPr>
        <w:t>The State makes no representation as to the exemption from liability of any tax imposed by any governmental entity on the Contractor.</w:t>
      </w:r>
    </w:p>
    <w:p w:rsidR="00577B6A" w:rsidRPr="00FA7293" w:rsidRDefault="00577B6A" w:rsidP="00577B6A">
      <w:pPr>
        <w:jc w:val="both"/>
        <w:rPr>
          <w:sz w:val="18"/>
          <w:szCs w:val="18"/>
        </w:rPr>
      </w:pPr>
    </w:p>
    <w:p w:rsidR="00577B6A" w:rsidRPr="00FA7293" w:rsidRDefault="007916F2" w:rsidP="00577B6A">
      <w:pPr>
        <w:autoSpaceDE w:val="0"/>
        <w:autoSpaceDN w:val="0"/>
        <w:adjustRightInd w:val="0"/>
        <w:ind w:left="720" w:hanging="720"/>
        <w:jc w:val="both"/>
        <w:rPr>
          <w:sz w:val="18"/>
          <w:szCs w:val="18"/>
        </w:rPr>
      </w:pPr>
      <w:r>
        <w:rPr>
          <w:sz w:val="18"/>
          <w:szCs w:val="18"/>
        </w:rPr>
        <w:t>37</w:t>
      </w:r>
      <w:r w:rsidR="00577B6A" w:rsidRPr="00FA7293">
        <w:rPr>
          <w:sz w:val="18"/>
          <w:szCs w:val="18"/>
        </w:rPr>
        <w:t>.</w:t>
      </w:r>
      <w:r w:rsidR="00577B6A" w:rsidRPr="00FA7293">
        <w:rPr>
          <w:sz w:val="18"/>
          <w:szCs w:val="18"/>
        </w:rPr>
        <w:tab/>
      </w:r>
      <w:r w:rsidR="00577B6A" w:rsidRPr="00FA7293">
        <w:rPr>
          <w:b/>
          <w:bCs/>
          <w:sz w:val="18"/>
          <w:szCs w:val="18"/>
        </w:rPr>
        <w:t>Accounts Receivable Set-Off Program:</w:t>
      </w:r>
      <w:r w:rsidR="00577B6A" w:rsidRPr="00FA7293">
        <w:rPr>
          <w:sz w:val="18"/>
          <w:szCs w:val="18"/>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577B6A" w:rsidRPr="00FA7293" w:rsidRDefault="00577B6A" w:rsidP="00577B6A">
      <w:pPr>
        <w:autoSpaceDE w:val="0"/>
        <w:autoSpaceDN w:val="0"/>
        <w:adjustRightInd w:val="0"/>
        <w:ind w:left="720" w:hanging="720"/>
        <w:jc w:val="both"/>
        <w:rPr>
          <w:sz w:val="18"/>
          <w:szCs w:val="18"/>
        </w:rPr>
      </w:pPr>
    </w:p>
    <w:p w:rsidR="00577B6A" w:rsidRPr="00FA7293" w:rsidRDefault="00577B6A" w:rsidP="00577B6A">
      <w:pPr>
        <w:ind w:left="720"/>
        <w:jc w:val="both"/>
        <w:rPr>
          <w:sz w:val="18"/>
          <w:szCs w:val="18"/>
        </w:rPr>
      </w:pPr>
      <w:r w:rsidRPr="00FA7293">
        <w:rPr>
          <w:sz w:val="18"/>
          <w:szCs w:val="18"/>
        </w:rPr>
        <w:t xml:space="preserve">K.S.A. 75-6201 et seq. allows the Director of Accounts &amp; Reports to setoff funds the State of </w:t>
      </w:r>
      <w:smartTag w:uri="urn:schemas-microsoft-com:office:smarttags" w:element="State">
        <w:r w:rsidRPr="00FA7293">
          <w:rPr>
            <w:sz w:val="18"/>
            <w:szCs w:val="18"/>
          </w:rPr>
          <w:t>Kansas</w:t>
        </w:r>
      </w:smartTag>
      <w:r w:rsidRPr="00FA7293">
        <w:rPr>
          <w:sz w:val="18"/>
          <w:szCs w:val="18"/>
        </w:rPr>
        <w:t xml:space="preserve"> owes vendors against debts owed by the vendors to the State of </w:t>
      </w:r>
      <w:smartTag w:uri="urn:schemas-microsoft-com:office:smarttags" w:element="State">
        <w:smartTag w:uri="urn:schemas-microsoft-com:office:smarttags" w:element="place">
          <w:r w:rsidRPr="00FA7293">
            <w:rPr>
              <w:sz w:val="18"/>
              <w:szCs w:val="18"/>
            </w:rPr>
            <w:t>Kansas</w:t>
          </w:r>
        </w:smartTag>
      </w:smartTag>
      <w:r w:rsidRPr="00FA7293">
        <w:rPr>
          <w:sz w:val="18"/>
          <w:szCs w:val="18"/>
        </w:rPr>
        <w:t>.  Payments setoff in this manner constitute lawful payment for services or goods received. The vendor benefits fully from the payment because its obligation to the State is reduced by the amount subject to setoff.</w:t>
      </w:r>
    </w:p>
    <w:p w:rsidR="00577B6A" w:rsidRPr="00FA7293" w:rsidRDefault="00577B6A" w:rsidP="00577B6A">
      <w:pPr>
        <w:ind w:left="720" w:hanging="720"/>
        <w:jc w:val="both"/>
        <w:rPr>
          <w:b/>
          <w:sz w:val="18"/>
          <w:szCs w:val="18"/>
        </w:rPr>
      </w:pPr>
    </w:p>
    <w:p w:rsidR="00577B6A" w:rsidRPr="00FA7293" w:rsidRDefault="007916F2" w:rsidP="00577B6A">
      <w:pPr>
        <w:tabs>
          <w:tab w:val="left" w:pos="720"/>
        </w:tabs>
        <w:ind w:left="720" w:hanging="720"/>
        <w:jc w:val="both"/>
        <w:rPr>
          <w:sz w:val="18"/>
          <w:szCs w:val="18"/>
        </w:rPr>
      </w:pPr>
      <w:r>
        <w:rPr>
          <w:sz w:val="18"/>
          <w:szCs w:val="18"/>
        </w:rPr>
        <w:t>38</w:t>
      </w:r>
      <w:r w:rsidR="00577B6A" w:rsidRPr="00FA7293">
        <w:rPr>
          <w:sz w:val="18"/>
          <w:szCs w:val="18"/>
        </w:rPr>
        <w:t>.</w:t>
      </w:r>
      <w:r w:rsidR="00577B6A" w:rsidRPr="00FA7293">
        <w:rPr>
          <w:sz w:val="18"/>
          <w:szCs w:val="18"/>
        </w:rPr>
        <w:tab/>
      </w:r>
      <w:r w:rsidR="00577B6A" w:rsidRPr="00FA7293">
        <w:rPr>
          <w:b/>
          <w:sz w:val="18"/>
          <w:szCs w:val="18"/>
        </w:rPr>
        <w:t>Definitions:</w:t>
      </w:r>
      <w:r w:rsidR="00577B6A" w:rsidRPr="00FA7293">
        <w:rPr>
          <w:sz w:val="18"/>
          <w:szCs w:val="18"/>
        </w:rPr>
        <w:t xml:space="preserve">  A glossary of common procurement terms is available at </w:t>
      </w:r>
      <w:hyperlink r:id="rId16" w:history="1">
        <w:r w:rsidR="00577B6A" w:rsidRPr="00FA7293">
          <w:rPr>
            <w:rStyle w:val="Hyperlink"/>
            <w:sz w:val="18"/>
            <w:szCs w:val="18"/>
          </w:rPr>
          <w:t>http://da.k</w:t>
        </w:r>
        <w:r w:rsidR="00577B6A" w:rsidRPr="00FA7293">
          <w:rPr>
            <w:rStyle w:val="Hyperlink"/>
            <w:sz w:val="18"/>
            <w:szCs w:val="18"/>
          </w:rPr>
          <w:t>s</w:t>
        </w:r>
        <w:r w:rsidR="00577B6A" w:rsidRPr="00FA7293">
          <w:rPr>
            <w:rStyle w:val="Hyperlink"/>
            <w:sz w:val="18"/>
            <w:szCs w:val="18"/>
          </w:rPr>
          <w:t>.gov/purch</w:t>
        </w:r>
      </w:hyperlink>
      <w:r w:rsidR="00577B6A" w:rsidRPr="00FA7293">
        <w:rPr>
          <w:sz w:val="18"/>
          <w:szCs w:val="18"/>
        </w:rPr>
        <w:t>, under “Purchasing Forms”.</w:t>
      </w:r>
    </w:p>
    <w:p w:rsidR="00577B6A" w:rsidRPr="00FA7293" w:rsidRDefault="00577B6A" w:rsidP="00577B6A">
      <w:pPr>
        <w:tabs>
          <w:tab w:val="left" w:pos="2250"/>
        </w:tabs>
        <w:jc w:val="both"/>
        <w:rPr>
          <w:b/>
          <w:sz w:val="18"/>
          <w:szCs w:val="18"/>
          <w:u w:val="single"/>
        </w:rPr>
      </w:pPr>
    </w:p>
    <w:p w:rsidR="00577B6A" w:rsidRPr="00FA7293" w:rsidRDefault="007916F2" w:rsidP="007916F2">
      <w:pPr>
        <w:tabs>
          <w:tab w:val="left" w:pos="720"/>
        </w:tabs>
        <w:jc w:val="both"/>
        <w:rPr>
          <w:sz w:val="18"/>
          <w:szCs w:val="18"/>
        </w:rPr>
      </w:pPr>
      <w:r w:rsidRPr="007916F2">
        <w:rPr>
          <w:sz w:val="18"/>
          <w:szCs w:val="18"/>
        </w:rPr>
        <w:t>39.</w:t>
      </w:r>
      <w:r>
        <w:rPr>
          <w:b/>
          <w:sz w:val="18"/>
          <w:szCs w:val="18"/>
        </w:rPr>
        <w:tab/>
      </w:r>
      <w:r w:rsidR="00577B6A" w:rsidRPr="00FA7293">
        <w:rPr>
          <w:b/>
          <w:sz w:val="18"/>
          <w:szCs w:val="18"/>
        </w:rPr>
        <w:t>Indefinite Quantity Contract:</w:t>
      </w:r>
      <w:r w:rsidR="00577B6A" w:rsidRPr="00FA7293">
        <w:rPr>
          <w:sz w:val="18"/>
          <w:szCs w:val="18"/>
        </w:rPr>
        <w:t xml:space="preserve">  This Request is for an open-ended contract between a vendor and the State </w:t>
      </w:r>
      <w:r>
        <w:rPr>
          <w:sz w:val="18"/>
          <w:szCs w:val="18"/>
        </w:rPr>
        <w:tab/>
      </w:r>
      <w:r w:rsidR="00577B6A" w:rsidRPr="00FA7293">
        <w:rPr>
          <w:sz w:val="18"/>
          <w:szCs w:val="18"/>
        </w:rPr>
        <w:t xml:space="preserve">to furnish an undetermined quantity of a good or service in a given period of time.  The quantities ordered </w:t>
      </w:r>
      <w:r>
        <w:rPr>
          <w:sz w:val="18"/>
          <w:szCs w:val="18"/>
        </w:rPr>
        <w:tab/>
      </w:r>
      <w:r w:rsidR="00577B6A" w:rsidRPr="00FA7293">
        <w:rPr>
          <w:sz w:val="18"/>
          <w:szCs w:val="18"/>
        </w:rPr>
        <w:t xml:space="preserve">will be those actually required during the contract period, and the Contractor will deliver only such quantities </w:t>
      </w:r>
      <w:r>
        <w:rPr>
          <w:sz w:val="18"/>
          <w:szCs w:val="18"/>
        </w:rPr>
        <w:tab/>
      </w:r>
      <w:r w:rsidR="00577B6A" w:rsidRPr="00FA7293">
        <w:rPr>
          <w:sz w:val="18"/>
          <w:szCs w:val="18"/>
        </w:rPr>
        <w:t xml:space="preserve">as may be ordered.  No guarantee of volume is made.   An estimated quantity based on past history or other </w:t>
      </w:r>
      <w:r>
        <w:rPr>
          <w:sz w:val="18"/>
          <w:szCs w:val="18"/>
        </w:rPr>
        <w:tab/>
      </w:r>
      <w:r w:rsidR="00577B6A" w:rsidRPr="00FA7293">
        <w:rPr>
          <w:sz w:val="18"/>
          <w:szCs w:val="18"/>
        </w:rPr>
        <w:t>means may be used as a guide.</w:t>
      </w:r>
    </w:p>
    <w:p w:rsidR="00577B6A" w:rsidRDefault="00577B6A" w:rsidP="00577B6A">
      <w:pPr>
        <w:tabs>
          <w:tab w:val="left" w:pos="2250"/>
        </w:tabs>
        <w:jc w:val="both"/>
        <w:rPr>
          <w:sz w:val="18"/>
          <w:szCs w:val="18"/>
        </w:rPr>
      </w:pPr>
    </w:p>
    <w:p w:rsidR="00555D30" w:rsidRDefault="00555D30" w:rsidP="00577B6A">
      <w:pPr>
        <w:tabs>
          <w:tab w:val="left" w:pos="2250"/>
        </w:tabs>
        <w:jc w:val="both"/>
        <w:rPr>
          <w:sz w:val="18"/>
          <w:szCs w:val="18"/>
        </w:rPr>
      </w:pPr>
    </w:p>
    <w:p w:rsidR="00555D30" w:rsidRPr="00FA7293" w:rsidRDefault="00555D30" w:rsidP="00577B6A">
      <w:pPr>
        <w:tabs>
          <w:tab w:val="left" w:pos="2250"/>
        </w:tabs>
        <w:jc w:val="both"/>
        <w:rPr>
          <w:sz w:val="18"/>
          <w:szCs w:val="18"/>
        </w:rPr>
      </w:pPr>
    </w:p>
    <w:p w:rsidR="00577B6A" w:rsidRPr="00FA7293" w:rsidRDefault="007916F2" w:rsidP="00577B6A">
      <w:pPr>
        <w:jc w:val="both"/>
        <w:rPr>
          <w:sz w:val="18"/>
          <w:szCs w:val="18"/>
        </w:rPr>
      </w:pPr>
      <w:r w:rsidRPr="007916F2">
        <w:rPr>
          <w:bCs/>
          <w:sz w:val="18"/>
          <w:szCs w:val="18"/>
        </w:rPr>
        <w:t>40.</w:t>
      </w:r>
      <w:r>
        <w:rPr>
          <w:b/>
          <w:bCs/>
          <w:sz w:val="18"/>
          <w:szCs w:val="18"/>
        </w:rPr>
        <w:tab/>
      </w:r>
      <w:r w:rsidR="00577B6A" w:rsidRPr="00FA7293">
        <w:rPr>
          <w:b/>
          <w:bCs/>
          <w:sz w:val="18"/>
          <w:szCs w:val="18"/>
        </w:rPr>
        <w:t>HIPAA Confidentiality:</w:t>
      </w:r>
      <w:r w:rsidR="00577B6A" w:rsidRPr="00FA7293">
        <w:rPr>
          <w:sz w:val="18"/>
          <w:szCs w:val="18"/>
        </w:rPr>
        <w:t xml:space="preserve">  Per the Health Insurance Portability and Accountability Act (1996) (HIPAA), the </w:t>
      </w:r>
      <w:r>
        <w:rPr>
          <w:sz w:val="18"/>
          <w:szCs w:val="18"/>
        </w:rPr>
        <w:tab/>
      </w:r>
      <w:r w:rsidR="00577B6A" w:rsidRPr="00FA7293">
        <w:rPr>
          <w:sz w:val="18"/>
          <w:szCs w:val="18"/>
        </w:rPr>
        <w:t xml:space="preserve">agency is a covered entity under the act and therefore Contractor is not permitted to use or disclose health </w:t>
      </w:r>
      <w:r>
        <w:rPr>
          <w:sz w:val="18"/>
          <w:szCs w:val="18"/>
        </w:rPr>
        <w:tab/>
      </w:r>
      <w:r w:rsidR="00577B6A" w:rsidRPr="00FA7293">
        <w:rPr>
          <w:sz w:val="18"/>
          <w:szCs w:val="18"/>
        </w:rPr>
        <w:t xml:space="preserve">information in ways that the agency could not.  This protection continues as long as the data is in the hands </w:t>
      </w:r>
      <w:r>
        <w:rPr>
          <w:sz w:val="18"/>
          <w:szCs w:val="18"/>
        </w:rPr>
        <w:tab/>
      </w:r>
      <w:r w:rsidR="00577B6A" w:rsidRPr="00FA7293">
        <w:rPr>
          <w:sz w:val="18"/>
          <w:szCs w:val="18"/>
        </w:rPr>
        <w:t xml:space="preserve">of the Contractor.  </w:t>
      </w:r>
    </w:p>
    <w:p w:rsidR="00577B6A" w:rsidRPr="00FA7293" w:rsidRDefault="00577B6A" w:rsidP="00577B6A">
      <w:pPr>
        <w:jc w:val="both"/>
        <w:rPr>
          <w:sz w:val="18"/>
          <w:szCs w:val="18"/>
        </w:rPr>
      </w:pPr>
    </w:p>
    <w:p w:rsidR="00577B6A" w:rsidRPr="00FA7293" w:rsidRDefault="007916F2" w:rsidP="00577B6A">
      <w:pPr>
        <w:jc w:val="both"/>
        <w:rPr>
          <w:sz w:val="18"/>
          <w:szCs w:val="18"/>
        </w:rPr>
      </w:pPr>
      <w:r>
        <w:rPr>
          <w:sz w:val="18"/>
          <w:szCs w:val="18"/>
        </w:rPr>
        <w:tab/>
      </w:r>
      <w:r w:rsidR="00577B6A" w:rsidRPr="00FA7293">
        <w:rPr>
          <w:sz w:val="18"/>
          <w:szCs w:val="18"/>
        </w:rPr>
        <w:t xml:space="preserve">The Contractor shall establish and maintain procedures and controls acceptable to the agency to protect the </w:t>
      </w:r>
      <w:r>
        <w:rPr>
          <w:sz w:val="18"/>
          <w:szCs w:val="18"/>
        </w:rPr>
        <w:tab/>
      </w:r>
      <w:r w:rsidR="00577B6A" w:rsidRPr="00FA7293">
        <w:rPr>
          <w:sz w:val="18"/>
          <w:szCs w:val="18"/>
        </w:rPr>
        <w:t xml:space="preserve">privacy of members’ information. Unless the Contractor has the member’s written consent, the Contractor </w:t>
      </w:r>
      <w:r>
        <w:rPr>
          <w:sz w:val="18"/>
          <w:szCs w:val="18"/>
        </w:rPr>
        <w:tab/>
      </w:r>
      <w:r w:rsidR="00577B6A" w:rsidRPr="00FA7293">
        <w:rPr>
          <w:sz w:val="18"/>
          <w:szCs w:val="18"/>
        </w:rPr>
        <w:t xml:space="preserve">shall not use any personally identifiable information obtained for any reason other than that mandated by </w:t>
      </w:r>
      <w:r>
        <w:rPr>
          <w:sz w:val="18"/>
          <w:szCs w:val="18"/>
        </w:rPr>
        <w:tab/>
      </w:r>
      <w:r w:rsidR="00577B6A" w:rsidRPr="00FA7293">
        <w:rPr>
          <w:sz w:val="18"/>
          <w:szCs w:val="18"/>
        </w:rPr>
        <w:t>this agreement</w:t>
      </w:r>
    </w:p>
    <w:p w:rsidR="00577B6A" w:rsidRPr="00FA7293" w:rsidRDefault="00577B6A" w:rsidP="00577B6A">
      <w:pPr>
        <w:jc w:val="both"/>
        <w:rPr>
          <w:sz w:val="18"/>
          <w:szCs w:val="18"/>
        </w:rPr>
      </w:pPr>
    </w:p>
    <w:p w:rsidR="00577B6A" w:rsidRPr="00FA7293" w:rsidRDefault="007916F2" w:rsidP="00577B6A">
      <w:pPr>
        <w:jc w:val="both"/>
        <w:rPr>
          <w:sz w:val="18"/>
          <w:szCs w:val="18"/>
        </w:rPr>
      </w:pPr>
      <w:r w:rsidRPr="007916F2">
        <w:rPr>
          <w:bCs/>
          <w:sz w:val="18"/>
          <w:szCs w:val="18"/>
        </w:rPr>
        <w:t>41.</w:t>
      </w:r>
      <w:r>
        <w:rPr>
          <w:b/>
          <w:bCs/>
          <w:sz w:val="18"/>
          <w:szCs w:val="18"/>
        </w:rPr>
        <w:tab/>
      </w:r>
      <w:r w:rsidR="00577B6A" w:rsidRPr="00FA7293">
        <w:rPr>
          <w:b/>
          <w:bCs/>
          <w:sz w:val="18"/>
          <w:szCs w:val="18"/>
        </w:rPr>
        <w:t>Off-Shore Sourcing:</w:t>
      </w:r>
      <w:r w:rsidR="00577B6A" w:rsidRPr="00FA7293">
        <w:rPr>
          <w:sz w:val="18"/>
          <w:szCs w:val="18"/>
        </w:rPr>
        <w:t xml:space="preserve">  Bidders shall disclose in their bid response the location where the contracted services </w:t>
      </w:r>
      <w:r>
        <w:rPr>
          <w:sz w:val="18"/>
          <w:szCs w:val="18"/>
        </w:rPr>
        <w:tab/>
      </w:r>
      <w:r w:rsidR="00577B6A" w:rsidRPr="00FA7293">
        <w:rPr>
          <w:sz w:val="18"/>
          <w:szCs w:val="18"/>
        </w:rPr>
        <w:t xml:space="preserve">will be performed and whether or not any of the work necessary to provide the contracted services will be </w:t>
      </w:r>
      <w:r>
        <w:rPr>
          <w:sz w:val="18"/>
          <w:szCs w:val="18"/>
        </w:rPr>
        <w:tab/>
      </w:r>
      <w:r w:rsidR="00577B6A" w:rsidRPr="00FA7293">
        <w:rPr>
          <w:sz w:val="18"/>
          <w:szCs w:val="18"/>
        </w:rPr>
        <w:t xml:space="preserve">performed at a site outside the United States.  </w:t>
      </w:r>
    </w:p>
    <w:p w:rsidR="00577B6A" w:rsidRPr="00FA7293" w:rsidRDefault="00577B6A" w:rsidP="00577B6A">
      <w:pPr>
        <w:jc w:val="both"/>
        <w:rPr>
          <w:sz w:val="18"/>
          <w:szCs w:val="18"/>
        </w:rPr>
      </w:pPr>
    </w:p>
    <w:p w:rsidR="00577B6A" w:rsidRPr="00FA7293" w:rsidRDefault="007916F2" w:rsidP="00577B6A">
      <w:pPr>
        <w:jc w:val="both"/>
        <w:rPr>
          <w:sz w:val="18"/>
          <w:szCs w:val="18"/>
        </w:rPr>
      </w:pPr>
      <w:r>
        <w:rPr>
          <w:sz w:val="18"/>
          <w:szCs w:val="18"/>
        </w:rPr>
        <w:tab/>
      </w:r>
      <w:r w:rsidR="00577B6A" w:rsidRPr="00FA7293">
        <w:rPr>
          <w:sz w:val="18"/>
          <w:szCs w:val="18"/>
        </w:rPr>
        <w:t xml:space="preserve">If, during the term of the contract, the Contractor or subcontractor moves work previously performed in the </w:t>
      </w:r>
      <w:r>
        <w:rPr>
          <w:sz w:val="18"/>
          <w:szCs w:val="18"/>
        </w:rPr>
        <w:tab/>
      </w:r>
      <w:r w:rsidR="00577B6A" w:rsidRPr="00FA7293">
        <w:rPr>
          <w:sz w:val="18"/>
          <w:szCs w:val="18"/>
        </w:rPr>
        <w:t xml:space="preserve">United States to a location outside of the United States, the Contractor shall immediately notify the Division </w:t>
      </w:r>
      <w:r>
        <w:rPr>
          <w:sz w:val="18"/>
          <w:szCs w:val="18"/>
        </w:rPr>
        <w:tab/>
      </w:r>
      <w:r w:rsidR="00577B6A" w:rsidRPr="00FA7293">
        <w:rPr>
          <w:sz w:val="18"/>
          <w:szCs w:val="18"/>
        </w:rPr>
        <w:t xml:space="preserve">of Purchases and the respective agency </w:t>
      </w:r>
      <w:r w:rsidR="00577B6A" w:rsidRPr="00FA7293">
        <w:rPr>
          <w:sz w:val="18"/>
          <w:szCs w:val="18"/>
          <w:u w:val="single"/>
        </w:rPr>
        <w:t>in writing</w:t>
      </w:r>
      <w:r w:rsidR="00577B6A" w:rsidRPr="00FA7293">
        <w:rPr>
          <w:sz w:val="18"/>
          <w:szCs w:val="18"/>
        </w:rPr>
        <w:t xml:space="preserve">, indicating the new location and the percentage of work </w:t>
      </w:r>
      <w:r>
        <w:rPr>
          <w:sz w:val="18"/>
          <w:szCs w:val="18"/>
        </w:rPr>
        <w:tab/>
      </w:r>
      <w:r w:rsidR="00577B6A" w:rsidRPr="00FA7293">
        <w:rPr>
          <w:sz w:val="18"/>
          <w:szCs w:val="18"/>
        </w:rPr>
        <w:t xml:space="preserve">relocated. </w:t>
      </w:r>
    </w:p>
    <w:p w:rsidR="00577B6A" w:rsidRPr="00FA7293" w:rsidRDefault="00577B6A" w:rsidP="00577B6A">
      <w:pPr>
        <w:jc w:val="both"/>
        <w:rPr>
          <w:sz w:val="18"/>
          <w:szCs w:val="18"/>
        </w:rPr>
      </w:pPr>
    </w:p>
    <w:p w:rsidR="00577B6A" w:rsidRPr="00FA7293" w:rsidRDefault="007916F2" w:rsidP="00577B6A">
      <w:pPr>
        <w:tabs>
          <w:tab w:val="left" w:pos="-1080"/>
          <w:tab w:val="left" w:pos="-720"/>
        </w:tabs>
        <w:jc w:val="both"/>
        <w:rPr>
          <w:sz w:val="18"/>
          <w:szCs w:val="18"/>
        </w:rPr>
      </w:pPr>
      <w:r w:rsidRPr="007916F2">
        <w:rPr>
          <w:sz w:val="18"/>
          <w:szCs w:val="18"/>
        </w:rPr>
        <w:t>42.</w:t>
      </w:r>
      <w:r>
        <w:rPr>
          <w:b/>
          <w:sz w:val="18"/>
          <w:szCs w:val="18"/>
        </w:rPr>
        <w:tab/>
      </w:r>
      <w:r w:rsidR="00577B6A" w:rsidRPr="00FA7293">
        <w:rPr>
          <w:b/>
          <w:sz w:val="18"/>
          <w:szCs w:val="18"/>
        </w:rPr>
        <w:t>On-Site Inspection</w:t>
      </w:r>
      <w:r w:rsidR="00577B6A" w:rsidRPr="00FA7293">
        <w:rPr>
          <w:sz w:val="18"/>
          <w:szCs w:val="18"/>
        </w:rPr>
        <w:t xml:space="preserve">:  Failure to adequately inspect the premises shall not relieve the successful vendor from </w:t>
      </w:r>
      <w:r>
        <w:rPr>
          <w:sz w:val="18"/>
          <w:szCs w:val="18"/>
        </w:rPr>
        <w:tab/>
      </w:r>
      <w:r w:rsidR="00577B6A" w:rsidRPr="00FA7293">
        <w:rPr>
          <w:sz w:val="18"/>
          <w:szCs w:val="18"/>
        </w:rPr>
        <w:t xml:space="preserve">furnishing without additional cost to the State any materials, equipment, supplies or labor that may be </w:t>
      </w:r>
      <w:r>
        <w:rPr>
          <w:sz w:val="18"/>
          <w:szCs w:val="18"/>
        </w:rPr>
        <w:tab/>
      </w:r>
      <w:r w:rsidR="00577B6A" w:rsidRPr="00FA7293">
        <w:rPr>
          <w:sz w:val="18"/>
          <w:szCs w:val="18"/>
        </w:rPr>
        <w:t xml:space="preserve">required to carry out the intent of this Request.  Submission of a bid shall be construed as evidence that the </w:t>
      </w:r>
      <w:r>
        <w:rPr>
          <w:sz w:val="18"/>
          <w:szCs w:val="18"/>
        </w:rPr>
        <w:tab/>
      </w:r>
      <w:r w:rsidR="00577B6A" w:rsidRPr="00FA7293">
        <w:rPr>
          <w:sz w:val="18"/>
          <w:szCs w:val="18"/>
        </w:rPr>
        <w:t xml:space="preserve">vendor has made necessary examination, inspection and investigation. Failure to properly inspect the site </w:t>
      </w:r>
      <w:r>
        <w:rPr>
          <w:sz w:val="18"/>
          <w:szCs w:val="18"/>
        </w:rPr>
        <w:tab/>
      </w:r>
      <w:r w:rsidR="00577B6A" w:rsidRPr="00FA7293">
        <w:rPr>
          <w:sz w:val="18"/>
          <w:szCs w:val="18"/>
        </w:rPr>
        <w:t xml:space="preserve">may result in rejection of the vendor's bid. </w:t>
      </w:r>
    </w:p>
    <w:p w:rsidR="00577B6A" w:rsidRPr="00FA7293" w:rsidRDefault="00577B6A" w:rsidP="00577B6A">
      <w:pPr>
        <w:tabs>
          <w:tab w:val="left" w:pos="-1080"/>
          <w:tab w:val="left" w:pos="-720"/>
        </w:tabs>
        <w:jc w:val="both"/>
        <w:rPr>
          <w:sz w:val="18"/>
          <w:szCs w:val="18"/>
        </w:rPr>
      </w:pPr>
    </w:p>
    <w:p w:rsidR="00577B6A" w:rsidRPr="00FA7293" w:rsidRDefault="007916F2" w:rsidP="00577B6A">
      <w:pPr>
        <w:jc w:val="both"/>
        <w:rPr>
          <w:sz w:val="18"/>
          <w:szCs w:val="18"/>
        </w:rPr>
      </w:pPr>
      <w:r w:rsidRPr="007916F2">
        <w:rPr>
          <w:sz w:val="18"/>
          <w:szCs w:val="18"/>
        </w:rPr>
        <w:t>43.</w:t>
      </w:r>
      <w:r>
        <w:rPr>
          <w:b/>
          <w:sz w:val="18"/>
          <w:szCs w:val="18"/>
        </w:rPr>
        <w:tab/>
      </w:r>
      <w:r w:rsidR="00577B6A" w:rsidRPr="00FA7293">
        <w:rPr>
          <w:b/>
          <w:sz w:val="18"/>
          <w:szCs w:val="18"/>
        </w:rPr>
        <w:t>Experience:</w:t>
      </w:r>
      <w:r w:rsidR="00577B6A" w:rsidRPr="00FA7293">
        <w:rPr>
          <w:sz w:val="18"/>
          <w:szCs w:val="18"/>
        </w:rPr>
        <w:t xml:space="preserve">  All bidders </w:t>
      </w:r>
      <w:r w:rsidR="00577B6A" w:rsidRPr="00B83711">
        <w:rPr>
          <w:sz w:val="18"/>
          <w:szCs w:val="18"/>
        </w:rPr>
        <w:t>are preferred to have</w:t>
      </w:r>
      <w:r w:rsidR="00577B6A" w:rsidRPr="00FA7293">
        <w:rPr>
          <w:sz w:val="18"/>
          <w:szCs w:val="18"/>
        </w:rPr>
        <w:t xml:space="preserve"> a minimum of </w:t>
      </w:r>
      <w:r w:rsidR="00B83711">
        <w:rPr>
          <w:sz w:val="18"/>
          <w:szCs w:val="18"/>
        </w:rPr>
        <w:t>five (5)</w:t>
      </w:r>
      <w:r w:rsidR="00577B6A" w:rsidRPr="00FA7293">
        <w:rPr>
          <w:sz w:val="18"/>
          <w:szCs w:val="18"/>
        </w:rPr>
        <w:t xml:space="preserve"> years continuous active participation in </w:t>
      </w:r>
      <w:r>
        <w:rPr>
          <w:sz w:val="18"/>
          <w:szCs w:val="18"/>
        </w:rPr>
        <w:tab/>
      </w:r>
      <w:r w:rsidR="00577B6A" w:rsidRPr="00FA7293">
        <w:rPr>
          <w:sz w:val="18"/>
          <w:szCs w:val="18"/>
        </w:rPr>
        <w:t xml:space="preserve">the applicable industry, providing equipment/services comparable in size and complexity to those specified </w:t>
      </w:r>
      <w:r>
        <w:rPr>
          <w:sz w:val="18"/>
          <w:szCs w:val="18"/>
        </w:rPr>
        <w:tab/>
      </w:r>
      <w:r w:rsidR="00577B6A" w:rsidRPr="00FA7293">
        <w:rPr>
          <w:sz w:val="18"/>
          <w:szCs w:val="18"/>
        </w:rPr>
        <w:t>herein.</w:t>
      </w:r>
    </w:p>
    <w:p w:rsidR="00577B6A" w:rsidRPr="00FA7293" w:rsidRDefault="00577B6A" w:rsidP="00577B6A">
      <w:pPr>
        <w:jc w:val="both"/>
        <w:rPr>
          <w:sz w:val="18"/>
          <w:szCs w:val="18"/>
        </w:rPr>
      </w:pPr>
    </w:p>
    <w:p w:rsidR="00577B6A" w:rsidRPr="00FA7293" w:rsidRDefault="007916F2" w:rsidP="00577B6A">
      <w:pPr>
        <w:jc w:val="both"/>
        <w:rPr>
          <w:sz w:val="18"/>
          <w:szCs w:val="18"/>
        </w:rPr>
      </w:pPr>
      <w:r>
        <w:rPr>
          <w:sz w:val="18"/>
          <w:szCs w:val="18"/>
        </w:rPr>
        <w:tab/>
      </w:r>
      <w:r w:rsidR="00577B6A" w:rsidRPr="00FA7293">
        <w:rPr>
          <w:sz w:val="18"/>
          <w:szCs w:val="18"/>
        </w:rPr>
        <w:t xml:space="preserve">Bidders may be required to furnish information supporting the capability to comply with conditions for bidding </w:t>
      </w:r>
      <w:r>
        <w:rPr>
          <w:sz w:val="18"/>
          <w:szCs w:val="18"/>
        </w:rPr>
        <w:tab/>
      </w:r>
      <w:r w:rsidR="00577B6A" w:rsidRPr="00FA7293">
        <w:rPr>
          <w:sz w:val="18"/>
          <w:szCs w:val="18"/>
        </w:rPr>
        <w:t xml:space="preserve">and fulfill the contract if receiving an award of contract.  Such information may include, but not be limited to, </w:t>
      </w:r>
      <w:r>
        <w:rPr>
          <w:sz w:val="18"/>
          <w:szCs w:val="18"/>
        </w:rPr>
        <w:tab/>
      </w:r>
      <w:r w:rsidR="00577B6A" w:rsidRPr="00FA7293">
        <w:rPr>
          <w:sz w:val="18"/>
          <w:szCs w:val="18"/>
        </w:rPr>
        <w:t>a list of similar size and type projects the Bidder has completed.</w:t>
      </w:r>
    </w:p>
    <w:p w:rsidR="00577B6A" w:rsidRPr="00FA7293" w:rsidRDefault="00577B6A" w:rsidP="00577B6A">
      <w:pPr>
        <w:jc w:val="both"/>
        <w:rPr>
          <w:i/>
          <w:sz w:val="18"/>
          <w:szCs w:val="18"/>
          <w:u w:val="single"/>
        </w:rPr>
      </w:pPr>
    </w:p>
    <w:p w:rsidR="00577B6A" w:rsidRPr="00FA7293" w:rsidRDefault="007916F2" w:rsidP="00577B6A">
      <w:pPr>
        <w:jc w:val="both"/>
        <w:rPr>
          <w:sz w:val="18"/>
          <w:szCs w:val="18"/>
        </w:rPr>
      </w:pPr>
      <w:r w:rsidRPr="007916F2">
        <w:rPr>
          <w:sz w:val="18"/>
          <w:szCs w:val="18"/>
        </w:rPr>
        <w:t>44.</w:t>
      </w:r>
      <w:r>
        <w:rPr>
          <w:b/>
          <w:sz w:val="18"/>
          <w:szCs w:val="18"/>
        </w:rPr>
        <w:tab/>
      </w:r>
      <w:r w:rsidR="00577B6A" w:rsidRPr="00FA7293">
        <w:rPr>
          <w:b/>
          <w:sz w:val="18"/>
          <w:szCs w:val="18"/>
        </w:rPr>
        <w:t>Prices:</w:t>
      </w:r>
      <w:r w:rsidR="00577B6A" w:rsidRPr="00FA7293">
        <w:rPr>
          <w:sz w:val="18"/>
          <w:szCs w:val="18"/>
        </w:rPr>
        <w:t xml:space="preserve">  Prices shall remain firm for the entire contract period and subsequent renewals. Prices quoted shall </w:t>
      </w:r>
      <w:r>
        <w:rPr>
          <w:sz w:val="18"/>
          <w:szCs w:val="18"/>
        </w:rPr>
        <w:tab/>
      </w:r>
      <w:r w:rsidR="00577B6A" w:rsidRPr="00FA7293">
        <w:rPr>
          <w:sz w:val="18"/>
          <w:szCs w:val="18"/>
        </w:rPr>
        <w:t xml:space="preserve">be net delivered, including all trade, quantity and cash discounts.  Any price reductions available during the </w:t>
      </w:r>
      <w:r>
        <w:rPr>
          <w:sz w:val="18"/>
          <w:szCs w:val="18"/>
        </w:rPr>
        <w:tab/>
      </w:r>
      <w:r w:rsidR="00577B6A" w:rsidRPr="00FA7293">
        <w:rPr>
          <w:sz w:val="18"/>
          <w:szCs w:val="18"/>
        </w:rPr>
        <w:t xml:space="preserve">contract period shall be offered to the State of Kansas.  Failure to provide available price reductions may </w:t>
      </w:r>
      <w:r>
        <w:rPr>
          <w:sz w:val="18"/>
          <w:szCs w:val="18"/>
        </w:rPr>
        <w:tab/>
      </w:r>
      <w:r w:rsidR="00577B6A" w:rsidRPr="00FA7293">
        <w:rPr>
          <w:sz w:val="18"/>
          <w:szCs w:val="18"/>
        </w:rPr>
        <w:t>result in termination of the contract.</w:t>
      </w:r>
    </w:p>
    <w:p w:rsidR="00577B6A" w:rsidRPr="00FA7293" w:rsidRDefault="00577B6A" w:rsidP="00577B6A">
      <w:pPr>
        <w:jc w:val="both"/>
        <w:rPr>
          <w:sz w:val="18"/>
          <w:szCs w:val="18"/>
        </w:rPr>
      </w:pPr>
    </w:p>
    <w:p w:rsidR="00577B6A" w:rsidRPr="00FA7293" w:rsidRDefault="007916F2" w:rsidP="00577B6A">
      <w:pPr>
        <w:jc w:val="both"/>
        <w:rPr>
          <w:snapToGrid w:val="0"/>
          <w:sz w:val="18"/>
          <w:szCs w:val="18"/>
        </w:rPr>
      </w:pPr>
      <w:bookmarkStart w:id="4" w:name="_Toc104952907"/>
      <w:r w:rsidRPr="007916F2">
        <w:rPr>
          <w:sz w:val="18"/>
          <w:szCs w:val="18"/>
        </w:rPr>
        <w:t>45.</w:t>
      </w:r>
      <w:r>
        <w:rPr>
          <w:b/>
          <w:sz w:val="18"/>
          <w:szCs w:val="18"/>
        </w:rPr>
        <w:tab/>
      </w:r>
      <w:r w:rsidR="00577B6A" w:rsidRPr="00FA7293">
        <w:rPr>
          <w:b/>
          <w:sz w:val="18"/>
          <w:szCs w:val="18"/>
        </w:rPr>
        <w:t>Payment:</w:t>
      </w:r>
      <w:bookmarkEnd w:id="4"/>
      <w:r w:rsidR="00577B6A" w:rsidRPr="00FA7293">
        <w:rPr>
          <w:b/>
          <w:sz w:val="18"/>
          <w:szCs w:val="18"/>
        </w:rPr>
        <w:t xml:space="preserve"> </w:t>
      </w:r>
      <w:r w:rsidR="00577B6A" w:rsidRPr="00FA7293">
        <w:rPr>
          <w:b/>
          <w:snapToGrid w:val="0"/>
          <w:sz w:val="18"/>
          <w:szCs w:val="18"/>
        </w:rPr>
        <w:t xml:space="preserve"> </w:t>
      </w:r>
      <w:r w:rsidR="00577B6A" w:rsidRPr="00FA7293">
        <w:rPr>
          <w:snapToGrid w:val="0"/>
          <w:sz w:val="18"/>
          <w:szCs w:val="18"/>
        </w:rPr>
        <w:t xml:space="preserve">Payment Terms are Net 30 days.  Payment date and receipt of order date shall be based upon </w:t>
      </w:r>
      <w:r>
        <w:rPr>
          <w:snapToGrid w:val="0"/>
          <w:sz w:val="18"/>
          <w:szCs w:val="18"/>
        </w:rPr>
        <w:tab/>
      </w:r>
      <w:r w:rsidR="00577B6A" w:rsidRPr="00FA7293">
        <w:rPr>
          <w:snapToGrid w:val="0"/>
          <w:sz w:val="18"/>
          <w:szCs w:val="18"/>
        </w:rPr>
        <w:t xml:space="preserve">K.S.A. 75-6403(b).  This Statute requires state agencies to pay the full amount due for goods or services on </w:t>
      </w:r>
      <w:r>
        <w:rPr>
          <w:snapToGrid w:val="0"/>
          <w:sz w:val="18"/>
          <w:szCs w:val="18"/>
        </w:rPr>
        <w:tab/>
      </w:r>
      <w:r w:rsidR="00577B6A" w:rsidRPr="00FA7293">
        <w:rPr>
          <w:snapToGrid w:val="0"/>
          <w:sz w:val="18"/>
          <w:szCs w:val="18"/>
        </w:rPr>
        <w:t>or before the 30</w:t>
      </w:r>
      <w:r w:rsidR="00577B6A" w:rsidRPr="00FA7293">
        <w:rPr>
          <w:snapToGrid w:val="0"/>
          <w:sz w:val="18"/>
          <w:szCs w:val="18"/>
          <w:vertAlign w:val="superscript"/>
        </w:rPr>
        <w:t>th</w:t>
      </w:r>
      <w:r w:rsidR="00577B6A" w:rsidRPr="00FA7293">
        <w:rPr>
          <w:snapToGrid w:val="0"/>
          <w:sz w:val="18"/>
          <w:szCs w:val="18"/>
        </w:rPr>
        <w:t xml:space="preserve"> calendar day after the date the agency receives such goods or services or the bill for the </w:t>
      </w:r>
      <w:r>
        <w:rPr>
          <w:snapToGrid w:val="0"/>
          <w:sz w:val="18"/>
          <w:szCs w:val="18"/>
        </w:rPr>
        <w:tab/>
      </w:r>
      <w:r w:rsidR="00577B6A" w:rsidRPr="00FA7293">
        <w:rPr>
          <w:snapToGrid w:val="0"/>
          <w:sz w:val="18"/>
          <w:szCs w:val="18"/>
        </w:rPr>
        <w:t xml:space="preserve">goods and services, whichever is later, unless other provisions for payment are agreed to in writing by the </w:t>
      </w:r>
      <w:r>
        <w:rPr>
          <w:snapToGrid w:val="0"/>
          <w:sz w:val="18"/>
          <w:szCs w:val="18"/>
        </w:rPr>
        <w:tab/>
      </w:r>
      <w:r w:rsidR="00577B6A" w:rsidRPr="00FA7293">
        <w:rPr>
          <w:snapToGrid w:val="0"/>
          <w:sz w:val="18"/>
          <w:szCs w:val="18"/>
        </w:rPr>
        <w:t>vendor and the state agency. NOTE:  If the 30</w:t>
      </w:r>
      <w:r w:rsidR="00577B6A" w:rsidRPr="00FA7293">
        <w:rPr>
          <w:snapToGrid w:val="0"/>
          <w:sz w:val="18"/>
          <w:szCs w:val="18"/>
          <w:vertAlign w:val="superscript"/>
        </w:rPr>
        <w:t>th</w:t>
      </w:r>
      <w:r w:rsidR="00577B6A" w:rsidRPr="00FA7293">
        <w:rPr>
          <w:snapToGrid w:val="0"/>
          <w:sz w:val="18"/>
          <w:szCs w:val="18"/>
        </w:rPr>
        <w:t xml:space="preserve"> calendar day noted above falls on a Saturday, Sunday, or </w:t>
      </w:r>
      <w:r>
        <w:rPr>
          <w:snapToGrid w:val="0"/>
          <w:sz w:val="18"/>
          <w:szCs w:val="18"/>
        </w:rPr>
        <w:tab/>
      </w:r>
      <w:r w:rsidR="00577B6A" w:rsidRPr="00FA7293">
        <w:rPr>
          <w:snapToGrid w:val="0"/>
          <w:sz w:val="18"/>
          <w:szCs w:val="18"/>
        </w:rPr>
        <w:t>legal holiday, the following workday will become the required payment date.</w:t>
      </w:r>
    </w:p>
    <w:p w:rsidR="00577B6A" w:rsidRPr="00FA7293" w:rsidRDefault="00577B6A" w:rsidP="00577B6A">
      <w:pPr>
        <w:jc w:val="both"/>
        <w:rPr>
          <w:sz w:val="18"/>
          <w:szCs w:val="18"/>
        </w:rPr>
      </w:pPr>
    </w:p>
    <w:p w:rsidR="00577B6A" w:rsidRPr="00FA7293" w:rsidRDefault="007916F2" w:rsidP="00577B6A">
      <w:pPr>
        <w:jc w:val="both"/>
        <w:rPr>
          <w:sz w:val="18"/>
          <w:szCs w:val="18"/>
        </w:rPr>
      </w:pPr>
      <w:r>
        <w:rPr>
          <w:sz w:val="18"/>
          <w:szCs w:val="18"/>
        </w:rPr>
        <w:tab/>
      </w:r>
      <w:r w:rsidR="00577B6A" w:rsidRPr="00FA7293">
        <w:rPr>
          <w:sz w:val="18"/>
          <w:szCs w:val="18"/>
        </w:rPr>
        <w:t>Payments shall not be made for costs or items not listed in the vendor's response.</w:t>
      </w:r>
    </w:p>
    <w:p w:rsidR="00577B6A" w:rsidRPr="00FA7293" w:rsidRDefault="00577B6A" w:rsidP="00577B6A">
      <w:pPr>
        <w:jc w:val="both"/>
        <w:rPr>
          <w:sz w:val="18"/>
          <w:szCs w:val="18"/>
        </w:rPr>
      </w:pPr>
    </w:p>
    <w:p w:rsidR="00577B6A" w:rsidRPr="00FA7293" w:rsidRDefault="007916F2" w:rsidP="00577B6A">
      <w:pPr>
        <w:jc w:val="both"/>
        <w:rPr>
          <w:sz w:val="18"/>
          <w:szCs w:val="18"/>
        </w:rPr>
      </w:pPr>
      <w:r w:rsidRPr="007916F2">
        <w:rPr>
          <w:sz w:val="18"/>
          <w:szCs w:val="18"/>
        </w:rPr>
        <w:t>46.</w:t>
      </w:r>
      <w:r>
        <w:rPr>
          <w:b/>
          <w:sz w:val="18"/>
          <w:szCs w:val="18"/>
        </w:rPr>
        <w:tab/>
      </w:r>
      <w:r w:rsidR="00577B6A" w:rsidRPr="00FA7293">
        <w:rPr>
          <w:b/>
          <w:sz w:val="18"/>
          <w:szCs w:val="18"/>
        </w:rPr>
        <w:t>Subcontractors:</w:t>
      </w:r>
      <w:r w:rsidR="00577B6A" w:rsidRPr="00FA7293">
        <w:rPr>
          <w:sz w:val="18"/>
          <w:szCs w:val="18"/>
        </w:rPr>
        <w:t xml:space="preserve">  Kansas Statute K.S.A. 75-3741, as amended, requires a Bidder to list and identify the </w:t>
      </w:r>
      <w:r>
        <w:rPr>
          <w:sz w:val="18"/>
          <w:szCs w:val="18"/>
        </w:rPr>
        <w:tab/>
      </w:r>
      <w:r>
        <w:rPr>
          <w:sz w:val="18"/>
          <w:szCs w:val="18"/>
        </w:rPr>
        <w:tab/>
      </w:r>
      <w:r w:rsidR="00577B6A" w:rsidRPr="00FA7293">
        <w:rPr>
          <w:sz w:val="18"/>
          <w:szCs w:val="18"/>
        </w:rPr>
        <w:t xml:space="preserve">"Major Sub-Contractors" for Mechanical Construction, Plumbing Construction, and/or Electrical Construction </w:t>
      </w:r>
      <w:r>
        <w:rPr>
          <w:sz w:val="18"/>
          <w:szCs w:val="18"/>
        </w:rPr>
        <w:tab/>
      </w:r>
      <w:r w:rsidR="00577B6A" w:rsidRPr="00FA7293">
        <w:rPr>
          <w:sz w:val="18"/>
          <w:szCs w:val="18"/>
        </w:rPr>
        <w:t>included as a part of the Proposed, when a single contract for the "Project as a whole" is to be awarded.</w:t>
      </w:r>
    </w:p>
    <w:p w:rsidR="00577B6A" w:rsidRPr="00FA7293" w:rsidRDefault="00577B6A" w:rsidP="00577B6A">
      <w:pPr>
        <w:jc w:val="both"/>
        <w:rPr>
          <w:sz w:val="18"/>
          <w:szCs w:val="18"/>
        </w:rPr>
      </w:pPr>
    </w:p>
    <w:p w:rsidR="00577B6A" w:rsidRPr="00FA7293" w:rsidRDefault="007916F2" w:rsidP="00577B6A">
      <w:pPr>
        <w:jc w:val="both"/>
        <w:rPr>
          <w:sz w:val="18"/>
          <w:szCs w:val="18"/>
        </w:rPr>
      </w:pPr>
      <w:r>
        <w:rPr>
          <w:sz w:val="18"/>
          <w:szCs w:val="18"/>
        </w:rPr>
        <w:tab/>
      </w:r>
      <w:r w:rsidR="00577B6A" w:rsidRPr="00FA7293">
        <w:rPr>
          <w:sz w:val="18"/>
          <w:szCs w:val="18"/>
        </w:rPr>
        <w:t xml:space="preserve">The State of Kansas requires tax information regarding all subcontractors be disclosed on the Signature </w:t>
      </w:r>
      <w:r>
        <w:rPr>
          <w:sz w:val="18"/>
          <w:szCs w:val="18"/>
        </w:rPr>
        <w:tab/>
      </w:r>
      <w:r w:rsidR="00577B6A" w:rsidRPr="00FA7293">
        <w:rPr>
          <w:sz w:val="18"/>
          <w:szCs w:val="18"/>
        </w:rPr>
        <w:t xml:space="preserve">Sheet, indicating company name, contact information and tax number.  Additional pages may be added, as </w:t>
      </w:r>
      <w:r>
        <w:rPr>
          <w:sz w:val="18"/>
          <w:szCs w:val="18"/>
        </w:rPr>
        <w:tab/>
      </w:r>
      <w:r w:rsidR="00577B6A" w:rsidRPr="00FA7293">
        <w:rPr>
          <w:sz w:val="18"/>
          <w:szCs w:val="18"/>
        </w:rPr>
        <w:t>required.  (See Tax Clearances, Page 3)</w:t>
      </w:r>
    </w:p>
    <w:p w:rsidR="00577B6A" w:rsidRPr="00FA7293" w:rsidRDefault="00577B6A" w:rsidP="00577B6A">
      <w:pPr>
        <w:jc w:val="both"/>
        <w:rPr>
          <w:sz w:val="18"/>
          <w:szCs w:val="18"/>
        </w:rPr>
      </w:pPr>
    </w:p>
    <w:p w:rsidR="00577B6A" w:rsidRPr="00FA7293" w:rsidRDefault="007916F2" w:rsidP="00577B6A">
      <w:pPr>
        <w:jc w:val="both"/>
        <w:rPr>
          <w:sz w:val="18"/>
          <w:szCs w:val="18"/>
        </w:rPr>
      </w:pPr>
      <w:r w:rsidRPr="007916F2">
        <w:rPr>
          <w:sz w:val="18"/>
          <w:szCs w:val="18"/>
        </w:rPr>
        <w:t>47.</w:t>
      </w:r>
      <w:r>
        <w:rPr>
          <w:b/>
          <w:sz w:val="18"/>
          <w:szCs w:val="18"/>
        </w:rPr>
        <w:tab/>
      </w:r>
      <w:r w:rsidR="00577B6A" w:rsidRPr="00FA7293">
        <w:rPr>
          <w:b/>
          <w:sz w:val="18"/>
          <w:szCs w:val="18"/>
        </w:rPr>
        <w:t>Implied Requirements:</w:t>
      </w:r>
      <w:r w:rsidR="00577B6A" w:rsidRPr="00FA7293">
        <w:rPr>
          <w:sz w:val="18"/>
          <w:szCs w:val="18"/>
        </w:rPr>
        <w:t xml:space="preserve">  All products and services not specifically mentioned in this solicitation, but which </w:t>
      </w:r>
      <w:r>
        <w:rPr>
          <w:sz w:val="18"/>
          <w:szCs w:val="18"/>
        </w:rPr>
        <w:tab/>
      </w:r>
      <w:r w:rsidR="00577B6A" w:rsidRPr="00FA7293">
        <w:rPr>
          <w:sz w:val="18"/>
          <w:szCs w:val="18"/>
        </w:rPr>
        <w:t xml:space="preserve">are necessary to provide the functional capabilities described by the specifications, shall be included. Other </w:t>
      </w:r>
      <w:r>
        <w:rPr>
          <w:sz w:val="18"/>
          <w:szCs w:val="18"/>
        </w:rPr>
        <w:tab/>
      </w:r>
      <w:r w:rsidR="00577B6A" w:rsidRPr="00FA7293">
        <w:rPr>
          <w:sz w:val="18"/>
          <w:szCs w:val="18"/>
        </w:rPr>
        <w:t>products required to make the described software functional shall be identified in the vendor's response.</w:t>
      </w:r>
    </w:p>
    <w:p w:rsidR="00577B6A" w:rsidRPr="00FA7293" w:rsidRDefault="00577B6A" w:rsidP="00577B6A">
      <w:pPr>
        <w:jc w:val="both"/>
        <w:rPr>
          <w:sz w:val="18"/>
          <w:szCs w:val="18"/>
        </w:rPr>
      </w:pPr>
    </w:p>
    <w:p w:rsidR="00577B6A" w:rsidRPr="00FA7293" w:rsidRDefault="007916F2" w:rsidP="00577B6A">
      <w:pPr>
        <w:jc w:val="both"/>
        <w:rPr>
          <w:b/>
          <w:sz w:val="18"/>
          <w:szCs w:val="18"/>
        </w:rPr>
      </w:pPr>
      <w:r w:rsidRPr="007916F2">
        <w:rPr>
          <w:sz w:val="18"/>
          <w:szCs w:val="18"/>
        </w:rPr>
        <w:t>48.</w:t>
      </w:r>
      <w:r>
        <w:rPr>
          <w:b/>
          <w:sz w:val="18"/>
          <w:szCs w:val="18"/>
        </w:rPr>
        <w:tab/>
      </w:r>
      <w:r w:rsidR="00577B6A" w:rsidRPr="00FA7293">
        <w:rPr>
          <w:b/>
          <w:sz w:val="18"/>
          <w:szCs w:val="18"/>
        </w:rPr>
        <w:t>Acceptance:</w:t>
      </w:r>
      <w:r w:rsidR="00577B6A" w:rsidRPr="00FA7293">
        <w:rPr>
          <w:sz w:val="18"/>
          <w:szCs w:val="18"/>
        </w:rPr>
        <w:t xml:space="preserve">  No contract provision or use of items by the State shall constitute acceptance or relieve the </w:t>
      </w:r>
      <w:r>
        <w:rPr>
          <w:sz w:val="18"/>
          <w:szCs w:val="18"/>
        </w:rPr>
        <w:tab/>
      </w:r>
      <w:r w:rsidR="00577B6A" w:rsidRPr="00FA7293">
        <w:rPr>
          <w:sz w:val="18"/>
          <w:szCs w:val="18"/>
        </w:rPr>
        <w:t>vendor of liability in respect to any expressed or implied warranties.</w:t>
      </w:r>
    </w:p>
    <w:p w:rsidR="00577B6A" w:rsidRPr="00FA7293" w:rsidRDefault="00577B6A" w:rsidP="00577B6A">
      <w:pPr>
        <w:jc w:val="both"/>
        <w:rPr>
          <w:b/>
          <w:sz w:val="18"/>
          <w:szCs w:val="18"/>
        </w:rPr>
      </w:pPr>
    </w:p>
    <w:p w:rsidR="00577B6A" w:rsidRPr="00FA7293" w:rsidRDefault="007916F2" w:rsidP="00577B6A">
      <w:pPr>
        <w:jc w:val="both"/>
        <w:rPr>
          <w:sz w:val="18"/>
          <w:szCs w:val="18"/>
        </w:rPr>
      </w:pPr>
      <w:r w:rsidRPr="007916F2">
        <w:rPr>
          <w:sz w:val="18"/>
          <w:szCs w:val="18"/>
        </w:rPr>
        <w:t>49.</w:t>
      </w:r>
      <w:r>
        <w:rPr>
          <w:b/>
          <w:sz w:val="18"/>
          <w:szCs w:val="18"/>
        </w:rPr>
        <w:tab/>
      </w:r>
      <w:r w:rsidR="00577B6A" w:rsidRPr="00FA7293">
        <w:rPr>
          <w:b/>
          <w:sz w:val="18"/>
          <w:szCs w:val="18"/>
        </w:rPr>
        <w:t>Ownership:</w:t>
      </w:r>
      <w:r w:rsidR="00577B6A" w:rsidRPr="00FA7293">
        <w:rPr>
          <w:sz w:val="18"/>
          <w:szCs w:val="18"/>
        </w:rPr>
        <w:t xml:space="preserve">  All data, forms, procedures, software, manuals, system descriptions and work flows developed </w:t>
      </w:r>
      <w:r>
        <w:rPr>
          <w:sz w:val="18"/>
          <w:szCs w:val="18"/>
        </w:rPr>
        <w:tab/>
      </w:r>
      <w:r w:rsidR="00577B6A" w:rsidRPr="00FA7293">
        <w:rPr>
          <w:sz w:val="18"/>
          <w:szCs w:val="18"/>
        </w:rPr>
        <w:t xml:space="preserve">or accumulated by the Contractor under this contract shall be owned by the using agency. The Contractor </w:t>
      </w:r>
      <w:r>
        <w:rPr>
          <w:sz w:val="18"/>
          <w:szCs w:val="18"/>
        </w:rPr>
        <w:tab/>
      </w:r>
      <w:r w:rsidR="00577B6A" w:rsidRPr="00FA7293">
        <w:rPr>
          <w:sz w:val="18"/>
          <w:szCs w:val="18"/>
        </w:rPr>
        <w:t>may not release any materials without the written approval of the using agency.</w:t>
      </w:r>
    </w:p>
    <w:p w:rsidR="00577B6A" w:rsidRDefault="00577B6A" w:rsidP="00577B6A">
      <w:pPr>
        <w:jc w:val="both"/>
        <w:rPr>
          <w:sz w:val="18"/>
          <w:szCs w:val="18"/>
        </w:rPr>
      </w:pPr>
    </w:p>
    <w:p w:rsidR="00555D30" w:rsidRDefault="00555D30" w:rsidP="00577B6A">
      <w:pPr>
        <w:jc w:val="both"/>
        <w:rPr>
          <w:sz w:val="18"/>
          <w:szCs w:val="18"/>
        </w:rPr>
      </w:pPr>
    </w:p>
    <w:p w:rsidR="00555D30" w:rsidRDefault="00555D30" w:rsidP="00577B6A">
      <w:pPr>
        <w:jc w:val="both"/>
        <w:rPr>
          <w:sz w:val="18"/>
          <w:szCs w:val="18"/>
        </w:rPr>
      </w:pPr>
    </w:p>
    <w:p w:rsidR="00555D30" w:rsidRDefault="00555D30" w:rsidP="00577B6A">
      <w:pPr>
        <w:jc w:val="both"/>
        <w:rPr>
          <w:sz w:val="18"/>
          <w:szCs w:val="18"/>
        </w:rPr>
      </w:pPr>
    </w:p>
    <w:p w:rsidR="00555D30" w:rsidRPr="00FA7293" w:rsidRDefault="00555D30" w:rsidP="00577B6A">
      <w:pPr>
        <w:jc w:val="both"/>
        <w:rPr>
          <w:sz w:val="18"/>
          <w:szCs w:val="18"/>
        </w:rPr>
      </w:pPr>
    </w:p>
    <w:p w:rsidR="00577B6A" w:rsidRPr="00FA7293" w:rsidRDefault="007916F2" w:rsidP="00577B6A">
      <w:pPr>
        <w:jc w:val="both"/>
        <w:rPr>
          <w:sz w:val="18"/>
          <w:szCs w:val="18"/>
        </w:rPr>
      </w:pPr>
      <w:r w:rsidRPr="007916F2">
        <w:rPr>
          <w:sz w:val="18"/>
          <w:szCs w:val="18"/>
        </w:rPr>
        <w:t>50.</w:t>
      </w:r>
      <w:r>
        <w:rPr>
          <w:b/>
          <w:sz w:val="18"/>
          <w:szCs w:val="18"/>
        </w:rPr>
        <w:tab/>
      </w:r>
      <w:r w:rsidR="00577B6A" w:rsidRPr="00FA7293">
        <w:rPr>
          <w:b/>
          <w:sz w:val="18"/>
          <w:szCs w:val="18"/>
        </w:rPr>
        <w:t>Software Code and Intellectual Property Rights:</w:t>
      </w:r>
      <w:r w:rsidR="00577B6A" w:rsidRPr="00FA7293">
        <w:rPr>
          <w:sz w:val="18"/>
          <w:szCs w:val="18"/>
        </w:rPr>
        <w:t xml:space="preserve">  As applicable, all original software and software code </w:t>
      </w:r>
      <w:r>
        <w:rPr>
          <w:sz w:val="18"/>
          <w:szCs w:val="18"/>
        </w:rPr>
        <w:tab/>
      </w:r>
      <w:r w:rsidR="00577B6A" w:rsidRPr="00FA7293">
        <w:rPr>
          <w:sz w:val="18"/>
          <w:szCs w:val="18"/>
        </w:rPr>
        <w:t xml:space="preserve">and related intellectual property developed or created by the Contractor in the performance of its obligations </w:t>
      </w:r>
      <w:r>
        <w:rPr>
          <w:sz w:val="18"/>
          <w:szCs w:val="18"/>
        </w:rPr>
        <w:tab/>
      </w:r>
      <w:r w:rsidR="00577B6A" w:rsidRPr="00FA7293">
        <w:rPr>
          <w:sz w:val="18"/>
          <w:szCs w:val="18"/>
        </w:rPr>
        <w:t xml:space="preserve">under this Contract or any Task Order issued under this Contract, shall become the sole property of the </w:t>
      </w:r>
      <w:r>
        <w:rPr>
          <w:sz w:val="18"/>
          <w:szCs w:val="18"/>
        </w:rPr>
        <w:tab/>
      </w:r>
      <w:r w:rsidR="00577B6A" w:rsidRPr="00FA7293">
        <w:rPr>
          <w:sz w:val="18"/>
          <w:szCs w:val="18"/>
        </w:rPr>
        <w:t xml:space="preserve">State of Kansas.  The Contractor will surrender all original written materials, including any reports, studies, </w:t>
      </w:r>
      <w:r>
        <w:rPr>
          <w:sz w:val="18"/>
          <w:szCs w:val="18"/>
        </w:rPr>
        <w:tab/>
      </w:r>
      <w:r w:rsidR="00577B6A" w:rsidRPr="00FA7293">
        <w:rPr>
          <w:sz w:val="18"/>
          <w:szCs w:val="18"/>
        </w:rPr>
        <w:t xml:space="preserve">designs, drawings, specifications, notes, documents, software and documentation, computer-based training </w:t>
      </w:r>
      <w:r>
        <w:rPr>
          <w:sz w:val="18"/>
          <w:szCs w:val="18"/>
        </w:rPr>
        <w:tab/>
      </w:r>
      <w:r w:rsidR="00577B6A" w:rsidRPr="00FA7293">
        <w:rPr>
          <w:sz w:val="18"/>
          <w:szCs w:val="18"/>
        </w:rPr>
        <w:t xml:space="preserve">modules, electronically or magnetically recorded material, used to develop this software and/or software </w:t>
      </w:r>
      <w:r>
        <w:rPr>
          <w:sz w:val="18"/>
          <w:szCs w:val="18"/>
        </w:rPr>
        <w:tab/>
      </w:r>
      <w:r w:rsidR="00577B6A" w:rsidRPr="00FA7293">
        <w:rPr>
          <w:sz w:val="18"/>
          <w:szCs w:val="18"/>
        </w:rPr>
        <w:t>code and related intellectual property to the state entity for which it was developed.</w:t>
      </w:r>
    </w:p>
    <w:p w:rsidR="00577B6A" w:rsidRPr="00FA7293" w:rsidRDefault="00577B6A" w:rsidP="00577B6A">
      <w:pPr>
        <w:jc w:val="both"/>
        <w:rPr>
          <w:sz w:val="18"/>
          <w:szCs w:val="18"/>
        </w:rPr>
      </w:pPr>
    </w:p>
    <w:p w:rsidR="00577B6A" w:rsidRPr="00FA7293" w:rsidRDefault="007916F2" w:rsidP="00577B6A">
      <w:pPr>
        <w:jc w:val="both"/>
        <w:rPr>
          <w:sz w:val="18"/>
          <w:szCs w:val="18"/>
        </w:rPr>
      </w:pPr>
      <w:r w:rsidRPr="007916F2">
        <w:rPr>
          <w:sz w:val="18"/>
          <w:szCs w:val="18"/>
        </w:rPr>
        <w:t>51.</w:t>
      </w:r>
      <w:r>
        <w:rPr>
          <w:b/>
          <w:sz w:val="18"/>
          <w:szCs w:val="18"/>
        </w:rPr>
        <w:tab/>
      </w:r>
      <w:r w:rsidR="00577B6A" w:rsidRPr="00FA7293">
        <w:rPr>
          <w:b/>
          <w:sz w:val="18"/>
          <w:szCs w:val="18"/>
        </w:rPr>
        <w:t xml:space="preserve">Data:  </w:t>
      </w:r>
      <w:r w:rsidR="00577B6A" w:rsidRPr="00FA7293">
        <w:rPr>
          <w:sz w:val="18"/>
          <w:szCs w:val="18"/>
        </w:rPr>
        <w:t xml:space="preserve">Any and all data required to be provided at any time during the bid process or contract term shall be </w:t>
      </w:r>
      <w:r>
        <w:rPr>
          <w:sz w:val="18"/>
          <w:szCs w:val="18"/>
        </w:rPr>
        <w:tab/>
      </w:r>
      <w:r w:rsidR="00577B6A" w:rsidRPr="00FA7293">
        <w:rPr>
          <w:sz w:val="18"/>
          <w:szCs w:val="18"/>
        </w:rPr>
        <w:t xml:space="preserve">made available in a format as requested and/or approved by the State.   </w:t>
      </w:r>
    </w:p>
    <w:p w:rsidR="00577B6A" w:rsidRPr="00FA7293" w:rsidRDefault="00577B6A" w:rsidP="00577B6A">
      <w:pPr>
        <w:jc w:val="both"/>
        <w:rPr>
          <w:b/>
          <w:sz w:val="18"/>
          <w:szCs w:val="18"/>
        </w:rPr>
      </w:pPr>
    </w:p>
    <w:p w:rsidR="00577B6A" w:rsidRPr="00FA7293" w:rsidRDefault="007916F2" w:rsidP="00577B6A">
      <w:pPr>
        <w:jc w:val="both"/>
        <w:rPr>
          <w:sz w:val="18"/>
          <w:szCs w:val="18"/>
        </w:rPr>
      </w:pPr>
      <w:r w:rsidRPr="007916F2">
        <w:rPr>
          <w:sz w:val="18"/>
          <w:szCs w:val="18"/>
        </w:rPr>
        <w:t>52.</w:t>
      </w:r>
      <w:r>
        <w:rPr>
          <w:b/>
          <w:sz w:val="18"/>
          <w:szCs w:val="18"/>
        </w:rPr>
        <w:tab/>
      </w:r>
      <w:r w:rsidR="00577B6A" w:rsidRPr="00FA7293">
        <w:rPr>
          <w:b/>
          <w:sz w:val="18"/>
          <w:szCs w:val="18"/>
        </w:rPr>
        <w:t>Submission of the Bid:</w:t>
      </w:r>
      <w:r w:rsidR="00577B6A" w:rsidRPr="00FA7293">
        <w:rPr>
          <w:sz w:val="18"/>
          <w:szCs w:val="18"/>
        </w:rPr>
        <w:t xml:space="preserve">  Submission of the bid will be considered presumptive evidence that the vendor is </w:t>
      </w:r>
      <w:r>
        <w:rPr>
          <w:sz w:val="18"/>
          <w:szCs w:val="18"/>
        </w:rPr>
        <w:tab/>
      </w:r>
      <w:r w:rsidR="00577B6A" w:rsidRPr="00FA7293">
        <w:rPr>
          <w:sz w:val="18"/>
          <w:szCs w:val="18"/>
        </w:rPr>
        <w:t xml:space="preserve">conversant with local facilities and difficulties, the requirements of the documents and of pertinent State </w:t>
      </w:r>
      <w:r>
        <w:rPr>
          <w:sz w:val="18"/>
          <w:szCs w:val="18"/>
        </w:rPr>
        <w:tab/>
      </w:r>
      <w:r w:rsidR="00577B6A" w:rsidRPr="00FA7293">
        <w:rPr>
          <w:sz w:val="18"/>
          <w:szCs w:val="18"/>
        </w:rPr>
        <w:t xml:space="preserve">and/or local codes, state of labor and material markets, and has made due allowances in the proposal for all </w:t>
      </w:r>
      <w:r>
        <w:rPr>
          <w:sz w:val="18"/>
          <w:szCs w:val="18"/>
        </w:rPr>
        <w:tab/>
      </w:r>
      <w:r w:rsidR="00577B6A" w:rsidRPr="00FA7293">
        <w:rPr>
          <w:sz w:val="18"/>
          <w:szCs w:val="18"/>
        </w:rPr>
        <w:t xml:space="preserve">contingencies.  Later claims for labor, work, materials, equipment, and </w:t>
      </w:r>
      <w:r w:rsidR="00577B6A" w:rsidRPr="00FA7293">
        <w:rPr>
          <w:sz w:val="18"/>
          <w:szCs w:val="18"/>
          <w:u w:val="single"/>
        </w:rPr>
        <w:t>tax liability</w:t>
      </w:r>
      <w:r w:rsidR="00577B6A" w:rsidRPr="00FA7293">
        <w:rPr>
          <w:sz w:val="18"/>
          <w:szCs w:val="18"/>
        </w:rPr>
        <w:t xml:space="preserve"> required for any difficulties </w:t>
      </w:r>
      <w:r>
        <w:rPr>
          <w:sz w:val="18"/>
          <w:szCs w:val="18"/>
        </w:rPr>
        <w:tab/>
      </w:r>
      <w:r w:rsidR="00577B6A" w:rsidRPr="00FA7293">
        <w:rPr>
          <w:sz w:val="18"/>
          <w:szCs w:val="18"/>
        </w:rPr>
        <w:t xml:space="preserve">encountered which could have foreseen will not be recognized and all such difficulties shall be properly </w:t>
      </w:r>
      <w:r>
        <w:rPr>
          <w:sz w:val="18"/>
          <w:szCs w:val="18"/>
        </w:rPr>
        <w:tab/>
      </w:r>
      <w:r w:rsidR="00577B6A" w:rsidRPr="00FA7293">
        <w:rPr>
          <w:sz w:val="18"/>
          <w:szCs w:val="18"/>
        </w:rPr>
        <w:t>taken care of by Contractor at no additional cost to the State of Kansas.</w:t>
      </w:r>
    </w:p>
    <w:p w:rsidR="00577B6A" w:rsidRPr="00FA7293" w:rsidRDefault="00577B6A" w:rsidP="00577B6A">
      <w:pPr>
        <w:jc w:val="both"/>
        <w:rPr>
          <w:sz w:val="18"/>
          <w:szCs w:val="18"/>
        </w:rPr>
      </w:pPr>
    </w:p>
    <w:p w:rsidR="00577B6A" w:rsidRPr="00FA7293" w:rsidRDefault="007916F2" w:rsidP="00577B6A">
      <w:pPr>
        <w:jc w:val="both"/>
        <w:rPr>
          <w:sz w:val="18"/>
          <w:szCs w:val="18"/>
        </w:rPr>
      </w:pPr>
      <w:r w:rsidRPr="007916F2">
        <w:rPr>
          <w:sz w:val="18"/>
          <w:szCs w:val="18"/>
        </w:rPr>
        <w:t>53.</w:t>
      </w:r>
      <w:r>
        <w:rPr>
          <w:b/>
          <w:sz w:val="18"/>
          <w:szCs w:val="18"/>
        </w:rPr>
        <w:tab/>
      </w:r>
      <w:r w:rsidR="00577B6A" w:rsidRPr="00FA7293">
        <w:rPr>
          <w:b/>
          <w:sz w:val="18"/>
          <w:szCs w:val="18"/>
        </w:rPr>
        <w:t>Vendor Contracts:</w:t>
      </w:r>
      <w:r w:rsidR="00577B6A" w:rsidRPr="00FA7293">
        <w:rPr>
          <w:sz w:val="18"/>
          <w:szCs w:val="18"/>
        </w:rPr>
        <w:t xml:space="preserve">  Include a copy of any contracts, agreements, licenses, warranties, etc. proposed.   </w:t>
      </w:r>
      <w:r>
        <w:rPr>
          <w:sz w:val="18"/>
          <w:szCs w:val="18"/>
        </w:rPr>
        <w:tab/>
      </w:r>
      <w:r w:rsidR="00577B6A" w:rsidRPr="00FA7293">
        <w:rPr>
          <w:sz w:val="18"/>
          <w:szCs w:val="18"/>
        </w:rPr>
        <w:t>(</w:t>
      </w:r>
      <w:r w:rsidR="00577B6A" w:rsidRPr="00FA7293">
        <w:rPr>
          <w:sz w:val="18"/>
          <w:szCs w:val="18"/>
          <w:u w:val="single"/>
        </w:rPr>
        <w:t>State of Kansas form DA-146a remains a mandatory requirement in all contracts</w:t>
      </w:r>
      <w:r w:rsidR="00577B6A" w:rsidRPr="00FA7293">
        <w:rPr>
          <w:sz w:val="18"/>
          <w:szCs w:val="18"/>
        </w:rPr>
        <w:t>.)</w:t>
      </w:r>
    </w:p>
    <w:p w:rsidR="00577B6A" w:rsidRPr="00FA7293" w:rsidRDefault="00577B6A" w:rsidP="00577B6A">
      <w:pPr>
        <w:jc w:val="both"/>
        <w:rPr>
          <w:sz w:val="18"/>
          <w:szCs w:val="18"/>
        </w:rPr>
      </w:pPr>
    </w:p>
    <w:p w:rsidR="00577B6A" w:rsidRPr="00FA7293" w:rsidRDefault="007916F2" w:rsidP="00577B6A">
      <w:pPr>
        <w:jc w:val="both"/>
        <w:rPr>
          <w:sz w:val="18"/>
          <w:szCs w:val="18"/>
        </w:rPr>
      </w:pPr>
      <w:r w:rsidRPr="007916F2">
        <w:rPr>
          <w:sz w:val="18"/>
          <w:szCs w:val="18"/>
        </w:rPr>
        <w:t>54.</w:t>
      </w:r>
      <w:r>
        <w:rPr>
          <w:b/>
          <w:sz w:val="18"/>
          <w:szCs w:val="18"/>
        </w:rPr>
        <w:tab/>
      </w:r>
      <w:r w:rsidR="00577B6A" w:rsidRPr="00FA7293">
        <w:rPr>
          <w:b/>
          <w:sz w:val="18"/>
          <w:szCs w:val="18"/>
        </w:rPr>
        <w:t>Contract Price:</w:t>
      </w:r>
      <w:r w:rsidR="00577B6A" w:rsidRPr="00FA7293">
        <w:rPr>
          <w:sz w:val="18"/>
          <w:szCs w:val="18"/>
        </w:rPr>
        <w:t xml:space="preserve">  Statewide contracts are awarded by the Division of Purchases to take advantage of </w:t>
      </w:r>
      <w:r>
        <w:rPr>
          <w:sz w:val="18"/>
          <w:szCs w:val="18"/>
        </w:rPr>
        <w:tab/>
      </w:r>
      <w:r w:rsidR="00577B6A" w:rsidRPr="00FA7293">
        <w:rPr>
          <w:sz w:val="18"/>
          <w:szCs w:val="18"/>
        </w:rPr>
        <w:t xml:space="preserve">volume discount pricing for goods and services that have a recurring demand from one or more agencies.  </w:t>
      </w:r>
      <w:r>
        <w:rPr>
          <w:sz w:val="18"/>
          <w:szCs w:val="18"/>
        </w:rPr>
        <w:tab/>
      </w:r>
      <w:r w:rsidR="00577B6A" w:rsidRPr="00FA7293">
        <w:rPr>
          <w:sz w:val="18"/>
          <w:szCs w:val="18"/>
        </w:rPr>
        <w:t xml:space="preserve">However, if a state agency locates a vendor that can provide the </w:t>
      </w:r>
      <w:r w:rsidR="00577B6A" w:rsidRPr="00FA7293">
        <w:rPr>
          <w:b/>
          <w:sz w:val="18"/>
          <w:szCs w:val="18"/>
          <w:u w:val="single"/>
        </w:rPr>
        <w:t>identical item</w:t>
      </w:r>
      <w:r w:rsidR="00577B6A" w:rsidRPr="00FA7293">
        <w:rPr>
          <w:sz w:val="18"/>
          <w:szCs w:val="18"/>
        </w:rPr>
        <w:t xml:space="preserve"> at a </w:t>
      </w:r>
      <w:r w:rsidR="00577B6A" w:rsidRPr="00FA7293">
        <w:rPr>
          <w:b/>
          <w:sz w:val="18"/>
          <w:szCs w:val="18"/>
          <w:u w:val="single"/>
        </w:rPr>
        <w:t>lower price</w:t>
      </w:r>
      <w:r w:rsidR="00577B6A" w:rsidRPr="00FA7293">
        <w:rPr>
          <w:sz w:val="18"/>
          <w:szCs w:val="18"/>
        </w:rPr>
        <w:t xml:space="preserve">, a waiver </w:t>
      </w:r>
      <w:r>
        <w:rPr>
          <w:sz w:val="18"/>
          <w:szCs w:val="18"/>
        </w:rPr>
        <w:tab/>
      </w:r>
      <w:r w:rsidR="00577B6A" w:rsidRPr="00FA7293">
        <w:rPr>
          <w:sz w:val="18"/>
          <w:szCs w:val="18"/>
        </w:rPr>
        <w:t>to "buy off state contract" may be granted by the Division of Purchases.</w:t>
      </w:r>
    </w:p>
    <w:p w:rsidR="00577B6A" w:rsidRPr="00FA7293" w:rsidRDefault="00577B6A" w:rsidP="00577B6A">
      <w:pPr>
        <w:jc w:val="both"/>
        <w:rPr>
          <w:snapToGrid w:val="0"/>
          <w:sz w:val="18"/>
          <w:szCs w:val="18"/>
        </w:rPr>
      </w:pPr>
    </w:p>
    <w:p w:rsidR="00577B6A" w:rsidRPr="00FA7293" w:rsidRDefault="007916F2" w:rsidP="00577B6A">
      <w:pPr>
        <w:jc w:val="both"/>
        <w:rPr>
          <w:sz w:val="18"/>
          <w:szCs w:val="18"/>
        </w:rPr>
      </w:pPr>
      <w:r w:rsidRPr="007916F2">
        <w:rPr>
          <w:sz w:val="18"/>
          <w:szCs w:val="18"/>
        </w:rPr>
        <w:t>55.</w:t>
      </w:r>
      <w:r>
        <w:rPr>
          <w:b/>
          <w:sz w:val="18"/>
          <w:szCs w:val="18"/>
        </w:rPr>
        <w:tab/>
      </w:r>
      <w:r w:rsidR="00577B6A" w:rsidRPr="00FA7293">
        <w:rPr>
          <w:b/>
          <w:sz w:val="18"/>
          <w:szCs w:val="18"/>
        </w:rPr>
        <w:t>Transition Assistance:</w:t>
      </w:r>
      <w:r w:rsidR="00577B6A" w:rsidRPr="00FA7293">
        <w:rPr>
          <w:sz w:val="18"/>
          <w:szCs w:val="18"/>
        </w:rPr>
        <w:t xml:space="preserve">  In the event of contract termination or expiration, Contractor shall provide all </w:t>
      </w:r>
      <w:r>
        <w:rPr>
          <w:sz w:val="18"/>
          <w:szCs w:val="18"/>
        </w:rPr>
        <w:tab/>
      </w:r>
      <w:r w:rsidR="00577B6A" w:rsidRPr="00FA7293">
        <w:rPr>
          <w:sz w:val="18"/>
          <w:szCs w:val="18"/>
        </w:rPr>
        <w:t>reasonable and necessary assistance to State to allow for a functional transition to another vendor.</w:t>
      </w:r>
    </w:p>
    <w:p w:rsidR="00577B6A" w:rsidRPr="00FA7293" w:rsidRDefault="00577B6A" w:rsidP="00577B6A">
      <w:pPr>
        <w:jc w:val="both"/>
        <w:rPr>
          <w:b/>
          <w:sz w:val="18"/>
          <w:szCs w:val="18"/>
        </w:rPr>
      </w:pPr>
    </w:p>
    <w:p w:rsidR="00577B6A" w:rsidRPr="00FA7293" w:rsidRDefault="007916F2" w:rsidP="00577B6A">
      <w:pPr>
        <w:jc w:val="both"/>
        <w:rPr>
          <w:sz w:val="18"/>
          <w:szCs w:val="18"/>
        </w:rPr>
      </w:pPr>
      <w:r w:rsidRPr="007916F2">
        <w:rPr>
          <w:sz w:val="18"/>
          <w:szCs w:val="18"/>
        </w:rPr>
        <w:t>56.</w:t>
      </w:r>
      <w:r>
        <w:rPr>
          <w:b/>
          <w:sz w:val="18"/>
          <w:szCs w:val="18"/>
        </w:rPr>
        <w:tab/>
      </w:r>
      <w:r w:rsidR="00577B6A" w:rsidRPr="00FA7293">
        <w:rPr>
          <w:b/>
          <w:sz w:val="18"/>
          <w:szCs w:val="18"/>
        </w:rPr>
        <w:t>Award:</w:t>
      </w:r>
      <w:r w:rsidR="00577B6A" w:rsidRPr="00FA7293">
        <w:rPr>
          <w:sz w:val="18"/>
          <w:szCs w:val="18"/>
        </w:rPr>
        <w:t xml:space="preserve">  Award will be by line item or group total, whichever is in the best interest of the State of Kansas.  </w:t>
      </w:r>
    </w:p>
    <w:p w:rsidR="00577B6A" w:rsidRPr="00B4668D" w:rsidRDefault="00577B6A" w:rsidP="00577B6A">
      <w:pPr>
        <w:jc w:val="both"/>
      </w:pPr>
    </w:p>
    <w:p w:rsidR="00577B6A" w:rsidRDefault="00577B6A" w:rsidP="00577B6A">
      <w:pPr>
        <w:jc w:val="both"/>
      </w:pPr>
      <w:r>
        <w:br w:type="page"/>
      </w:r>
    </w:p>
    <w:p w:rsidR="00577B6A" w:rsidRPr="00104DE2" w:rsidRDefault="00555D30" w:rsidP="00577B6A">
      <w:pPr>
        <w:jc w:val="center"/>
        <w:rPr>
          <w:b/>
          <w:sz w:val="22"/>
          <w:szCs w:val="22"/>
        </w:rPr>
      </w:pPr>
      <w:r>
        <w:rPr>
          <w:b/>
          <w:sz w:val="22"/>
          <w:szCs w:val="22"/>
        </w:rPr>
        <w:t>SECTION IV</w:t>
      </w:r>
    </w:p>
    <w:p w:rsidR="00577B6A" w:rsidRPr="0043331B" w:rsidRDefault="00577B6A" w:rsidP="00577B6A">
      <w:pPr>
        <w:jc w:val="center"/>
        <w:rPr>
          <w:b/>
          <w:sz w:val="24"/>
        </w:rPr>
      </w:pPr>
      <w:r w:rsidRPr="00104DE2">
        <w:rPr>
          <w:b/>
          <w:sz w:val="22"/>
          <w:szCs w:val="22"/>
        </w:rPr>
        <w:t>S</w:t>
      </w:r>
      <w:bookmarkStart w:id="5" w:name="_Toc104952902"/>
      <w:r w:rsidRPr="00104DE2">
        <w:rPr>
          <w:b/>
          <w:sz w:val="22"/>
          <w:szCs w:val="22"/>
        </w:rPr>
        <w:t>PECIFICATIONS</w:t>
      </w:r>
      <w:bookmarkEnd w:id="5"/>
    </w:p>
    <w:p w:rsidR="003007A6" w:rsidRPr="00BC1D23" w:rsidRDefault="00577B6A" w:rsidP="003007A6">
      <w:pPr>
        <w:jc w:val="center"/>
        <w:rPr>
          <w:b/>
          <w:sz w:val="18"/>
          <w:szCs w:val="18"/>
        </w:rPr>
      </w:pPr>
      <w:r>
        <w:rPr>
          <w:i/>
        </w:rPr>
        <w:tab/>
      </w:r>
    </w:p>
    <w:p w:rsidR="003007A6" w:rsidRPr="0002433F" w:rsidRDefault="003007A6" w:rsidP="003007A6">
      <w:pPr>
        <w:tabs>
          <w:tab w:val="left" w:pos="1260"/>
          <w:tab w:val="left" w:pos="2340"/>
          <w:tab w:val="left" w:pos="9990"/>
        </w:tabs>
        <w:jc w:val="both"/>
        <w:rPr>
          <w:sz w:val="18"/>
          <w:szCs w:val="18"/>
        </w:rPr>
      </w:pPr>
    </w:p>
    <w:p w:rsidR="003007A6" w:rsidRPr="00555D30" w:rsidRDefault="003007A6" w:rsidP="003007A6">
      <w:pPr>
        <w:jc w:val="both"/>
        <w:rPr>
          <w:bCs/>
          <w:szCs w:val="20"/>
        </w:rPr>
      </w:pPr>
      <w:r w:rsidRPr="00555D30">
        <w:rPr>
          <w:szCs w:val="20"/>
        </w:rPr>
        <w:t>The State of Kansas is issuing this Request for Proposal to obtain competitive responses from vendors to provide independent external reviews of adverse decision by an insurer, per the attached specifications, for Kansas Insurance Department, Topeka, Kansas.</w:t>
      </w:r>
    </w:p>
    <w:p w:rsidR="003007A6" w:rsidRPr="00555D30" w:rsidRDefault="003007A6" w:rsidP="003007A6">
      <w:pPr>
        <w:tabs>
          <w:tab w:val="left" w:pos="1260"/>
          <w:tab w:val="left" w:pos="2340"/>
          <w:tab w:val="left" w:pos="9990"/>
        </w:tabs>
        <w:jc w:val="both"/>
        <w:rPr>
          <w:szCs w:val="20"/>
        </w:rPr>
      </w:pPr>
    </w:p>
    <w:p w:rsidR="003007A6" w:rsidRPr="00555D30" w:rsidRDefault="003007A6" w:rsidP="003007A6">
      <w:pPr>
        <w:tabs>
          <w:tab w:val="left" w:pos="1260"/>
          <w:tab w:val="left" w:pos="2340"/>
          <w:tab w:val="left" w:pos="9990"/>
        </w:tabs>
        <w:jc w:val="both"/>
        <w:rPr>
          <w:szCs w:val="20"/>
        </w:rPr>
      </w:pPr>
    </w:p>
    <w:p w:rsidR="003007A6" w:rsidRPr="00555D30" w:rsidRDefault="003007A6" w:rsidP="003007A6">
      <w:pPr>
        <w:tabs>
          <w:tab w:val="left" w:pos="1260"/>
          <w:tab w:val="left" w:pos="2340"/>
          <w:tab w:val="left" w:pos="9990"/>
        </w:tabs>
        <w:ind w:left="720" w:hanging="720"/>
        <w:jc w:val="both"/>
        <w:rPr>
          <w:szCs w:val="20"/>
        </w:rPr>
      </w:pPr>
      <w:r w:rsidRPr="00555D30">
        <w:rPr>
          <w:szCs w:val="20"/>
        </w:rPr>
        <w:t>1.</w:t>
      </w:r>
      <w:r w:rsidRPr="00555D30">
        <w:rPr>
          <w:b/>
          <w:szCs w:val="20"/>
        </w:rPr>
        <w:tab/>
        <w:t>Term of Contract:</w:t>
      </w:r>
      <w:r w:rsidRPr="00555D30">
        <w:rPr>
          <w:szCs w:val="20"/>
        </w:rPr>
        <w:t xml:space="preserve">  The term of this contract is for a one (1) year period starting on January 1, 2010 to December 31, 2010 with the option to renew for two (2) additional one (1) year renewal(s) by written agreement of the parties.</w:t>
      </w:r>
    </w:p>
    <w:p w:rsidR="003007A6" w:rsidRPr="00555D30" w:rsidRDefault="003007A6" w:rsidP="003007A6">
      <w:pPr>
        <w:tabs>
          <w:tab w:val="left" w:pos="1260"/>
          <w:tab w:val="left" w:pos="2340"/>
          <w:tab w:val="left" w:pos="9990"/>
        </w:tabs>
        <w:ind w:left="720" w:hanging="720"/>
        <w:jc w:val="both"/>
        <w:rPr>
          <w:szCs w:val="20"/>
        </w:rPr>
      </w:pPr>
    </w:p>
    <w:p w:rsidR="003007A6" w:rsidRPr="00555D30" w:rsidRDefault="003007A6" w:rsidP="003007A6">
      <w:pPr>
        <w:jc w:val="both"/>
        <w:rPr>
          <w:szCs w:val="20"/>
        </w:rPr>
      </w:pPr>
      <w:r w:rsidRPr="00555D30">
        <w:rPr>
          <w:szCs w:val="20"/>
        </w:rPr>
        <w:t>2.</w:t>
      </w:r>
      <w:r w:rsidRPr="00555D30">
        <w:rPr>
          <w:szCs w:val="20"/>
        </w:rPr>
        <w:tab/>
      </w:r>
      <w:r w:rsidRPr="00555D30">
        <w:rPr>
          <w:b/>
          <w:szCs w:val="20"/>
        </w:rPr>
        <w:t>Background and Scope:</w:t>
      </w:r>
    </w:p>
    <w:p w:rsidR="003007A6" w:rsidRPr="00555D30" w:rsidRDefault="003007A6" w:rsidP="003007A6">
      <w:pPr>
        <w:ind w:left="720"/>
        <w:jc w:val="both"/>
        <w:rPr>
          <w:szCs w:val="20"/>
        </w:rPr>
      </w:pPr>
    </w:p>
    <w:p w:rsidR="003007A6" w:rsidRPr="00555D30" w:rsidRDefault="003007A6" w:rsidP="003007A6">
      <w:pPr>
        <w:ind w:left="720"/>
        <w:jc w:val="both"/>
        <w:rPr>
          <w:szCs w:val="20"/>
        </w:rPr>
      </w:pPr>
      <w:r w:rsidRPr="00555D30">
        <w:rPr>
          <w:szCs w:val="20"/>
        </w:rPr>
        <w:t>K.S.A. 40-22a13, 22a14, 22a15 and 22a16 provides that an insured, treating physician or health care provider acting on behalf of the insured may request through the Kansas Insurance Commissioner review of an adverse decision as defined in K.S.A. 40-22a13(a) by an insurer.  After a preliminary review by the Kansas Insurance Commissioner as provided in K.A.R. 40-4-42b that determines that matter requesting external review is acceptable in accordance with K.A.R. 40-4-4b and K.S.A. 40-22a15 the Kansas Insurance Commissioner assigns the matter to an external review organization to conduct the review.</w:t>
      </w:r>
    </w:p>
    <w:p w:rsidR="003007A6" w:rsidRPr="00555D30" w:rsidRDefault="003007A6" w:rsidP="003007A6">
      <w:pPr>
        <w:ind w:left="720"/>
        <w:jc w:val="both"/>
        <w:rPr>
          <w:szCs w:val="20"/>
        </w:rPr>
      </w:pPr>
    </w:p>
    <w:p w:rsidR="003007A6" w:rsidRPr="00555D30" w:rsidRDefault="003007A6" w:rsidP="003007A6">
      <w:pPr>
        <w:ind w:left="720"/>
        <w:jc w:val="both"/>
        <w:rPr>
          <w:szCs w:val="20"/>
        </w:rPr>
      </w:pPr>
      <w:r w:rsidRPr="00555D30">
        <w:rPr>
          <w:szCs w:val="20"/>
        </w:rPr>
        <w:t>During calendar year 2008, there were 43 cases referred to the contracting external review organization by the Kansas Insurance Commissioner.  The Insurance Commissioner’s office has been billed an average charge per case of $778.78 for cases reviewed during that time-frame.</w:t>
      </w:r>
    </w:p>
    <w:p w:rsidR="003007A6" w:rsidRPr="00555D30" w:rsidRDefault="003007A6" w:rsidP="003007A6">
      <w:pPr>
        <w:ind w:left="720"/>
        <w:jc w:val="both"/>
        <w:rPr>
          <w:szCs w:val="20"/>
        </w:rPr>
      </w:pPr>
    </w:p>
    <w:p w:rsidR="003007A6" w:rsidRPr="00555D30" w:rsidRDefault="003007A6" w:rsidP="003007A6">
      <w:pPr>
        <w:jc w:val="both"/>
        <w:rPr>
          <w:szCs w:val="20"/>
        </w:rPr>
      </w:pPr>
      <w:r w:rsidRPr="00555D30">
        <w:rPr>
          <w:szCs w:val="20"/>
        </w:rPr>
        <w:t>3.</w:t>
      </w:r>
      <w:r w:rsidRPr="00555D30">
        <w:rPr>
          <w:szCs w:val="20"/>
        </w:rPr>
        <w:tab/>
      </w:r>
      <w:r w:rsidRPr="00555D30">
        <w:rPr>
          <w:b/>
          <w:szCs w:val="20"/>
        </w:rPr>
        <w:t>Services to be Provided:</w:t>
      </w:r>
    </w:p>
    <w:p w:rsidR="003007A6" w:rsidRPr="00555D30" w:rsidRDefault="003007A6" w:rsidP="003007A6">
      <w:pPr>
        <w:ind w:left="720"/>
        <w:jc w:val="both"/>
        <w:rPr>
          <w:szCs w:val="20"/>
        </w:rPr>
      </w:pPr>
    </w:p>
    <w:p w:rsidR="003007A6" w:rsidRPr="00555D30" w:rsidRDefault="003007A6" w:rsidP="003007A6">
      <w:pPr>
        <w:ind w:left="720"/>
        <w:jc w:val="both"/>
        <w:rPr>
          <w:szCs w:val="20"/>
        </w:rPr>
      </w:pPr>
      <w:r w:rsidRPr="00555D30">
        <w:rPr>
          <w:szCs w:val="20"/>
        </w:rPr>
        <w:t>The external review organization is an entity that conducts independent external reviews of adverse decision in accordance with K.S.A. 40-22a13(c) 22a15, K.A.R. 40-4-42c, and 40-4-42d.  The external review organization shall be assigned matters for external review by the Kansas Insurance Commissioner and will render a decision in accordance with K.S.A. 40-22a15, K.A.R. 40-4-42c, and K.A.R. 40-4-42d.</w:t>
      </w:r>
    </w:p>
    <w:p w:rsidR="003007A6" w:rsidRPr="00555D30" w:rsidRDefault="003007A6" w:rsidP="003007A6">
      <w:pPr>
        <w:ind w:left="720"/>
        <w:jc w:val="both"/>
        <w:rPr>
          <w:szCs w:val="20"/>
        </w:rPr>
      </w:pPr>
    </w:p>
    <w:p w:rsidR="003007A6" w:rsidRPr="00555D30" w:rsidRDefault="003007A6" w:rsidP="003007A6">
      <w:pPr>
        <w:ind w:left="720"/>
        <w:jc w:val="both"/>
        <w:rPr>
          <w:szCs w:val="20"/>
        </w:rPr>
      </w:pPr>
      <w:r w:rsidRPr="00555D30">
        <w:rPr>
          <w:szCs w:val="20"/>
        </w:rPr>
        <w:t>The external review organization shall have the minimum qualifications set out in K.S.A. 40-22a13(c), 22a15 and K.A.R. 40-4-42e.  The external review organization shall provide reports as required by K.S.A. 40-22a15 and K.A.R. 40-4-42f.  The external review organization shall adhere to applicable state and federal laws as to confidentiality of medical records.</w:t>
      </w:r>
    </w:p>
    <w:p w:rsidR="003007A6" w:rsidRPr="00555D30" w:rsidRDefault="003007A6" w:rsidP="003007A6">
      <w:pPr>
        <w:ind w:left="720"/>
        <w:jc w:val="both"/>
        <w:rPr>
          <w:szCs w:val="20"/>
        </w:rPr>
      </w:pPr>
    </w:p>
    <w:p w:rsidR="003007A6" w:rsidRPr="00555D30" w:rsidRDefault="003007A6" w:rsidP="003007A6">
      <w:pPr>
        <w:jc w:val="both"/>
        <w:rPr>
          <w:szCs w:val="20"/>
        </w:rPr>
      </w:pPr>
      <w:r w:rsidRPr="00555D30">
        <w:rPr>
          <w:szCs w:val="20"/>
        </w:rPr>
        <w:t>4.</w:t>
      </w:r>
      <w:r w:rsidRPr="00555D30">
        <w:rPr>
          <w:szCs w:val="20"/>
        </w:rPr>
        <w:tab/>
      </w:r>
      <w:r w:rsidRPr="00555D30">
        <w:rPr>
          <w:b/>
          <w:szCs w:val="20"/>
        </w:rPr>
        <w:t>Deliverable:</w:t>
      </w:r>
    </w:p>
    <w:p w:rsidR="003007A6" w:rsidRPr="00555D30" w:rsidRDefault="003007A6" w:rsidP="003007A6">
      <w:pPr>
        <w:ind w:left="720"/>
        <w:jc w:val="both"/>
        <w:rPr>
          <w:szCs w:val="20"/>
        </w:rPr>
      </w:pPr>
    </w:p>
    <w:p w:rsidR="003007A6" w:rsidRPr="00555D30" w:rsidRDefault="003007A6" w:rsidP="003007A6">
      <w:pPr>
        <w:ind w:left="720"/>
        <w:jc w:val="both"/>
        <w:rPr>
          <w:szCs w:val="20"/>
        </w:rPr>
      </w:pPr>
      <w:r w:rsidRPr="00555D30">
        <w:rPr>
          <w:szCs w:val="20"/>
        </w:rPr>
        <w:t>The external review organization shall render a decision within 30 business days unless it is a decision under an expedited review procedure and that decision shall be issued within seven business days.  The decision of the external review organization shall be delivered to the insured or the insured’s authorized representative, the insurer and the Kansas Insurance Commissioner.  See K.S.A. 40-22a15.</w:t>
      </w:r>
    </w:p>
    <w:p w:rsidR="003007A6" w:rsidRPr="00555D30" w:rsidRDefault="003007A6" w:rsidP="003007A6">
      <w:pPr>
        <w:ind w:left="720"/>
        <w:jc w:val="both"/>
        <w:rPr>
          <w:szCs w:val="20"/>
        </w:rPr>
      </w:pPr>
    </w:p>
    <w:p w:rsidR="003007A6" w:rsidRPr="00555D30" w:rsidRDefault="003007A6" w:rsidP="003007A6">
      <w:pPr>
        <w:jc w:val="both"/>
        <w:rPr>
          <w:szCs w:val="20"/>
        </w:rPr>
      </w:pPr>
      <w:r w:rsidRPr="00555D30">
        <w:rPr>
          <w:szCs w:val="20"/>
        </w:rPr>
        <w:t>5.</w:t>
      </w:r>
      <w:r w:rsidRPr="00555D30">
        <w:rPr>
          <w:szCs w:val="20"/>
        </w:rPr>
        <w:tab/>
      </w:r>
      <w:r w:rsidRPr="00555D30">
        <w:rPr>
          <w:b/>
          <w:szCs w:val="20"/>
        </w:rPr>
        <w:t>State Resources to be Provided:</w:t>
      </w:r>
    </w:p>
    <w:p w:rsidR="003007A6" w:rsidRPr="00555D30" w:rsidRDefault="003007A6" w:rsidP="003007A6">
      <w:pPr>
        <w:ind w:left="720"/>
        <w:jc w:val="both"/>
        <w:rPr>
          <w:szCs w:val="20"/>
        </w:rPr>
      </w:pPr>
    </w:p>
    <w:p w:rsidR="003007A6" w:rsidRPr="00555D30" w:rsidRDefault="003007A6" w:rsidP="003007A6">
      <w:pPr>
        <w:ind w:left="720"/>
        <w:jc w:val="both"/>
        <w:rPr>
          <w:szCs w:val="20"/>
        </w:rPr>
      </w:pPr>
      <w:r w:rsidRPr="00555D30">
        <w:rPr>
          <w:szCs w:val="20"/>
        </w:rPr>
        <w:t>The Kansas Insurance Commissioner performs a preliminary review of requests for external review prior to assigning the external review organization to conduct the review.  The Kansas Insurance Commissioner will also notify the insured, treating physician or health care provider acting on behalf of the insured or legally authorized designee and insurer or health insurance plan in writing that a request for external review is granted or not granted.  The Kansas Insurance Commissioner will provide the external review organization with all documentation that it received from the insurer and insured with the request for external review.  The Kansas Insurance Commissioner has promulgated regulations that set out the procedures the external review organization is to follow in conducting a standard review and expedited external review.</w:t>
      </w:r>
    </w:p>
    <w:p w:rsidR="003007A6" w:rsidRPr="00555D30" w:rsidRDefault="003007A6" w:rsidP="003007A6">
      <w:pPr>
        <w:tabs>
          <w:tab w:val="left" w:pos="1260"/>
          <w:tab w:val="left" w:pos="2340"/>
          <w:tab w:val="left" w:pos="9990"/>
        </w:tabs>
        <w:ind w:left="720" w:hanging="720"/>
        <w:jc w:val="both"/>
        <w:rPr>
          <w:szCs w:val="20"/>
        </w:rPr>
      </w:pPr>
    </w:p>
    <w:p w:rsidR="003007A6" w:rsidRDefault="003007A6" w:rsidP="003007A6">
      <w:pPr>
        <w:tabs>
          <w:tab w:val="left" w:pos="1260"/>
          <w:tab w:val="left" w:pos="2340"/>
          <w:tab w:val="left" w:pos="9990"/>
        </w:tabs>
        <w:jc w:val="both"/>
        <w:rPr>
          <w:sz w:val="18"/>
          <w:szCs w:val="18"/>
        </w:rPr>
      </w:pPr>
      <w:r w:rsidRPr="00555D30">
        <w:rPr>
          <w:szCs w:val="20"/>
        </w:rPr>
        <w:br w:type="page"/>
      </w:r>
    </w:p>
    <w:p w:rsidR="003007A6" w:rsidRPr="00172483" w:rsidRDefault="003007A6" w:rsidP="003007A6">
      <w:pPr>
        <w:tabs>
          <w:tab w:val="left" w:pos="1260"/>
          <w:tab w:val="left" w:pos="2340"/>
          <w:tab w:val="left" w:pos="9990"/>
        </w:tabs>
        <w:jc w:val="center"/>
        <w:rPr>
          <w:b/>
          <w:sz w:val="28"/>
          <w:szCs w:val="28"/>
        </w:rPr>
      </w:pPr>
      <w:r w:rsidRPr="00172483">
        <w:rPr>
          <w:b/>
          <w:sz w:val="28"/>
          <w:szCs w:val="28"/>
        </w:rPr>
        <w:t>COST SHEET</w:t>
      </w:r>
    </w:p>
    <w:p w:rsidR="003007A6" w:rsidRPr="00172483" w:rsidRDefault="003007A6" w:rsidP="003007A6">
      <w:pPr>
        <w:jc w:val="both"/>
      </w:pPr>
    </w:p>
    <w:p w:rsidR="003007A6" w:rsidRPr="00172483" w:rsidRDefault="003007A6" w:rsidP="003007A6">
      <w:pPr>
        <w:tabs>
          <w:tab w:val="left" w:pos="9384"/>
        </w:tabs>
        <w:spacing w:line="168" w:lineRule="exact"/>
        <w:jc w:val="both"/>
      </w:pPr>
      <w:r w:rsidRPr="00172483">
        <w:rPr>
          <w:b/>
        </w:rPr>
        <w:t xml:space="preserve">Vendor Name:  </w:t>
      </w:r>
      <w:r>
        <w:rPr>
          <w:b/>
          <w:u w:val="single"/>
        </w:rPr>
        <w:tab/>
      </w:r>
    </w:p>
    <w:p w:rsidR="003007A6" w:rsidRPr="00172483" w:rsidRDefault="003007A6" w:rsidP="003007A6">
      <w:pPr>
        <w:jc w:val="both"/>
      </w:pPr>
    </w:p>
    <w:p w:rsidR="003007A6" w:rsidRDefault="003007A6" w:rsidP="003007A6">
      <w:pPr>
        <w:jc w:val="both"/>
      </w:pPr>
    </w:p>
    <w:p w:rsidR="003007A6" w:rsidRPr="005C5729" w:rsidRDefault="003007A6" w:rsidP="003007A6">
      <w:pPr>
        <w:tabs>
          <w:tab w:val="left" w:pos="4296"/>
        </w:tabs>
        <w:rPr>
          <w:b/>
        </w:rPr>
      </w:pPr>
      <w:r>
        <w:rPr>
          <w:b/>
        </w:rPr>
        <w:tab/>
      </w:r>
      <w:r w:rsidRPr="005C5729">
        <w:rPr>
          <w:b/>
        </w:rPr>
        <w:t>Hourly Rate</w:t>
      </w:r>
    </w:p>
    <w:p w:rsidR="003007A6" w:rsidRPr="005C5729" w:rsidRDefault="003007A6" w:rsidP="003007A6">
      <w:pPr>
        <w:tabs>
          <w:tab w:val="left" w:pos="1416"/>
          <w:tab w:val="left" w:pos="5064"/>
        </w:tabs>
        <w:rPr>
          <w:b/>
        </w:rPr>
      </w:pPr>
    </w:p>
    <w:p w:rsidR="003007A6" w:rsidRPr="005C5729" w:rsidRDefault="003007A6" w:rsidP="003007A6">
      <w:pPr>
        <w:tabs>
          <w:tab w:val="left" w:pos="696"/>
          <w:tab w:val="left" w:pos="4272"/>
        </w:tabs>
        <w:rPr>
          <w:b/>
        </w:rPr>
      </w:pPr>
      <w:r w:rsidRPr="005C5729">
        <w:rPr>
          <w:b/>
        </w:rPr>
        <w:tab/>
        <w:t>Professional Staff</w:t>
      </w:r>
      <w:r w:rsidRPr="005C5729">
        <w:rPr>
          <w:b/>
        </w:rPr>
        <w:tab/>
        <w:t>$_________</w:t>
      </w:r>
    </w:p>
    <w:p w:rsidR="003007A6" w:rsidRPr="005C5729" w:rsidRDefault="003007A6" w:rsidP="003007A6">
      <w:pPr>
        <w:tabs>
          <w:tab w:val="left" w:pos="696"/>
          <w:tab w:val="left" w:pos="4272"/>
        </w:tabs>
        <w:rPr>
          <w:b/>
        </w:rPr>
      </w:pPr>
    </w:p>
    <w:p w:rsidR="003007A6" w:rsidRPr="005C5729" w:rsidRDefault="003007A6" w:rsidP="003007A6">
      <w:pPr>
        <w:tabs>
          <w:tab w:val="left" w:pos="696"/>
          <w:tab w:val="left" w:pos="4272"/>
        </w:tabs>
        <w:rPr>
          <w:b/>
        </w:rPr>
      </w:pPr>
      <w:r w:rsidRPr="005C5729">
        <w:rPr>
          <w:b/>
        </w:rPr>
        <w:tab/>
        <w:t>Support Staff</w:t>
      </w:r>
      <w:r w:rsidRPr="005C5729">
        <w:rPr>
          <w:b/>
        </w:rPr>
        <w:tab/>
        <w:t>$_________</w:t>
      </w:r>
    </w:p>
    <w:p w:rsidR="003007A6" w:rsidRDefault="003007A6" w:rsidP="003007A6">
      <w:pPr>
        <w:tabs>
          <w:tab w:val="left" w:pos="2880"/>
          <w:tab w:val="left" w:pos="6480"/>
        </w:tabs>
        <w:rPr>
          <w:b/>
        </w:rPr>
      </w:pPr>
    </w:p>
    <w:p w:rsidR="003007A6" w:rsidRDefault="003007A6" w:rsidP="003007A6">
      <w:pPr>
        <w:tabs>
          <w:tab w:val="left" w:pos="2880"/>
          <w:tab w:val="left" w:pos="6480"/>
        </w:tabs>
        <w:rPr>
          <w:b/>
        </w:rPr>
      </w:pPr>
    </w:p>
    <w:p w:rsidR="003007A6" w:rsidRDefault="003007A6" w:rsidP="003007A6">
      <w:pPr>
        <w:tabs>
          <w:tab w:val="left" w:pos="2880"/>
          <w:tab w:val="left" w:pos="6480"/>
        </w:tabs>
        <w:rPr>
          <w:b/>
        </w:rPr>
      </w:pPr>
      <w:r>
        <w:rPr>
          <w:b/>
        </w:rPr>
        <w:t xml:space="preserve">Cost proposals will be evaluated using an average case review of </w:t>
      </w:r>
      <w:r>
        <w:rPr>
          <w:b/>
          <w:u w:val="single"/>
        </w:rPr>
        <w:t>2.5</w:t>
      </w:r>
      <w:r>
        <w:rPr>
          <w:b/>
        </w:rPr>
        <w:t xml:space="preserve"> hours Professional Staff and </w:t>
      </w:r>
      <w:r>
        <w:rPr>
          <w:b/>
          <w:u w:val="single"/>
        </w:rPr>
        <w:t>4.5</w:t>
      </w:r>
      <w:r>
        <w:rPr>
          <w:b/>
        </w:rPr>
        <w:t xml:space="preserve"> hours Support Staff.</w:t>
      </w:r>
    </w:p>
    <w:p w:rsidR="00577B6A" w:rsidRPr="00B4668D" w:rsidRDefault="003007A6" w:rsidP="00577B6A">
      <w:pPr>
        <w:spacing w:line="168" w:lineRule="exact"/>
        <w:rPr>
          <w:sz w:val="16"/>
          <w:szCs w:val="16"/>
        </w:rPr>
      </w:pPr>
      <w:r>
        <w:rPr>
          <w:sz w:val="16"/>
          <w:szCs w:val="16"/>
        </w:rPr>
        <w:br w:type="page"/>
      </w:r>
      <w:r w:rsidR="00577B6A" w:rsidRPr="00B4668D">
        <w:rPr>
          <w:sz w:val="16"/>
          <w:szCs w:val="16"/>
        </w:rPr>
        <w:t>State of Kansas</w:t>
      </w:r>
    </w:p>
    <w:p w:rsidR="00577B6A" w:rsidRPr="00B4668D" w:rsidRDefault="00577B6A" w:rsidP="00577B6A">
      <w:pPr>
        <w:spacing w:line="168" w:lineRule="exact"/>
        <w:rPr>
          <w:sz w:val="16"/>
          <w:szCs w:val="16"/>
        </w:rPr>
      </w:pPr>
      <w:r w:rsidRPr="00B4668D">
        <w:rPr>
          <w:sz w:val="16"/>
          <w:szCs w:val="16"/>
        </w:rPr>
        <w:t>Department of Administration</w:t>
      </w:r>
    </w:p>
    <w:p w:rsidR="00577B6A" w:rsidRPr="00B4668D" w:rsidRDefault="00577B6A" w:rsidP="00577B6A">
      <w:pPr>
        <w:spacing w:line="168" w:lineRule="exact"/>
        <w:rPr>
          <w:sz w:val="16"/>
          <w:szCs w:val="16"/>
        </w:rPr>
      </w:pPr>
      <w:r w:rsidRPr="00B4668D">
        <w:rPr>
          <w:sz w:val="16"/>
          <w:szCs w:val="16"/>
        </w:rPr>
        <w:t>DA-146a    (Rev. 1-01)</w:t>
      </w:r>
    </w:p>
    <w:p w:rsidR="00577B6A" w:rsidRDefault="00577B6A" w:rsidP="00577B6A"/>
    <w:p w:rsidR="00577B6A" w:rsidRPr="004A3155" w:rsidRDefault="00577B6A" w:rsidP="00577B6A">
      <w:pPr>
        <w:jc w:val="center"/>
        <w:rPr>
          <w:b/>
          <w:sz w:val="28"/>
          <w:szCs w:val="28"/>
        </w:rPr>
      </w:pPr>
      <w:r w:rsidRPr="004A3155">
        <w:rPr>
          <w:b/>
          <w:sz w:val="28"/>
          <w:szCs w:val="28"/>
        </w:rPr>
        <w:t>CONTRACTUAL PROVISIONS ATTACHMENT</w:t>
      </w:r>
    </w:p>
    <w:p w:rsidR="00577B6A" w:rsidRPr="00B4668D" w:rsidRDefault="00577B6A" w:rsidP="00577B6A"/>
    <w:p w:rsidR="00577B6A" w:rsidRPr="004A3155" w:rsidRDefault="00577B6A" w:rsidP="00577B6A">
      <w:pPr>
        <w:tabs>
          <w:tab w:val="left" w:pos="954"/>
        </w:tabs>
        <w:spacing w:line="168" w:lineRule="exact"/>
        <w:ind w:left="954" w:hanging="954"/>
        <w:jc w:val="both"/>
        <w:rPr>
          <w:sz w:val="16"/>
          <w:szCs w:val="16"/>
        </w:rPr>
      </w:pPr>
      <w:r w:rsidRPr="004A3155">
        <w:rPr>
          <w:sz w:val="16"/>
          <w:szCs w:val="16"/>
        </w:rPr>
        <w:t>Important:</w:t>
      </w:r>
      <w:r w:rsidRPr="004A3155">
        <w:rPr>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spacing w:line="168" w:lineRule="exact"/>
        <w:ind w:left="950" w:hanging="950"/>
        <w:jc w:val="both"/>
        <w:rPr>
          <w:sz w:val="16"/>
          <w:szCs w:val="16"/>
        </w:rPr>
      </w:pPr>
      <w:r w:rsidRPr="004A3155">
        <w:rPr>
          <w:sz w:val="16"/>
          <w:szCs w:val="16"/>
        </w:rPr>
        <w:tab/>
        <w:t>"The Provisions found in Contractual Provisions Attachment (Form DA-146a, Rev. 1-01), which is attached hereto, are hereby incorporated in this contract and made a part thereof."</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tabs>
          <w:tab w:val="left" w:pos="954"/>
        </w:tabs>
        <w:spacing w:line="168" w:lineRule="exact"/>
        <w:ind w:left="954" w:hanging="954"/>
        <w:jc w:val="both"/>
        <w:rPr>
          <w:sz w:val="16"/>
          <w:szCs w:val="16"/>
        </w:rPr>
      </w:pPr>
      <w:r w:rsidRPr="004A3155">
        <w:rPr>
          <w:sz w:val="16"/>
          <w:szCs w:val="16"/>
        </w:rPr>
        <w:tab/>
        <w:t>The parties agree that the following provisions are hereby incorporated into the contract to which it is attached and made a part thereof, said contract being the _____ day of ____________________, 20</w:t>
      </w:r>
      <w:r w:rsidRPr="004A3155">
        <w:rPr>
          <w:sz w:val="16"/>
          <w:szCs w:val="16"/>
          <w:u w:val="single"/>
        </w:rPr>
        <w:t>_____</w:t>
      </w:r>
      <w:r w:rsidRPr="004A3155">
        <w:rPr>
          <w:sz w:val="16"/>
          <w:szCs w:val="16"/>
        </w:rPr>
        <w:t>.</w:t>
      </w:r>
    </w:p>
    <w:p w:rsidR="00577B6A" w:rsidRPr="004A3155" w:rsidRDefault="00577B6A" w:rsidP="00577B6A">
      <w:pPr>
        <w:tabs>
          <w:tab w:val="left" w:pos="954"/>
        </w:tabs>
        <w:spacing w:line="168" w:lineRule="exact"/>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1.</w:t>
      </w:r>
      <w:r w:rsidRPr="004A3155">
        <w:rPr>
          <w:sz w:val="16"/>
          <w:szCs w:val="16"/>
        </w:rPr>
        <w:tab/>
      </w:r>
      <w:r w:rsidRPr="004A3155">
        <w:rPr>
          <w:b/>
          <w:sz w:val="16"/>
          <w:szCs w:val="16"/>
          <w:u w:val="single"/>
        </w:rPr>
        <w:t>Terms Herein Controlling Provisions</w:t>
      </w:r>
      <w:r w:rsidRPr="004A3155">
        <w:rPr>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2.</w:t>
      </w:r>
      <w:r w:rsidRPr="004A3155">
        <w:rPr>
          <w:sz w:val="16"/>
          <w:szCs w:val="16"/>
        </w:rPr>
        <w:tab/>
      </w:r>
      <w:r w:rsidRPr="004A3155">
        <w:rPr>
          <w:b/>
          <w:sz w:val="16"/>
          <w:szCs w:val="16"/>
          <w:u w:val="single"/>
        </w:rPr>
        <w:t xml:space="preserve">Agreement With </w:t>
      </w:r>
      <w:smartTag w:uri="urn:schemas-microsoft-com:office:smarttags" w:element="State">
        <w:r w:rsidRPr="004A3155">
          <w:rPr>
            <w:b/>
            <w:sz w:val="16"/>
            <w:szCs w:val="16"/>
            <w:u w:val="single"/>
          </w:rPr>
          <w:t>Kansas</w:t>
        </w:r>
      </w:smartTag>
      <w:r w:rsidRPr="004A3155">
        <w:rPr>
          <w:b/>
          <w:sz w:val="16"/>
          <w:szCs w:val="16"/>
          <w:u w:val="single"/>
        </w:rPr>
        <w:t xml:space="preserve"> Law</w:t>
      </w:r>
      <w:r w:rsidRPr="004A3155">
        <w:rPr>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3.</w:t>
      </w:r>
      <w:r w:rsidRPr="004A3155">
        <w:rPr>
          <w:sz w:val="16"/>
          <w:szCs w:val="16"/>
        </w:rPr>
        <w:tab/>
      </w:r>
      <w:r w:rsidRPr="004A3155">
        <w:rPr>
          <w:b/>
          <w:sz w:val="16"/>
          <w:szCs w:val="16"/>
          <w:u w:val="single"/>
        </w:rPr>
        <w:t>Termination Due To Lack Of Funding Appropriation</w:t>
      </w:r>
      <w:r w:rsidRPr="004A3155">
        <w:rPr>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u w:val="single"/>
        </w:rPr>
      </w:pPr>
      <w:r w:rsidRPr="004A3155">
        <w:rPr>
          <w:sz w:val="16"/>
          <w:szCs w:val="16"/>
        </w:rPr>
        <w:t xml:space="preserve"> 4.</w:t>
      </w:r>
      <w:r w:rsidRPr="004A3155">
        <w:rPr>
          <w:sz w:val="16"/>
          <w:szCs w:val="16"/>
        </w:rPr>
        <w:tab/>
      </w:r>
      <w:r w:rsidRPr="004A3155">
        <w:rPr>
          <w:b/>
          <w:sz w:val="16"/>
          <w:szCs w:val="16"/>
          <w:u w:val="single"/>
        </w:rPr>
        <w:t>Disclaimer Of Liability</w:t>
      </w:r>
      <w:r w:rsidRPr="004A3155">
        <w:rPr>
          <w:sz w:val="16"/>
          <w:szCs w:val="16"/>
        </w:rPr>
        <w:t xml:space="preserve">:  Neither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 xml:space="preserve"> nor any agency thereof shall hold harmless or indemnify any contractor beyond that liability incurred under the Kansas Tort Claims Act (K.S.A. 75-6101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w:t>
      </w:r>
    </w:p>
    <w:p w:rsidR="00577B6A" w:rsidRPr="004A3155" w:rsidRDefault="00577B6A" w:rsidP="00577B6A">
      <w:pPr>
        <w:tabs>
          <w:tab w:val="left" w:pos="360"/>
        </w:tabs>
        <w:spacing w:line="168" w:lineRule="exact"/>
        <w:ind w:left="360" w:hanging="360"/>
        <w:jc w:val="both"/>
        <w:rPr>
          <w:sz w:val="16"/>
          <w:szCs w:val="16"/>
          <w:u w:val="single"/>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5.</w:t>
      </w:r>
      <w:r w:rsidRPr="004A3155">
        <w:rPr>
          <w:sz w:val="16"/>
          <w:szCs w:val="16"/>
        </w:rPr>
        <w:tab/>
      </w:r>
      <w:r w:rsidRPr="004A3155">
        <w:rPr>
          <w:b/>
          <w:sz w:val="16"/>
          <w:szCs w:val="16"/>
          <w:u w:val="single"/>
        </w:rPr>
        <w:t>Anti-Discrimination Clause</w:t>
      </w:r>
      <w:r w:rsidRPr="004A3155">
        <w:rPr>
          <w:sz w:val="16"/>
          <w:szCs w:val="16"/>
        </w:rPr>
        <w:t xml:space="preserve">:  The contractor agrees: (a) to comply with the Kansas Act Against Discrimination (K.S.A. 44-1001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xml:space="preserve">) and the Kansas Age Discrimination in Employment Act (K.S.A. 44-1111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xml:space="preserve">) and the applicable provisions of the Americans With Disabilities Act (42 U.S.C. 12101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6.</w:t>
      </w:r>
      <w:r w:rsidRPr="004A3155">
        <w:rPr>
          <w:sz w:val="16"/>
          <w:szCs w:val="16"/>
        </w:rPr>
        <w:tab/>
      </w:r>
      <w:r w:rsidRPr="004A3155">
        <w:rPr>
          <w:b/>
          <w:sz w:val="16"/>
          <w:szCs w:val="16"/>
          <w:u w:val="single"/>
        </w:rPr>
        <w:t>Acceptance Of Contract</w:t>
      </w:r>
      <w:r w:rsidRPr="004A3155">
        <w:rPr>
          <w:sz w:val="16"/>
          <w:szCs w:val="16"/>
        </w:rPr>
        <w:t>:  This contract shall not be considered accepted, approved or otherwise effective until the statutorily required approvals and certifications have been given.</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7.</w:t>
      </w:r>
      <w:r w:rsidRPr="004A3155">
        <w:rPr>
          <w:sz w:val="16"/>
          <w:szCs w:val="16"/>
        </w:rPr>
        <w:tab/>
      </w:r>
      <w:r w:rsidRPr="004A3155">
        <w:rPr>
          <w:b/>
          <w:sz w:val="16"/>
          <w:szCs w:val="16"/>
          <w:u w:val="single"/>
        </w:rPr>
        <w:t>Arbitration, Damages, Warranties</w:t>
      </w:r>
      <w:r w:rsidRPr="004A3155">
        <w:rPr>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8.</w:t>
      </w:r>
      <w:r w:rsidRPr="004A3155">
        <w:rPr>
          <w:sz w:val="16"/>
          <w:szCs w:val="16"/>
        </w:rPr>
        <w:tab/>
      </w:r>
      <w:r w:rsidRPr="004A3155">
        <w:rPr>
          <w:b/>
          <w:sz w:val="16"/>
          <w:szCs w:val="16"/>
          <w:u w:val="single"/>
        </w:rPr>
        <w:t>Representative's Authority To Contract</w:t>
      </w:r>
      <w:r w:rsidRPr="004A3155">
        <w:rPr>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 xml:space="preserve"> 9.</w:t>
      </w:r>
      <w:r w:rsidRPr="004A3155">
        <w:rPr>
          <w:sz w:val="16"/>
          <w:szCs w:val="16"/>
        </w:rPr>
        <w:tab/>
      </w:r>
      <w:r w:rsidRPr="004A3155">
        <w:rPr>
          <w:b/>
          <w:sz w:val="16"/>
          <w:szCs w:val="16"/>
          <w:u w:val="single"/>
        </w:rPr>
        <w:t>Responsibility For Taxes</w:t>
      </w:r>
      <w:r w:rsidRPr="004A3155">
        <w:rPr>
          <w:sz w:val="16"/>
          <w:szCs w:val="16"/>
        </w:rPr>
        <w:t>:  The State of Kansas shall not be responsible for, nor indemnify a contractor for, any federal, state or local taxes which may be imposed or levied upon the subject matter of this contract.</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sz w:val="16"/>
          <w:szCs w:val="16"/>
        </w:rPr>
      </w:pPr>
      <w:r w:rsidRPr="004A3155">
        <w:rPr>
          <w:sz w:val="16"/>
          <w:szCs w:val="16"/>
        </w:rPr>
        <w:t>10.</w:t>
      </w:r>
      <w:r w:rsidRPr="004A3155">
        <w:rPr>
          <w:sz w:val="16"/>
          <w:szCs w:val="16"/>
        </w:rPr>
        <w:tab/>
      </w:r>
      <w:r w:rsidRPr="004A3155">
        <w:rPr>
          <w:b/>
          <w:sz w:val="16"/>
          <w:szCs w:val="16"/>
          <w:u w:val="single"/>
        </w:rPr>
        <w:t>Insurance</w:t>
      </w:r>
      <w:r w:rsidRPr="004A3155">
        <w:rPr>
          <w:sz w:val="16"/>
          <w:szCs w:val="16"/>
        </w:rPr>
        <w:t xml:space="preserve">: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sz w:val="16"/>
          <w:szCs w:val="16"/>
          <w:u w:val="single"/>
        </w:rPr>
        <w:t>et</w:t>
      </w:r>
      <w:r w:rsidRPr="004A3155">
        <w:rPr>
          <w:sz w:val="16"/>
          <w:szCs w:val="16"/>
        </w:rPr>
        <w:t xml:space="preserve"> </w:t>
      </w:r>
      <w:r w:rsidRPr="004A3155">
        <w:rPr>
          <w:sz w:val="16"/>
          <w:szCs w:val="16"/>
          <w:u w:val="single"/>
        </w:rPr>
        <w:t>seq.</w:t>
      </w:r>
      <w:r w:rsidRPr="004A3155">
        <w:rPr>
          <w:sz w:val="16"/>
          <w:szCs w:val="16"/>
        </w:rPr>
        <w:t>), the vendor or lessor shall bear the risk of any loss or damage to any personal property in which vendor or lessor holds title.</w:t>
      </w:r>
    </w:p>
    <w:p w:rsidR="00577B6A" w:rsidRPr="004A3155" w:rsidRDefault="00577B6A" w:rsidP="00577B6A">
      <w:pPr>
        <w:tabs>
          <w:tab w:val="left" w:pos="360"/>
        </w:tabs>
        <w:spacing w:line="168" w:lineRule="exact"/>
        <w:ind w:left="360" w:hanging="360"/>
        <w:jc w:val="both"/>
        <w:rPr>
          <w:sz w:val="16"/>
          <w:szCs w:val="16"/>
        </w:rPr>
      </w:pPr>
    </w:p>
    <w:p w:rsidR="00577B6A" w:rsidRPr="004A3155" w:rsidRDefault="00577B6A" w:rsidP="00577B6A">
      <w:pPr>
        <w:tabs>
          <w:tab w:val="left" w:pos="360"/>
        </w:tabs>
        <w:spacing w:line="168" w:lineRule="exact"/>
        <w:ind w:left="360" w:hanging="360"/>
        <w:jc w:val="both"/>
        <w:rPr>
          <w:b/>
          <w:sz w:val="16"/>
          <w:szCs w:val="16"/>
        </w:rPr>
      </w:pPr>
      <w:r w:rsidRPr="004A3155">
        <w:rPr>
          <w:sz w:val="16"/>
          <w:szCs w:val="16"/>
        </w:rPr>
        <w:t>11.</w:t>
      </w:r>
      <w:r w:rsidRPr="004A3155">
        <w:rPr>
          <w:b/>
          <w:sz w:val="16"/>
          <w:szCs w:val="16"/>
        </w:rPr>
        <w:tab/>
      </w:r>
      <w:r w:rsidRPr="004A3155">
        <w:rPr>
          <w:b/>
          <w:sz w:val="16"/>
          <w:szCs w:val="16"/>
          <w:u w:val="single"/>
        </w:rPr>
        <w:t>Information</w:t>
      </w:r>
      <w:r w:rsidRPr="004A3155">
        <w:rPr>
          <w:sz w:val="16"/>
          <w:szCs w:val="16"/>
        </w:rPr>
        <w:t xml:space="preserve">:  </w:t>
      </w:r>
      <w:r w:rsidRPr="004A3155">
        <w:rPr>
          <w:b/>
          <w:sz w:val="16"/>
          <w:szCs w:val="16"/>
        </w:rPr>
        <w:t xml:space="preserve">No provision of this contract shall be construed as limiting the Legislative Division of Post Audit from having access to information pursuant to K.S.A. 46-1101 </w:t>
      </w:r>
      <w:r w:rsidRPr="004A3155">
        <w:rPr>
          <w:b/>
          <w:sz w:val="16"/>
          <w:szCs w:val="16"/>
          <w:u w:val="single"/>
        </w:rPr>
        <w:t>et</w:t>
      </w:r>
      <w:r w:rsidRPr="004A3155">
        <w:rPr>
          <w:b/>
          <w:sz w:val="16"/>
          <w:szCs w:val="16"/>
        </w:rPr>
        <w:t xml:space="preserve"> </w:t>
      </w:r>
      <w:r w:rsidRPr="004A3155">
        <w:rPr>
          <w:b/>
          <w:sz w:val="16"/>
          <w:szCs w:val="16"/>
          <w:u w:val="single"/>
        </w:rPr>
        <w:t>seq</w:t>
      </w:r>
      <w:r w:rsidRPr="004A3155">
        <w:rPr>
          <w:b/>
          <w:sz w:val="16"/>
          <w:szCs w:val="16"/>
        </w:rPr>
        <w:t>.</w:t>
      </w:r>
    </w:p>
    <w:p w:rsidR="00577B6A" w:rsidRPr="004A3155" w:rsidRDefault="00577B6A" w:rsidP="00577B6A">
      <w:pPr>
        <w:tabs>
          <w:tab w:val="left" w:pos="360"/>
        </w:tabs>
        <w:spacing w:line="168" w:lineRule="exact"/>
        <w:ind w:left="360" w:hanging="360"/>
        <w:jc w:val="both"/>
        <w:rPr>
          <w:b/>
          <w:sz w:val="16"/>
          <w:szCs w:val="16"/>
        </w:rPr>
      </w:pPr>
    </w:p>
    <w:p w:rsidR="00577B6A" w:rsidRPr="004A3155" w:rsidRDefault="00577B6A" w:rsidP="00577B6A">
      <w:pPr>
        <w:tabs>
          <w:tab w:val="left" w:pos="360"/>
        </w:tabs>
        <w:spacing w:line="168" w:lineRule="exact"/>
        <w:ind w:left="360" w:hanging="360"/>
        <w:jc w:val="both"/>
        <w:rPr>
          <w:b/>
          <w:sz w:val="16"/>
          <w:szCs w:val="16"/>
          <w:u w:val="single"/>
        </w:rPr>
      </w:pPr>
      <w:r w:rsidRPr="004A3155">
        <w:rPr>
          <w:sz w:val="16"/>
          <w:szCs w:val="16"/>
        </w:rPr>
        <w:t>12.</w:t>
      </w:r>
      <w:r w:rsidRPr="004A3155">
        <w:rPr>
          <w:b/>
          <w:sz w:val="16"/>
          <w:szCs w:val="16"/>
        </w:rPr>
        <w:tab/>
      </w:r>
      <w:r w:rsidRPr="004A3155">
        <w:rPr>
          <w:b/>
          <w:sz w:val="16"/>
          <w:szCs w:val="16"/>
          <w:u w:val="single"/>
        </w:rPr>
        <w:t>The Eleventh Amendment</w:t>
      </w:r>
      <w:r w:rsidRPr="004A3155">
        <w:rPr>
          <w:sz w:val="16"/>
          <w:szCs w:val="16"/>
        </w:rPr>
        <w:t xml:space="preserve">:  "The Eleventh Amendment is an inherent and incumbent protection with the State of </w:t>
      </w:r>
      <w:smartTag w:uri="urn:schemas-microsoft-com:office:smarttags" w:element="place">
        <w:smartTag w:uri="urn:schemas-microsoft-com:office:smarttags" w:element="State">
          <w:r w:rsidRPr="004A3155">
            <w:rPr>
              <w:sz w:val="16"/>
              <w:szCs w:val="16"/>
            </w:rPr>
            <w:t>Kansas</w:t>
          </w:r>
        </w:smartTag>
      </w:smartTag>
      <w:r w:rsidRPr="004A3155">
        <w:rPr>
          <w:sz w:val="16"/>
          <w:szCs w:val="16"/>
        </w:rPr>
        <w:t xml:space="preserve"> and need not be reserved, but prudence requires the State to reiterate that nothing related to this contract shall be deemed a waiver of the Eleventh Amendment."</w:t>
      </w:r>
    </w:p>
    <w:p w:rsidR="00F6689E" w:rsidRDefault="00F6689E"/>
    <w:sectPr w:rsidR="00F6689E" w:rsidSect="00577B6A">
      <w:headerReference w:type="default" r:id="rId17"/>
      <w:footerReference w:type="even" r:id="rId18"/>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7A49" w:rsidRDefault="00E47A49">
      <w:r>
        <w:separator/>
      </w:r>
    </w:p>
  </w:endnote>
  <w:endnote w:type="continuationSeparator" w:id="0">
    <w:p w:rsidR="00E47A49" w:rsidRDefault="00E47A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A00002EF" w:usb1="40002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711" w:rsidRDefault="00B83711" w:rsidP="00577B6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83711" w:rsidRDefault="00B83711" w:rsidP="00577B6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7A49" w:rsidRDefault="00E47A49">
      <w:r>
        <w:separator/>
      </w:r>
    </w:p>
  </w:footnote>
  <w:footnote w:type="continuationSeparator" w:id="0">
    <w:p w:rsidR="00E47A49" w:rsidRDefault="00E47A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711" w:rsidRDefault="00501B85" w:rsidP="00577B6A">
    <w:pPr>
      <w:jc w:val="right"/>
      <w:rPr>
        <w:sz w:val="18"/>
      </w:rPr>
    </w:pPr>
    <w:r>
      <w:rPr>
        <w:sz w:val="18"/>
      </w:rPr>
      <w:t>Request f</w:t>
    </w:r>
    <w:r w:rsidR="00B83711">
      <w:rPr>
        <w:sz w:val="18"/>
      </w:rPr>
      <w:t>or Proposal 12616</w:t>
    </w:r>
  </w:p>
  <w:p w:rsidR="00B83711" w:rsidRDefault="00B83711">
    <w:pPr>
      <w:pStyle w:val="Header"/>
      <w:jc w:val="right"/>
      <w:rPr>
        <w:rStyle w:val="PageNumber"/>
        <w:rFonts w:ascii="Arial" w:hAnsi="Arial"/>
        <w:sz w:val="18"/>
      </w:rPr>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7B185D">
      <w:rPr>
        <w:rStyle w:val="PageNumber"/>
        <w:rFonts w:ascii="Arial" w:hAnsi="Arial"/>
        <w:noProof/>
        <w:sz w:val="18"/>
      </w:rPr>
      <w:t>1</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5C5F51"/>
    <w:multiLevelType w:val="hybridMultilevel"/>
    <w:tmpl w:val="FDB222D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3"/>
  </w:num>
  <w:num w:numId="2">
    <w:abstractNumId w:val="5"/>
  </w:num>
  <w:num w:numId="3">
    <w:abstractNumId w:val="7"/>
  </w:num>
  <w:num w:numId="4">
    <w:abstractNumId w:val="0"/>
  </w:num>
  <w:num w:numId="5">
    <w:abstractNumId w:val="1"/>
  </w:num>
  <w:num w:numId="6">
    <w:abstractNumId w:val="4"/>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77B6A"/>
    <w:rsid w:val="00014901"/>
    <w:rsid w:val="000167F7"/>
    <w:rsid w:val="00030B85"/>
    <w:rsid w:val="00043F22"/>
    <w:rsid w:val="00046A56"/>
    <w:rsid w:val="00055277"/>
    <w:rsid w:val="000601A8"/>
    <w:rsid w:val="0006078B"/>
    <w:rsid w:val="00060B08"/>
    <w:rsid w:val="000632FA"/>
    <w:rsid w:val="00065B09"/>
    <w:rsid w:val="00070592"/>
    <w:rsid w:val="00070A7D"/>
    <w:rsid w:val="00071975"/>
    <w:rsid w:val="00072318"/>
    <w:rsid w:val="000777A6"/>
    <w:rsid w:val="00081725"/>
    <w:rsid w:val="000839D2"/>
    <w:rsid w:val="000953E4"/>
    <w:rsid w:val="00096AD0"/>
    <w:rsid w:val="000A2E49"/>
    <w:rsid w:val="000A6674"/>
    <w:rsid w:val="000B0EA4"/>
    <w:rsid w:val="000B331F"/>
    <w:rsid w:val="000B5B7E"/>
    <w:rsid w:val="000B7287"/>
    <w:rsid w:val="000C03BE"/>
    <w:rsid w:val="000E28DF"/>
    <w:rsid w:val="000E6176"/>
    <w:rsid w:val="000F15F5"/>
    <w:rsid w:val="000F2635"/>
    <w:rsid w:val="00101525"/>
    <w:rsid w:val="0010464B"/>
    <w:rsid w:val="00106D2D"/>
    <w:rsid w:val="00110B0D"/>
    <w:rsid w:val="0012413B"/>
    <w:rsid w:val="00133286"/>
    <w:rsid w:val="001342A6"/>
    <w:rsid w:val="00136D0A"/>
    <w:rsid w:val="001410C5"/>
    <w:rsid w:val="0015339D"/>
    <w:rsid w:val="00154805"/>
    <w:rsid w:val="00156ACD"/>
    <w:rsid w:val="00156B03"/>
    <w:rsid w:val="001605ED"/>
    <w:rsid w:val="0016373C"/>
    <w:rsid w:val="00163B60"/>
    <w:rsid w:val="00167F2B"/>
    <w:rsid w:val="00172429"/>
    <w:rsid w:val="00175AE8"/>
    <w:rsid w:val="001766C8"/>
    <w:rsid w:val="00180F13"/>
    <w:rsid w:val="001852FD"/>
    <w:rsid w:val="0019108F"/>
    <w:rsid w:val="00193111"/>
    <w:rsid w:val="00197845"/>
    <w:rsid w:val="001A26F0"/>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A4"/>
    <w:rsid w:val="002B2546"/>
    <w:rsid w:val="002B437A"/>
    <w:rsid w:val="002D2EAB"/>
    <w:rsid w:val="002E6B1D"/>
    <w:rsid w:val="002F4B7F"/>
    <w:rsid w:val="003007A6"/>
    <w:rsid w:val="00300C8C"/>
    <w:rsid w:val="00301260"/>
    <w:rsid w:val="003032AF"/>
    <w:rsid w:val="00307469"/>
    <w:rsid w:val="00326B4A"/>
    <w:rsid w:val="003316C3"/>
    <w:rsid w:val="00332288"/>
    <w:rsid w:val="00332C33"/>
    <w:rsid w:val="003418B2"/>
    <w:rsid w:val="003566E8"/>
    <w:rsid w:val="003600A0"/>
    <w:rsid w:val="00364019"/>
    <w:rsid w:val="00364DD2"/>
    <w:rsid w:val="00365DD4"/>
    <w:rsid w:val="0037113F"/>
    <w:rsid w:val="00372EFA"/>
    <w:rsid w:val="0037445F"/>
    <w:rsid w:val="003745ED"/>
    <w:rsid w:val="003779EC"/>
    <w:rsid w:val="00382DCA"/>
    <w:rsid w:val="00386A86"/>
    <w:rsid w:val="00387F3B"/>
    <w:rsid w:val="003B4B09"/>
    <w:rsid w:val="003B720B"/>
    <w:rsid w:val="003C6B38"/>
    <w:rsid w:val="003C78D2"/>
    <w:rsid w:val="003D4256"/>
    <w:rsid w:val="003F2DD5"/>
    <w:rsid w:val="004059B4"/>
    <w:rsid w:val="004156A9"/>
    <w:rsid w:val="00415B29"/>
    <w:rsid w:val="00420206"/>
    <w:rsid w:val="00426895"/>
    <w:rsid w:val="0043431F"/>
    <w:rsid w:val="004359D1"/>
    <w:rsid w:val="00441588"/>
    <w:rsid w:val="00442217"/>
    <w:rsid w:val="00443E51"/>
    <w:rsid w:val="00444ED9"/>
    <w:rsid w:val="0044557C"/>
    <w:rsid w:val="00446F38"/>
    <w:rsid w:val="00450400"/>
    <w:rsid w:val="00460714"/>
    <w:rsid w:val="00463F14"/>
    <w:rsid w:val="0047664B"/>
    <w:rsid w:val="00477845"/>
    <w:rsid w:val="004833B0"/>
    <w:rsid w:val="00483F16"/>
    <w:rsid w:val="004853E9"/>
    <w:rsid w:val="00486AD2"/>
    <w:rsid w:val="0049276D"/>
    <w:rsid w:val="004A70AE"/>
    <w:rsid w:val="004B2BD9"/>
    <w:rsid w:val="004B510F"/>
    <w:rsid w:val="004B6F35"/>
    <w:rsid w:val="004C2729"/>
    <w:rsid w:val="004C401C"/>
    <w:rsid w:val="004C6707"/>
    <w:rsid w:val="004C7241"/>
    <w:rsid w:val="004D0834"/>
    <w:rsid w:val="004D0E87"/>
    <w:rsid w:val="004E71D6"/>
    <w:rsid w:val="004F1361"/>
    <w:rsid w:val="004F6DC7"/>
    <w:rsid w:val="004F7B69"/>
    <w:rsid w:val="004F7FE6"/>
    <w:rsid w:val="00501760"/>
    <w:rsid w:val="00501B85"/>
    <w:rsid w:val="00504A55"/>
    <w:rsid w:val="00507515"/>
    <w:rsid w:val="00513CE0"/>
    <w:rsid w:val="00525350"/>
    <w:rsid w:val="00525945"/>
    <w:rsid w:val="00525B7E"/>
    <w:rsid w:val="0053097D"/>
    <w:rsid w:val="00534CE2"/>
    <w:rsid w:val="005362C1"/>
    <w:rsid w:val="005432C0"/>
    <w:rsid w:val="00545172"/>
    <w:rsid w:val="00555D30"/>
    <w:rsid w:val="00561059"/>
    <w:rsid w:val="00561AE7"/>
    <w:rsid w:val="00566158"/>
    <w:rsid w:val="00576937"/>
    <w:rsid w:val="0057725D"/>
    <w:rsid w:val="00577B6A"/>
    <w:rsid w:val="00585125"/>
    <w:rsid w:val="00587170"/>
    <w:rsid w:val="005872B3"/>
    <w:rsid w:val="005902A0"/>
    <w:rsid w:val="00590892"/>
    <w:rsid w:val="0059254D"/>
    <w:rsid w:val="005A1B31"/>
    <w:rsid w:val="005C00AC"/>
    <w:rsid w:val="005C3CB5"/>
    <w:rsid w:val="005C6ED3"/>
    <w:rsid w:val="005C74DA"/>
    <w:rsid w:val="005D26BF"/>
    <w:rsid w:val="005D279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658B3"/>
    <w:rsid w:val="006659E7"/>
    <w:rsid w:val="0067073F"/>
    <w:rsid w:val="0068095C"/>
    <w:rsid w:val="006871F6"/>
    <w:rsid w:val="00693114"/>
    <w:rsid w:val="00696051"/>
    <w:rsid w:val="006A67F7"/>
    <w:rsid w:val="006C3183"/>
    <w:rsid w:val="006C5D27"/>
    <w:rsid w:val="006C63E3"/>
    <w:rsid w:val="006D0C86"/>
    <w:rsid w:val="006D2AC2"/>
    <w:rsid w:val="006D51F5"/>
    <w:rsid w:val="006E092B"/>
    <w:rsid w:val="00701C37"/>
    <w:rsid w:val="00706032"/>
    <w:rsid w:val="00711520"/>
    <w:rsid w:val="00737869"/>
    <w:rsid w:val="00741563"/>
    <w:rsid w:val="00744911"/>
    <w:rsid w:val="00745FD9"/>
    <w:rsid w:val="00747AF8"/>
    <w:rsid w:val="0075092F"/>
    <w:rsid w:val="007554D5"/>
    <w:rsid w:val="00755C60"/>
    <w:rsid w:val="00772D2C"/>
    <w:rsid w:val="00772F0B"/>
    <w:rsid w:val="007752E0"/>
    <w:rsid w:val="00785214"/>
    <w:rsid w:val="00785ACF"/>
    <w:rsid w:val="007916F2"/>
    <w:rsid w:val="0079188A"/>
    <w:rsid w:val="007958CD"/>
    <w:rsid w:val="00796550"/>
    <w:rsid w:val="007B185D"/>
    <w:rsid w:val="007B6BA4"/>
    <w:rsid w:val="007C12E5"/>
    <w:rsid w:val="007C2D4D"/>
    <w:rsid w:val="007C4689"/>
    <w:rsid w:val="007D4B53"/>
    <w:rsid w:val="007D74D9"/>
    <w:rsid w:val="007E025B"/>
    <w:rsid w:val="007E3906"/>
    <w:rsid w:val="007F26E7"/>
    <w:rsid w:val="00810A43"/>
    <w:rsid w:val="00810BE8"/>
    <w:rsid w:val="00812999"/>
    <w:rsid w:val="008174B3"/>
    <w:rsid w:val="00820F0A"/>
    <w:rsid w:val="0082326E"/>
    <w:rsid w:val="00823776"/>
    <w:rsid w:val="0083586D"/>
    <w:rsid w:val="00840E8E"/>
    <w:rsid w:val="008633A7"/>
    <w:rsid w:val="0086680D"/>
    <w:rsid w:val="00876694"/>
    <w:rsid w:val="0088291E"/>
    <w:rsid w:val="00885D29"/>
    <w:rsid w:val="008905BA"/>
    <w:rsid w:val="008A2612"/>
    <w:rsid w:val="008A4DB4"/>
    <w:rsid w:val="008A687E"/>
    <w:rsid w:val="008C2F4B"/>
    <w:rsid w:val="008C4175"/>
    <w:rsid w:val="008C4BFF"/>
    <w:rsid w:val="008D31E1"/>
    <w:rsid w:val="008D41DA"/>
    <w:rsid w:val="008E061E"/>
    <w:rsid w:val="008E2FAB"/>
    <w:rsid w:val="008E35DE"/>
    <w:rsid w:val="008E4372"/>
    <w:rsid w:val="009050D6"/>
    <w:rsid w:val="00906F81"/>
    <w:rsid w:val="00911885"/>
    <w:rsid w:val="00920815"/>
    <w:rsid w:val="00920BE0"/>
    <w:rsid w:val="00922FBC"/>
    <w:rsid w:val="00923972"/>
    <w:rsid w:val="00923B5F"/>
    <w:rsid w:val="009257EE"/>
    <w:rsid w:val="0093116F"/>
    <w:rsid w:val="009313ED"/>
    <w:rsid w:val="0093318E"/>
    <w:rsid w:val="009372D9"/>
    <w:rsid w:val="00944B51"/>
    <w:rsid w:val="00951F5A"/>
    <w:rsid w:val="00962089"/>
    <w:rsid w:val="009645B9"/>
    <w:rsid w:val="00971ED0"/>
    <w:rsid w:val="00975552"/>
    <w:rsid w:val="00982F34"/>
    <w:rsid w:val="009863C5"/>
    <w:rsid w:val="00990381"/>
    <w:rsid w:val="009914AB"/>
    <w:rsid w:val="009A49C1"/>
    <w:rsid w:val="009A7A44"/>
    <w:rsid w:val="009B4047"/>
    <w:rsid w:val="009B6844"/>
    <w:rsid w:val="009B710A"/>
    <w:rsid w:val="009C5747"/>
    <w:rsid w:val="009C6D71"/>
    <w:rsid w:val="009D0AB8"/>
    <w:rsid w:val="009D100C"/>
    <w:rsid w:val="009D1677"/>
    <w:rsid w:val="009D1C9E"/>
    <w:rsid w:val="009E1FD6"/>
    <w:rsid w:val="009E7162"/>
    <w:rsid w:val="009F4678"/>
    <w:rsid w:val="009F687B"/>
    <w:rsid w:val="00A12283"/>
    <w:rsid w:val="00A13BA4"/>
    <w:rsid w:val="00A214A2"/>
    <w:rsid w:val="00A24A4B"/>
    <w:rsid w:val="00A250F2"/>
    <w:rsid w:val="00A27E21"/>
    <w:rsid w:val="00A4055F"/>
    <w:rsid w:val="00A4398B"/>
    <w:rsid w:val="00A44B8C"/>
    <w:rsid w:val="00A52C0D"/>
    <w:rsid w:val="00A74D8B"/>
    <w:rsid w:val="00A7584B"/>
    <w:rsid w:val="00A81B20"/>
    <w:rsid w:val="00A90441"/>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1D17"/>
    <w:rsid w:val="00B342ED"/>
    <w:rsid w:val="00B34A66"/>
    <w:rsid w:val="00B34C69"/>
    <w:rsid w:val="00B46F10"/>
    <w:rsid w:val="00B538AC"/>
    <w:rsid w:val="00B540B7"/>
    <w:rsid w:val="00B71064"/>
    <w:rsid w:val="00B7288D"/>
    <w:rsid w:val="00B770A9"/>
    <w:rsid w:val="00B80C10"/>
    <w:rsid w:val="00B82D1A"/>
    <w:rsid w:val="00B83711"/>
    <w:rsid w:val="00B87862"/>
    <w:rsid w:val="00B95764"/>
    <w:rsid w:val="00BA0128"/>
    <w:rsid w:val="00BA0F9B"/>
    <w:rsid w:val="00BB203D"/>
    <w:rsid w:val="00BB4489"/>
    <w:rsid w:val="00BB541E"/>
    <w:rsid w:val="00BC3D38"/>
    <w:rsid w:val="00BD154F"/>
    <w:rsid w:val="00BD47AF"/>
    <w:rsid w:val="00BE5A4D"/>
    <w:rsid w:val="00BE5D80"/>
    <w:rsid w:val="00BE6502"/>
    <w:rsid w:val="00BF2CFA"/>
    <w:rsid w:val="00BF44B5"/>
    <w:rsid w:val="00BF62CD"/>
    <w:rsid w:val="00BF64C3"/>
    <w:rsid w:val="00BF66E6"/>
    <w:rsid w:val="00BF72A3"/>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3C09"/>
    <w:rsid w:val="00C9529B"/>
    <w:rsid w:val="00C95B7C"/>
    <w:rsid w:val="00CB30FE"/>
    <w:rsid w:val="00CB5FD9"/>
    <w:rsid w:val="00CC4348"/>
    <w:rsid w:val="00CC578D"/>
    <w:rsid w:val="00CD3CF9"/>
    <w:rsid w:val="00CE23EE"/>
    <w:rsid w:val="00CE4F14"/>
    <w:rsid w:val="00CE6154"/>
    <w:rsid w:val="00D0210A"/>
    <w:rsid w:val="00D11392"/>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2E3E"/>
    <w:rsid w:val="00D9669D"/>
    <w:rsid w:val="00DA2246"/>
    <w:rsid w:val="00DA29AA"/>
    <w:rsid w:val="00DA4B0B"/>
    <w:rsid w:val="00DA769D"/>
    <w:rsid w:val="00DC1B8E"/>
    <w:rsid w:val="00DC4410"/>
    <w:rsid w:val="00DC66A0"/>
    <w:rsid w:val="00DD116B"/>
    <w:rsid w:val="00DD4CCB"/>
    <w:rsid w:val="00DE0C2D"/>
    <w:rsid w:val="00DE302D"/>
    <w:rsid w:val="00DE5BBF"/>
    <w:rsid w:val="00DF29BC"/>
    <w:rsid w:val="00DF428F"/>
    <w:rsid w:val="00DF7B3F"/>
    <w:rsid w:val="00E07CC8"/>
    <w:rsid w:val="00E110F8"/>
    <w:rsid w:val="00E27DBF"/>
    <w:rsid w:val="00E3228E"/>
    <w:rsid w:val="00E3245C"/>
    <w:rsid w:val="00E338E4"/>
    <w:rsid w:val="00E44F6F"/>
    <w:rsid w:val="00E47A49"/>
    <w:rsid w:val="00E76B9F"/>
    <w:rsid w:val="00E8214C"/>
    <w:rsid w:val="00E86A7F"/>
    <w:rsid w:val="00E90349"/>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154F"/>
    <w:rsid w:val="00F15627"/>
    <w:rsid w:val="00F20ADD"/>
    <w:rsid w:val="00F26E68"/>
    <w:rsid w:val="00F2767E"/>
    <w:rsid w:val="00F352EB"/>
    <w:rsid w:val="00F45B88"/>
    <w:rsid w:val="00F478DD"/>
    <w:rsid w:val="00F53352"/>
    <w:rsid w:val="00F55E9A"/>
    <w:rsid w:val="00F60D8A"/>
    <w:rsid w:val="00F6689E"/>
    <w:rsid w:val="00F7291D"/>
    <w:rsid w:val="00F778C7"/>
    <w:rsid w:val="00F80C70"/>
    <w:rsid w:val="00F82C02"/>
    <w:rsid w:val="00F84374"/>
    <w:rsid w:val="00F8668A"/>
    <w:rsid w:val="00F92849"/>
    <w:rsid w:val="00F932EC"/>
    <w:rsid w:val="00FA2D31"/>
    <w:rsid w:val="00FA52B6"/>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date"/>
  <w:smartTagType w:namespaceuri="urn:schemas-microsoft-com:office:smarttags" w:name="addres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577B6A"/>
    <w:pPr>
      <w:tabs>
        <w:tab w:val="center" w:pos="4320"/>
        <w:tab w:val="right" w:pos="8640"/>
      </w:tabs>
    </w:pPr>
    <w:rPr>
      <w:rFonts w:ascii="Times New Roman" w:hAnsi="Times New Roman"/>
      <w:szCs w:val="20"/>
    </w:rPr>
  </w:style>
  <w:style w:type="character" w:styleId="Hyperlink">
    <w:name w:val="Hyperlink"/>
    <w:basedOn w:val="DefaultParagraphFont"/>
    <w:rsid w:val="00577B6A"/>
    <w:rPr>
      <w:rFonts w:ascii="Arial" w:hAnsi="Arial"/>
      <w:b/>
      <w:color w:val="0000FF"/>
      <w:sz w:val="20"/>
      <w:u w:val="single"/>
    </w:rPr>
  </w:style>
  <w:style w:type="paragraph" w:styleId="Footer">
    <w:name w:val="footer"/>
    <w:basedOn w:val="Normal"/>
    <w:rsid w:val="00577B6A"/>
    <w:pPr>
      <w:tabs>
        <w:tab w:val="center" w:pos="4320"/>
        <w:tab w:val="right" w:pos="8640"/>
      </w:tabs>
    </w:pPr>
    <w:rPr>
      <w:rFonts w:ascii="Times New Roman" w:hAnsi="Times New Roman"/>
      <w:sz w:val="24"/>
      <w:szCs w:val="20"/>
    </w:rPr>
  </w:style>
  <w:style w:type="table" w:styleId="TableGrid">
    <w:name w:val="Table Grid"/>
    <w:basedOn w:val="TableNormal"/>
    <w:rsid w:val="00577B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qFormat/>
    <w:rsid w:val="00577B6A"/>
    <w:rPr>
      <w:b/>
      <w:bCs/>
    </w:rPr>
  </w:style>
  <w:style w:type="character" w:styleId="PageNumber">
    <w:name w:val="page number"/>
    <w:basedOn w:val="DefaultParagraphFont"/>
    <w:rsid w:val="00577B6A"/>
  </w:style>
  <w:style w:type="character" w:styleId="FollowedHyperlink">
    <w:name w:val="FollowedHyperlink"/>
    <w:basedOn w:val="DefaultParagraphFont"/>
    <w:rsid w:val="009B4047"/>
    <w:rPr>
      <w:color w:val="606420"/>
      <w:u w:val="single"/>
    </w:rPr>
  </w:style>
  <w:style w:type="paragraph" w:styleId="BodyText">
    <w:name w:val="Body Text"/>
    <w:basedOn w:val="Normal"/>
    <w:link w:val="BodyTextChar"/>
    <w:rsid w:val="007D74D9"/>
    <w:pPr>
      <w:spacing w:after="120"/>
    </w:pPr>
  </w:style>
  <w:style w:type="character" w:customStyle="1" w:styleId="BodyTextChar">
    <w:name w:val="Body Text Char"/>
    <w:basedOn w:val="DefaultParagraphFont"/>
    <w:link w:val="BodyText"/>
    <w:rsid w:val="007D74D9"/>
    <w:rPr>
      <w:rFonts w:ascii="Arial" w:hAnsi="Arial"/>
      <w:szCs w:val="24"/>
    </w:rPr>
  </w:style>
  <w:style w:type="paragraph" w:styleId="PlainText">
    <w:name w:val="Plain Text"/>
    <w:basedOn w:val="Normal"/>
    <w:link w:val="PlainTextChar"/>
    <w:uiPriority w:val="99"/>
    <w:unhideWhenUsed/>
    <w:rsid w:val="007D74D9"/>
    <w:rPr>
      <w:rFonts w:ascii="Consolas" w:hAnsi="Consolas"/>
      <w:sz w:val="21"/>
      <w:szCs w:val="21"/>
    </w:rPr>
  </w:style>
  <w:style w:type="character" w:customStyle="1" w:styleId="PlainTextChar">
    <w:name w:val="Plain Text Char"/>
    <w:basedOn w:val="DefaultParagraphFont"/>
    <w:link w:val="PlainText"/>
    <w:uiPriority w:val="99"/>
    <w:rsid w:val="007D74D9"/>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divs>
    <w:div w:id="171306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ansas.gov/ksbdc/"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da.ks.gov/purch"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da.ks.gov/purch"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ami.sherley@da.ks.gov" TargetMode="External"/><Relationship Id="rId5" Type="http://schemas.openxmlformats.org/officeDocument/2006/relationships/footnotes" Target="footnotes.xml"/><Relationship Id="rId15" Type="http://schemas.openxmlformats.org/officeDocument/2006/relationships/hyperlink" Target="http://da.state.ks.us/purch/KSOpenRecAct.doc" TargetMode="External"/><Relationship Id="rId10" Type="http://schemas.openxmlformats.org/officeDocument/2006/relationships/hyperlink" Target="http://da.ks.gov/purch/rfq/rfqdata/12616.doc"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ami.sherley@da.ks.gov" TargetMode="External"/><Relationship Id="rId14" Type="http://schemas.openxmlformats.org/officeDocument/2006/relationships/hyperlink" Target="mailto:janet.miller@da.ks.go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1</TotalTime>
  <Pages>3</Pages>
  <Words>11613</Words>
  <Characters>66196</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77654</CharactersWithSpaces>
  <SharedDoc>false</SharedDoc>
  <HLinks>
    <vt:vector size="54" baseType="variant">
      <vt:variant>
        <vt:i4>6881314</vt:i4>
      </vt:variant>
      <vt:variant>
        <vt:i4>24</vt:i4>
      </vt:variant>
      <vt:variant>
        <vt:i4>0</vt:i4>
      </vt:variant>
      <vt:variant>
        <vt:i4>5</vt:i4>
      </vt:variant>
      <vt:variant>
        <vt:lpwstr>http://www.da.ks.gov/purch</vt:lpwstr>
      </vt:variant>
      <vt:variant>
        <vt:lpwstr/>
      </vt:variant>
      <vt:variant>
        <vt:i4>4522001</vt:i4>
      </vt:variant>
      <vt:variant>
        <vt:i4>21</vt:i4>
      </vt:variant>
      <vt:variant>
        <vt:i4>0</vt:i4>
      </vt:variant>
      <vt:variant>
        <vt:i4>5</vt:i4>
      </vt:variant>
      <vt:variant>
        <vt:lpwstr>http://da.state.ks.us/purch/KSOpenRecAct.doc</vt:lpwstr>
      </vt:variant>
      <vt:variant>
        <vt:lpwstr/>
      </vt:variant>
      <vt:variant>
        <vt:i4>8192073</vt:i4>
      </vt:variant>
      <vt:variant>
        <vt:i4>18</vt:i4>
      </vt:variant>
      <vt:variant>
        <vt:i4>0</vt:i4>
      </vt:variant>
      <vt:variant>
        <vt:i4>5</vt:i4>
      </vt:variant>
      <vt:variant>
        <vt:lpwstr>mailto:janet.miller@da.ks.gov</vt:lpwstr>
      </vt:variant>
      <vt:variant>
        <vt:lpwstr/>
      </vt:variant>
      <vt:variant>
        <vt:i4>1638474</vt:i4>
      </vt:variant>
      <vt:variant>
        <vt:i4>15</vt:i4>
      </vt:variant>
      <vt:variant>
        <vt:i4>0</vt:i4>
      </vt:variant>
      <vt:variant>
        <vt:i4>5</vt:i4>
      </vt:variant>
      <vt:variant>
        <vt:lpwstr>http://www.kansas.gov/ksbdc/</vt:lpwstr>
      </vt:variant>
      <vt:variant>
        <vt:lpwstr/>
      </vt:variant>
      <vt:variant>
        <vt:i4>6881403</vt:i4>
      </vt:variant>
      <vt:variant>
        <vt:i4>12</vt:i4>
      </vt:variant>
      <vt:variant>
        <vt:i4>0</vt:i4>
      </vt:variant>
      <vt:variant>
        <vt:i4>5</vt:i4>
      </vt:variant>
      <vt:variant>
        <vt:lpwstr>http://da.ks.gov/purch</vt:lpwstr>
      </vt:variant>
      <vt:variant>
        <vt:lpwstr/>
      </vt:variant>
      <vt:variant>
        <vt:i4>6881403</vt:i4>
      </vt:variant>
      <vt:variant>
        <vt:i4>9</vt:i4>
      </vt:variant>
      <vt:variant>
        <vt:i4>0</vt:i4>
      </vt:variant>
      <vt:variant>
        <vt:i4>5</vt:i4>
      </vt:variant>
      <vt:variant>
        <vt:lpwstr>http://da.ks.gov/purch</vt:lpwstr>
      </vt:variant>
      <vt:variant>
        <vt:lpwstr/>
      </vt:variant>
      <vt:variant>
        <vt:i4>2162719</vt:i4>
      </vt:variant>
      <vt:variant>
        <vt:i4>6</vt:i4>
      </vt:variant>
      <vt:variant>
        <vt:i4>0</vt:i4>
      </vt:variant>
      <vt:variant>
        <vt:i4>5</vt:i4>
      </vt:variant>
      <vt:variant>
        <vt:lpwstr>mailto:tami.sherley@da.ks.gov</vt:lpwstr>
      </vt:variant>
      <vt:variant>
        <vt:lpwstr/>
      </vt:variant>
      <vt:variant>
        <vt:i4>6225926</vt:i4>
      </vt:variant>
      <vt:variant>
        <vt:i4>3</vt:i4>
      </vt:variant>
      <vt:variant>
        <vt:i4>0</vt:i4>
      </vt:variant>
      <vt:variant>
        <vt:i4>5</vt:i4>
      </vt:variant>
      <vt:variant>
        <vt:lpwstr>http://da.ks.gov/purch/rfq/rfqdata/12616.doc</vt:lpwstr>
      </vt:variant>
      <vt:variant>
        <vt:lpwstr/>
      </vt:variant>
      <vt:variant>
        <vt:i4>2162719</vt:i4>
      </vt:variant>
      <vt:variant>
        <vt:i4>0</vt:i4>
      </vt:variant>
      <vt:variant>
        <vt:i4>0</vt:i4>
      </vt:variant>
      <vt:variant>
        <vt:i4>5</vt:i4>
      </vt:variant>
      <vt:variant>
        <vt:lpwstr>mailto:tami.sherley@da.ks.gov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2009-10-14T20:21:00Z</cp:lastPrinted>
  <dcterms:created xsi:type="dcterms:W3CDTF">2009-11-11T13:23:00Z</dcterms:created>
  <dcterms:modified xsi:type="dcterms:W3CDTF">2009-11-11T13:23:00Z</dcterms:modified>
</cp:coreProperties>
</file>