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1863" w:rsidRDefault="00A87440">
      <w:r>
        <w:rPr>
          <w:noProof/>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3"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2"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DA13B0" w:rsidRPr="003031DE" w:rsidRDefault="00DA13B0">
      <w:pPr>
        <w:tabs>
          <w:tab w:val="left" w:pos="2790"/>
        </w:tabs>
        <w:jc w:val="center"/>
        <w:rPr>
          <w:b/>
          <w:sz w:val="28"/>
          <w:szCs w:val="28"/>
        </w:rPr>
      </w:pPr>
      <w:r>
        <w:rPr>
          <w:b/>
          <w:sz w:val="28"/>
        </w:rPr>
        <w:t>INVITATION FOR BID (IFB)</w:t>
      </w:r>
    </w:p>
    <w:p w:rsidR="00DA13B0" w:rsidRDefault="00DA13B0">
      <w:pPr>
        <w:tabs>
          <w:tab w:val="left" w:pos="2790"/>
        </w:tabs>
      </w:pPr>
    </w:p>
    <w:p w:rsidR="00DA13B0" w:rsidRDefault="00DA13B0">
      <w:pPr>
        <w:tabs>
          <w:tab w:val="left" w:pos="2160"/>
        </w:tabs>
      </w:pPr>
      <w:r>
        <w:t>IFB Number:</w:t>
      </w:r>
      <w:r>
        <w:tab/>
        <w:t>12647</w:t>
      </w:r>
    </w:p>
    <w:p w:rsidR="00DA13B0" w:rsidRDefault="00DA13B0">
      <w:pPr>
        <w:tabs>
          <w:tab w:val="left" w:pos="2160"/>
        </w:tabs>
      </w:pPr>
    </w:p>
    <w:p w:rsidR="00DA13B0" w:rsidRDefault="00DA13B0">
      <w:pPr>
        <w:tabs>
          <w:tab w:val="left" w:pos="2160"/>
        </w:tabs>
      </w:pPr>
      <w:r>
        <w:t>PR Number:</w:t>
      </w:r>
      <w:r>
        <w:tab/>
        <w:t>017649</w:t>
      </w:r>
    </w:p>
    <w:p w:rsidR="00DA13B0" w:rsidRDefault="00DA13B0">
      <w:pPr>
        <w:tabs>
          <w:tab w:val="left" w:pos="2160"/>
        </w:tabs>
      </w:pPr>
    </w:p>
    <w:p w:rsidR="00DA13B0" w:rsidRDefault="00DA13B0">
      <w:pPr>
        <w:tabs>
          <w:tab w:val="left" w:pos="2160"/>
        </w:tabs>
      </w:pPr>
      <w:r>
        <w:t xml:space="preserve">Replaces Contract:  </w:t>
      </w:r>
      <w:r>
        <w:tab/>
        <w:t>07964</w:t>
      </w:r>
    </w:p>
    <w:p w:rsidR="00DA13B0" w:rsidRDefault="00DA13B0">
      <w:pPr>
        <w:tabs>
          <w:tab w:val="left" w:pos="2160"/>
        </w:tabs>
      </w:pPr>
    </w:p>
    <w:p w:rsidR="00DA13B0" w:rsidRDefault="00DA13B0">
      <w:pPr>
        <w:tabs>
          <w:tab w:val="left" w:pos="2160"/>
        </w:tabs>
      </w:pPr>
      <w:r>
        <w:t>Date Mailed:</w:t>
      </w:r>
      <w:r>
        <w:tab/>
        <w:t>November 3, 2009</w:t>
      </w:r>
    </w:p>
    <w:p w:rsidR="00DA13B0" w:rsidRDefault="00DA13B0">
      <w:pPr>
        <w:tabs>
          <w:tab w:val="left" w:pos="2160"/>
        </w:tabs>
      </w:pPr>
    </w:p>
    <w:p w:rsidR="00DA13B0" w:rsidRDefault="00DA13B0">
      <w:pPr>
        <w:tabs>
          <w:tab w:val="left" w:pos="2160"/>
        </w:tabs>
      </w:pPr>
      <w:r>
        <w:t>Closing Date:</w:t>
      </w:r>
      <w:r>
        <w:tab/>
        <w:t>November 24, 2009 @ 2:00 PM</w:t>
      </w:r>
    </w:p>
    <w:p w:rsidR="00DA13B0" w:rsidRDefault="00DA13B0">
      <w:pPr>
        <w:tabs>
          <w:tab w:val="left" w:pos="2160"/>
        </w:tabs>
      </w:pPr>
    </w:p>
    <w:p w:rsidR="00DA13B0" w:rsidRDefault="00DA13B0">
      <w:pPr>
        <w:tabs>
          <w:tab w:val="left" w:pos="2160"/>
        </w:tabs>
      </w:pPr>
      <w:r>
        <w:t>Procurement Officer:</w:t>
      </w:r>
      <w:r>
        <w:tab/>
        <w:t>Galen D. Greenwood</w:t>
      </w:r>
    </w:p>
    <w:p w:rsidR="00DA13B0" w:rsidRDefault="00DA13B0">
      <w:pPr>
        <w:tabs>
          <w:tab w:val="left" w:pos="2160"/>
        </w:tabs>
      </w:pPr>
      <w:r>
        <w:t xml:space="preserve">Telephone: </w:t>
      </w:r>
      <w:r>
        <w:tab/>
        <w:t>785-296-2401</w:t>
      </w:r>
    </w:p>
    <w:p w:rsidR="00DA13B0" w:rsidRDefault="00DA13B0">
      <w:pPr>
        <w:tabs>
          <w:tab w:val="left" w:pos="2160"/>
        </w:tabs>
      </w:pPr>
      <w:r>
        <w:t>E-Mail Address:</w:t>
      </w:r>
      <w:r>
        <w:tab/>
      </w:r>
      <w:hyperlink r:id="rId9" w:history="1">
        <w:r w:rsidRPr="000D052F">
          <w:rPr>
            <w:rStyle w:val="Hyperlink"/>
          </w:rPr>
          <w:t>galen.greenwood</w:t>
        </w:r>
        <w:r w:rsidRPr="000D052F">
          <w:rPr>
            <w:rStyle w:val="Hyperlink"/>
            <w:rFonts w:cs="Arial"/>
          </w:rPr>
          <w:t>@da.ks.gov</w:t>
        </w:r>
      </w:hyperlink>
      <w:r>
        <w:rPr>
          <w:rFonts w:cs="Arial"/>
        </w:rPr>
        <w:t xml:space="preserve"> </w:t>
      </w:r>
    </w:p>
    <w:p w:rsidR="00DA13B0" w:rsidRDefault="00DA13B0">
      <w:pPr>
        <w:tabs>
          <w:tab w:val="left" w:pos="2160"/>
        </w:tabs>
      </w:pPr>
      <w:r>
        <w:t>Web Address:</w:t>
      </w:r>
      <w:r>
        <w:tab/>
      </w:r>
      <w:hyperlink r:id="rId10" w:history="1">
        <w:r w:rsidRPr="00741A2A">
          <w:rPr>
            <w:rStyle w:val="Hyperlink"/>
          </w:rPr>
          <w:t>http://da.</w:t>
        </w:r>
        <w:r w:rsidRPr="00741A2A">
          <w:rPr>
            <w:rStyle w:val="Hyperlink"/>
          </w:rPr>
          <w:t>k</w:t>
        </w:r>
        <w:r w:rsidRPr="00741A2A">
          <w:rPr>
            <w:rStyle w:val="Hyperlink"/>
          </w:rPr>
          <w:t>s.gov/purch</w:t>
        </w:r>
      </w:hyperlink>
    </w:p>
    <w:p w:rsidR="00DA13B0" w:rsidRDefault="00DA13B0">
      <w:pPr>
        <w:tabs>
          <w:tab w:val="left" w:pos="2160"/>
        </w:tabs>
      </w:pPr>
    </w:p>
    <w:p w:rsidR="00DA13B0" w:rsidRPr="007C7B13" w:rsidRDefault="00DA13B0">
      <w:pPr>
        <w:tabs>
          <w:tab w:val="left" w:pos="2160"/>
        </w:tabs>
        <w:rPr>
          <w:b/>
        </w:rPr>
      </w:pPr>
      <w:r w:rsidRPr="007C7B13">
        <w:rPr>
          <w:b/>
        </w:rPr>
        <w:t>Item:</w:t>
      </w:r>
      <w:r w:rsidRPr="007C7B13">
        <w:rPr>
          <w:b/>
        </w:rPr>
        <w:tab/>
      </w:r>
      <w:r>
        <w:rPr>
          <w:b/>
        </w:rPr>
        <w:t>Doors, Windows and Hardware</w:t>
      </w:r>
    </w:p>
    <w:p w:rsidR="00DA13B0" w:rsidRDefault="00DA13B0">
      <w:pPr>
        <w:tabs>
          <w:tab w:val="left" w:pos="2160"/>
        </w:tabs>
      </w:pPr>
    </w:p>
    <w:p w:rsidR="00DA13B0" w:rsidRDefault="00DA13B0">
      <w:pPr>
        <w:tabs>
          <w:tab w:val="left" w:pos="2160"/>
        </w:tabs>
      </w:pPr>
      <w:r>
        <w:t>Agency:</w:t>
      </w:r>
      <w:r>
        <w:tab/>
        <w:t xml:space="preserve">University of Kansas Medical Center </w:t>
      </w:r>
    </w:p>
    <w:p w:rsidR="00DA13B0" w:rsidRDefault="00DA13B0">
      <w:pPr>
        <w:tabs>
          <w:tab w:val="left" w:pos="2160"/>
        </w:tabs>
      </w:pPr>
      <w:r>
        <w:t>Location(s):</w:t>
      </w:r>
      <w:r>
        <w:tab/>
        <w:t>Kansas City, KS</w:t>
      </w:r>
    </w:p>
    <w:p w:rsidR="00DA13B0" w:rsidRDefault="00DA13B0">
      <w:pPr>
        <w:tabs>
          <w:tab w:val="left" w:pos="2160"/>
        </w:tabs>
      </w:pPr>
    </w:p>
    <w:p w:rsidR="00DA13B0" w:rsidRDefault="00DA13B0">
      <w:pPr>
        <w:tabs>
          <w:tab w:val="left" w:pos="2160"/>
        </w:tabs>
      </w:pPr>
      <w:r>
        <w:t>Period of Contract:</w:t>
      </w:r>
      <w:r>
        <w:tab/>
        <w:t>January 1, 2010 through December 31, 2010</w:t>
      </w:r>
    </w:p>
    <w:p w:rsidR="00DA13B0" w:rsidRDefault="00DA13B0">
      <w:pPr>
        <w:tabs>
          <w:tab w:val="left" w:pos="2160"/>
        </w:tabs>
      </w:pPr>
      <w:r>
        <w:tab/>
        <w:t>(with the option to renew for four (4) additional one (1) year periods)</w:t>
      </w:r>
    </w:p>
    <w:p w:rsidR="00DA13B0" w:rsidRDefault="00DA13B0">
      <w:pPr>
        <w:tabs>
          <w:tab w:val="left" w:pos="2160"/>
        </w:tabs>
      </w:pPr>
    </w:p>
    <w:p w:rsidR="00DA13B0" w:rsidRDefault="00DA13B0">
      <w:pPr>
        <w:tabs>
          <w:tab w:val="left" w:pos="2160"/>
        </w:tabs>
      </w:pPr>
      <w:r>
        <w:t>Guarantee:</w:t>
      </w:r>
      <w:r>
        <w:tab/>
        <w:t>No Monetary Guarantee Required</w:t>
      </w:r>
    </w:p>
    <w:p w:rsidR="00DA13B0" w:rsidRDefault="00DA13B0">
      <w:pPr>
        <w:tabs>
          <w:tab w:val="left" w:pos="2160"/>
        </w:tabs>
      </w:pPr>
    </w:p>
    <w:p w:rsidR="00DA13B0" w:rsidRDefault="00DA13B0">
      <w:pPr>
        <w:tabs>
          <w:tab w:val="left" w:pos="2160"/>
        </w:tabs>
        <w:ind w:left="2160" w:hanging="2160"/>
      </w:pPr>
      <w:r>
        <w:t>Scope:</w:t>
      </w:r>
      <w:r>
        <w:tab/>
        <w:t xml:space="preserve">This Contract shall cover the procurement of </w:t>
      </w:r>
      <w:r>
        <w:rPr>
          <w:b/>
        </w:rPr>
        <w:t>Doors, Windows and Hardware</w:t>
      </w:r>
      <w:r>
        <w:t xml:space="preserve"> for the </w:t>
      </w:r>
      <w:r w:rsidRPr="00DA13B0">
        <w:rPr>
          <w:b/>
        </w:rPr>
        <w:t>University of Kansas Medical Center</w:t>
      </w:r>
      <w:r>
        <w:t>, Kansas City, Kansas, during the contract period referenced above.</w:t>
      </w:r>
    </w:p>
    <w:p w:rsidR="00DA13B0" w:rsidRDefault="00DA13B0">
      <w:pPr>
        <w:tabs>
          <w:tab w:val="left" w:pos="2160"/>
        </w:tabs>
        <w:ind w:left="2160" w:hanging="2160"/>
      </w:pPr>
    </w:p>
    <w:p w:rsidR="00DA13B0" w:rsidRDefault="00DA13B0">
      <w:pPr>
        <w:tabs>
          <w:tab w:val="left" w:pos="2160"/>
        </w:tabs>
        <w:ind w:left="2160" w:hanging="2160"/>
      </w:pPr>
    </w:p>
    <w:p w:rsidR="00DA13B0" w:rsidRDefault="00DA13B0" w:rsidP="00DA13B0">
      <w:pPr>
        <w:tabs>
          <w:tab w:val="left" w:pos="2160"/>
        </w:tabs>
        <w:jc w:val="center"/>
        <w:rPr>
          <w:b/>
        </w:rPr>
      </w:pPr>
      <w:r>
        <w:rPr>
          <w:b/>
        </w:rPr>
        <w:t>READ THIS REQUEST CAREFULLY</w:t>
      </w:r>
    </w:p>
    <w:p w:rsidR="00DA13B0" w:rsidRDefault="00DA13B0">
      <w:pPr>
        <w:tabs>
          <w:tab w:val="left" w:pos="2160"/>
        </w:tabs>
      </w:pPr>
    </w:p>
    <w:p w:rsidR="00DA13B0" w:rsidRDefault="00DA13B0">
      <w:pPr>
        <w:tabs>
          <w:tab w:val="left" w:pos="2160"/>
        </w:tabs>
      </w:pPr>
      <w:r>
        <w:t>Failure to abide by all of the conditions of this Request may result in the rejection of a bid. Inquiries about this Request should indicate the contract number and be directed to the procurement officer. Return in a sealed envelope or other container only the signature page and bid forms not later than the closing date indicated above. Retain the remaining documents for reference.</w:t>
      </w:r>
    </w:p>
    <w:p w:rsidR="00DA13B0" w:rsidRDefault="00DA13B0" w:rsidP="00DA13B0">
      <w:pPr>
        <w:tabs>
          <w:tab w:val="left" w:pos="9360"/>
        </w:tabs>
        <w:rPr>
          <w:sz w:val="18"/>
          <w:u w:val="thick"/>
        </w:rPr>
      </w:pPr>
      <w:r>
        <w:rPr>
          <w:sz w:val="18"/>
          <w:u w:val="thick"/>
        </w:rPr>
        <w:tab/>
      </w:r>
    </w:p>
    <w:p w:rsidR="00DA13B0" w:rsidRPr="007C7B13" w:rsidRDefault="00DA13B0" w:rsidP="00DA13B0">
      <w:pPr>
        <w:tabs>
          <w:tab w:val="left" w:pos="9360"/>
        </w:tabs>
        <w:rPr>
          <w:rFonts w:cs="Arial"/>
          <w:bCs/>
        </w:rPr>
      </w:pPr>
    </w:p>
    <w:p w:rsidR="00DA13B0" w:rsidRDefault="00DA13B0" w:rsidP="00DA13B0">
      <w:pPr>
        <w:tabs>
          <w:tab w:val="left" w:pos="4320"/>
          <w:tab w:val="left" w:pos="9360"/>
        </w:tabs>
        <w:jc w:val="center"/>
        <w:rPr>
          <w:rFonts w:cs="Arial"/>
        </w:rPr>
      </w:pPr>
      <w:hyperlink r:id="rId11" w:history="1">
        <w:r w:rsidRPr="000D052F">
          <w:rPr>
            <w:rStyle w:val="Hyperlink"/>
            <w:rFonts w:cs="Arial"/>
          </w:rPr>
          <w:t>http://da.ks.gov/purch/rf</w:t>
        </w:r>
        <w:bookmarkStart w:id="0" w:name="_Hlt12840906"/>
        <w:r w:rsidRPr="000D052F">
          <w:rPr>
            <w:rStyle w:val="Hyperlink"/>
            <w:rFonts w:cs="Arial"/>
          </w:rPr>
          <w:t>q</w:t>
        </w:r>
        <w:bookmarkEnd w:id="0"/>
        <w:r w:rsidRPr="000D052F">
          <w:rPr>
            <w:rStyle w:val="Hyperlink"/>
            <w:rFonts w:cs="Arial"/>
          </w:rPr>
          <w:t>/rfqdata/12647.doc</w:t>
        </w:r>
      </w:hyperlink>
      <w:r>
        <w:rPr>
          <w:rFonts w:cs="Arial"/>
        </w:rPr>
        <w:t xml:space="preserve"> </w:t>
      </w:r>
    </w:p>
    <w:p w:rsidR="00DA13B0" w:rsidRDefault="00DA13B0" w:rsidP="00DA13B0">
      <w:pPr>
        <w:tabs>
          <w:tab w:val="left" w:pos="4320"/>
          <w:tab w:val="left" w:pos="9360"/>
          <w:tab w:val="left" w:pos="9900"/>
        </w:tabs>
        <w:rPr>
          <w:sz w:val="16"/>
        </w:rPr>
      </w:pPr>
    </w:p>
    <w:p w:rsidR="00DA13B0" w:rsidRDefault="00DA13B0" w:rsidP="00DA13B0">
      <w:pPr>
        <w:tabs>
          <w:tab w:val="left" w:pos="4320"/>
          <w:tab w:val="left" w:pos="9360"/>
        </w:tabs>
        <w:rPr>
          <w:sz w:val="16"/>
        </w:rPr>
      </w:pPr>
      <w:r>
        <w:rPr>
          <w:b/>
        </w:rPr>
        <w:t>It shall be the vendor's responsibility to monitor this website on a regular basis for any changes/addenda</w:t>
      </w:r>
      <w:r>
        <w:t>.</w:t>
      </w:r>
    </w:p>
    <w:p w:rsidR="00DA13B0" w:rsidRDefault="00DA13B0" w:rsidP="00DA13B0">
      <w:pPr>
        <w:tabs>
          <w:tab w:val="left" w:pos="9360"/>
        </w:tabs>
        <w:rPr>
          <w:b/>
          <w:sz w:val="16"/>
          <w:u w:val="thick"/>
        </w:rPr>
      </w:pPr>
      <w:r>
        <w:rPr>
          <w:b/>
          <w:sz w:val="16"/>
          <w:u w:val="thick"/>
        </w:rPr>
        <w:tab/>
      </w:r>
    </w:p>
    <w:p w:rsidR="00DA13B0" w:rsidRDefault="00DA13B0" w:rsidP="00DA13B0">
      <w:pPr>
        <w:tabs>
          <w:tab w:val="left" w:pos="10080"/>
        </w:tabs>
        <w:rPr>
          <w:b/>
          <w:sz w:val="16"/>
        </w:rPr>
      </w:pPr>
    </w:p>
    <w:p w:rsidR="00DA13B0" w:rsidRPr="00D344BA" w:rsidRDefault="00DA13B0" w:rsidP="00DA13B0">
      <w:pPr>
        <w:jc w:val="center"/>
        <w:rPr>
          <w:rFonts w:cs="Arial"/>
          <w:b/>
          <w:bCs/>
          <w:sz w:val="28"/>
          <w:szCs w:val="28"/>
        </w:rPr>
      </w:pPr>
      <w:r>
        <w:rPr>
          <w:rFonts w:cs="Arial"/>
          <w:b/>
          <w:bCs/>
          <w:sz w:val="28"/>
          <w:szCs w:val="28"/>
        </w:rPr>
        <w:br w:type="page"/>
      </w:r>
      <w:r w:rsidRPr="00D344BA">
        <w:rPr>
          <w:rFonts w:cs="Arial"/>
          <w:b/>
          <w:bCs/>
          <w:sz w:val="28"/>
          <w:szCs w:val="28"/>
        </w:rPr>
        <w:lastRenderedPageBreak/>
        <w:t>SIGNATURE SHEET</w:t>
      </w:r>
    </w:p>
    <w:p w:rsidR="00DA13B0" w:rsidRPr="00B4668D" w:rsidRDefault="00DA13B0" w:rsidP="00DA13B0">
      <w:pPr>
        <w:tabs>
          <w:tab w:val="left" w:pos="990"/>
        </w:tabs>
        <w:rPr>
          <w:rFonts w:cs="Arial"/>
        </w:rPr>
      </w:pPr>
    </w:p>
    <w:p w:rsidR="00DA13B0" w:rsidRPr="00DA13B0" w:rsidRDefault="00DA13B0" w:rsidP="00DA13B0">
      <w:pPr>
        <w:tabs>
          <w:tab w:val="left" w:pos="1440"/>
        </w:tabs>
        <w:rPr>
          <w:rFonts w:cs="Arial"/>
          <w:b/>
        </w:rPr>
      </w:pPr>
      <w:r w:rsidRPr="00B4668D">
        <w:rPr>
          <w:rFonts w:cs="Arial"/>
        </w:rPr>
        <w:t>Item:</w:t>
      </w:r>
      <w:r w:rsidRPr="00B4668D">
        <w:rPr>
          <w:rFonts w:cs="Arial"/>
        </w:rPr>
        <w:tab/>
      </w:r>
      <w:r>
        <w:rPr>
          <w:rFonts w:cs="Arial"/>
          <w:b/>
        </w:rPr>
        <w:t>Doors, Windows and Hardware</w:t>
      </w:r>
    </w:p>
    <w:p w:rsidR="00DA13B0" w:rsidRPr="00B4668D" w:rsidRDefault="00DA13B0" w:rsidP="00DA13B0">
      <w:pPr>
        <w:tabs>
          <w:tab w:val="left" w:pos="1440"/>
        </w:tabs>
        <w:rPr>
          <w:rFonts w:cs="Arial"/>
        </w:rPr>
      </w:pPr>
    </w:p>
    <w:p w:rsidR="00DA13B0" w:rsidRPr="00DA13B0" w:rsidRDefault="00DA13B0" w:rsidP="00DA13B0">
      <w:pPr>
        <w:tabs>
          <w:tab w:val="left" w:pos="1440"/>
        </w:tabs>
        <w:rPr>
          <w:rFonts w:cs="Arial"/>
          <w:b/>
        </w:rPr>
      </w:pPr>
      <w:r w:rsidRPr="00B4668D">
        <w:rPr>
          <w:rFonts w:cs="Arial"/>
        </w:rPr>
        <w:t>Agency:</w:t>
      </w:r>
      <w:r>
        <w:rPr>
          <w:rFonts w:cs="Arial"/>
        </w:rPr>
        <w:tab/>
      </w:r>
      <w:r>
        <w:rPr>
          <w:rFonts w:cs="Arial"/>
          <w:b/>
        </w:rPr>
        <w:t>University of Kansas Medical Center</w:t>
      </w:r>
    </w:p>
    <w:p w:rsidR="00DA13B0" w:rsidRPr="00B4668D" w:rsidRDefault="00DA13B0" w:rsidP="00DA13B0">
      <w:pPr>
        <w:tabs>
          <w:tab w:val="left" w:pos="1440"/>
        </w:tabs>
        <w:rPr>
          <w:rFonts w:cs="Arial"/>
        </w:rPr>
      </w:pPr>
    </w:p>
    <w:p w:rsidR="00DA13B0" w:rsidRPr="00B4668D" w:rsidRDefault="00DA13B0" w:rsidP="00DA13B0">
      <w:pPr>
        <w:tabs>
          <w:tab w:val="left" w:pos="1440"/>
        </w:tabs>
        <w:rPr>
          <w:rFonts w:cs="Arial"/>
          <w:b/>
          <w:bCs/>
        </w:rPr>
      </w:pPr>
      <w:r w:rsidRPr="00B4668D">
        <w:rPr>
          <w:rFonts w:cs="Arial"/>
          <w:b/>
          <w:bCs/>
        </w:rPr>
        <w:t>Closing Date:</w:t>
      </w:r>
      <w:r w:rsidRPr="00B4668D">
        <w:rPr>
          <w:rFonts w:cs="Arial"/>
          <w:b/>
          <w:bCs/>
        </w:rPr>
        <w:tab/>
      </w:r>
      <w:r>
        <w:rPr>
          <w:rFonts w:cs="Arial"/>
          <w:b/>
          <w:bCs/>
        </w:rPr>
        <w:t>November 24, 2009</w:t>
      </w:r>
    </w:p>
    <w:p w:rsidR="00DA13B0" w:rsidRPr="00B4668D" w:rsidRDefault="00DA13B0" w:rsidP="00DA13B0">
      <w:pPr>
        <w:tabs>
          <w:tab w:val="left" w:pos="990"/>
        </w:tabs>
        <w:rPr>
          <w:rFonts w:cs="Arial"/>
        </w:rPr>
      </w:pPr>
    </w:p>
    <w:p w:rsidR="00DA13B0" w:rsidRPr="00FE7D19" w:rsidRDefault="00DA13B0" w:rsidP="00DA13B0">
      <w:pPr>
        <w:tabs>
          <w:tab w:val="left" w:pos="990"/>
        </w:tabs>
        <w:rPr>
          <w:rFonts w:cs="Arial"/>
        </w:rPr>
      </w:pPr>
      <w:r w:rsidRPr="00FE7D19">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DA13B0" w:rsidRPr="00FE7D19" w:rsidRDefault="00DA13B0" w:rsidP="00DA13B0">
      <w:pPr>
        <w:tabs>
          <w:tab w:val="left" w:pos="990"/>
        </w:tabs>
        <w:rPr>
          <w:rFonts w:cs="Arial"/>
        </w:rPr>
      </w:pPr>
    </w:p>
    <w:p w:rsidR="00DA13B0" w:rsidRPr="00B4668D" w:rsidRDefault="00DA13B0" w:rsidP="00DA13B0">
      <w:pPr>
        <w:tabs>
          <w:tab w:val="left" w:pos="990"/>
        </w:tabs>
        <w:rPr>
          <w:rFonts w:cs="Arial"/>
        </w:rPr>
      </w:pPr>
    </w:p>
    <w:p w:rsidR="00DA13B0" w:rsidRDefault="00DA13B0" w:rsidP="00DA13B0">
      <w:pPr>
        <w:tabs>
          <w:tab w:val="left" w:pos="9360"/>
          <w:tab w:val="left" w:pos="9990"/>
        </w:tabs>
        <w:rPr>
          <w:rFonts w:cs="Arial"/>
          <w:u w:val="single"/>
        </w:rPr>
      </w:pPr>
      <w:r>
        <w:rPr>
          <w:rFonts w:cs="Arial"/>
        </w:rPr>
        <w:t>Legal Name of Person, Firm or Corporation</w:t>
      </w:r>
      <w:r>
        <w:rPr>
          <w:rFonts w:cs="Arial"/>
          <w:u w:val="single"/>
        </w:rPr>
        <w:tab/>
      </w:r>
    </w:p>
    <w:p w:rsidR="00DA13B0" w:rsidRDefault="00DA13B0" w:rsidP="00DA13B0">
      <w:pPr>
        <w:tabs>
          <w:tab w:val="left" w:pos="9360"/>
          <w:tab w:val="left" w:pos="9990"/>
        </w:tabs>
        <w:rPr>
          <w:rFonts w:cs="Arial"/>
        </w:rPr>
      </w:pPr>
    </w:p>
    <w:p w:rsidR="00DA13B0" w:rsidRDefault="00DA13B0" w:rsidP="00DA13B0">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DA13B0" w:rsidRDefault="00DA13B0" w:rsidP="00DA13B0">
      <w:pPr>
        <w:tabs>
          <w:tab w:val="left" w:pos="4320"/>
          <w:tab w:val="left" w:pos="7110"/>
          <w:tab w:val="left" w:pos="9360"/>
          <w:tab w:val="left" w:pos="9990"/>
        </w:tabs>
        <w:rPr>
          <w:rFonts w:cs="Arial"/>
        </w:rPr>
      </w:pPr>
    </w:p>
    <w:p w:rsidR="00DA13B0" w:rsidRDefault="00DA13B0" w:rsidP="00DA13B0">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DA13B0" w:rsidRDefault="00DA13B0" w:rsidP="00DA13B0">
      <w:pPr>
        <w:tabs>
          <w:tab w:val="left" w:pos="9360"/>
          <w:tab w:val="left" w:pos="9990"/>
        </w:tabs>
        <w:rPr>
          <w:rFonts w:cs="Arial"/>
        </w:rPr>
      </w:pPr>
    </w:p>
    <w:p w:rsidR="00DA13B0" w:rsidRDefault="00DA13B0" w:rsidP="00DA13B0">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DA13B0" w:rsidRPr="00812EDC" w:rsidRDefault="00DA13B0" w:rsidP="00DA13B0">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DA13B0" w:rsidRDefault="00DA13B0" w:rsidP="00DA13B0">
      <w:pPr>
        <w:tabs>
          <w:tab w:val="left" w:pos="6570"/>
          <w:tab w:val="left" w:pos="9360"/>
          <w:tab w:val="left" w:pos="9990"/>
        </w:tabs>
        <w:rPr>
          <w:rFonts w:cs="Arial"/>
          <w:b/>
          <w:i/>
          <w:color w:val="FF0000"/>
          <w:sz w:val="16"/>
          <w:szCs w:val="16"/>
        </w:rPr>
      </w:pPr>
    </w:p>
    <w:p w:rsidR="00DA13B0" w:rsidRPr="006658B9" w:rsidRDefault="00DA13B0" w:rsidP="00DA13B0">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DA13B0" w:rsidRDefault="00DA13B0" w:rsidP="00DA13B0">
      <w:pPr>
        <w:tabs>
          <w:tab w:val="left" w:pos="6570"/>
          <w:tab w:val="left" w:pos="9360"/>
          <w:tab w:val="left" w:pos="9990"/>
        </w:tabs>
        <w:rPr>
          <w:rFonts w:cs="Arial"/>
        </w:rPr>
      </w:pPr>
    </w:p>
    <w:p w:rsidR="00DA13B0" w:rsidRDefault="00DA13B0" w:rsidP="00DA13B0">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DA13B0" w:rsidRDefault="00DA13B0" w:rsidP="00DA13B0">
      <w:pPr>
        <w:tabs>
          <w:tab w:val="left" w:pos="9360"/>
          <w:tab w:val="left" w:pos="9990"/>
        </w:tabs>
        <w:rPr>
          <w:rFonts w:cs="Arial"/>
        </w:rPr>
      </w:pPr>
    </w:p>
    <w:p w:rsidR="00DA13B0" w:rsidRDefault="00DA13B0" w:rsidP="00DA13B0">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DA13B0" w:rsidRPr="00B4668D" w:rsidRDefault="00DA13B0" w:rsidP="00DA13B0">
      <w:pPr>
        <w:tabs>
          <w:tab w:val="left" w:pos="9990"/>
        </w:tabs>
        <w:rPr>
          <w:rFonts w:cs="Arial"/>
        </w:rPr>
      </w:pPr>
    </w:p>
    <w:p w:rsidR="00DA13B0" w:rsidRPr="00B4668D" w:rsidRDefault="00DA13B0" w:rsidP="00DA13B0">
      <w:pPr>
        <w:tabs>
          <w:tab w:val="left" w:pos="9990"/>
        </w:tabs>
        <w:rPr>
          <w:rFonts w:cs="Arial"/>
        </w:rPr>
      </w:pPr>
    </w:p>
    <w:p w:rsidR="00DA13B0" w:rsidRPr="00B4668D" w:rsidRDefault="00DA13B0" w:rsidP="00DA13B0">
      <w:pPr>
        <w:tabs>
          <w:tab w:val="left" w:pos="9990"/>
        </w:tabs>
        <w:rPr>
          <w:rFonts w:cs="Arial"/>
        </w:rPr>
      </w:pPr>
    </w:p>
    <w:p w:rsidR="00DA13B0" w:rsidRPr="00B4668D" w:rsidRDefault="00DA13B0" w:rsidP="00DA13B0">
      <w:pPr>
        <w:tabs>
          <w:tab w:val="left" w:pos="9990"/>
        </w:tabs>
        <w:rPr>
          <w:rFonts w:cs="Arial"/>
        </w:rPr>
      </w:pPr>
      <w:r w:rsidRPr="00B4668D">
        <w:rPr>
          <w:rFonts w:cs="Arial"/>
        </w:rPr>
        <w:t xml:space="preserve">In the event the </w:t>
      </w:r>
      <w:r w:rsidRPr="00B4668D">
        <w:rPr>
          <w:rFonts w:cs="Arial"/>
          <w:b/>
        </w:rPr>
        <w:t>contact for the bidding process</w:t>
      </w:r>
      <w:r w:rsidRPr="00B4668D">
        <w:rPr>
          <w:rFonts w:cs="Arial"/>
        </w:rPr>
        <w:t xml:space="preserve"> is different from above, indicate contact information below.</w:t>
      </w:r>
    </w:p>
    <w:p w:rsidR="00DA13B0" w:rsidRPr="00B4668D" w:rsidRDefault="00DA13B0" w:rsidP="00DA13B0">
      <w:pPr>
        <w:tabs>
          <w:tab w:val="left" w:pos="9990"/>
        </w:tabs>
        <w:rPr>
          <w:rFonts w:cs="Arial"/>
        </w:rPr>
      </w:pPr>
    </w:p>
    <w:p w:rsidR="00DA13B0" w:rsidRPr="00B4668D" w:rsidRDefault="00DA13B0" w:rsidP="00DA13B0">
      <w:pPr>
        <w:tabs>
          <w:tab w:val="left" w:pos="9360"/>
          <w:tab w:val="left" w:pos="9990"/>
        </w:tabs>
        <w:rPr>
          <w:rFonts w:cs="Arial"/>
          <w:u w:val="single"/>
        </w:rPr>
      </w:pPr>
      <w:r w:rsidRPr="00B4668D">
        <w:rPr>
          <w:rFonts w:cs="Arial"/>
          <w:b/>
        </w:rPr>
        <w:t>Bidding Process</w:t>
      </w:r>
      <w:r w:rsidRPr="00B4668D">
        <w:rPr>
          <w:rFonts w:cs="Arial"/>
        </w:rPr>
        <w:t xml:space="preserve"> Contact Name</w:t>
      </w:r>
      <w:r>
        <w:rPr>
          <w:rFonts w:cs="Arial"/>
          <w:u w:val="single"/>
        </w:rPr>
        <w:tab/>
      </w:r>
    </w:p>
    <w:p w:rsidR="00DA13B0" w:rsidRPr="00B4668D" w:rsidRDefault="00DA13B0" w:rsidP="00DA13B0">
      <w:pPr>
        <w:tabs>
          <w:tab w:val="left" w:pos="9360"/>
          <w:tab w:val="left" w:pos="9990"/>
        </w:tabs>
        <w:rPr>
          <w:rFonts w:cs="Arial"/>
        </w:rPr>
      </w:pPr>
    </w:p>
    <w:p w:rsidR="00DA13B0" w:rsidRPr="00B4668D" w:rsidRDefault="00DA13B0" w:rsidP="00DA13B0">
      <w:pPr>
        <w:tabs>
          <w:tab w:val="left" w:pos="4140"/>
          <w:tab w:val="left" w:pos="828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DA13B0" w:rsidRPr="00B4668D" w:rsidRDefault="00DA13B0" w:rsidP="00DA13B0">
      <w:pPr>
        <w:tabs>
          <w:tab w:val="left" w:pos="4320"/>
          <w:tab w:val="left" w:pos="7110"/>
          <w:tab w:val="left" w:pos="9360"/>
          <w:tab w:val="left" w:pos="9990"/>
        </w:tabs>
        <w:rPr>
          <w:rFonts w:cs="Arial"/>
        </w:rPr>
      </w:pPr>
    </w:p>
    <w:p w:rsidR="00DA13B0" w:rsidRPr="00B4668D" w:rsidRDefault="00DA13B0" w:rsidP="00DA13B0">
      <w:pPr>
        <w:tabs>
          <w:tab w:val="left" w:pos="3600"/>
          <w:tab w:val="left" w:pos="6120"/>
          <w:tab w:val="left" w:pos="7110"/>
          <w:tab w:val="left" w:pos="828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DA13B0" w:rsidRPr="00B4668D" w:rsidRDefault="00DA13B0" w:rsidP="00DA13B0">
      <w:pPr>
        <w:tabs>
          <w:tab w:val="left" w:pos="9360"/>
          <w:tab w:val="left" w:pos="9990"/>
        </w:tabs>
        <w:rPr>
          <w:rFonts w:cs="Arial"/>
        </w:rPr>
      </w:pPr>
    </w:p>
    <w:p w:rsidR="00DA13B0" w:rsidRPr="00B4668D" w:rsidRDefault="00DA13B0" w:rsidP="00DA13B0">
      <w:pPr>
        <w:tabs>
          <w:tab w:val="left" w:pos="9360"/>
          <w:tab w:val="left" w:pos="9990"/>
        </w:tabs>
        <w:rPr>
          <w:rFonts w:cs="Arial"/>
        </w:rPr>
      </w:pPr>
      <w:r w:rsidRPr="00B4668D">
        <w:rPr>
          <w:rFonts w:cs="Arial"/>
        </w:rPr>
        <w:t>E-Mail</w:t>
      </w:r>
      <w:r w:rsidRPr="00B4668D">
        <w:rPr>
          <w:rFonts w:cs="Arial"/>
          <w:u w:val="single"/>
        </w:rPr>
        <w:tab/>
      </w:r>
    </w:p>
    <w:p w:rsidR="00DA13B0" w:rsidRPr="00B4668D" w:rsidRDefault="00DA13B0" w:rsidP="00DA13B0">
      <w:pPr>
        <w:tabs>
          <w:tab w:val="left" w:pos="9990"/>
        </w:tabs>
        <w:rPr>
          <w:rFonts w:cs="Arial"/>
        </w:rPr>
      </w:pPr>
    </w:p>
    <w:p w:rsidR="00DA13B0" w:rsidRPr="00B4668D" w:rsidRDefault="00DA13B0" w:rsidP="00DA13B0">
      <w:pPr>
        <w:tabs>
          <w:tab w:val="left" w:pos="9990"/>
        </w:tabs>
        <w:rPr>
          <w:rFonts w:cs="Arial"/>
        </w:rPr>
      </w:pPr>
    </w:p>
    <w:p w:rsidR="00DA13B0" w:rsidRPr="00B4668D" w:rsidRDefault="00DA13B0" w:rsidP="00DA13B0">
      <w:pPr>
        <w:tabs>
          <w:tab w:val="left" w:pos="9990"/>
        </w:tabs>
        <w:rPr>
          <w:rFonts w:cs="Arial"/>
        </w:rPr>
      </w:pPr>
    </w:p>
    <w:p w:rsidR="00DA13B0" w:rsidRPr="00B4668D" w:rsidRDefault="00DA13B0" w:rsidP="00DA13B0">
      <w:pPr>
        <w:tabs>
          <w:tab w:val="left" w:pos="9990"/>
        </w:tabs>
        <w:rPr>
          <w:rFonts w:cs="Arial"/>
        </w:rPr>
      </w:pPr>
      <w:r w:rsidRPr="00B4668D">
        <w:rPr>
          <w:rFonts w:cs="Arial"/>
        </w:rPr>
        <w:t xml:space="preserve">If </w:t>
      </w:r>
      <w:r w:rsidRPr="00B4668D">
        <w:rPr>
          <w:rFonts w:cs="Arial"/>
          <w:b/>
        </w:rPr>
        <w:t>awarded a contract and purchase orders</w:t>
      </w:r>
      <w:r w:rsidRPr="00B4668D">
        <w:rPr>
          <w:rFonts w:cs="Arial"/>
        </w:rPr>
        <w:t xml:space="preserve"> are to be directed to an address other than above, indicate mailing address and telephone number below.</w:t>
      </w:r>
    </w:p>
    <w:p w:rsidR="00DA13B0" w:rsidRDefault="00DA13B0" w:rsidP="00DA13B0">
      <w:pPr>
        <w:tabs>
          <w:tab w:val="left" w:pos="9990"/>
        </w:tabs>
        <w:rPr>
          <w:rFonts w:cs="Arial"/>
        </w:rPr>
      </w:pPr>
    </w:p>
    <w:p w:rsidR="00DA13B0" w:rsidRPr="00B4668D" w:rsidRDefault="00DA13B0" w:rsidP="00DA13B0">
      <w:pPr>
        <w:tabs>
          <w:tab w:val="left" w:pos="9360"/>
          <w:tab w:val="left" w:pos="9990"/>
        </w:tabs>
        <w:rPr>
          <w:rFonts w:cs="Arial"/>
          <w:u w:val="single"/>
        </w:rPr>
      </w:pPr>
      <w:r>
        <w:rPr>
          <w:rFonts w:cs="Arial"/>
          <w:b/>
        </w:rPr>
        <w:t>Award</w:t>
      </w:r>
      <w:r w:rsidRPr="00B4668D">
        <w:rPr>
          <w:rFonts w:cs="Arial"/>
        </w:rPr>
        <w:t xml:space="preserve"> Contact Name</w:t>
      </w:r>
      <w:r>
        <w:rPr>
          <w:rFonts w:cs="Arial"/>
          <w:u w:val="single"/>
        </w:rPr>
        <w:tab/>
      </w:r>
    </w:p>
    <w:p w:rsidR="00DA13B0" w:rsidRPr="00B4668D" w:rsidRDefault="00DA13B0" w:rsidP="00DA13B0">
      <w:pPr>
        <w:tabs>
          <w:tab w:val="left" w:pos="9990"/>
        </w:tabs>
        <w:rPr>
          <w:rFonts w:cs="Arial"/>
        </w:rPr>
      </w:pPr>
    </w:p>
    <w:p w:rsidR="00DA13B0" w:rsidRPr="00B4668D" w:rsidRDefault="00DA13B0" w:rsidP="00DA13B0">
      <w:pPr>
        <w:tabs>
          <w:tab w:val="left" w:pos="4140"/>
          <w:tab w:val="left" w:pos="810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DA13B0" w:rsidRPr="00B4668D" w:rsidRDefault="00DA13B0" w:rsidP="00DA13B0">
      <w:pPr>
        <w:tabs>
          <w:tab w:val="left" w:pos="9360"/>
          <w:tab w:val="left" w:pos="9990"/>
        </w:tabs>
        <w:rPr>
          <w:rFonts w:cs="Arial"/>
        </w:rPr>
      </w:pPr>
    </w:p>
    <w:p w:rsidR="00DA13B0" w:rsidRPr="00B4668D" w:rsidRDefault="00DA13B0" w:rsidP="00DA13B0">
      <w:pPr>
        <w:tabs>
          <w:tab w:val="left" w:pos="3600"/>
          <w:tab w:val="left" w:pos="6120"/>
          <w:tab w:val="left" w:pos="7110"/>
          <w:tab w:val="left" w:pos="810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DA13B0" w:rsidRPr="00B4668D" w:rsidRDefault="00DA13B0" w:rsidP="00DA13B0">
      <w:pPr>
        <w:tabs>
          <w:tab w:val="left" w:pos="9360"/>
          <w:tab w:val="left" w:pos="9990"/>
        </w:tabs>
        <w:rPr>
          <w:rFonts w:cs="Arial"/>
        </w:rPr>
      </w:pPr>
    </w:p>
    <w:p w:rsidR="00DA13B0" w:rsidRPr="00B4668D" w:rsidRDefault="00DA13B0" w:rsidP="00DA13B0">
      <w:pPr>
        <w:tabs>
          <w:tab w:val="left" w:pos="9360"/>
          <w:tab w:val="left" w:pos="9990"/>
        </w:tabs>
        <w:rPr>
          <w:rFonts w:cs="Arial"/>
          <w:u w:val="single"/>
        </w:rPr>
      </w:pPr>
      <w:r w:rsidRPr="00B4668D">
        <w:rPr>
          <w:rFonts w:cs="Arial"/>
        </w:rPr>
        <w:t>E-Mail</w:t>
      </w:r>
      <w:r>
        <w:rPr>
          <w:rFonts w:cs="Arial"/>
          <w:u w:val="single"/>
        </w:rPr>
        <w:tab/>
      </w:r>
    </w:p>
    <w:p w:rsidR="00DA13B0" w:rsidRPr="00B4668D" w:rsidRDefault="00DA13B0" w:rsidP="00DA13B0">
      <w:pPr>
        <w:tabs>
          <w:tab w:val="left" w:pos="9990"/>
        </w:tabs>
        <w:rPr>
          <w:rFonts w:cs="Arial"/>
          <w:u w:val="single"/>
        </w:rPr>
      </w:pPr>
    </w:p>
    <w:p w:rsidR="00DA13B0" w:rsidRPr="00B4668D" w:rsidRDefault="00DA13B0" w:rsidP="00DA13B0">
      <w:pPr>
        <w:tabs>
          <w:tab w:val="left" w:pos="9990"/>
        </w:tabs>
        <w:rPr>
          <w:rFonts w:cs="Arial"/>
        </w:rPr>
      </w:pPr>
    </w:p>
    <w:p w:rsidR="00DA13B0" w:rsidRPr="00B4668D" w:rsidRDefault="00DA13B0" w:rsidP="00DA13B0">
      <w:pPr>
        <w:tabs>
          <w:tab w:val="left" w:pos="7200"/>
          <w:tab w:val="left" w:pos="9990"/>
        </w:tabs>
        <w:rPr>
          <w:rFonts w:cs="Arial"/>
        </w:rPr>
      </w:pPr>
      <w:r w:rsidRPr="00B4668D">
        <w:rPr>
          <w:rFonts w:cs="Arial"/>
        </w:rPr>
        <w:t xml:space="preserve">Pricing is available to political subdivisions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w:t>
      </w:r>
      <w:r>
        <w:rPr>
          <w:rFonts w:cs="Arial"/>
        </w:rPr>
        <w:tab/>
      </w:r>
      <w:r w:rsidRPr="00B4668D">
        <w:rPr>
          <w:rFonts w:cs="Arial"/>
        </w:rPr>
        <w:t>Yes ____      No ___</w:t>
      </w:r>
    </w:p>
    <w:p w:rsidR="00DA13B0" w:rsidRPr="00B4668D" w:rsidRDefault="00DA13B0" w:rsidP="00DA13B0">
      <w:pPr>
        <w:tabs>
          <w:tab w:val="left" w:pos="7200"/>
          <w:tab w:val="left" w:pos="9990"/>
        </w:tabs>
        <w:rPr>
          <w:rFonts w:cs="Arial"/>
          <w:i/>
          <w:u w:val="single"/>
        </w:rPr>
      </w:pPr>
      <w:r w:rsidRPr="00B4668D">
        <w:rPr>
          <w:rFonts w:cs="Arial"/>
          <w:i/>
          <w:u w:val="single"/>
        </w:rPr>
        <w:t>(Refusal will not be a determining factor in award of this contract.)</w:t>
      </w:r>
    </w:p>
    <w:p w:rsidR="00DA13B0" w:rsidRPr="00B4668D" w:rsidRDefault="00DA13B0" w:rsidP="00DA13B0">
      <w:pPr>
        <w:tabs>
          <w:tab w:val="left" w:pos="7200"/>
          <w:tab w:val="left" w:pos="9990"/>
        </w:tabs>
        <w:rPr>
          <w:rFonts w:cs="Arial"/>
        </w:rPr>
      </w:pPr>
    </w:p>
    <w:p w:rsidR="00DA13B0" w:rsidRPr="00B4668D" w:rsidRDefault="00DA13B0" w:rsidP="00DA13B0">
      <w:pPr>
        <w:tabs>
          <w:tab w:val="left" w:pos="7200"/>
          <w:tab w:val="left" w:pos="9990"/>
        </w:tabs>
        <w:rPr>
          <w:rFonts w:cs="Arial"/>
        </w:rPr>
      </w:pPr>
      <w:r w:rsidRPr="00B4668D">
        <w:rPr>
          <w:rFonts w:cs="Arial"/>
        </w:rPr>
        <w:t>Agencies may use the Business Procurement Card for contract purchases.</w:t>
      </w:r>
      <w:r>
        <w:rPr>
          <w:rFonts w:cs="Arial"/>
        </w:rPr>
        <w:tab/>
      </w:r>
      <w:r w:rsidRPr="00B4668D">
        <w:rPr>
          <w:rFonts w:cs="Arial"/>
        </w:rPr>
        <w:t>Yes ____      No ___</w:t>
      </w:r>
    </w:p>
    <w:p w:rsidR="00DA13B0" w:rsidRPr="00B4668D" w:rsidRDefault="00DA13B0" w:rsidP="00DA13B0">
      <w:pPr>
        <w:tabs>
          <w:tab w:val="left" w:pos="9990"/>
        </w:tabs>
        <w:rPr>
          <w:rFonts w:cs="Arial"/>
          <w:i/>
          <w:u w:val="single"/>
        </w:rPr>
      </w:pPr>
      <w:r w:rsidRPr="00B4668D">
        <w:rPr>
          <w:rFonts w:cs="Arial"/>
          <w:i/>
          <w:u w:val="single"/>
        </w:rPr>
        <w:t>(Refusal will not be a determining factor in award of this contract.)</w:t>
      </w:r>
    </w:p>
    <w:p w:rsidR="00DA13B0" w:rsidRPr="00B4668D" w:rsidRDefault="00DA13B0" w:rsidP="00DA13B0">
      <w:pPr>
        <w:tabs>
          <w:tab w:val="left" w:pos="9990"/>
        </w:tabs>
        <w:rPr>
          <w:rFonts w:cs="Arial"/>
          <w:highlight w:val="yellow"/>
        </w:rPr>
      </w:pPr>
    </w:p>
    <w:p w:rsidR="00DA13B0" w:rsidRPr="00AD0B81" w:rsidRDefault="00DA13B0" w:rsidP="00DA13B0">
      <w:pPr>
        <w:jc w:val="center"/>
        <w:rPr>
          <w:rFonts w:cs="Arial"/>
          <w:b/>
          <w:sz w:val="18"/>
          <w:szCs w:val="18"/>
        </w:rPr>
      </w:pPr>
      <w:r>
        <w:br w:type="page"/>
      </w:r>
      <w:r w:rsidRPr="00AD0B81">
        <w:rPr>
          <w:rFonts w:cs="Arial"/>
          <w:b/>
          <w:sz w:val="18"/>
          <w:szCs w:val="18"/>
        </w:rPr>
        <w:lastRenderedPageBreak/>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DA13B0" w:rsidRDefault="00DA13B0" w:rsidP="00DA13B0">
      <w:pPr>
        <w:jc w:val="center"/>
        <w:rPr>
          <w:rFonts w:cs="Arial"/>
          <w:b/>
          <w:sz w:val="18"/>
          <w:szCs w:val="18"/>
        </w:rPr>
      </w:pPr>
      <w:r w:rsidRPr="00AD0B81">
        <w:rPr>
          <w:rFonts w:cs="Arial"/>
          <w:b/>
          <w:sz w:val="18"/>
          <w:szCs w:val="18"/>
        </w:rPr>
        <w:t>Department of Administration</w:t>
      </w:r>
    </w:p>
    <w:p w:rsidR="00DA13B0" w:rsidRDefault="00DA13B0" w:rsidP="00DA13B0">
      <w:pPr>
        <w:jc w:val="center"/>
        <w:rPr>
          <w:rFonts w:cs="Arial"/>
          <w:b/>
          <w:sz w:val="18"/>
          <w:szCs w:val="18"/>
        </w:rPr>
      </w:pPr>
      <w:r w:rsidRPr="00AD0B81">
        <w:rPr>
          <w:rFonts w:cs="Arial"/>
          <w:b/>
          <w:sz w:val="18"/>
          <w:szCs w:val="18"/>
        </w:rPr>
        <w:t>Division of Purchases</w:t>
      </w:r>
    </w:p>
    <w:p w:rsidR="00DA13B0" w:rsidRPr="00AD0B81" w:rsidRDefault="00DA13B0" w:rsidP="00DA13B0">
      <w:pPr>
        <w:rPr>
          <w:rFonts w:cs="Arial"/>
          <w:b/>
          <w:sz w:val="18"/>
          <w:szCs w:val="18"/>
        </w:rPr>
      </w:pPr>
    </w:p>
    <w:p w:rsidR="00DA13B0" w:rsidRDefault="00DA13B0" w:rsidP="00DA13B0">
      <w:pPr>
        <w:jc w:val="center"/>
        <w:rPr>
          <w:rFonts w:cs="Arial"/>
          <w:b/>
        </w:rPr>
      </w:pPr>
      <w:r w:rsidRPr="00661488">
        <w:rPr>
          <w:rFonts w:cs="Arial"/>
          <w:b/>
        </w:rPr>
        <w:t>Supplier Diversity Survey Form</w:t>
      </w:r>
    </w:p>
    <w:p w:rsidR="00DA13B0" w:rsidRDefault="00DA13B0" w:rsidP="00DA13B0">
      <w:pPr>
        <w:rPr>
          <w:rFonts w:cs="Arial"/>
          <w:b/>
        </w:rPr>
      </w:pPr>
    </w:p>
    <w:p w:rsidR="00DA13B0" w:rsidRPr="007A4CCC" w:rsidRDefault="00DA13B0" w:rsidP="00DA13B0">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DA13B0" w:rsidRDefault="00DA13B0" w:rsidP="00DA13B0">
      <w:pPr>
        <w:rPr>
          <w:rFonts w:cs="Arial"/>
          <w:b/>
        </w:rPr>
      </w:pPr>
    </w:p>
    <w:p w:rsidR="00DA13B0" w:rsidRDefault="00DA13B0" w:rsidP="00DA13B0">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DA13B0" w:rsidRDefault="00DA13B0" w:rsidP="00DA13B0">
      <w:pPr>
        <w:pBdr>
          <w:bottom w:val="single" w:sz="12" w:space="1" w:color="auto"/>
        </w:pBdr>
        <w:rPr>
          <w:rFonts w:cs="Arial"/>
          <w:i/>
          <w:sz w:val="16"/>
          <w:szCs w:val="16"/>
        </w:rPr>
      </w:pPr>
    </w:p>
    <w:p w:rsidR="00DA13B0" w:rsidRDefault="00DA13B0" w:rsidP="00DA13B0">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DA13B0" w:rsidRPr="00694DA3" w:rsidRDefault="00DA13B0" w:rsidP="00DA13B0">
      <w:pPr>
        <w:pBdr>
          <w:bottom w:val="single" w:sz="12" w:space="1" w:color="auto"/>
        </w:pBdr>
        <w:rPr>
          <w:rFonts w:cs="Arial"/>
          <w:sz w:val="16"/>
          <w:szCs w:val="16"/>
        </w:rPr>
      </w:pPr>
    </w:p>
    <w:p w:rsidR="00DA13B0" w:rsidRPr="00661488" w:rsidRDefault="00DA13B0" w:rsidP="00DA13B0">
      <w:pPr>
        <w:pBdr>
          <w:bottom w:val="single" w:sz="12" w:space="1" w:color="auto"/>
        </w:pBdr>
        <w:rPr>
          <w:rFonts w:cs="Arial"/>
          <w:b/>
          <w:color w:val="FF0000"/>
        </w:rPr>
      </w:pPr>
      <w:r w:rsidRPr="00661488">
        <w:rPr>
          <w:rFonts w:cs="Arial"/>
          <w:b/>
          <w:color w:val="FF0000"/>
        </w:rPr>
        <w:t>COMPANY DATA</w:t>
      </w:r>
    </w:p>
    <w:p w:rsidR="00DA13B0" w:rsidRDefault="00DA13B0" w:rsidP="00DA13B0">
      <w:pPr>
        <w:rPr>
          <w:rFonts w:cs="Arial"/>
          <w:b/>
        </w:rPr>
      </w:pPr>
    </w:p>
    <w:p w:rsidR="00DA13B0" w:rsidRPr="00CA1F80" w:rsidRDefault="00DA13B0" w:rsidP="00DA13B0">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DA13B0" w:rsidRPr="00CA1F80" w:rsidRDefault="00DA13B0" w:rsidP="00DA13B0">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DA13B0" w:rsidRPr="00CA1F80" w:rsidRDefault="00DA13B0" w:rsidP="00DA13B0">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DA13B0" w:rsidRPr="00812EDC" w:rsidRDefault="00DA13B0" w:rsidP="00DA13B0">
      <w:pPr>
        <w:tabs>
          <w:tab w:val="left" w:pos="6570"/>
          <w:tab w:val="left" w:pos="9360"/>
          <w:tab w:val="left" w:pos="9990"/>
        </w:tabs>
        <w:rPr>
          <w:rFonts w:cs="Arial"/>
          <w:b/>
          <w:color w:val="FF0000"/>
          <w:sz w:val="16"/>
          <w:szCs w:val="16"/>
        </w:rPr>
      </w:pPr>
      <w:r w:rsidRPr="006A7071">
        <w:rPr>
          <w:rFonts w:cs="Arial"/>
          <w:b/>
          <w:color w:val="FF0000"/>
          <w:sz w:val="16"/>
          <w:szCs w:val="16"/>
        </w:rPr>
        <w:t xml:space="preserve">CAUTION:  If your tax number is the same as your Social Security Number (SSN), you must leave this line blank.  </w:t>
      </w:r>
      <w:r w:rsidRPr="006A7071">
        <w:rPr>
          <w:rFonts w:cs="Arial"/>
          <w:b/>
          <w:color w:val="FF0000"/>
          <w:sz w:val="16"/>
          <w:szCs w:val="16"/>
          <w:u w:val="single"/>
        </w:rPr>
        <w:t>DO NOT</w:t>
      </w:r>
      <w:r w:rsidRPr="006A7071">
        <w:rPr>
          <w:rFonts w:cs="Arial"/>
          <w:b/>
          <w:color w:val="FF0000"/>
          <w:sz w:val="16"/>
          <w:szCs w:val="16"/>
        </w:rPr>
        <w:t xml:space="preserve"> enter your SSN on this sheet.  If your SSN is required for any reason, you will be contacted by an authorized representative of the Division of Purchases at a later date.</w:t>
      </w:r>
      <w:r w:rsidRPr="00812EDC">
        <w:rPr>
          <w:rFonts w:cs="Arial"/>
          <w:b/>
          <w:color w:val="FF0000"/>
          <w:sz w:val="16"/>
          <w:szCs w:val="16"/>
        </w:rPr>
        <w:t xml:space="preserve">    </w:t>
      </w:r>
    </w:p>
    <w:p w:rsidR="00DA13B0" w:rsidRDefault="00DA13B0" w:rsidP="00DA13B0"/>
    <w:p w:rsidR="00DA13B0" w:rsidRPr="00CA1F80" w:rsidRDefault="00DA13B0" w:rsidP="00DA13B0">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DA13B0" w:rsidRPr="00CA1F80" w:rsidRDefault="00DA13B0" w:rsidP="00DA13B0">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DA13B0" w:rsidRPr="00CA1F80" w:rsidRDefault="00DA13B0" w:rsidP="00DA13B0">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DA13B0" w:rsidRPr="00CA1F80" w:rsidRDefault="00DA13B0" w:rsidP="00DA13B0">
      <w:pPr>
        <w:tabs>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DA13B0" w:rsidRPr="00CA1F80" w:rsidRDefault="00DA13B0" w:rsidP="00DA13B0">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DA13B0" w:rsidRDefault="00DA13B0" w:rsidP="00DA13B0">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DA13B0" w:rsidRDefault="00DA13B0" w:rsidP="00DA13B0">
      <w:pPr>
        <w:rPr>
          <w:rFonts w:cs="Arial"/>
          <w:sz w:val="18"/>
          <w:szCs w:val="18"/>
        </w:rPr>
      </w:pPr>
    </w:p>
    <w:p w:rsidR="00DA13B0" w:rsidRPr="00CA1F80" w:rsidRDefault="00DA13B0" w:rsidP="00DA13B0">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DA13B0" w:rsidRPr="00EB408B" w:rsidRDefault="00DA13B0" w:rsidP="00DA13B0">
      <w:pPr>
        <w:pBdr>
          <w:bottom w:val="single" w:sz="12" w:space="1" w:color="auto"/>
        </w:pBdr>
        <w:rPr>
          <w:rFonts w:cs="Arial"/>
          <w:b/>
        </w:rPr>
      </w:pPr>
    </w:p>
    <w:p w:rsidR="00DA13B0" w:rsidRPr="00661488" w:rsidRDefault="00DA13B0" w:rsidP="00DA13B0">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DA13B0" w:rsidRDefault="00DA13B0" w:rsidP="00DA13B0">
      <w:pPr>
        <w:rPr>
          <w:rFonts w:cs="Arial"/>
          <w:sz w:val="18"/>
          <w:szCs w:val="18"/>
        </w:rPr>
      </w:pPr>
    </w:p>
    <w:p w:rsidR="00DA13B0" w:rsidRPr="00933B50" w:rsidRDefault="00DA13B0" w:rsidP="00DA13B0">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DA13B0" w:rsidRDefault="00DA13B0" w:rsidP="00DA13B0">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DA13B0" w:rsidRDefault="00DA13B0" w:rsidP="00DA13B0">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DA13B0" w:rsidRPr="005F51BB" w:rsidRDefault="00DA13B0" w:rsidP="00DA13B0">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AF467D">
        <w:rPr>
          <w:rFonts w:cs="Arial"/>
        </w:rPr>
        <w:t xml:space="preserve"> </w:t>
      </w:r>
      <w:r w:rsidRPr="00661488">
        <w:rPr>
          <w:rFonts w:cs="Arial"/>
          <w:sz w:val="18"/>
          <w:szCs w:val="18"/>
        </w:rPr>
        <w:t>SBA-Small Disadvantage Business (SDB)</w:t>
      </w:r>
    </w:p>
    <w:p w:rsidR="00DA13B0" w:rsidRPr="00661488" w:rsidRDefault="00DA13B0" w:rsidP="00DA13B0">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DA13B0" w:rsidRPr="00694DA3" w:rsidRDefault="00DA13B0" w:rsidP="00DA13B0">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DA13B0" w:rsidRDefault="00DA13B0" w:rsidP="00DA13B0">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DA13B0" w:rsidRDefault="00DA13B0" w:rsidP="00DA13B0">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DA13B0" w:rsidRPr="00661488" w:rsidRDefault="00DA13B0" w:rsidP="00DA13B0">
      <w:pPr>
        <w:ind w:left="720"/>
        <w:rPr>
          <w:rFonts w:cs="Arial"/>
          <w:sz w:val="18"/>
          <w:szCs w:val="18"/>
        </w:rPr>
      </w:pPr>
    </w:p>
    <w:p w:rsidR="00DA13B0" w:rsidRDefault="00DA13B0" w:rsidP="00DA13B0">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DA13B0" w:rsidRPr="0007699A" w:rsidRDefault="00DA13B0" w:rsidP="00DA13B0">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DA13B0" w:rsidRPr="00694DA3" w:rsidRDefault="00DA13B0" w:rsidP="00DA13B0">
      <w:pPr>
        <w:rPr>
          <w:rFonts w:cs="Arial"/>
          <w:sz w:val="16"/>
          <w:szCs w:val="16"/>
        </w:rPr>
      </w:pPr>
    </w:p>
    <w:p w:rsidR="00DA13B0" w:rsidRPr="00694DA3" w:rsidRDefault="00DA13B0" w:rsidP="00DA13B0">
      <w:pPr>
        <w:pBdr>
          <w:bottom w:val="single" w:sz="12" w:space="1" w:color="auto"/>
        </w:pBdr>
        <w:rPr>
          <w:rFonts w:cs="Arial"/>
          <w:sz w:val="16"/>
          <w:szCs w:val="16"/>
        </w:rPr>
      </w:pPr>
    </w:p>
    <w:p w:rsidR="00DA13B0" w:rsidRDefault="00DA13B0" w:rsidP="00DA13B0">
      <w:pPr>
        <w:rPr>
          <w:rFonts w:cs="Arial"/>
          <w:b/>
          <w:sz w:val="18"/>
          <w:szCs w:val="18"/>
        </w:rPr>
      </w:pPr>
    </w:p>
    <w:p w:rsidR="00DA13B0" w:rsidRPr="007A4CCC" w:rsidRDefault="00DA13B0" w:rsidP="00DA13B0">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DA13B0" w:rsidRPr="007A4CCC" w:rsidRDefault="00DA13B0" w:rsidP="00DA13B0">
      <w:pPr>
        <w:rPr>
          <w:rFonts w:cs="Arial"/>
          <w:b/>
          <w:sz w:val="16"/>
          <w:szCs w:val="16"/>
        </w:rPr>
      </w:pPr>
    </w:p>
    <w:p w:rsidR="00DA13B0" w:rsidRPr="007A4CCC" w:rsidRDefault="00DA13B0" w:rsidP="00DA13B0">
      <w:pPr>
        <w:rPr>
          <w:rFonts w:cs="Arial"/>
          <w:sz w:val="16"/>
          <w:szCs w:val="16"/>
        </w:rPr>
      </w:pPr>
      <w:r w:rsidRPr="007A4CCC">
        <w:rPr>
          <w:rFonts w:cs="Arial"/>
          <w:sz w:val="16"/>
          <w:szCs w:val="16"/>
        </w:rPr>
        <w:t>Kansas Department of Commerce</w:t>
      </w:r>
    </w:p>
    <w:p w:rsidR="00DA13B0" w:rsidRPr="007A4CCC" w:rsidRDefault="00DA13B0" w:rsidP="00DA13B0">
      <w:pPr>
        <w:rPr>
          <w:rFonts w:cs="Arial"/>
          <w:sz w:val="16"/>
          <w:szCs w:val="16"/>
        </w:rPr>
      </w:pPr>
      <w:r w:rsidRPr="007A4CCC">
        <w:rPr>
          <w:rFonts w:cs="Arial"/>
          <w:sz w:val="16"/>
          <w:szCs w:val="16"/>
        </w:rPr>
        <w:t>Office of Minority/Women Business Development</w:t>
      </w:r>
    </w:p>
    <w:p w:rsidR="00DA13B0" w:rsidRDefault="00DA13B0" w:rsidP="00DA13B0">
      <w:pPr>
        <w:rPr>
          <w:rFonts w:cs="Arial"/>
          <w:sz w:val="16"/>
          <w:szCs w:val="16"/>
        </w:rPr>
      </w:pPr>
      <w:hyperlink r:id="rId12" w:history="1">
        <w:r w:rsidRPr="004C640A">
          <w:rPr>
            <w:rStyle w:val="Hyperlink"/>
            <w:rFonts w:cs="Arial"/>
            <w:sz w:val="16"/>
            <w:szCs w:val="16"/>
          </w:rPr>
          <w:t>http://www.kansas.gov/ksbdc/</w:t>
        </w:r>
      </w:hyperlink>
    </w:p>
    <w:p w:rsidR="00DA13B0" w:rsidRPr="00AD0B81" w:rsidRDefault="00DA13B0" w:rsidP="00DA13B0">
      <w:pPr>
        <w:jc w:val="center"/>
        <w:rPr>
          <w:rFonts w:cs="Arial"/>
          <w:b/>
          <w:sz w:val="18"/>
          <w:szCs w:val="18"/>
        </w:rPr>
      </w:pPr>
      <w:r>
        <w:rPr>
          <w:rFonts w:cs="Arial"/>
          <w:b/>
          <w:sz w:val="18"/>
          <w:szCs w:val="18"/>
        </w:rPr>
        <w:br w:type="page"/>
      </w: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DA13B0" w:rsidRDefault="00DA13B0" w:rsidP="00DA13B0">
      <w:pPr>
        <w:jc w:val="center"/>
        <w:rPr>
          <w:rFonts w:cs="Arial"/>
          <w:b/>
          <w:sz w:val="18"/>
          <w:szCs w:val="18"/>
        </w:rPr>
      </w:pPr>
      <w:r w:rsidRPr="00AD0B81">
        <w:rPr>
          <w:rFonts w:cs="Arial"/>
          <w:b/>
          <w:sz w:val="18"/>
          <w:szCs w:val="18"/>
        </w:rPr>
        <w:t>Department of Administration</w:t>
      </w:r>
    </w:p>
    <w:p w:rsidR="00DA13B0" w:rsidRPr="00AD0B81" w:rsidRDefault="00DA13B0" w:rsidP="00DA13B0">
      <w:pPr>
        <w:jc w:val="center"/>
        <w:rPr>
          <w:rFonts w:cs="Arial"/>
          <w:b/>
          <w:sz w:val="18"/>
          <w:szCs w:val="18"/>
        </w:rPr>
      </w:pPr>
      <w:r w:rsidRPr="00AD0B81">
        <w:rPr>
          <w:rFonts w:cs="Arial"/>
          <w:b/>
          <w:sz w:val="18"/>
          <w:szCs w:val="18"/>
        </w:rPr>
        <w:t>Division of Purchases</w:t>
      </w:r>
    </w:p>
    <w:p w:rsidR="00DA13B0" w:rsidRDefault="00DA13B0" w:rsidP="00DA13B0">
      <w:pPr>
        <w:jc w:val="center"/>
        <w:rPr>
          <w:rFonts w:cs="Arial"/>
          <w:b/>
        </w:rPr>
      </w:pPr>
      <w:r w:rsidRPr="00661488">
        <w:rPr>
          <w:rFonts w:cs="Arial"/>
          <w:b/>
        </w:rPr>
        <w:t>Supplier Diversity Survey Form</w:t>
      </w:r>
    </w:p>
    <w:p w:rsidR="00DA13B0" w:rsidRDefault="00DA13B0" w:rsidP="00DA13B0">
      <w:pPr>
        <w:rPr>
          <w:rFonts w:cs="Arial"/>
          <w:b/>
          <w:sz w:val="18"/>
          <w:szCs w:val="18"/>
        </w:rPr>
      </w:pPr>
    </w:p>
    <w:p w:rsidR="00DA13B0" w:rsidRDefault="00DA13B0" w:rsidP="00DA13B0">
      <w:pPr>
        <w:jc w:val="center"/>
        <w:rPr>
          <w:rFonts w:cs="Arial"/>
          <w:b/>
          <w:sz w:val="18"/>
          <w:szCs w:val="18"/>
        </w:rPr>
      </w:pPr>
      <w:r w:rsidRPr="0091438D">
        <w:rPr>
          <w:rFonts w:cs="Arial"/>
          <w:b/>
          <w:sz w:val="18"/>
          <w:szCs w:val="18"/>
          <w:u w:val="single"/>
        </w:rPr>
        <w:t>Appendix A</w:t>
      </w:r>
    </w:p>
    <w:p w:rsidR="00DA13B0" w:rsidRPr="00E36D1A" w:rsidRDefault="00DA13B0" w:rsidP="00DA13B0">
      <w:pPr>
        <w:jc w:val="center"/>
        <w:rPr>
          <w:rFonts w:cs="Arial"/>
          <w:b/>
          <w:sz w:val="18"/>
          <w:szCs w:val="18"/>
        </w:rPr>
      </w:pPr>
      <w:r w:rsidRPr="00E36D1A">
        <w:rPr>
          <w:rFonts w:cs="Arial"/>
          <w:b/>
          <w:sz w:val="18"/>
          <w:szCs w:val="18"/>
        </w:rPr>
        <w:t>Definition of Terms</w:t>
      </w:r>
    </w:p>
    <w:p w:rsidR="00DA13B0" w:rsidRPr="00E36D1A" w:rsidRDefault="00DA13B0" w:rsidP="00DA13B0">
      <w:pPr>
        <w:rPr>
          <w:rFonts w:cs="Arial"/>
          <w:b/>
          <w:sz w:val="18"/>
          <w:szCs w:val="18"/>
        </w:rPr>
      </w:pPr>
    </w:p>
    <w:p w:rsidR="00DA13B0" w:rsidRPr="005F51BB" w:rsidRDefault="00DA13B0" w:rsidP="00DA13B0">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DA13B0" w:rsidRPr="005F51BB" w:rsidRDefault="00DA13B0" w:rsidP="00DA13B0">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DA13B0" w:rsidRDefault="00DA13B0" w:rsidP="00DA13B0">
      <w:pPr>
        <w:rPr>
          <w:rFonts w:cs="Arial"/>
          <w:sz w:val="16"/>
          <w:szCs w:val="16"/>
        </w:rPr>
      </w:pPr>
    </w:p>
    <w:p w:rsidR="00DA13B0" w:rsidRPr="00772162" w:rsidRDefault="00DA13B0" w:rsidP="00DA13B0">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DA13B0" w:rsidRPr="00772162" w:rsidRDefault="00DA13B0" w:rsidP="00DA13B0">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DA13B0" w:rsidRPr="00772162" w:rsidRDefault="00DA13B0" w:rsidP="00DA13B0">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DA13B0" w:rsidRDefault="00DA13B0" w:rsidP="00DA13B0">
      <w:pPr>
        <w:rPr>
          <w:rFonts w:cs="Arial"/>
          <w:sz w:val="16"/>
          <w:szCs w:val="16"/>
        </w:rPr>
      </w:pPr>
    </w:p>
    <w:p w:rsidR="00DA13B0" w:rsidRPr="005F51BB" w:rsidRDefault="00DA13B0" w:rsidP="00DA13B0">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DA13B0" w:rsidRPr="005F51BB" w:rsidRDefault="00DA13B0" w:rsidP="00DA13B0">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DA13B0" w:rsidRPr="005F51BB" w:rsidRDefault="00DA13B0" w:rsidP="00DA13B0">
      <w:pPr>
        <w:rPr>
          <w:rFonts w:cs="Arial"/>
          <w:sz w:val="16"/>
          <w:szCs w:val="16"/>
        </w:rPr>
      </w:pPr>
    </w:p>
    <w:p w:rsidR="00DA13B0" w:rsidRPr="005F51BB" w:rsidRDefault="00DA13B0" w:rsidP="00DA13B0">
      <w:pPr>
        <w:rPr>
          <w:rFonts w:cs="Arial"/>
          <w:b/>
          <w:sz w:val="16"/>
          <w:szCs w:val="16"/>
        </w:rPr>
      </w:pPr>
      <w:r w:rsidRPr="005F51BB">
        <w:rPr>
          <w:rFonts w:cs="Arial"/>
          <w:b/>
          <w:sz w:val="16"/>
          <w:szCs w:val="16"/>
        </w:rPr>
        <w:t>Small Disadvantage Business Concern (SDB)</w:t>
      </w:r>
    </w:p>
    <w:p w:rsidR="00DA13B0" w:rsidRPr="005F51BB" w:rsidRDefault="00DA13B0" w:rsidP="00DA13B0">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DA13B0" w:rsidRPr="005F51BB" w:rsidRDefault="00DA13B0" w:rsidP="00DA13B0">
      <w:pPr>
        <w:rPr>
          <w:rFonts w:cs="Arial"/>
          <w:sz w:val="16"/>
          <w:szCs w:val="16"/>
        </w:rPr>
      </w:pPr>
    </w:p>
    <w:p w:rsidR="00DA13B0" w:rsidRPr="005F51BB" w:rsidRDefault="00DA13B0" w:rsidP="00DA13B0">
      <w:pPr>
        <w:rPr>
          <w:rFonts w:cs="Arial"/>
          <w:sz w:val="16"/>
          <w:szCs w:val="16"/>
        </w:rPr>
      </w:pPr>
      <w:r w:rsidRPr="005F51BB">
        <w:rPr>
          <w:rFonts w:cs="Arial"/>
          <w:b/>
          <w:sz w:val="16"/>
          <w:szCs w:val="16"/>
        </w:rPr>
        <w:t>Veterans-Owned Business Concern (VBE)</w:t>
      </w:r>
    </w:p>
    <w:p w:rsidR="00DA13B0" w:rsidRPr="005F51BB" w:rsidRDefault="00DA13B0" w:rsidP="00DA13B0">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 xml:space="preserve">from under conditions other than dishonorable.  VBE regulations can </w:t>
      </w:r>
      <w:r>
        <w:rPr>
          <w:rFonts w:cs="Arial"/>
          <w:sz w:val="16"/>
          <w:szCs w:val="16"/>
        </w:rPr>
        <w:t>b</w:t>
      </w:r>
      <w:r w:rsidRPr="005F51BB">
        <w:rPr>
          <w:rFonts w:cs="Arial"/>
          <w:sz w:val="16"/>
          <w:szCs w:val="16"/>
        </w:rPr>
        <w:t>e found in FAR 52.219-9 &amp; 38 USC 101 (2).</w:t>
      </w:r>
    </w:p>
    <w:p w:rsidR="00DA13B0" w:rsidRPr="005F51BB" w:rsidRDefault="00DA13B0" w:rsidP="00DA13B0">
      <w:pPr>
        <w:rPr>
          <w:rFonts w:cs="Arial"/>
          <w:sz w:val="16"/>
          <w:szCs w:val="16"/>
        </w:rPr>
      </w:pPr>
    </w:p>
    <w:p w:rsidR="00DA13B0" w:rsidRPr="005F51BB" w:rsidRDefault="00DA13B0" w:rsidP="00DA13B0">
      <w:pPr>
        <w:rPr>
          <w:rFonts w:cs="Arial"/>
          <w:b/>
          <w:sz w:val="16"/>
          <w:szCs w:val="16"/>
        </w:rPr>
      </w:pPr>
      <w:r w:rsidRPr="005F51BB">
        <w:rPr>
          <w:rFonts w:cs="Arial"/>
          <w:b/>
          <w:sz w:val="16"/>
          <w:szCs w:val="16"/>
        </w:rPr>
        <w:t>Service-Disabled Veterans-Owned Business Concern (DVBE)</w:t>
      </w:r>
    </w:p>
    <w:p w:rsidR="00DA13B0" w:rsidRPr="005F51BB" w:rsidRDefault="00DA13B0" w:rsidP="00DA13B0">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DA13B0" w:rsidRPr="005F51BB" w:rsidRDefault="00DA13B0" w:rsidP="00DA13B0">
      <w:pPr>
        <w:rPr>
          <w:rFonts w:cs="Arial"/>
          <w:sz w:val="16"/>
          <w:szCs w:val="16"/>
        </w:rPr>
      </w:pPr>
    </w:p>
    <w:p w:rsidR="00DA13B0" w:rsidRPr="005F51BB" w:rsidRDefault="00DA13B0" w:rsidP="00DA13B0">
      <w:pPr>
        <w:rPr>
          <w:rFonts w:cs="Arial"/>
          <w:b/>
          <w:sz w:val="16"/>
          <w:szCs w:val="16"/>
        </w:rPr>
      </w:pPr>
      <w:r w:rsidRPr="005F51BB">
        <w:rPr>
          <w:rFonts w:cs="Arial"/>
          <w:b/>
          <w:sz w:val="16"/>
          <w:szCs w:val="16"/>
        </w:rPr>
        <w:t>Women-Owned Business Concern (WBE)</w:t>
      </w:r>
    </w:p>
    <w:p w:rsidR="00DA13B0" w:rsidRPr="005F51BB" w:rsidRDefault="00DA13B0" w:rsidP="00DA13B0">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DA13B0" w:rsidRPr="005F51BB" w:rsidRDefault="00DA13B0" w:rsidP="00DA13B0">
      <w:pPr>
        <w:rPr>
          <w:rFonts w:cs="Arial"/>
          <w:sz w:val="16"/>
          <w:szCs w:val="16"/>
        </w:rPr>
      </w:pPr>
    </w:p>
    <w:p w:rsidR="00DA13B0" w:rsidRPr="005F51BB" w:rsidRDefault="00DA13B0" w:rsidP="00DA13B0">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DA13B0" w:rsidRPr="005F51BB" w:rsidRDefault="00DA13B0" w:rsidP="00DA13B0">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DA13B0" w:rsidRPr="005F51BB" w:rsidRDefault="00DA13B0" w:rsidP="00DA13B0">
      <w:pPr>
        <w:widowControl/>
        <w:numPr>
          <w:ilvl w:val="0"/>
          <w:numId w:val="1"/>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DA13B0" w:rsidRPr="005F51BB" w:rsidRDefault="00DA13B0" w:rsidP="00DA13B0">
      <w:pPr>
        <w:widowControl/>
        <w:numPr>
          <w:ilvl w:val="0"/>
          <w:numId w:val="1"/>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DA13B0" w:rsidRPr="005F51BB" w:rsidRDefault="00DA13B0" w:rsidP="00DA13B0">
      <w:pPr>
        <w:widowControl/>
        <w:numPr>
          <w:ilvl w:val="0"/>
          <w:numId w:val="1"/>
        </w:numPr>
        <w:tabs>
          <w:tab w:val="clear" w:pos="72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DA13B0" w:rsidRPr="005F51BB" w:rsidRDefault="00DA13B0" w:rsidP="00DA13B0">
      <w:pPr>
        <w:widowControl/>
        <w:numPr>
          <w:ilvl w:val="0"/>
          <w:numId w:val="1"/>
        </w:numPr>
        <w:tabs>
          <w:tab w:val="clear" w:pos="72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DA13B0" w:rsidRPr="005F51BB" w:rsidRDefault="00DA13B0" w:rsidP="00DA13B0">
      <w:pPr>
        <w:widowControl/>
        <w:numPr>
          <w:ilvl w:val="0"/>
          <w:numId w:val="1"/>
        </w:numPr>
        <w:tabs>
          <w:tab w:val="clear" w:pos="72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DA13B0" w:rsidRPr="005F51BB" w:rsidRDefault="00DA13B0" w:rsidP="00DA13B0">
      <w:pPr>
        <w:tabs>
          <w:tab w:val="left" w:pos="360"/>
        </w:tabs>
        <w:jc w:val="right"/>
        <w:rPr>
          <w:rFonts w:cs="Arial"/>
          <w:sz w:val="16"/>
          <w:szCs w:val="16"/>
        </w:rPr>
      </w:pPr>
    </w:p>
    <w:p w:rsidR="00DA13B0" w:rsidRPr="005F51BB" w:rsidRDefault="00DA13B0" w:rsidP="00DA13B0">
      <w:pPr>
        <w:tabs>
          <w:tab w:val="left" w:pos="360"/>
        </w:tabs>
        <w:jc w:val="right"/>
        <w:rPr>
          <w:rFonts w:cs="Arial"/>
          <w:sz w:val="16"/>
          <w:szCs w:val="16"/>
        </w:rPr>
      </w:pPr>
      <w:r>
        <w:rPr>
          <w:rFonts w:cs="Arial"/>
          <w:sz w:val="16"/>
          <w:szCs w:val="16"/>
        </w:rPr>
        <w:t>Date of Last Update:  March, 2007</w:t>
      </w:r>
    </w:p>
    <w:p w:rsidR="00DA13B0" w:rsidRPr="000D5528" w:rsidRDefault="00DA13B0" w:rsidP="00DA13B0">
      <w:pPr>
        <w:jc w:val="center"/>
        <w:rPr>
          <w:rFonts w:cs="Arial"/>
          <w:b/>
          <w:bCs/>
          <w:caps/>
          <w:sz w:val="24"/>
        </w:rPr>
      </w:pPr>
      <w:r>
        <w:rPr>
          <w:rFonts w:cs="Arial"/>
          <w:b/>
          <w:bCs/>
          <w:caps/>
        </w:rPr>
        <w:br w:type="page"/>
      </w:r>
      <w:r w:rsidRPr="000D5528">
        <w:rPr>
          <w:rFonts w:cs="Arial"/>
          <w:b/>
          <w:bCs/>
          <w:caps/>
          <w:sz w:val="24"/>
        </w:rPr>
        <w:t>Tax Clearance</w:t>
      </w:r>
    </w:p>
    <w:p w:rsidR="00DA13B0" w:rsidRPr="000D5528" w:rsidRDefault="00DA13B0" w:rsidP="00DA13B0">
      <w:pPr>
        <w:jc w:val="center"/>
        <w:rPr>
          <w:rFonts w:cs="Arial"/>
          <w:b/>
          <w:bCs/>
          <w:i/>
          <w:caps/>
          <w:color w:val="FF0000"/>
          <w:sz w:val="18"/>
          <w:szCs w:val="18"/>
          <w:u w:val="single"/>
        </w:rPr>
      </w:pPr>
      <w:r w:rsidRPr="000D5528">
        <w:rPr>
          <w:rFonts w:cs="Arial"/>
          <w:b/>
          <w:bCs/>
          <w:i/>
          <w:caps/>
          <w:color w:val="FF0000"/>
          <w:sz w:val="18"/>
          <w:szCs w:val="18"/>
          <w:highlight w:val="yellow"/>
          <w:u w:val="single"/>
        </w:rPr>
        <w:t>PLEASE NOTE:  This information has changed effective 10/27/09</w:t>
      </w:r>
    </w:p>
    <w:p w:rsidR="00DA13B0" w:rsidRPr="000D5528" w:rsidRDefault="00DA13B0" w:rsidP="00DA13B0">
      <w:pPr>
        <w:rPr>
          <w:rFonts w:cs="Arial"/>
          <w:b/>
          <w:bCs/>
          <w:sz w:val="18"/>
          <w:szCs w:val="18"/>
        </w:rPr>
      </w:pPr>
    </w:p>
    <w:p w:rsidR="00DA13B0" w:rsidRPr="000D5528" w:rsidRDefault="00DA13B0" w:rsidP="00DA13B0">
      <w:pPr>
        <w:pStyle w:val="ListParagraph"/>
        <w:autoSpaceDE w:val="0"/>
        <w:autoSpaceDN w:val="0"/>
        <w:adjustRightInd w:val="0"/>
        <w:ind w:left="0"/>
        <w:rPr>
          <w:rFonts w:cs="Arial"/>
          <w:sz w:val="18"/>
          <w:szCs w:val="18"/>
        </w:rPr>
      </w:pPr>
      <w:r w:rsidRPr="000D5528">
        <w:rPr>
          <w:rFonts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DA13B0" w:rsidRPr="000D5528" w:rsidRDefault="00DA13B0" w:rsidP="00DA13B0">
      <w:pPr>
        <w:pStyle w:val="ListParagraph"/>
        <w:autoSpaceDE w:val="0"/>
        <w:autoSpaceDN w:val="0"/>
        <w:adjustRightInd w:val="0"/>
        <w:ind w:left="0"/>
        <w:rPr>
          <w:rFonts w:cs="Arial"/>
          <w:sz w:val="18"/>
          <w:szCs w:val="18"/>
        </w:rPr>
      </w:pPr>
    </w:p>
    <w:p w:rsidR="00DA13B0" w:rsidRPr="000D5528" w:rsidRDefault="00DA13B0" w:rsidP="00DA13B0">
      <w:pPr>
        <w:pStyle w:val="ListParagraph"/>
        <w:autoSpaceDE w:val="0"/>
        <w:autoSpaceDN w:val="0"/>
        <w:adjustRightInd w:val="0"/>
        <w:ind w:left="0"/>
        <w:rPr>
          <w:rFonts w:cs="Arial"/>
          <w:sz w:val="18"/>
          <w:szCs w:val="18"/>
        </w:rPr>
      </w:pPr>
      <w:r w:rsidRPr="000D5528">
        <w:rPr>
          <w:rFonts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DA13B0" w:rsidRPr="000D5528" w:rsidRDefault="00DA13B0" w:rsidP="00DA13B0">
      <w:pPr>
        <w:tabs>
          <w:tab w:val="left" w:pos="9990"/>
        </w:tabs>
        <w:autoSpaceDE w:val="0"/>
        <w:autoSpaceDN w:val="0"/>
        <w:adjustRightInd w:val="0"/>
        <w:rPr>
          <w:rFonts w:cs="Arial"/>
          <w:sz w:val="18"/>
          <w:szCs w:val="18"/>
        </w:rPr>
      </w:pPr>
      <w:r w:rsidRPr="000D5528">
        <w:rPr>
          <w:rFonts w:cs="Arial"/>
          <w:b/>
          <w:bCs/>
          <w:sz w:val="18"/>
          <w:szCs w:val="18"/>
        </w:rPr>
        <w:br/>
      </w:r>
      <w:r w:rsidRPr="000D5528">
        <w:rPr>
          <w:rFonts w:cs="Arial"/>
          <w:b/>
          <w:bCs/>
          <w:sz w:val="18"/>
          <w:szCs w:val="18"/>
          <w:highlight w:val="yellow"/>
        </w:rPr>
        <w:t xml:space="preserve">Bidders </w:t>
      </w:r>
      <w:r>
        <w:rPr>
          <w:rFonts w:cs="Arial"/>
          <w:b/>
          <w:bCs/>
          <w:sz w:val="18"/>
          <w:szCs w:val="18"/>
          <w:highlight w:val="yellow"/>
        </w:rPr>
        <w:t xml:space="preserve">(and their subcontractors) </w:t>
      </w:r>
      <w:r w:rsidRPr="000D5528">
        <w:rPr>
          <w:rFonts w:cs="Arial"/>
          <w:b/>
          <w:bCs/>
          <w:sz w:val="18"/>
          <w:szCs w:val="18"/>
          <w:highlight w:val="yellow"/>
        </w:rPr>
        <w:t xml:space="preserve">are expected to submit a </w:t>
      </w:r>
      <w:r w:rsidRPr="000D5528">
        <w:rPr>
          <w:rFonts w:cs="Arial"/>
          <w:bCs/>
          <w:i/>
          <w:sz w:val="18"/>
          <w:szCs w:val="18"/>
          <w:highlight w:val="yellow"/>
          <w:u w:val="single"/>
        </w:rPr>
        <w:t>current</w:t>
      </w:r>
      <w:r w:rsidRPr="000D5528">
        <w:rPr>
          <w:rFonts w:cs="Arial"/>
          <w:b/>
          <w:bCs/>
          <w:sz w:val="18"/>
          <w:szCs w:val="18"/>
          <w:highlight w:val="yellow"/>
        </w:rPr>
        <w:t xml:space="preserve"> Tax Clearance Certificate with every event response.  </w:t>
      </w:r>
      <w:r w:rsidRPr="000D5528">
        <w:rPr>
          <w:rFonts w:cs="Arial"/>
          <w:bCs/>
          <w:sz w:val="18"/>
          <w:szCs w:val="18"/>
          <w:highlight w:val="yellow"/>
        </w:rPr>
        <w:t xml:space="preserve">Bidders </w:t>
      </w:r>
      <w:r w:rsidRPr="000D5528">
        <w:rPr>
          <w:rFonts w:cs="Arial"/>
          <w:sz w:val="18"/>
          <w:szCs w:val="18"/>
          <w:highlight w:val="yellow"/>
        </w:rPr>
        <w:t>can obtain a Kansas Tax Clearance Certificate through the Kansas Department of Revenue’s secure website (</w:t>
      </w:r>
      <w:hyperlink r:id="rId13" w:history="1">
        <w:r w:rsidRPr="000D5528">
          <w:rPr>
            <w:rStyle w:val="Hyperlink"/>
            <w:rFonts w:cs="Arial"/>
            <w:b/>
            <w:bCs/>
            <w:sz w:val="18"/>
            <w:szCs w:val="18"/>
            <w:highlight w:val="yellow"/>
          </w:rPr>
          <w:t>http://www.ksreven</w:t>
        </w:r>
        <w:r w:rsidRPr="000D5528">
          <w:rPr>
            <w:rStyle w:val="Hyperlink"/>
            <w:rFonts w:cs="Arial"/>
            <w:b/>
            <w:bCs/>
            <w:sz w:val="18"/>
            <w:szCs w:val="18"/>
            <w:highlight w:val="yellow"/>
          </w:rPr>
          <w:t>u</w:t>
        </w:r>
        <w:r w:rsidRPr="000D5528">
          <w:rPr>
            <w:rStyle w:val="Hyperlink"/>
            <w:rFonts w:cs="Arial"/>
            <w:b/>
            <w:bCs/>
            <w:sz w:val="18"/>
            <w:szCs w:val="18"/>
            <w:highlight w:val="yellow"/>
          </w:rPr>
          <w:t>e.org/taxclearance.htm</w:t>
        </w:r>
      </w:hyperlink>
      <w:r w:rsidRPr="000D5528">
        <w:rPr>
          <w:rFonts w:cs="Arial"/>
          <w:sz w:val="18"/>
          <w:szCs w:val="18"/>
          <w:highlight w:val="yellow"/>
        </w:rPr>
        <w:t>).</w:t>
      </w:r>
      <w:r w:rsidRPr="000D5528">
        <w:rPr>
          <w:rFonts w:cs="Arial"/>
          <w:sz w:val="18"/>
          <w:szCs w:val="18"/>
        </w:rPr>
        <w:t xml:space="preserve">  </w:t>
      </w:r>
    </w:p>
    <w:p w:rsidR="00DA13B0" w:rsidRPr="000D5528" w:rsidRDefault="00DA13B0" w:rsidP="00DA13B0">
      <w:pPr>
        <w:tabs>
          <w:tab w:val="left" w:pos="9990"/>
        </w:tabs>
        <w:autoSpaceDE w:val="0"/>
        <w:autoSpaceDN w:val="0"/>
        <w:adjustRightInd w:val="0"/>
        <w:rPr>
          <w:rFonts w:cs="Arial"/>
          <w:sz w:val="18"/>
          <w:szCs w:val="18"/>
        </w:rPr>
      </w:pPr>
    </w:p>
    <w:p w:rsidR="00DA13B0" w:rsidRPr="008F0EA5" w:rsidRDefault="00DA13B0" w:rsidP="00DA13B0">
      <w:pPr>
        <w:tabs>
          <w:tab w:val="left" w:pos="9990"/>
        </w:tabs>
        <w:autoSpaceDE w:val="0"/>
        <w:autoSpaceDN w:val="0"/>
        <w:adjustRightInd w:val="0"/>
        <w:rPr>
          <w:rFonts w:cs="Arial"/>
          <w:i/>
          <w:color w:val="215868"/>
          <w:sz w:val="18"/>
          <w:szCs w:val="18"/>
        </w:rPr>
      </w:pPr>
      <w:r w:rsidRPr="008F0EA5">
        <w:rPr>
          <w:rFonts w:cs="Arial"/>
          <w:b/>
          <w:i/>
          <w:color w:val="215868"/>
          <w:sz w:val="18"/>
          <w:szCs w:val="18"/>
          <w:highlight w:val="yellow"/>
        </w:rPr>
        <w:t xml:space="preserve">Please Note: </w:t>
      </w:r>
      <w:r w:rsidRPr="008F0EA5">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DA13B0" w:rsidRPr="000D5528" w:rsidRDefault="00DA13B0" w:rsidP="00DA13B0">
      <w:pPr>
        <w:tabs>
          <w:tab w:val="left" w:pos="9990"/>
        </w:tabs>
        <w:autoSpaceDE w:val="0"/>
        <w:autoSpaceDN w:val="0"/>
        <w:adjustRightInd w:val="0"/>
        <w:rPr>
          <w:rFonts w:cs="Arial"/>
          <w:sz w:val="18"/>
          <w:szCs w:val="18"/>
        </w:rPr>
      </w:pPr>
    </w:p>
    <w:p w:rsidR="00DA13B0" w:rsidRPr="000D5528" w:rsidRDefault="00DA13B0" w:rsidP="00DA13B0">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DA13B0" w:rsidRPr="000D5528" w:rsidRDefault="00DA13B0" w:rsidP="00DA13B0">
      <w:pPr>
        <w:tabs>
          <w:tab w:val="left" w:pos="9990"/>
        </w:tabs>
        <w:autoSpaceDE w:val="0"/>
        <w:autoSpaceDN w:val="0"/>
        <w:adjustRightInd w:val="0"/>
        <w:rPr>
          <w:rFonts w:cs="Arial"/>
          <w:b/>
          <w:bCs/>
          <w:sz w:val="18"/>
          <w:szCs w:val="18"/>
          <w:u w:val="single"/>
        </w:rPr>
      </w:pPr>
      <w:hyperlink r:id="rId14" w:history="1">
        <w:r w:rsidRPr="000D5528">
          <w:rPr>
            <w:rStyle w:val="Hyperlink"/>
            <w:rFonts w:cs="Arial"/>
            <w:b/>
            <w:bCs/>
            <w:sz w:val="18"/>
            <w:szCs w:val="18"/>
          </w:rPr>
          <w:t>http://www.ksrevenue.org/busregistration.htm</w:t>
        </w:r>
      </w:hyperlink>
    </w:p>
    <w:p w:rsidR="00DA13B0" w:rsidRPr="000D5528" w:rsidRDefault="00DA13B0" w:rsidP="00DA13B0">
      <w:pPr>
        <w:tabs>
          <w:tab w:val="left" w:pos="9990"/>
        </w:tabs>
        <w:autoSpaceDE w:val="0"/>
        <w:autoSpaceDN w:val="0"/>
        <w:adjustRightInd w:val="0"/>
        <w:rPr>
          <w:rFonts w:cs="Arial"/>
          <w:b/>
          <w:bCs/>
          <w:sz w:val="18"/>
          <w:szCs w:val="18"/>
          <w:u w:val="single"/>
        </w:rPr>
      </w:pPr>
    </w:p>
    <w:p w:rsidR="00DA13B0" w:rsidRPr="000D5528" w:rsidRDefault="00DA13B0" w:rsidP="00DA13B0">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DA13B0" w:rsidRPr="000D5528" w:rsidRDefault="00DA13B0" w:rsidP="00DA13B0">
      <w:pPr>
        <w:tabs>
          <w:tab w:val="left" w:pos="9990"/>
        </w:tabs>
        <w:autoSpaceDE w:val="0"/>
        <w:autoSpaceDN w:val="0"/>
        <w:adjustRightInd w:val="0"/>
        <w:rPr>
          <w:rFonts w:cs="Arial"/>
          <w:sz w:val="18"/>
          <w:szCs w:val="18"/>
        </w:rPr>
      </w:pPr>
    </w:p>
    <w:p w:rsidR="00DA13B0" w:rsidRPr="000D5528" w:rsidRDefault="00DA13B0" w:rsidP="00DA13B0">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DA13B0" w:rsidRPr="00B4668D" w:rsidRDefault="00DA13B0" w:rsidP="00DA13B0">
      <w:pPr>
        <w:autoSpaceDE w:val="0"/>
        <w:autoSpaceDN w:val="0"/>
        <w:adjustRightInd w:val="0"/>
        <w:rPr>
          <w:rFonts w:cs="Arial"/>
        </w:rPr>
      </w:pPr>
    </w:p>
    <w:p w:rsidR="00DA13B0" w:rsidRPr="000D5528" w:rsidRDefault="00DA13B0" w:rsidP="00DA13B0">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DA13B0" w:rsidRPr="000D5528" w:rsidRDefault="00DA13B0" w:rsidP="00DA13B0">
      <w:pPr>
        <w:autoSpaceDE w:val="0"/>
        <w:autoSpaceDN w:val="0"/>
        <w:adjustRightInd w:val="0"/>
        <w:rPr>
          <w:rFonts w:cs="Arial"/>
          <w:sz w:val="16"/>
          <w:szCs w:val="16"/>
        </w:rPr>
      </w:pPr>
    </w:p>
    <w:p w:rsidR="00DA13B0" w:rsidRPr="000D5528" w:rsidRDefault="00DA13B0" w:rsidP="00DA13B0">
      <w:pPr>
        <w:autoSpaceDE w:val="0"/>
        <w:autoSpaceDN w:val="0"/>
        <w:adjustRightInd w:val="0"/>
        <w:rPr>
          <w:rFonts w:cs="Arial"/>
          <w:b/>
          <w:sz w:val="16"/>
          <w:szCs w:val="16"/>
          <w:u w:val="single"/>
        </w:rPr>
      </w:pPr>
      <w:r w:rsidRPr="000D5528">
        <w:rPr>
          <w:rFonts w:cs="Arial"/>
          <w:b/>
          <w:sz w:val="16"/>
          <w:szCs w:val="16"/>
          <w:u w:val="single"/>
        </w:rPr>
        <w:t>CONTRACTOR</w:t>
      </w:r>
    </w:p>
    <w:p w:rsidR="00DA13B0" w:rsidRPr="000D5528" w:rsidRDefault="00DA13B0" w:rsidP="00DA13B0">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DA13B0" w:rsidRPr="000D5528" w:rsidRDefault="00DA13B0" w:rsidP="00DA13B0">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DA13B0" w:rsidRPr="000D5528" w:rsidRDefault="00DA13B0" w:rsidP="00DA13B0">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DA13B0" w:rsidRPr="000D5528" w:rsidRDefault="00DA13B0" w:rsidP="00DA13B0">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DA13B0" w:rsidRPr="000D5528" w:rsidRDefault="00DA13B0" w:rsidP="00DA13B0">
      <w:pPr>
        <w:rPr>
          <w:sz w:val="16"/>
          <w:szCs w:val="16"/>
        </w:rPr>
      </w:pPr>
    </w:p>
    <w:p w:rsidR="00DA13B0" w:rsidRPr="000D5528" w:rsidRDefault="00DA13B0" w:rsidP="00DA13B0">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DA13B0" w:rsidRPr="000D5528" w:rsidRDefault="00DA13B0" w:rsidP="00DA13B0">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DA13B0" w:rsidRPr="000D5528" w:rsidRDefault="00DA13B0" w:rsidP="00DA13B0">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DA13B0" w:rsidRPr="000D5528" w:rsidRDefault="00DA13B0" w:rsidP="00DA13B0">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DA13B0" w:rsidRPr="000D5528" w:rsidRDefault="00DA13B0" w:rsidP="00DA13B0">
      <w:pPr>
        <w:tabs>
          <w:tab w:val="left" w:pos="1260"/>
          <w:tab w:val="left" w:pos="2340"/>
          <w:tab w:val="left" w:pos="9990"/>
        </w:tabs>
        <w:rPr>
          <w:rFonts w:cs="Arial"/>
          <w:sz w:val="16"/>
          <w:szCs w:val="16"/>
        </w:rPr>
      </w:pPr>
    </w:p>
    <w:p w:rsidR="00DA13B0" w:rsidRPr="000D5528" w:rsidRDefault="00DA13B0" w:rsidP="00DA13B0">
      <w:pPr>
        <w:tabs>
          <w:tab w:val="left" w:pos="1260"/>
          <w:tab w:val="left" w:pos="2340"/>
          <w:tab w:val="left" w:pos="9990"/>
        </w:tabs>
        <w:rPr>
          <w:rFonts w:cs="Arial"/>
          <w:sz w:val="16"/>
          <w:szCs w:val="16"/>
        </w:rPr>
      </w:pPr>
    </w:p>
    <w:p w:rsidR="00DA13B0" w:rsidRPr="000D5528" w:rsidRDefault="00DA13B0" w:rsidP="00DA13B0">
      <w:pPr>
        <w:autoSpaceDE w:val="0"/>
        <w:autoSpaceDN w:val="0"/>
        <w:adjustRightInd w:val="0"/>
        <w:rPr>
          <w:rFonts w:cs="Arial"/>
          <w:b/>
          <w:sz w:val="16"/>
          <w:szCs w:val="16"/>
          <w:u w:val="single"/>
        </w:rPr>
      </w:pPr>
      <w:r w:rsidRPr="000D5528">
        <w:rPr>
          <w:rFonts w:cs="Arial"/>
          <w:b/>
          <w:sz w:val="16"/>
          <w:szCs w:val="16"/>
          <w:u w:val="single"/>
        </w:rPr>
        <w:t>SUBCONTRACTOR(S)</w:t>
      </w:r>
    </w:p>
    <w:p w:rsidR="00DA13B0" w:rsidRPr="000D5528" w:rsidRDefault="00DA13B0" w:rsidP="00DA13B0">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DA13B0" w:rsidRPr="000D5528" w:rsidRDefault="00DA13B0" w:rsidP="00DA13B0">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DA13B0" w:rsidRPr="000D5528" w:rsidRDefault="00DA13B0" w:rsidP="00DA13B0">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DA13B0" w:rsidRPr="000D5528" w:rsidRDefault="00DA13B0" w:rsidP="00DA13B0">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DA13B0" w:rsidRPr="000D5528" w:rsidRDefault="00DA13B0" w:rsidP="00DA13B0">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DA13B0" w:rsidRPr="000D5528" w:rsidRDefault="00DA13B0" w:rsidP="00DA13B0">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DA13B0" w:rsidRPr="000D5528" w:rsidRDefault="00DA13B0" w:rsidP="00DA13B0">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DA13B0" w:rsidRDefault="00DA13B0" w:rsidP="00DA13B0">
      <w:pPr>
        <w:jc w:val="center"/>
      </w:pPr>
      <w:r>
        <w:br w:type="page"/>
      </w:r>
    </w:p>
    <w:p w:rsidR="00DA13B0" w:rsidRDefault="00DA13B0" w:rsidP="00DA13B0">
      <w:pPr>
        <w:jc w:val="center"/>
      </w:pPr>
    </w:p>
    <w:p w:rsidR="00DA13B0" w:rsidRDefault="00DA13B0" w:rsidP="00DA13B0">
      <w:pPr>
        <w:jc w:val="center"/>
      </w:pPr>
    </w:p>
    <w:p w:rsidR="00DA13B0" w:rsidRPr="009E39CA" w:rsidRDefault="00DA13B0" w:rsidP="00DA13B0">
      <w:pPr>
        <w:jc w:val="center"/>
        <w:rPr>
          <w:b/>
        </w:rPr>
      </w:pPr>
      <w:r w:rsidRPr="009E39CA">
        <w:rPr>
          <w:b/>
        </w:rPr>
        <w:t>CERTIFICATION REGARDING</w:t>
      </w:r>
    </w:p>
    <w:p w:rsidR="00DA13B0" w:rsidRPr="009E39CA" w:rsidRDefault="00DA13B0" w:rsidP="00DA13B0">
      <w:pPr>
        <w:jc w:val="center"/>
        <w:rPr>
          <w:rFonts w:cs="Arial"/>
          <w:b/>
        </w:rPr>
      </w:pPr>
      <w:r w:rsidRPr="009E39CA">
        <w:rPr>
          <w:rFonts w:cs="Arial"/>
          <w:b/>
        </w:rPr>
        <w:t>IMMIGRATION REFORM &amp; CONTROL</w:t>
      </w:r>
    </w:p>
    <w:p w:rsidR="00DA13B0" w:rsidRPr="00A629E3" w:rsidRDefault="00DA13B0" w:rsidP="00DA13B0"/>
    <w:p w:rsidR="00DA13B0" w:rsidRPr="00A629E3" w:rsidRDefault="00DA13B0" w:rsidP="00DA13B0">
      <w:pPr>
        <w:rPr>
          <w:rFonts w:cs="Arial"/>
        </w:rPr>
      </w:pPr>
    </w:p>
    <w:p w:rsidR="00DA13B0" w:rsidRPr="00A629E3" w:rsidRDefault="00DA13B0" w:rsidP="00DA13B0">
      <w:r>
        <w:tab/>
      </w:r>
      <w:r w:rsidRPr="00A629E3">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DA13B0" w:rsidRPr="00A629E3" w:rsidRDefault="00DA13B0" w:rsidP="00DA13B0"/>
    <w:p w:rsidR="00DA13B0" w:rsidRPr="00A629E3" w:rsidRDefault="00DA13B0" w:rsidP="00DA13B0">
      <w:r w:rsidRPr="00A629E3">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DA13B0" w:rsidRPr="00A629E3" w:rsidRDefault="00DA13B0" w:rsidP="00DA13B0"/>
    <w:p w:rsidR="00DA13B0" w:rsidRPr="00A629E3" w:rsidRDefault="00DA13B0" w:rsidP="00DA13B0">
      <w:r w:rsidRPr="00A629E3">
        <w:tab/>
        <w:t xml:space="preserve">At the State’s request, Contractor is expected to produce to the State any documentation or other such evidence to verify Contractor’s compliance with any provision, duty, certification, or the like under the contract.  </w:t>
      </w:r>
    </w:p>
    <w:p w:rsidR="00DA13B0" w:rsidRPr="00A629E3" w:rsidRDefault="00DA13B0" w:rsidP="00DA13B0"/>
    <w:p w:rsidR="00DA13B0" w:rsidRPr="00A629E3" w:rsidRDefault="00DA13B0" w:rsidP="00DA13B0">
      <w:r w:rsidRPr="00A629E3">
        <w:tab/>
        <w:t>Contractor agrees to include this Certification in contracts between itself and any subcontractors in connection with the services performed under this contract.</w:t>
      </w:r>
    </w:p>
    <w:p w:rsidR="00DA13B0" w:rsidRPr="00A629E3" w:rsidRDefault="00DA13B0" w:rsidP="00DA13B0"/>
    <w:p w:rsidR="00DA13B0" w:rsidRPr="00A629E3" w:rsidRDefault="00DA13B0" w:rsidP="00DA13B0"/>
    <w:p w:rsidR="00DA13B0" w:rsidRPr="00A629E3" w:rsidRDefault="00DA13B0" w:rsidP="00DA13B0"/>
    <w:p w:rsidR="00DA13B0" w:rsidRPr="00A629E3" w:rsidRDefault="00DA13B0" w:rsidP="00DA13B0"/>
    <w:p w:rsidR="00DA13B0" w:rsidRPr="00A629E3" w:rsidRDefault="00DA13B0" w:rsidP="00DA13B0">
      <w:r w:rsidRPr="00A629E3">
        <w:t>____________________________________________</w:t>
      </w:r>
      <w:r w:rsidRPr="00A629E3">
        <w:tab/>
      </w:r>
      <w:r w:rsidRPr="00A629E3">
        <w:tab/>
      </w:r>
      <w:r w:rsidRPr="00A629E3">
        <w:tab/>
        <w:t>______________________</w:t>
      </w:r>
    </w:p>
    <w:p w:rsidR="00DA13B0" w:rsidRPr="00DF17BD" w:rsidRDefault="00DA13B0" w:rsidP="00DA13B0">
      <w:pPr>
        <w:rPr>
          <w:sz w:val="22"/>
          <w:szCs w:val="22"/>
        </w:rPr>
      </w:pPr>
      <w:r w:rsidRPr="00A629E3">
        <w:t>Signature, Title of Contractor</w:t>
      </w:r>
      <w:r w:rsidRPr="00A629E3">
        <w:tab/>
      </w:r>
      <w:r w:rsidRPr="00A629E3">
        <w:tab/>
      </w:r>
      <w:r w:rsidRPr="00A629E3">
        <w:tab/>
      </w:r>
      <w:r w:rsidRPr="00A629E3">
        <w:tab/>
      </w:r>
      <w:r w:rsidRPr="00A629E3">
        <w:tab/>
      </w:r>
      <w:r w:rsidRPr="00A629E3">
        <w:tab/>
        <w:t>date</w:t>
      </w:r>
    </w:p>
    <w:p w:rsidR="00DA13B0" w:rsidRPr="00DF17BD" w:rsidRDefault="00DA13B0" w:rsidP="00DA13B0"/>
    <w:p w:rsidR="00DA13B0" w:rsidRDefault="00DA13B0" w:rsidP="00DA13B0">
      <w:pPr>
        <w:tabs>
          <w:tab w:val="left" w:pos="458"/>
        </w:tabs>
        <w:jc w:val="center"/>
        <w:rPr>
          <w:b/>
        </w:rPr>
      </w:pPr>
      <w:r>
        <w:rPr>
          <w:rFonts w:cs="Arial"/>
        </w:rPr>
        <w:br w:type="page"/>
      </w:r>
      <w:r>
        <w:rPr>
          <w:b/>
        </w:rPr>
        <w:t>SECTION I</w:t>
      </w:r>
    </w:p>
    <w:p w:rsidR="00DA13B0" w:rsidRDefault="00DA13B0">
      <w:pPr>
        <w:jc w:val="center"/>
      </w:pPr>
      <w:r>
        <w:rPr>
          <w:b/>
        </w:rPr>
        <w:t>CONDITIONS TO BIDDING</w:t>
      </w:r>
    </w:p>
    <w:p w:rsidR="00DA13B0" w:rsidRDefault="00DA13B0"/>
    <w:p w:rsidR="00DA13B0" w:rsidRDefault="00DA13B0">
      <w:r>
        <w:rPr>
          <w:b/>
        </w:rPr>
        <w:t>Solicitation Reference Number:</w:t>
      </w:r>
      <w:r>
        <w:t xml:space="preserve">  The above</w:t>
      </w:r>
      <w:r>
        <w:noBreakHyphen/>
        <w:t>number has been assigned to this Solicitation and MUST be shown on all correspondence or other documents associated with this Solicitation and MUST be referred to in all verbal communications.  All inquiries, written or verbal, shall be directed to the procurement officer only.</w:t>
      </w:r>
    </w:p>
    <w:p w:rsidR="00DA13B0" w:rsidRDefault="00DA13B0">
      <w:pPr>
        <w:ind w:left="720" w:hanging="720"/>
        <w:rPr>
          <w:b/>
        </w:rPr>
      </w:pPr>
    </w:p>
    <w:p w:rsidR="00DA13B0" w:rsidRDefault="00DA13B0">
      <w:pPr>
        <w:rPr>
          <w:b/>
        </w:rPr>
      </w:pPr>
      <w:r>
        <w:rPr>
          <w:b/>
        </w:rPr>
        <w:t>Galen D. Greenwood</w:t>
      </w:r>
    </w:p>
    <w:p w:rsidR="00DA13B0" w:rsidRDefault="00DA13B0">
      <w:r>
        <w:t>Telephone:   785-296-2401</w:t>
      </w:r>
    </w:p>
    <w:p w:rsidR="00DA13B0" w:rsidRDefault="00DA13B0">
      <w:r>
        <w:t>Facsimile:  785-296-7240</w:t>
      </w:r>
    </w:p>
    <w:p w:rsidR="00DA13B0" w:rsidRDefault="00DA13B0">
      <w:pPr>
        <w:tabs>
          <w:tab w:val="left" w:pos="1530"/>
        </w:tabs>
      </w:pPr>
      <w:r>
        <w:t xml:space="preserve">E-Mail Address:  </w:t>
      </w:r>
      <w:hyperlink r:id="rId15" w:history="1">
        <w:r w:rsidRPr="000D052F">
          <w:rPr>
            <w:rStyle w:val="Hyperlink"/>
          </w:rPr>
          <w:t>galen.greenwood</w:t>
        </w:r>
        <w:r w:rsidRPr="000D052F">
          <w:rPr>
            <w:rStyle w:val="Hyperlink"/>
            <w:rFonts w:cs="Arial"/>
          </w:rPr>
          <w:t>@da.ks.gov</w:t>
        </w:r>
      </w:hyperlink>
      <w:r>
        <w:rPr>
          <w:rFonts w:cs="Arial"/>
        </w:rPr>
        <w:t xml:space="preserve"> </w:t>
      </w:r>
    </w:p>
    <w:p w:rsidR="00DA13B0" w:rsidRDefault="00DA13B0">
      <w:smartTag w:uri="urn:schemas-microsoft-com:office:smarttags" w:element="State">
        <w:smartTag w:uri="urn:schemas-microsoft-com:office:smarttags" w:element="place">
          <w:r>
            <w:t>Kansas</w:t>
          </w:r>
        </w:smartTag>
      </w:smartTag>
      <w:r>
        <w:t xml:space="preserve"> Division of Purchases</w:t>
      </w:r>
    </w:p>
    <w:p w:rsidR="00DA13B0" w:rsidRDefault="00DA13B0">
      <w:r>
        <w:t>900 SW Jackson, Room 102N</w:t>
      </w:r>
    </w:p>
    <w:p w:rsidR="00DA13B0" w:rsidRDefault="00DA13B0">
      <w:smartTag w:uri="urn:schemas-microsoft-com:office:smarttags" w:element="place">
        <w:smartTag w:uri="urn:schemas-microsoft-com:office:smarttags" w:element="City">
          <w:r>
            <w:t>Topeka</w:t>
          </w:r>
        </w:smartTag>
        <w:r>
          <w:t xml:space="preserve">, </w:t>
        </w:r>
        <w:smartTag w:uri="urn:schemas-microsoft-com:office:smarttags" w:element="State">
          <w:r>
            <w:t>KS</w:t>
          </w:r>
        </w:smartTag>
        <w:r>
          <w:t xml:space="preserve">  </w:t>
        </w:r>
        <w:smartTag w:uri="urn:schemas-microsoft-com:office:smarttags" w:element="PostalCode">
          <w:r>
            <w:t>66612</w:t>
          </w:r>
        </w:smartTag>
      </w:smartTag>
      <w:r>
        <w:t>-1286</w:t>
      </w:r>
    </w:p>
    <w:p w:rsidR="00DA13B0" w:rsidRDefault="00DA13B0"/>
    <w:p w:rsidR="00DA13B0" w:rsidRDefault="00DA13B0">
      <w:r>
        <w:rPr>
          <w:b/>
        </w:rPr>
        <w:t>Questions/Addenda:</w:t>
      </w:r>
      <w:r>
        <w:t xml:space="preserve">  No pre</w:t>
      </w:r>
      <w:r>
        <w:noBreakHyphen/>
        <w:t>proposal conference is scheduled for this Solicitation.  Questions requesting clarification of the Solicitation must be submitted in WRITING to the Procurement Officer prior to the close of business on November 12, 2009 to the following address:</w:t>
      </w:r>
    </w:p>
    <w:p w:rsidR="00DA13B0" w:rsidRDefault="00DA13B0">
      <w:pPr>
        <w:rPr>
          <w:u w:val="single"/>
        </w:rPr>
      </w:pPr>
    </w:p>
    <w:p w:rsidR="00DA13B0" w:rsidRDefault="00DA13B0">
      <w:pPr>
        <w:rPr>
          <w:b/>
        </w:rPr>
      </w:pPr>
      <w:r>
        <w:rPr>
          <w:b/>
        </w:rPr>
        <w:t>Galen D. Greenwood</w:t>
      </w:r>
    </w:p>
    <w:p w:rsidR="00DA13B0" w:rsidRDefault="00DA13B0">
      <w:r>
        <w:t>Telephone:   785-296-2401</w:t>
      </w:r>
    </w:p>
    <w:p w:rsidR="00DA13B0" w:rsidRDefault="00DA13B0">
      <w:r>
        <w:t>Facsimile:  785-296-7240</w:t>
      </w:r>
    </w:p>
    <w:p w:rsidR="00DA13B0" w:rsidRDefault="00DA13B0">
      <w:r>
        <w:t xml:space="preserve">E-Mail Address: </w:t>
      </w:r>
      <w:hyperlink r:id="rId16" w:history="1">
        <w:r w:rsidRPr="000D052F">
          <w:rPr>
            <w:rStyle w:val="Hyperlink"/>
          </w:rPr>
          <w:t>galen.greenwood</w:t>
        </w:r>
        <w:r w:rsidRPr="000D052F">
          <w:rPr>
            <w:rStyle w:val="Hyperlink"/>
            <w:rFonts w:cs="Arial"/>
          </w:rPr>
          <w:t>@da.ks.gov</w:t>
        </w:r>
      </w:hyperlink>
      <w:r>
        <w:rPr>
          <w:rFonts w:cs="Arial"/>
        </w:rPr>
        <w:t xml:space="preserve"> </w:t>
      </w:r>
    </w:p>
    <w:p w:rsidR="00DA13B0" w:rsidRDefault="00DA13B0">
      <w:smartTag w:uri="urn:schemas-microsoft-com:office:smarttags" w:element="State">
        <w:smartTag w:uri="urn:schemas-microsoft-com:office:smarttags" w:element="place">
          <w:r>
            <w:t>Kansas</w:t>
          </w:r>
        </w:smartTag>
      </w:smartTag>
      <w:r>
        <w:t xml:space="preserve"> Division of Purchases</w:t>
      </w:r>
    </w:p>
    <w:p w:rsidR="00DA13B0" w:rsidRDefault="00DA13B0">
      <w:r>
        <w:t>900 SW Jackson, Room 102N</w:t>
      </w:r>
    </w:p>
    <w:p w:rsidR="00DA13B0" w:rsidRDefault="00DA13B0">
      <w:smartTag w:uri="urn:schemas-microsoft-com:office:smarttags" w:element="place">
        <w:smartTag w:uri="urn:schemas-microsoft-com:office:smarttags" w:element="City">
          <w:r>
            <w:t>Topeka</w:t>
          </w:r>
        </w:smartTag>
        <w:r>
          <w:t xml:space="preserve">, </w:t>
        </w:r>
        <w:smartTag w:uri="urn:schemas-microsoft-com:office:smarttags" w:element="State">
          <w:r>
            <w:t>KS</w:t>
          </w:r>
        </w:smartTag>
        <w:r>
          <w:t xml:space="preserve">  </w:t>
        </w:r>
        <w:smartTag w:uri="urn:schemas-microsoft-com:office:smarttags" w:element="PostalCode">
          <w:r>
            <w:t>66612</w:t>
          </w:r>
        </w:smartTag>
      </w:smartTag>
      <w:r>
        <w:t>-1286</w:t>
      </w:r>
    </w:p>
    <w:p w:rsidR="00DA13B0" w:rsidRDefault="00DA13B0"/>
    <w:p w:rsidR="00DA13B0" w:rsidRDefault="00DA13B0" w:rsidP="00DA13B0">
      <w:r>
        <w:t>Failure to notify the Procurement Officer of any conflicts or ambiguities in this Solicitation for Proposal may result in items being resolved in the best interest of the State.  Any modification to this Request shall be made in writing by addendum and mailed to all vendors who received the original request.  Only written communications are binding.</w:t>
      </w:r>
    </w:p>
    <w:p w:rsidR="00DA13B0" w:rsidRDefault="00DA13B0"/>
    <w:p w:rsidR="00DA13B0" w:rsidRDefault="00DA13B0">
      <w:r>
        <w:rPr>
          <w:b/>
        </w:rPr>
        <w:t>Cost of Preparing Bid Response:</w:t>
      </w:r>
      <w:r>
        <w:t xml:space="preserve">  The cost of developing and submitting the bid response is entirely the responsibility of the vendor.  This includes costs to determine the nature of the engagement, preparation of the bid response, submitting the bid response, negotiating for the contract and other costs associated with this Solicitation.  All responses will become the property of the State of </w:t>
      </w:r>
      <w:smartTag w:uri="urn:schemas-microsoft-com:office:smarttags" w:element="State">
        <w:smartTag w:uri="urn:schemas-microsoft-com:office:smarttags" w:element="place">
          <w:r>
            <w:t>Kansas</w:t>
          </w:r>
        </w:smartTag>
      </w:smartTag>
      <w:r>
        <w:t xml:space="preserve"> and will be a matter of public record subsequent to signing of the contract or rejection of all bids.</w:t>
      </w:r>
    </w:p>
    <w:p w:rsidR="00DA13B0" w:rsidRDefault="00DA13B0"/>
    <w:p w:rsidR="00DA13B0" w:rsidRDefault="00DA13B0">
      <w:r>
        <w:rPr>
          <w:b/>
        </w:rPr>
        <w:t>Evaluation of Bids:</w:t>
      </w:r>
      <w:r>
        <w:t xml:space="preserve">  Award shall be to the lowest responsible bidder taking into consideration conformity with the specifications, terms of delivery and other conditions imposed by this Invitation For Bid.  Award will be by line item, group totals, or total lot, whichever is in the best interest of the State of </w:t>
      </w:r>
      <w:smartTag w:uri="urn:schemas-microsoft-com:office:smarttags" w:element="State">
        <w:smartTag w:uri="urn:schemas-microsoft-com:office:smarttags" w:element="place">
          <w:r>
            <w:t>Kansas</w:t>
          </w:r>
        </w:smartTag>
      </w:smartTag>
      <w:r>
        <w:t>.</w:t>
      </w:r>
    </w:p>
    <w:p w:rsidR="00DA13B0" w:rsidRDefault="00DA13B0"/>
    <w:p w:rsidR="00DA13B0" w:rsidRDefault="00DA13B0">
      <w:r>
        <w:rPr>
          <w:b/>
        </w:rPr>
        <w:t>Acceptance or Rejection:</w:t>
      </w:r>
      <w:r>
        <w:t xml:space="preserve">  The State of Kansas reserves the right to accept or reject any or all bid responses or part of a bid response; to waive any informalities or technicalities; clarify any ambiguities in bid responses; modify any criteria in this Solicitation; and unless otherwise specified, to accept any item in a bid response.</w:t>
      </w:r>
    </w:p>
    <w:p w:rsidR="00DA13B0" w:rsidRDefault="00DA13B0"/>
    <w:p w:rsidR="00DA13B0" w:rsidRDefault="00DA13B0">
      <w:r>
        <w:rPr>
          <w:b/>
        </w:rPr>
        <w:t>Contract:</w:t>
      </w:r>
      <w:r>
        <w:t xml:space="preserve">  The successful vendor will be required to enter into a written contract with the State.  The vendor agrees to accept the provisions of form DA</w:t>
      </w:r>
      <w:r>
        <w:noBreakHyphen/>
        <w:t>146a, Contractual Provisions Attachment, which is incorporated into all contracts with the State and is attached to this Solicitation.</w:t>
      </w:r>
    </w:p>
    <w:p w:rsidR="00DA13B0" w:rsidRDefault="00DA13B0"/>
    <w:p w:rsidR="00DA13B0" w:rsidRDefault="00DA13B0">
      <w:r>
        <w:rPr>
          <w:b/>
        </w:rPr>
        <w:t>Contract Documents:</w:t>
      </w:r>
      <w:r>
        <w:t xml:space="preserve">  This Solicitation and any amendments and the bid response and any amendments of the successful vendor shall be incorporated along with the DA</w:t>
      </w:r>
      <w:r>
        <w:noBreakHyphen/>
        <w:t>146a into the written contract award which shall compose the complete understanding of the parties.</w:t>
      </w:r>
    </w:p>
    <w:p w:rsidR="00DA13B0" w:rsidRDefault="00DA13B0"/>
    <w:p w:rsidR="00DA13B0" w:rsidRDefault="00DA13B0">
      <w:r>
        <w:br w:type="page"/>
        <w:t>In the event of a conflict in terms of language among the documents, the following order of precedence shall govern:</w:t>
      </w:r>
    </w:p>
    <w:p w:rsidR="00DA13B0" w:rsidRDefault="00DA13B0"/>
    <w:p w:rsidR="00DA13B0" w:rsidRDefault="00DA13B0">
      <w:pPr>
        <w:tabs>
          <w:tab w:val="left" w:pos="360"/>
        </w:tabs>
      </w:pPr>
      <w:r>
        <w:t>1.</w:t>
      </w:r>
      <w:r>
        <w:tab/>
        <w:t>Form DA</w:t>
      </w:r>
      <w:r>
        <w:noBreakHyphen/>
        <w:t>146a;</w:t>
      </w:r>
    </w:p>
    <w:p w:rsidR="00DA13B0" w:rsidRDefault="00DA13B0">
      <w:pPr>
        <w:tabs>
          <w:tab w:val="left" w:pos="360"/>
        </w:tabs>
      </w:pPr>
      <w:r>
        <w:t>2.</w:t>
      </w:r>
      <w:r>
        <w:tab/>
        <w:t>written modifications to the executed contract;</w:t>
      </w:r>
    </w:p>
    <w:p w:rsidR="00DA13B0" w:rsidRDefault="00DA13B0">
      <w:pPr>
        <w:tabs>
          <w:tab w:val="left" w:pos="360"/>
        </w:tabs>
      </w:pPr>
      <w:r>
        <w:t>3.</w:t>
      </w:r>
      <w:r>
        <w:tab/>
        <w:t>written contract signed by the parties;</w:t>
      </w:r>
    </w:p>
    <w:p w:rsidR="00DA13B0" w:rsidRDefault="00DA13B0">
      <w:pPr>
        <w:tabs>
          <w:tab w:val="left" w:pos="360"/>
        </w:tabs>
      </w:pPr>
      <w:r>
        <w:t>4.</w:t>
      </w:r>
      <w:r>
        <w:tab/>
        <w:t>this Solicitation including any and all addenda; and</w:t>
      </w:r>
    </w:p>
    <w:p w:rsidR="00DA13B0" w:rsidRDefault="00DA13B0">
      <w:pPr>
        <w:tabs>
          <w:tab w:val="left" w:pos="360"/>
        </w:tabs>
      </w:pPr>
      <w:r>
        <w:t>5.</w:t>
      </w:r>
      <w:r>
        <w:tab/>
        <w:t>contractor's written bid response submitted in response to this Request as finalized.</w:t>
      </w:r>
    </w:p>
    <w:p w:rsidR="00DA13B0" w:rsidRDefault="00DA13B0"/>
    <w:p w:rsidR="00DA13B0" w:rsidRDefault="00DA13B0">
      <w:r>
        <w:rPr>
          <w:b/>
        </w:rPr>
        <w:t>Contract Formation:</w:t>
      </w:r>
      <w:r>
        <w:t xml:space="preserve">  No contract shall be considered to have been entered into by the State until all statutorily required signatures and certifications have been rendered; funds for the contract have been encumbered with the Division of Accounts and Reports; and a written contract has been signed by the successful vendor.</w:t>
      </w:r>
    </w:p>
    <w:p w:rsidR="00DA13B0" w:rsidRDefault="00DA13B0"/>
    <w:p w:rsidR="00DA13B0" w:rsidRDefault="00DA13B0">
      <w:r>
        <w:rPr>
          <w:b/>
        </w:rPr>
        <w:t>Open Records Act (K.S.A</w:t>
      </w:r>
      <w:r>
        <w:t>.</w:t>
      </w:r>
      <w:r>
        <w:rPr>
          <w:b/>
        </w:rPr>
        <w:t xml:space="preserve"> 45-215 et seq.):</w:t>
      </w:r>
      <w:r>
        <w:t xml:space="preserve">  All bid responses become the property of the State of </w:t>
      </w:r>
      <w:smartTag w:uri="urn:schemas-microsoft-com:office:smarttags" w:element="place">
        <w:smartTag w:uri="urn:schemas-microsoft-com:office:smarttags" w:element="State">
          <w:r>
            <w:t>Kansas</w:t>
          </w:r>
        </w:smartTag>
      </w:smartTag>
      <w:r>
        <w:t xml:space="preserve">.  </w:t>
      </w:r>
      <w:smartTag w:uri="urn:schemas-microsoft-com:office:smarttags" w:element="State">
        <w:smartTag w:uri="urn:schemas-microsoft-com:office:smarttags" w:element="place">
          <w:r>
            <w:t>Kansas</w:t>
          </w:r>
        </w:smartTag>
      </w:smartTag>
      <w:r>
        <w:t xml:space="preserve"> law requires all information contained in bid responses to become open for public review once a contract is signed or all bid responses are rejected.</w:t>
      </w:r>
    </w:p>
    <w:p w:rsidR="00DA13B0" w:rsidRDefault="00DA13B0"/>
    <w:p w:rsidR="00DA13B0" w:rsidRDefault="00DA13B0">
      <w:r>
        <w:rPr>
          <w:b/>
        </w:rPr>
        <w:t>Federal, State and Local Taxes</w:t>
      </w:r>
      <w:r>
        <w:rPr>
          <w:b/>
        </w:rPr>
        <w:noBreakHyphen/>
        <w:t>Governmental Entity:</w:t>
      </w:r>
      <w:r>
        <w:t xml:space="preserve">  Unless otherwise specified, the bid response price shall include all applicable federal, state and local taxes.  The successful vendor shall pay all taxes lawfully imposed on it with respect to any product or service delivered in accordance with this Solicitation.  </w:t>
      </w:r>
      <w:r>
        <w:rPr>
          <w:b/>
        </w:rPr>
        <w:t xml:space="preserve">The State of </w:t>
      </w:r>
      <w:smartTag w:uri="urn:schemas-microsoft-com:office:smarttags" w:element="State">
        <w:smartTag w:uri="urn:schemas-microsoft-com:office:smarttags" w:element="place">
          <w:r>
            <w:rPr>
              <w:b/>
            </w:rPr>
            <w:t>Kansas</w:t>
          </w:r>
        </w:smartTag>
      </w:smartTag>
      <w:r>
        <w:rPr>
          <w:b/>
        </w:rPr>
        <w:t xml:space="preserve"> is exempt from state sales or use taxes and federal excise taxes for direct purchases.  These taxes shall not be included in the vendor's price quotations.</w:t>
      </w:r>
    </w:p>
    <w:p w:rsidR="00DA13B0" w:rsidRDefault="00DA13B0"/>
    <w:p w:rsidR="00DA13B0" w:rsidRDefault="00DA13B0">
      <w:pPr>
        <w:rPr>
          <w:snapToGrid w:val="0"/>
        </w:rPr>
      </w:pPr>
      <w:r>
        <w:rPr>
          <w:b/>
          <w:snapToGrid w:val="0"/>
        </w:rPr>
        <w:t>Debarment of State Contractors.</w:t>
      </w:r>
      <w:r>
        <w:rPr>
          <w:snapToGrid w:val="0"/>
        </w:rPr>
        <w:t xml:space="preserve">  </w:t>
      </w:r>
      <w:r>
        <w:t>Any vendor who defaults on delivery as defined in this Solicitation may, be barred</w:t>
      </w:r>
      <w:r>
        <w:rPr>
          <w:snapToGrid w:val="0"/>
        </w:rPr>
        <w:t xml:space="preserve"> (a) After reasonable notice to the person involved and reasonable opportunity for that person to be heard, the secretary of administration, after consultation with the contracting agency and the attorney general, shall have authority to debar a person for cause from consideration for award of contracts. The debarment shall not be for a period exceeding three years.  The secretary, after consultation with the contracting agency and the attorney general, shall have authority to suspend a person from consideration for award of contracts if there is probable cause to believe that the person has engaged in any activity which might lead to debarment.  The suspension shall not be for a period exceeding three months unless an indictment has been issued for an offense which would be a cause for debarment under subsection (b), in which case the suspension shall, at the request of the attorney general, remain in effect until after the trial of the suspended person.</w:t>
      </w:r>
    </w:p>
    <w:p w:rsidR="00DA13B0" w:rsidRDefault="00DA13B0"/>
    <w:p w:rsidR="00DA13B0" w:rsidRDefault="00DA13B0">
      <w:r>
        <w:rPr>
          <w:b/>
        </w:rPr>
        <w:t>Insurance:</w:t>
      </w:r>
      <w:r>
        <w:t xml:space="preserve">  The State shall not be required to purchase any insurance against loss or damage to any personal property nor shall the State establish a "self</w:t>
      </w:r>
      <w:r>
        <w:noBreakHyphen/>
        <w:t>insurance" fund to protect against any loss or damage.  Subject to the provisions of the Kansas Tort Claims Act, the vendor shall bear the risk of any loss or damage to any personal property.</w:t>
      </w:r>
    </w:p>
    <w:p w:rsidR="00DA13B0" w:rsidRDefault="00DA13B0" w:rsidP="00DA13B0">
      <w:pPr>
        <w:jc w:val="center"/>
        <w:rPr>
          <w:b/>
        </w:rPr>
      </w:pPr>
      <w:r>
        <w:br w:type="page"/>
      </w:r>
      <w:r>
        <w:rPr>
          <w:b/>
        </w:rPr>
        <w:t>SECTION II</w:t>
      </w:r>
    </w:p>
    <w:p w:rsidR="00DA13B0" w:rsidRDefault="00DA13B0">
      <w:pPr>
        <w:jc w:val="center"/>
        <w:rPr>
          <w:b/>
        </w:rPr>
      </w:pPr>
      <w:r>
        <w:rPr>
          <w:b/>
        </w:rPr>
        <w:t>BID INSTRUCTIONS</w:t>
      </w:r>
    </w:p>
    <w:p w:rsidR="00DA13B0" w:rsidRDefault="00DA13B0">
      <w:pPr>
        <w:rPr>
          <w:b/>
        </w:rPr>
      </w:pPr>
    </w:p>
    <w:p w:rsidR="00DA13B0" w:rsidRDefault="00DA13B0">
      <w:r>
        <w:rPr>
          <w:b/>
        </w:rPr>
        <w:t>Preparation of Bid Response:</w:t>
      </w:r>
      <w:r>
        <w:t xml:space="preserve">  Prices are to be entered in spaces provided on the BID FORM if provided herein.  Computations and totals shall be indicated where required.  The State has the right to rely on any price quotes provided by vendors.  The vendor shall be responsible for any mathematical error in price quotes.  The State reserves the right to reject bid responses which contain errors.</w:t>
      </w:r>
    </w:p>
    <w:p w:rsidR="00DA13B0" w:rsidRDefault="00DA13B0"/>
    <w:p w:rsidR="00DA13B0" w:rsidRDefault="00DA13B0">
      <w:pPr>
        <w:rPr>
          <w:b/>
        </w:rPr>
      </w:pPr>
      <w:r>
        <w:rPr>
          <w:b/>
        </w:rPr>
        <w:t>Vendors are instructed to prepare their Bid Response following the same sequence as the Invitation For Bid.</w:t>
      </w:r>
    </w:p>
    <w:p w:rsidR="00DA13B0" w:rsidRDefault="00DA13B0"/>
    <w:p w:rsidR="00DA13B0" w:rsidRDefault="00DA13B0">
      <w:pPr>
        <w:rPr>
          <w:b/>
        </w:rPr>
      </w:pPr>
      <w:r>
        <w:rPr>
          <w:b/>
        </w:rPr>
        <w:t>Submission of Bid Responses:  Vendor's bid response shall consist of:</w:t>
      </w:r>
    </w:p>
    <w:p w:rsidR="00DA13B0" w:rsidRDefault="00DA13B0">
      <w:pPr>
        <w:ind w:left="270" w:hanging="270"/>
        <w:rPr>
          <w:b/>
        </w:rPr>
      </w:pPr>
      <w:r>
        <w:rPr>
          <w:b/>
        </w:rPr>
        <w:sym w:font="Symbol" w:char="F0B7"/>
      </w:r>
      <w:r>
        <w:rPr>
          <w:b/>
        </w:rPr>
        <w:tab/>
        <w:t>Signature Sheet</w:t>
      </w:r>
    </w:p>
    <w:p w:rsidR="00DA13B0" w:rsidRDefault="00DA13B0">
      <w:pPr>
        <w:ind w:left="270" w:hanging="270"/>
        <w:rPr>
          <w:b/>
        </w:rPr>
      </w:pPr>
      <w:r>
        <w:rPr>
          <w:b/>
        </w:rPr>
        <w:sym w:font="Symbol" w:char="F0B7"/>
      </w:r>
      <w:r>
        <w:rPr>
          <w:b/>
        </w:rPr>
        <w:tab/>
        <w:t>One (1) copy of the bid response, including literature and other supporting documents;</w:t>
      </w:r>
    </w:p>
    <w:p w:rsidR="00DA13B0" w:rsidRDefault="00DA13B0">
      <w:pPr>
        <w:rPr>
          <w:b/>
        </w:rPr>
      </w:pPr>
    </w:p>
    <w:p w:rsidR="00DA13B0" w:rsidRDefault="00DA13B0">
      <w:pPr>
        <w:rPr>
          <w:b/>
        </w:rPr>
      </w:pPr>
      <w:r>
        <w:rPr>
          <w:b/>
        </w:rPr>
        <w:t>Vendor's bid response, sealed securely in an envelope or other container, shall be received promptly at 2:00 p.m., Central Standard or Daylight Savings Time, whichever is in effect, on November 24, 2009,</w:t>
      </w:r>
      <w:r>
        <w:t xml:space="preserve"> </w:t>
      </w:r>
      <w:r>
        <w:rPr>
          <w:b/>
        </w:rPr>
        <w:t>addressed as follows:</w:t>
      </w:r>
    </w:p>
    <w:p w:rsidR="00DA13B0" w:rsidRDefault="00DA13B0">
      <w:pPr>
        <w:rPr>
          <w:b/>
        </w:rPr>
      </w:pPr>
    </w:p>
    <w:p w:rsidR="00DA13B0" w:rsidRDefault="00DA13B0">
      <w:pPr>
        <w:rPr>
          <w:b/>
        </w:rPr>
      </w:pPr>
      <w:smartTag w:uri="urn:schemas-microsoft-com:office:smarttags" w:element="State">
        <w:smartTag w:uri="urn:schemas-microsoft-com:office:smarttags" w:element="place">
          <w:r>
            <w:rPr>
              <w:b/>
            </w:rPr>
            <w:t>Kansas</w:t>
          </w:r>
        </w:smartTag>
      </w:smartTag>
      <w:r>
        <w:rPr>
          <w:b/>
        </w:rPr>
        <w:t xml:space="preserve"> Division of Purchases</w:t>
      </w:r>
    </w:p>
    <w:p w:rsidR="00DA13B0" w:rsidRDefault="00DA13B0">
      <w:pPr>
        <w:rPr>
          <w:b/>
        </w:rPr>
      </w:pPr>
      <w:r>
        <w:rPr>
          <w:b/>
        </w:rPr>
        <w:t>Proposal # 12647</w:t>
      </w:r>
    </w:p>
    <w:p w:rsidR="00DA13B0" w:rsidRDefault="00DA13B0">
      <w:pPr>
        <w:rPr>
          <w:b/>
        </w:rPr>
      </w:pPr>
      <w:r>
        <w:rPr>
          <w:b/>
        </w:rPr>
        <w:t>Closing:  November 24, 2009</w:t>
      </w:r>
    </w:p>
    <w:p w:rsidR="00DA13B0" w:rsidRDefault="00DA13B0">
      <w:pPr>
        <w:rPr>
          <w:b/>
        </w:rPr>
      </w:pPr>
      <w:r>
        <w:rPr>
          <w:b/>
        </w:rPr>
        <w:t>900 SW Jackson Street, Room 102N</w:t>
      </w:r>
    </w:p>
    <w:p w:rsidR="00DA13B0" w:rsidRDefault="00DA13B0">
      <w:smartTag w:uri="urn:schemas-microsoft-com:office:smarttags" w:element="place">
        <w:smartTag w:uri="urn:schemas-microsoft-com:office:smarttags" w:element="City">
          <w:r>
            <w:rPr>
              <w:b/>
            </w:rPr>
            <w:t>Topeka</w:t>
          </w:r>
        </w:smartTag>
        <w:r>
          <w:rPr>
            <w:b/>
          </w:rPr>
          <w:t xml:space="preserve">, </w:t>
        </w:r>
        <w:smartTag w:uri="urn:schemas-microsoft-com:office:smarttags" w:element="State">
          <w:r>
            <w:rPr>
              <w:b/>
            </w:rPr>
            <w:t>KS</w:t>
          </w:r>
        </w:smartTag>
      </w:smartTag>
      <w:r>
        <w:rPr>
          <w:b/>
        </w:rPr>
        <w:t xml:space="preserve">  66612</w:t>
      </w:r>
      <w:r>
        <w:rPr>
          <w:b/>
        </w:rPr>
        <w:noBreakHyphen/>
        <w:t>1286</w:t>
      </w:r>
    </w:p>
    <w:p w:rsidR="00DA13B0" w:rsidRDefault="00DA13B0"/>
    <w:p w:rsidR="00DA13B0" w:rsidRDefault="00DA13B0" w:rsidP="00DA13B0">
      <w:pPr>
        <w:rPr>
          <w:rFonts w:cs="Arial"/>
        </w:rPr>
      </w:pPr>
      <w:r>
        <w:rPr>
          <w:u w:val="single"/>
        </w:rPr>
        <w:t>It is the vendor’s responsibility to ensure bids are received by the closing date and time.</w:t>
      </w:r>
      <w:r>
        <w:t>  Delays in mail delivery or any other means of transmittal, including couriers or agents of the issuing entity shall not excuse late bid submissions.</w:t>
      </w:r>
    </w:p>
    <w:p w:rsidR="00DA13B0" w:rsidRDefault="00DA13B0" w:rsidP="00DA13B0"/>
    <w:p w:rsidR="00DA13B0" w:rsidRDefault="00DA13B0" w:rsidP="00DA13B0">
      <w:r w:rsidRPr="007C7B13">
        <w:rPr>
          <w:b/>
        </w:rPr>
        <w:t>PLEASE NOTE:</w:t>
      </w:r>
      <w:r>
        <w:t xml:space="preserve">  If you expect to deliver your bid in person, watch for a major construction project which  result in the closure of streets around the Landon State Office Building at various times throughout 2009.  This construction activity will affect ease of access to the building.  Please plan accordingly.</w:t>
      </w:r>
    </w:p>
    <w:p w:rsidR="00DA13B0" w:rsidRDefault="00DA13B0"/>
    <w:p w:rsidR="00DA13B0" w:rsidRDefault="00DA13B0" w:rsidP="00DA13B0">
      <w:r>
        <w:t>Faxed or telephone bids are not acceptable unless this Solicitation is for an amount less than $25,000.00.</w:t>
      </w:r>
    </w:p>
    <w:p w:rsidR="00DA13B0" w:rsidRDefault="00DA13B0"/>
    <w:p w:rsidR="00DA13B0" w:rsidRDefault="00DA13B0">
      <w:r>
        <w:t>Bid responses received prior to the closing date shall be kept secured and sealed until closing.  The State shall not be responsible for the premature opening of a bid response or for the rejection of a bid response that was not received prior to the closing date because it was not properly identified on the outside of the envelope or container.  Late Bid Response will be retained unopened in the file and not receive consideration.</w:t>
      </w:r>
    </w:p>
    <w:p w:rsidR="00DA13B0" w:rsidRDefault="00DA13B0"/>
    <w:p w:rsidR="00DA13B0" w:rsidRDefault="00DA13B0">
      <w:r>
        <w:rPr>
          <w:b/>
        </w:rPr>
        <w:t>Signature of Bid Responses:</w:t>
      </w:r>
      <w:r>
        <w:t xml:space="preserve">  Each bid response shall give the complete mailing address of the vendor and be signed by an authorized representative by original signature with his or her name and legal title typed below the signature line.</w:t>
      </w:r>
    </w:p>
    <w:p w:rsidR="00DA13B0" w:rsidRDefault="00DA13B0"/>
    <w:p w:rsidR="00DA13B0" w:rsidRDefault="00DA13B0">
      <w:r>
        <w:rPr>
          <w:b/>
        </w:rPr>
        <w:t>Acknowledgment of Addenda:</w:t>
      </w:r>
      <w:r>
        <w:t xml:space="preserve">  All vendors shall acknowledge receipt of any addenda to this Solicitation.  Failure to acknowledge receipt of any addenda may render the bid response to be non-responsive.  Changes to this Solicitation shall be issued only by the Division of Purchases in writing.</w:t>
      </w:r>
    </w:p>
    <w:p w:rsidR="00DA13B0" w:rsidRDefault="00DA13B0"/>
    <w:p w:rsidR="00DA13B0" w:rsidRDefault="00DA13B0">
      <w:r>
        <w:rPr>
          <w:b/>
        </w:rPr>
        <w:t>Modification of Bid Responses:</w:t>
      </w:r>
      <w:r>
        <w:t xml:space="preserve">  A vendor may modify a bid response by letter or by FAX transmission at any time prior to the closing date and time for receipt of bid responses. </w:t>
      </w:r>
    </w:p>
    <w:p w:rsidR="00DA13B0" w:rsidRDefault="00DA13B0"/>
    <w:p w:rsidR="00DA13B0" w:rsidRDefault="00DA13B0">
      <w:r>
        <w:rPr>
          <w:b/>
        </w:rPr>
        <w:t>Withdrawal of Bid Responses:</w:t>
      </w:r>
      <w:r>
        <w:t xml:space="preserve">  A bid response may be withdrawn on written request from the vendor to the Procurement Officer at the Division of Purchases prior to the closing date.</w:t>
      </w:r>
    </w:p>
    <w:p w:rsidR="00DA13B0" w:rsidRDefault="00DA13B0"/>
    <w:p w:rsidR="00DA13B0" w:rsidRDefault="00DA13B0">
      <w:r>
        <w:rPr>
          <w:b/>
        </w:rPr>
        <w:t>Bid Disclosures:</w:t>
      </w:r>
      <w:r>
        <w:t xml:space="preserve">  At the time of closing, bid prices shall be made public information.  Interested vendors or their representatives may be present at the announcement at the following location:</w:t>
      </w:r>
    </w:p>
    <w:p w:rsidR="00DA13B0" w:rsidRDefault="00DA13B0"/>
    <w:p w:rsidR="00DA13B0" w:rsidRDefault="00DA13B0">
      <w:smartTag w:uri="urn:schemas-microsoft-com:office:smarttags" w:element="State">
        <w:smartTag w:uri="urn:schemas-microsoft-com:office:smarttags" w:element="place">
          <w:r>
            <w:t>Kansas</w:t>
          </w:r>
        </w:smartTag>
      </w:smartTag>
      <w:r>
        <w:t xml:space="preserve"> Division of Purchases</w:t>
      </w:r>
    </w:p>
    <w:p w:rsidR="00DA13B0" w:rsidRDefault="00DA13B0">
      <w:smartTag w:uri="urn:schemas-microsoft-com:office:smarttags" w:element="Street">
        <w:smartTag w:uri="urn:schemas-microsoft-com:office:smarttags" w:element="address">
          <w:r>
            <w:t>900 Jackson Street</w:t>
          </w:r>
        </w:smartTag>
      </w:smartTag>
      <w:r>
        <w:t>, Room 102N</w:t>
      </w:r>
    </w:p>
    <w:p w:rsidR="00DA13B0" w:rsidRDefault="00DA13B0">
      <w:smartTag w:uri="urn:schemas-microsoft-com:office:smarttags" w:element="place">
        <w:smartTag w:uri="urn:schemas-microsoft-com:office:smarttags" w:element="City">
          <w:r>
            <w:t>Topeka</w:t>
          </w:r>
        </w:smartTag>
        <w:r>
          <w:t xml:space="preserve">, </w:t>
        </w:r>
        <w:smartTag w:uri="urn:schemas-microsoft-com:office:smarttags" w:element="State">
          <w:r>
            <w:t>KS</w:t>
          </w:r>
        </w:smartTag>
      </w:smartTag>
      <w:r>
        <w:t xml:space="preserve">  66612</w:t>
      </w:r>
      <w:r>
        <w:noBreakHyphen/>
        <w:t>1286</w:t>
      </w:r>
    </w:p>
    <w:p w:rsidR="00DA13B0" w:rsidRDefault="00DA13B0"/>
    <w:p w:rsidR="00DA13B0" w:rsidRDefault="00DA13B0">
      <w:r>
        <w:t>Bid results will not be given to individuals over the telephone. Results may be obtained after contract finalization by obtaining a bid tabulation from the Division of Purchases. Bid results can be obtained by sending (do not include with bid):</w:t>
      </w:r>
    </w:p>
    <w:p w:rsidR="00DA13B0" w:rsidRDefault="00DA13B0"/>
    <w:p w:rsidR="00DA13B0" w:rsidRDefault="00DA13B0">
      <w:pPr>
        <w:ind w:left="360" w:hanging="360"/>
      </w:pPr>
      <w:r>
        <w:t>1.</w:t>
      </w:r>
      <w:r>
        <w:tab/>
        <w:t xml:space="preserve">A check for $3.00, payable to the State of </w:t>
      </w:r>
      <w:smartTag w:uri="urn:schemas-microsoft-com:office:smarttags" w:element="State">
        <w:smartTag w:uri="urn:schemas-microsoft-com:office:smarttags" w:element="place">
          <w:r>
            <w:t>Kansas</w:t>
          </w:r>
        </w:smartTag>
      </w:smartTag>
      <w:r>
        <w:t xml:space="preserve"> and</w:t>
      </w:r>
    </w:p>
    <w:p w:rsidR="00DA13B0" w:rsidRDefault="00DA13B0">
      <w:pPr>
        <w:ind w:left="360" w:hanging="360"/>
      </w:pPr>
      <w:r>
        <w:t>2.</w:t>
      </w:r>
      <w:r>
        <w:tab/>
        <w:t>A self -addressed, stamped envelope;</w:t>
      </w:r>
    </w:p>
    <w:p w:rsidR="00DA13B0" w:rsidRDefault="00DA13B0">
      <w:pPr>
        <w:ind w:left="360" w:hanging="360"/>
      </w:pPr>
      <w:r>
        <w:t>3.</w:t>
      </w:r>
      <w:r>
        <w:tab/>
        <w:t xml:space="preserve">Invitation For Bid Number, </w:t>
      </w:r>
    </w:p>
    <w:p w:rsidR="00DA13B0" w:rsidRDefault="00DA13B0"/>
    <w:p w:rsidR="00DA13B0" w:rsidRDefault="00DA13B0">
      <w:r>
        <w:t>Send to:</w:t>
      </w:r>
    </w:p>
    <w:p w:rsidR="00DA13B0" w:rsidRDefault="00DA13B0">
      <w:smartTag w:uri="urn:schemas-microsoft-com:office:smarttags" w:element="State">
        <w:smartTag w:uri="urn:schemas-microsoft-com:office:smarttags" w:element="place">
          <w:r>
            <w:t>Kansas</w:t>
          </w:r>
        </w:smartTag>
      </w:smartTag>
      <w:r>
        <w:t xml:space="preserve"> Division of Purchases</w:t>
      </w:r>
    </w:p>
    <w:p w:rsidR="00DA13B0" w:rsidRDefault="00DA13B0">
      <w:r>
        <w:t>Attention: Bid Results/Copies</w:t>
      </w:r>
    </w:p>
    <w:p w:rsidR="00DA13B0" w:rsidRDefault="00DA13B0">
      <w:r>
        <w:t>900 SW Jackson, Room 102N</w:t>
      </w:r>
    </w:p>
    <w:p w:rsidR="00DA13B0" w:rsidRDefault="00DA13B0">
      <w:smartTag w:uri="urn:schemas-microsoft-com:office:smarttags" w:element="place">
        <w:smartTag w:uri="urn:schemas-microsoft-com:office:smarttags" w:element="City">
          <w:r>
            <w:t>Topeka</w:t>
          </w:r>
        </w:smartTag>
        <w:r>
          <w:t xml:space="preserve">, </w:t>
        </w:r>
        <w:smartTag w:uri="urn:schemas-microsoft-com:office:smarttags" w:element="State">
          <w:r>
            <w:t>KS</w:t>
          </w:r>
        </w:smartTag>
      </w:smartTag>
      <w:r>
        <w:t xml:space="preserve">   66612</w:t>
      </w:r>
      <w:r>
        <w:noBreakHyphen/>
        <w:t>1286</w:t>
      </w:r>
    </w:p>
    <w:p w:rsidR="00DA13B0" w:rsidRDefault="00DA13B0"/>
    <w:p w:rsidR="00DA13B0" w:rsidRDefault="00DA13B0">
      <w:r>
        <w:t>Copies of individual bid responses may be obtained under the Kansas Open Records Act by calling 785</w:t>
      </w:r>
      <w:r>
        <w:noBreakHyphen/>
        <w:t>296</w:t>
      </w:r>
      <w:r>
        <w:noBreakHyphen/>
        <w:t>0002 to request an estimate of the cost to reproduce the documents and remitting that amount with a written request to the above address or a vendor may make an appointment by calling the above number to view the bid file.  Upon receipt of the funds, the documents will be mailed.  Information in bid  files shall not be released until a contract has been executed or all bid responses have been rejected.</w:t>
      </w:r>
    </w:p>
    <w:p w:rsidR="00DA13B0" w:rsidRDefault="00DA13B0"/>
    <w:p w:rsidR="00DA13B0" w:rsidRDefault="00DA13B0">
      <w:r>
        <w:rPr>
          <w:b/>
        </w:rPr>
        <w:t>Notice of Award:</w:t>
      </w:r>
      <w:r>
        <w:t xml:space="preserve">  An award is made on execution of the written contract by all parties.  Only the State is authorized to issue news releases relating to this Solicitation, its evaluation, award and/or performance of the contract.  The Division of Purchases shall issue either a purchase order or a written contract to the successful vendor.</w:t>
      </w:r>
    </w:p>
    <w:p w:rsidR="00DA13B0" w:rsidRDefault="00DA13B0">
      <w:r>
        <w:br w:type="page"/>
      </w:r>
      <w:r>
        <w:rPr>
          <w:b/>
        </w:rPr>
        <w:t>SECTION III</w:t>
      </w:r>
    </w:p>
    <w:p w:rsidR="00DA13B0" w:rsidRDefault="00DA13B0">
      <w:pPr>
        <w:jc w:val="center"/>
      </w:pPr>
      <w:r>
        <w:rPr>
          <w:b/>
        </w:rPr>
        <w:t>GENERAL PROVISIONS</w:t>
      </w:r>
    </w:p>
    <w:p w:rsidR="00DA13B0" w:rsidRDefault="00DA13B0"/>
    <w:p w:rsidR="00DA13B0" w:rsidRDefault="00DA13B0">
      <w:r>
        <w:rPr>
          <w:b/>
        </w:rPr>
        <w:t>Term of Contract:</w:t>
      </w:r>
      <w:r>
        <w:t xml:space="preserve">  The term of this contract is for a one (1) year period from the date of award with four (4) additional one (1) year renewal(s) by written agreement of the parties.</w:t>
      </w:r>
    </w:p>
    <w:p w:rsidR="00DA13B0" w:rsidRDefault="00DA13B0"/>
    <w:p w:rsidR="00DA13B0" w:rsidRDefault="00DA13B0">
      <w:r>
        <w:rPr>
          <w:b/>
        </w:rPr>
        <w:t>Inspection:</w:t>
      </w:r>
      <w:r>
        <w:t xml:space="preserve">  The State reserves the right to reject, on arrival at destination, any items which do not conform with specification of this Solicitation.</w:t>
      </w:r>
    </w:p>
    <w:p w:rsidR="00DA13B0" w:rsidRDefault="00DA13B0"/>
    <w:p w:rsidR="00DA13B0" w:rsidRDefault="00DA13B0">
      <w:r>
        <w:rPr>
          <w:b/>
        </w:rPr>
        <w:t>Termination for Cause:</w:t>
      </w:r>
      <w:r>
        <w:t xml:space="preserve">  The Director of Purchases may terminate this contract, or any part of this contract, for cause under any one of the following circumstances:</w:t>
      </w:r>
    </w:p>
    <w:p w:rsidR="00DA13B0" w:rsidRDefault="00DA13B0"/>
    <w:p w:rsidR="00DA13B0" w:rsidRDefault="00DA13B0">
      <w:pPr>
        <w:ind w:left="360" w:hanging="360"/>
      </w:pPr>
      <w:r>
        <w:t>1.</w:t>
      </w:r>
      <w:r>
        <w:tab/>
        <w:t>the Contractor fails to make delivery of goods or services as specified in this contract; or</w:t>
      </w:r>
    </w:p>
    <w:p w:rsidR="00DA13B0" w:rsidRDefault="00DA13B0">
      <w:pPr>
        <w:ind w:left="360" w:hanging="360"/>
      </w:pPr>
    </w:p>
    <w:p w:rsidR="00DA13B0" w:rsidRDefault="00DA13B0" w:rsidP="00DA13B0">
      <w:pPr>
        <w:ind w:left="360" w:hanging="360"/>
      </w:pPr>
      <w:r>
        <w:t>2.</w:t>
      </w:r>
      <w:r>
        <w:tab/>
        <w:t>the Contractor fails to perform any of the provisions of this contract, or so fails to make progress as to endanger performance of this contract in accordance with its terms.</w:t>
      </w:r>
    </w:p>
    <w:p w:rsidR="00DA13B0" w:rsidRDefault="00DA13B0"/>
    <w:p w:rsidR="00DA13B0" w:rsidRDefault="00DA13B0">
      <w: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DA13B0" w:rsidRDefault="00DA13B0"/>
    <w:p w:rsidR="00DA13B0" w:rsidRDefault="00DA13B0">
      <w:r>
        <w:rPr>
          <w:b/>
        </w:rPr>
        <w:t>Termination for Convenience:</w:t>
      </w:r>
      <w: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State">
        <w:smartTag w:uri="urn:schemas-microsoft-com:office:smarttags" w:element="place">
          <w:r>
            <w:t>Kansas</w:t>
          </w:r>
        </w:smartTag>
      </w:smartTag>
      <w:r>
        <w:t>.  In the event that the Director of Purchases elects to terminate this contract pursuant to this provision, it shall provide the Contractor written notice at least thirty (30) days prior to the termination date.  The termination shall be effective as of the date specified in the notice.  The Contractor shall continue to perform any part of the work that may have not been terminated by the notice.</w:t>
      </w:r>
    </w:p>
    <w:p w:rsidR="00DA13B0" w:rsidRDefault="00DA13B0"/>
    <w:p w:rsidR="00DA13B0" w:rsidRDefault="00DA13B0">
      <w:r>
        <w:rPr>
          <w:b/>
        </w:rPr>
        <w:t>Notices:</w:t>
      </w:r>
      <w:r>
        <w:t xml:space="preserve">  All notices, demands, requests, approvals, reports, instructions, consents or other communications (collectively "notices") which may be required or desired to be given by either party to the other shall be </w:t>
      </w:r>
      <w:r>
        <w:rPr>
          <w:b/>
        </w:rPr>
        <w:t>IN WRITING</w:t>
      </w:r>
      <w:r>
        <w:t xml:space="preserve"> and addressed as follows:</w:t>
      </w:r>
    </w:p>
    <w:p w:rsidR="00DA13B0" w:rsidRDefault="00DA13B0"/>
    <w:p w:rsidR="00DA13B0" w:rsidRDefault="00DA13B0">
      <w:pPr>
        <w:rPr>
          <w:b/>
        </w:rPr>
      </w:pPr>
      <w:r>
        <w:rPr>
          <w:b/>
        </w:rPr>
        <w:t>Galen D. Greenwood</w:t>
      </w:r>
    </w:p>
    <w:p w:rsidR="00DA13B0" w:rsidRDefault="00DA13B0">
      <w:pPr>
        <w:rPr>
          <w:b/>
        </w:rPr>
      </w:pPr>
      <w:r>
        <w:rPr>
          <w:b/>
        </w:rPr>
        <w:t>Kansas Division of Purchases</w:t>
      </w:r>
    </w:p>
    <w:p w:rsidR="00DA13B0" w:rsidRDefault="00DA13B0">
      <w:pPr>
        <w:rPr>
          <w:b/>
        </w:rPr>
      </w:pPr>
      <w:smartTag w:uri="urn:schemas-microsoft-com:office:smarttags" w:element="Street">
        <w:smartTag w:uri="urn:schemas-microsoft-com:office:smarttags" w:element="address">
          <w:r>
            <w:rPr>
              <w:b/>
            </w:rPr>
            <w:t>900 SW Jackson St</w:t>
          </w:r>
        </w:smartTag>
      </w:smartTag>
      <w:r>
        <w:rPr>
          <w:b/>
        </w:rPr>
        <w:t>, Room 102N</w:t>
      </w:r>
    </w:p>
    <w:p w:rsidR="00DA13B0" w:rsidRDefault="00DA13B0">
      <w:pPr>
        <w:rPr>
          <w:b/>
        </w:rPr>
      </w:pPr>
      <w:smartTag w:uri="urn:schemas-microsoft-com:office:smarttags" w:element="place">
        <w:smartTag w:uri="urn:schemas-microsoft-com:office:smarttags" w:element="City">
          <w:r>
            <w:rPr>
              <w:b/>
            </w:rPr>
            <w:t>Topeka</w:t>
          </w:r>
        </w:smartTag>
        <w:r>
          <w:rPr>
            <w:b/>
          </w:rPr>
          <w:t xml:space="preserve">, </w:t>
        </w:r>
        <w:smartTag w:uri="urn:schemas-microsoft-com:office:smarttags" w:element="State">
          <w:r>
            <w:rPr>
              <w:b/>
            </w:rPr>
            <w:t>KS</w:t>
          </w:r>
        </w:smartTag>
        <w:r>
          <w:rPr>
            <w:b/>
          </w:rPr>
          <w:t xml:space="preserve">  </w:t>
        </w:r>
        <w:smartTag w:uri="urn:schemas-microsoft-com:office:smarttags" w:element="PostalCode">
          <w:r>
            <w:rPr>
              <w:b/>
            </w:rPr>
            <w:t>66612</w:t>
          </w:r>
        </w:smartTag>
      </w:smartTag>
      <w:r>
        <w:rPr>
          <w:b/>
        </w:rPr>
        <w:t>-1286</w:t>
      </w:r>
    </w:p>
    <w:p w:rsidR="00DA13B0" w:rsidRDefault="00DA13B0">
      <w:pPr>
        <w:rPr>
          <w:b/>
        </w:rPr>
      </w:pPr>
    </w:p>
    <w:p w:rsidR="00DA13B0" w:rsidRDefault="00DA13B0">
      <w:r>
        <w:t>or to any other persons or addresses as may be designated by notice from one party to the other.</w:t>
      </w:r>
    </w:p>
    <w:p w:rsidR="00DA13B0" w:rsidRDefault="00DA13B0"/>
    <w:p w:rsidR="00DA13B0" w:rsidRDefault="00DA13B0">
      <w:r>
        <w:rPr>
          <w:b/>
        </w:rPr>
        <w:t>Rights and Remedies:</w:t>
      </w:r>
      <w: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DA13B0" w:rsidRDefault="00DA13B0"/>
    <w:p w:rsidR="00DA13B0" w:rsidRDefault="00DA13B0">
      <w:r>
        <w:t>If it is determined, after notice of termination for cause, that Contractor's failure was due to causes beyond the control of or negligence of the Contractor, the termination shall be a termination for convenience.</w:t>
      </w:r>
    </w:p>
    <w:p w:rsidR="00DA13B0" w:rsidRDefault="00DA13B0"/>
    <w:p w:rsidR="00DA13B0" w:rsidRDefault="00DA13B0">
      <w:r>
        <w:t xml:space="preserve">In the event of termination, the Contractor shall receive payment pro rated for that portion of the contract period services were provided to and/or goods were accepted by State subject to any offset by State for actual damages including loss of federal matching funds. </w:t>
      </w:r>
    </w:p>
    <w:p w:rsidR="00DA13B0" w:rsidRDefault="00DA13B0"/>
    <w:p w:rsidR="00DA13B0" w:rsidRDefault="00DA13B0">
      <w:r>
        <w:t>The rights and remedies of the State provided for in this contract shall not be exclusive and are in addition to any other rights and remedies provided by law.</w:t>
      </w:r>
    </w:p>
    <w:p w:rsidR="00DA13B0" w:rsidRDefault="00DA13B0"/>
    <w:p w:rsidR="00DA13B0" w:rsidRDefault="00DA13B0" w:rsidP="00DA13B0">
      <w:r>
        <w:rPr>
          <w:b/>
        </w:rPr>
        <w:t>Force Majeure</w:t>
      </w:r>
      <w:r>
        <w:t>: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DA13B0" w:rsidRDefault="00DA13B0"/>
    <w:p w:rsidR="00DA13B0" w:rsidRDefault="00DA13B0">
      <w:r>
        <w:rPr>
          <w:b/>
        </w:rPr>
        <w:t>Waiver:</w:t>
      </w:r>
      <w: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DA13B0" w:rsidRDefault="00DA13B0"/>
    <w:p w:rsidR="00DA13B0" w:rsidRDefault="00DA13B0">
      <w:r>
        <w:rPr>
          <w:b/>
        </w:rPr>
        <w:t>Ownership:</w:t>
      </w:r>
      <w: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DA13B0" w:rsidRDefault="00DA13B0"/>
    <w:p w:rsidR="00DA13B0" w:rsidRDefault="00DA13B0">
      <w:r>
        <w:rPr>
          <w:b/>
        </w:rPr>
        <w:t>Independent Contractor:</w:t>
      </w:r>
      <w: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DA13B0" w:rsidRDefault="00DA13B0"/>
    <w:p w:rsidR="00DA13B0" w:rsidRDefault="00DA13B0">
      <w: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DA13B0" w:rsidRDefault="00DA13B0"/>
    <w:p w:rsidR="00DA13B0" w:rsidRDefault="00DA13B0">
      <w:r>
        <w:rPr>
          <w:b/>
        </w:rPr>
        <w:t>Staff Qualifications:</w:t>
      </w:r>
      <w: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DA13B0" w:rsidRDefault="00DA13B0"/>
    <w:p w:rsidR="00DA13B0" w:rsidRDefault="00DA13B0">
      <w:r>
        <w:t>Failure of the Contractor to provide qualified staffing at the level required by the proposal specifications may result in termination of this contract and/or damages.</w:t>
      </w:r>
    </w:p>
    <w:p w:rsidR="00DA13B0" w:rsidRDefault="00DA13B0"/>
    <w:p w:rsidR="00DA13B0" w:rsidRDefault="00DA13B0">
      <w:r>
        <w:rPr>
          <w:b/>
        </w:rPr>
        <w:t>Conflict of Interest:</w:t>
      </w:r>
      <w: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DA13B0" w:rsidRDefault="00DA13B0"/>
    <w:p w:rsidR="00DA13B0" w:rsidRDefault="00DA13B0">
      <w:r>
        <w:rPr>
          <w:b/>
        </w:rPr>
        <w:t>Confidentiality:</w:t>
      </w:r>
      <w: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DA13B0" w:rsidRDefault="00DA13B0"/>
    <w:p w:rsidR="00DA13B0" w:rsidRDefault="00DA13B0">
      <w:r>
        <w:rPr>
          <w:b/>
        </w:rPr>
        <w:t>Reviews and Hearings:</w:t>
      </w:r>
      <w:r>
        <w:t xml:space="preserve">  The Contractor agrees to advise the Director of Purchases of all complaints of recipients made known to the Contractor and refer all appeals or fair hearing requests to the Director of Purchases.  The State has the discretion to require the Contractor to participate in any review, appeal, fair hearing or litigation involving issues related to this contract.</w:t>
      </w:r>
    </w:p>
    <w:p w:rsidR="00DA13B0" w:rsidRDefault="00DA13B0"/>
    <w:p w:rsidR="00DA13B0" w:rsidRDefault="00DA13B0">
      <w:r>
        <w:rPr>
          <w:b/>
        </w:rPr>
        <w:t>Nondiscrimination and Workplace Safety:</w:t>
      </w:r>
      <w: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DA13B0" w:rsidRDefault="00DA13B0"/>
    <w:p w:rsidR="00DA13B0" w:rsidRDefault="00DA13B0">
      <w:r>
        <w:rPr>
          <w:b/>
        </w:rPr>
        <w:t>Environmental Protection:</w:t>
      </w:r>
      <w: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DA13B0" w:rsidRDefault="00DA13B0"/>
    <w:p w:rsidR="00DA13B0" w:rsidRDefault="00DA13B0" w:rsidP="00DA13B0">
      <w:pPr>
        <w:autoSpaceDE w:val="0"/>
        <w:autoSpaceDN w:val="0"/>
        <w:adjustRightInd w:val="0"/>
        <w:rPr>
          <w:rFonts w:cs="Arial"/>
        </w:rPr>
      </w:pPr>
      <w:r>
        <w:rPr>
          <w:rFonts w:cs="Arial"/>
          <w:b/>
          <w:bCs/>
        </w:rPr>
        <w:br w:type="page"/>
        <w:t>Hold Harmless:</w:t>
      </w:r>
      <w:r>
        <w:rPr>
          <w:rFonts w:cs="Arial"/>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DA13B0" w:rsidRDefault="00DA13B0" w:rsidP="00DA13B0">
      <w:pPr>
        <w:autoSpaceDE w:val="0"/>
        <w:autoSpaceDN w:val="0"/>
        <w:adjustRightInd w:val="0"/>
        <w:ind w:left="720" w:hanging="720"/>
        <w:rPr>
          <w:rFonts w:cs="Arial"/>
        </w:rPr>
      </w:pPr>
    </w:p>
    <w:p w:rsidR="00DA13B0" w:rsidRDefault="00DA13B0" w:rsidP="00DA13B0">
      <w:r>
        <w:rPr>
          <w:rFonts w:cs="Arial"/>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DA13B0" w:rsidRDefault="00DA13B0"/>
    <w:p w:rsidR="00DA13B0" w:rsidRDefault="00DA13B0">
      <w:r>
        <w:rPr>
          <w:b/>
        </w:rPr>
        <w:t>Care of State Property:</w:t>
      </w:r>
      <w:r>
        <w:t xml:space="preserve">  The Contractor shall be responsible for the proper care and custody of any state</w:t>
      </w:r>
      <w: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DA13B0" w:rsidRDefault="00DA13B0"/>
    <w:p w:rsidR="00DA13B0" w:rsidRDefault="00DA13B0">
      <w:r>
        <w:rPr>
          <w:b/>
        </w:rPr>
        <w:t>Prohibition of Gratuities:</w:t>
      </w:r>
      <w: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DA13B0" w:rsidRDefault="00DA13B0"/>
    <w:p w:rsidR="00DA13B0" w:rsidRDefault="00DA13B0">
      <w:r>
        <w:rPr>
          <w:b/>
        </w:rPr>
        <w:t>Retention of Records:</w:t>
      </w:r>
      <w:r>
        <w:t xml:space="preserve">  Unless the State specifies in writing a shorter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DA13B0" w:rsidRDefault="00DA13B0"/>
    <w:p w:rsidR="00DA13B0" w:rsidRDefault="00DA13B0">
      <w:r>
        <w:t>Matters involving litigation shall be kept for one (1) year following the termination of litigation, including all appeals, if the litigation exceeds five (5) years.</w:t>
      </w:r>
    </w:p>
    <w:p w:rsidR="00DA13B0" w:rsidRDefault="00DA13B0"/>
    <w:p w:rsidR="00DA13B0" w:rsidRDefault="00DA13B0">
      <w: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noBreakHyphen/>
        <w:t>contract period.  Delivery of and access to the records shall be at no cost to the state.</w:t>
      </w:r>
    </w:p>
    <w:p w:rsidR="00DA13B0" w:rsidRDefault="00DA13B0"/>
    <w:p w:rsidR="00DA13B0" w:rsidRDefault="00DA13B0">
      <w:r>
        <w:rPr>
          <w:b/>
        </w:rPr>
        <w:t>Federal, State and Local Taxes Contractor:</w:t>
      </w:r>
      <w:r>
        <w:t xml:space="preserve">  The State make no representation as to the exemption from liability of any tax imposed by any governmental entity on the Contractor.</w:t>
      </w:r>
    </w:p>
    <w:p w:rsidR="00DA13B0" w:rsidRDefault="00DA13B0"/>
    <w:p w:rsidR="00DA13B0" w:rsidRPr="003031DE" w:rsidRDefault="00DA13B0">
      <w:r w:rsidRPr="003031DE">
        <w:rPr>
          <w:b/>
        </w:rPr>
        <w:t>Antitrust</w:t>
      </w:r>
      <w:r w:rsidRPr="003031DE">
        <w:t xml:space="preserve">:  If the Contractor elects not to proceed, the Contractor assigns to the State all rights to and interests in any cause of action it has or may acquire under the anti-trust laws of the </w:t>
      </w:r>
      <w:smartTag w:uri="urn:schemas-microsoft-com:office:smarttags" w:element="country-region">
        <w:r w:rsidRPr="003031DE">
          <w:t>United States</w:t>
        </w:r>
      </w:smartTag>
      <w:r w:rsidRPr="003031DE">
        <w:t xml:space="preserve"> and the State of </w:t>
      </w:r>
      <w:smartTag w:uri="urn:schemas-microsoft-com:office:smarttags" w:element="place">
        <w:smartTag w:uri="urn:schemas-microsoft-com:office:smarttags" w:element="State">
          <w:r w:rsidRPr="003031DE">
            <w:t>Kansas</w:t>
          </w:r>
        </w:smartTag>
      </w:smartTag>
      <w:r w:rsidRPr="003031DE">
        <w:t xml:space="preserve"> relating to the particular products or services purchased or acquired by the State pursuant to this contract.</w:t>
      </w:r>
    </w:p>
    <w:p w:rsidR="00DA13B0" w:rsidRDefault="00DA13B0"/>
    <w:p w:rsidR="00DA13B0" w:rsidRDefault="00DA13B0">
      <w:r>
        <w:rPr>
          <w:b/>
        </w:rPr>
        <w:t>Modification:</w:t>
      </w:r>
      <w:r>
        <w:t xml:space="preserve">  This contract shall be modified only by the written agreement of the parties with the approval of the Director of Purchases.  No alteration or variation of the terms and conditions of the contract shall be valid unless made in writing and signed by the parties.  Every amendment shall specify the date on which its provisions shall be effective.</w:t>
      </w:r>
    </w:p>
    <w:p w:rsidR="00DA13B0" w:rsidRDefault="00DA13B0"/>
    <w:p w:rsidR="00DA13B0" w:rsidRDefault="00DA13B0">
      <w:r>
        <w:rPr>
          <w:b/>
        </w:rPr>
        <w:t>Assignment:</w:t>
      </w:r>
      <w:r>
        <w:t xml:space="preserve">  The Contractor shall not assign, convey, encumber, or otherwise transfer its rights or duties under this contract without the prior written consent of the State. </w:t>
      </w:r>
    </w:p>
    <w:p w:rsidR="00DA13B0" w:rsidRDefault="00DA13B0"/>
    <w:p w:rsidR="00DA13B0" w:rsidRDefault="00DA13B0">
      <w:r>
        <w:t>This contract may terminate in the event of its assignment, conveyance, encumbrance or other transfer by the Contractor without the prior written consent of the State.</w:t>
      </w:r>
    </w:p>
    <w:p w:rsidR="00DA13B0" w:rsidRDefault="00DA13B0"/>
    <w:p w:rsidR="00DA13B0" w:rsidRDefault="00DA13B0">
      <w:r>
        <w:rPr>
          <w:b/>
        </w:rPr>
        <w:t>Third Party Beneficiaries:</w:t>
      </w:r>
      <w:r>
        <w:t xml:space="preserve">  This contract shall not be construed as providing an enforceable right to any third party.</w:t>
      </w:r>
    </w:p>
    <w:p w:rsidR="00DA13B0" w:rsidRDefault="00DA13B0"/>
    <w:p w:rsidR="00DA13B0" w:rsidRDefault="00DA13B0">
      <w:r>
        <w:rPr>
          <w:b/>
        </w:rPr>
        <w:t>Captions:</w:t>
      </w:r>
      <w:r>
        <w:t xml:space="preserve">  The captions or headings in this contract are for reference only and do not define, describe, extend, or limit the scope or intent of this contract.</w:t>
      </w:r>
    </w:p>
    <w:p w:rsidR="00DA13B0" w:rsidRDefault="00DA13B0"/>
    <w:p w:rsidR="00DA13B0" w:rsidRDefault="00DA13B0">
      <w:r>
        <w:rPr>
          <w:b/>
        </w:rPr>
        <w:t>Severability:</w:t>
      </w:r>
      <w: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DA13B0" w:rsidRDefault="00DA13B0"/>
    <w:p w:rsidR="00DA13B0" w:rsidRDefault="00DA13B0">
      <w:r>
        <w:rPr>
          <w:b/>
        </w:rPr>
        <w:br w:type="page"/>
        <w:t>Governing Law:</w:t>
      </w:r>
      <w:r>
        <w:t xml:space="preserve">  This contract shall be governed by the laws of the State of </w:t>
      </w:r>
      <w:smartTag w:uri="urn:schemas-microsoft-com:office:smarttags" w:element="State">
        <w:r>
          <w:t>Kansas</w:t>
        </w:r>
      </w:smartTag>
      <w:r>
        <w:t xml:space="preserve"> and shall be deemed executed at </w:t>
      </w:r>
      <w:smartTag w:uri="urn:schemas-microsoft-com:office:smarttags" w:element="City">
        <w:r>
          <w:t>Topeka</w:t>
        </w:r>
      </w:smartTag>
      <w:r>
        <w:t xml:space="preserve">, </w:t>
      </w:r>
      <w:smartTag w:uri="urn:schemas-microsoft-com:office:smarttags" w:element="place">
        <w:smartTag w:uri="urn:schemas-microsoft-com:office:smarttags" w:element="City">
          <w:r>
            <w:t>Shawnee County</w:t>
          </w:r>
        </w:smartTag>
        <w:r>
          <w:t xml:space="preserve">, </w:t>
        </w:r>
        <w:smartTag w:uri="urn:schemas-microsoft-com:office:smarttags" w:element="State">
          <w:r>
            <w:t>Kansas</w:t>
          </w:r>
        </w:smartTag>
      </w:smartTag>
      <w:r>
        <w:t>.</w:t>
      </w:r>
    </w:p>
    <w:p w:rsidR="00DA13B0" w:rsidRDefault="00DA13B0"/>
    <w:p w:rsidR="00DA13B0" w:rsidRDefault="00DA13B0">
      <w:r>
        <w:rPr>
          <w:b/>
        </w:rPr>
        <w:t>Jurisdiction:</w:t>
      </w:r>
      <w:r>
        <w:t xml:space="preserve">  The parties shall bring any and all legal proceedings arising hereunder in the State of </w:t>
      </w:r>
      <w:smartTag w:uri="urn:schemas-microsoft-com:office:smarttags" w:element="State">
        <w:r>
          <w:t>Kansas</w:t>
        </w:r>
      </w:smartTag>
      <w:r>
        <w:t xml:space="preserve">, </w:t>
      </w:r>
      <w:smartTag w:uri="urn:schemas-microsoft-com:office:smarttags" w:element="place">
        <w:smartTag w:uri="urn:schemas-microsoft-com:office:smarttags" w:element="PlaceType">
          <w:r>
            <w:t>District</w:t>
          </w:r>
        </w:smartTag>
        <w:r>
          <w:t xml:space="preserve"> </w:t>
        </w:r>
        <w:smartTag w:uri="urn:schemas-microsoft-com:office:smarttags" w:element="PlaceType">
          <w:r>
            <w:t>Court</w:t>
          </w:r>
        </w:smartTag>
        <w:r>
          <w:t xml:space="preserve"> </w:t>
        </w:r>
        <w:smartTag w:uri="urn:schemas-microsoft-com:office:smarttags" w:element="PlaceName">
          <w:r>
            <w:t>of</w:t>
          </w:r>
        </w:smartTag>
        <w:r>
          <w:t xml:space="preserve"> </w:t>
        </w:r>
        <w:smartTag w:uri="urn:schemas-microsoft-com:office:smarttags" w:element="PlaceName">
          <w:r>
            <w:t>Shawnee</w:t>
          </w:r>
        </w:smartTag>
        <w:r>
          <w:t xml:space="preserve"> </w:t>
        </w:r>
        <w:smartTag w:uri="urn:schemas-microsoft-com:office:smarttags" w:element="PlaceType">
          <w:r>
            <w:t>County</w:t>
          </w:r>
        </w:smartTag>
      </w:smartTag>
      <w:r>
        <w:t xml:space="preserve">.  The United States District Court for the State of </w:t>
      </w:r>
      <w:smartTag w:uri="urn:schemas-microsoft-com:office:smarttags" w:element="State">
        <w:r>
          <w:t>Kansas</w:t>
        </w:r>
      </w:smartTag>
      <w:r>
        <w:t xml:space="preserve"> sitting in </w:t>
      </w:r>
      <w:smartTag w:uri="urn:schemas-microsoft-com:office:smarttags" w:element="City">
        <w:r>
          <w:t>Topeka</w:t>
        </w:r>
      </w:smartTag>
      <w:r>
        <w:t xml:space="preserve">, </w:t>
      </w:r>
      <w:smartTag w:uri="urn:schemas-microsoft-com:office:smarttags" w:element="place">
        <w:smartTag w:uri="urn:schemas-microsoft-com:office:smarttags" w:element="City">
          <w:r>
            <w:t>Shawnee County</w:t>
          </w:r>
        </w:smartTag>
        <w:r>
          <w:t xml:space="preserve">, </w:t>
        </w:r>
        <w:smartTag w:uri="urn:schemas-microsoft-com:office:smarttags" w:element="State">
          <w:r>
            <w:t>Kansas</w:t>
          </w:r>
        </w:smartTag>
      </w:smartTag>
      <w:r>
        <w:t>, shall be the venue for any federal action or proceeding arising hereunder in which the State is a party.</w:t>
      </w:r>
    </w:p>
    <w:p w:rsidR="00DA13B0" w:rsidRDefault="00DA13B0"/>
    <w:p w:rsidR="00DA13B0" w:rsidRDefault="00DA13B0">
      <w:r>
        <w:rPr>
          <w:b/>
        </w:rPr>
        <w:t>Mandatory Provisions:</w:t>
      </w:r>
      <w:r>
        <w:t xml:space="preserve">  The provisions found in Contractual Provisions Attachment (DA</w:t>
      </w:r>
      <w:r>
        <w:noBreakHyphen/>
        <w:t>146a) which is attached are incorporated by reference and made a part of this contract.</w:t>
      </w:r>
    </w:p>
    <w:p w:rsidR="00DA13B0" w:rsidRDefault="00DA13B0"/>
    <w:p w:rsidR="00DA13B0" w:rsidRDefault="00DA13B0">
      <w:r>
        <w:rPr>
          <w:b/>
        </w:rPr>
        <w:t>Integration:</w:t>
      </w:r>
      <w: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DA13B0" w:rsidRDefault="00DA13B0"/>
    <w:p w:rsidR="00DA13B0" w:rsidRDefault="00DA13B0">
      <w:r>
        <w:rPr>
          <w:b/>
        </w:rPr>
        <w:t>State Credit Card:</w:t>
      </w:r>
      <w:r>
        <w:t xml:space="preserve">  Presently, many State Agencies use a State of </w:t>
      </w:r>
      <w:smartTag w:uri="urn:schemas-microsoft-com:office:smarttags" w:element="place">
        <w:smartTag w:uri="urn:schemas-microsoft-com:office:smarttags" w:element="State">
          <w:r>
            <w:t>Kansas Business Procurement Card</w:t>
          </w:r>
        </w:smartTag>
      </w:smartTag>
      <w:r>
        <w:t xml:space="preserve"> (Visa) in lieu of a state warrant to pay for some of its purchases.  No additional charges will be allowed for using the card.  Please indicate on the Signature Sheet if you will accept the Business Procurement Card for payment.</w:t>
      </w:r>
    </w:p>
    <w:p w:rsidR="00DA13B0" w:rsidRDefault="00DA13B0"/>
    <w:p w:rsidR="00DA13B0" w:rsidRDefault="00DA13B0">
      <w:r>
        <w:rPr>
          <w:b/>
        </w:rPr>
        <w:t>Criminal Or Civil Offense Of An Individual Or Entity That Controls A Company Or Organization Or Will Perform Work Under This Contract:</w:t>
      </w:r>
      <w:r>
        <w:t xml:space="preserve">  Any conviction for a criminal or civil offense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DA13B0" w:rsidRDefault="00DA13B0"/>
    <w:p w:rsidR="00DA13B0" w:rsidRDefault="00DA13B0">
      <w:r>
        <w:rPr>
          <w:b/>
        </w:rPr>
        <w:t>Competition:</w:t>
      </w:r>
      <w:r>
        <w:t xml:space="preserve">  The purpose of this Solicitation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Solicitation.</w:t>
      </w:r>
    </w:p>
    <w:p w:rsidR="00DA13B0" w:rsidRDefault="00DA13B0"/>
    <w:p w:rsidR="00DA13B0" w:rsidRDefault="00DA13B0">
      <w:r>
        <w:rPr>
          <w:b/>
        </w:rPr>
        <w:t>Political Subdivisions</w:t>
      </w:r>
      <w:r>
        <w:t xml:space="preserve">:  Political Subdivisions (City, County, </w:t>
      </w:r>
      <w:smartTag w:uri="urn:schemas-microsoft-com:office:smarttags" w:element="place">
        <w:r>
          <w:t>School Districts</w:t>
        </w:r>
      </w:smartTag>
      <w:r>
        <w:t xml:space="preserve"> and etc.) are permitted to utilize contracts administered by the Division of Purchases.  Please indicate on the Signature Sheet one of the following statements:</w:t>
      </w:r>
    </w:p>
    <w:p w:rsidR="00DA13B0" w:rsidRDefault="00DA13B0"/>
    <w:p w:rsidR="00DA13B0" w:rsidRDefault="00DA13B0">
      <w:pPr>
        <w:ind w:left="360" w:hanging="360"/>
      </w:pPr>
      <w:r>
        <w:t>(1)</w:t>
      </w:r>
      <w:r>
        <w:tab/>
        <w:t xml:space="preserve">"This pricing IS available to Political Subdivisions of the State of </w:t>
      </w:r>
      <w:smartTag w:uri="urn:schemas-microsoft-com:office:smarttags" w:element="State">
        <w:smartTag w:uri="urn:schemas-microsoft-com:office:smarttags" w:element="place">
          <w:r>
            <w:t>Kansas</w:t>
          </w:r>
        </w:smartTag>
      </w:smartTag>
      <w:r>
        <w:t>";</w:t>
      </w:r>
    </w:p>
    <w:p w:rsidR="00DA13B0" w:rsidRDefault="00DA13B0">
      <w:pPr>
        <w:ind w:left="450" w:hanging="450"/>
      </w:pPr>
      <w:r>
        <w:tab/>
        <w:t>or</w:t>
      </w:r>
    </w:p>
    <w:p w:rsidR="00DA13B0" w:rsidRDefault="00DA13B0">
      <w:pPr>
        <w:ind w:left="360" w:hanging="360"/>
      </w:pPr>
      <w:r>
        <w:t>(2)</w:t>
      </w:r>
      <w:r>
        <w:tab/>
        <w:t xml:space="preserve">"This pricing IS NOT available to Political Subdivisions of the State of </w:t>
      </w:r>
      <w:smartTag w:uri="urn:schemas-microsoft-com:office:smarttags" w:element="State">
        <w:smartTag w:uri="urn:schemas-microsoft-com:office:smarttags" w:element="place">
          <w:r>
            <w:t>Kansas</w:t>
          </w:r>
        </w:smartTag>
      </w:smartTag>
      <w:r>
        <w:t>".</w:t>
      </w:r>
    </w:p>
    <w:p w:rsidR="00DA13B0" w:rsidRDefault="00DA13B0">
      <w:pPr>
        <w:tabs>
          <w:tab w:val="left" w:pos="720"/>
          <w:tab w:val="left" w:pos="1170"/>
        </w:tabs>
      </w:pPr>
    </w:p>
    <w:p w:rsidR="00DA13B0" w:rsidRDefault="00DA13B0">
      <w:r>
        <w:t>Awards shall not be based on which of these statements is selected. However, conditions included in this contract shall be the same for political subdivisions.</w:t>
      </w:r>
    </w:p>
    <w:p w:rsidR="00DA13B0" w:rsidRDefault="00DA13B0"/>
    <w:p w:rsidR="00DA13B0" w:rsidRDefault="00DA13B0">
      <w:r>
        <w:t>The State has no responsibility for payments owed by political subdivisions. The vendor must deal directly with the political subdivision.</w:t>
      </w:r>
    </w:p>
    <w:p w:rsidR="00DA13B0" w:rsidRDefault="00DA13B0"/>
    <w:p w:rsidR="00DA13B0" w:rsidRDefault="00DA13B0">
      <w:r>
        <w:rPr>
          <w:b/>
        </w:rPr>
        <w:t>Injunctions:</w:t>
      </w:r>
      <w:r>
        <w:t xml:space="preserve">  Should </w:t>
      </w:r>
      <w:smartTag w:uri="urn:schemas-microsoft-com:office:smarttags" w:element="place">
        <w:smartTag w:uri="urn:schemas-microsoft-com:office:smarttags" w:element="State">
          <w:r>
            <w:t>Kansas</w:t>
          </w:r>
        </w:smartTag>
      </w:smartTag>
      <w: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DA13B0" w:rsidRDefault="00DA13B0"/>
    <w:p w:rsidR="00DA13B0" w:rsidRDefault="00DA13B0">
      <w:r>
        <w:rPr>
          <w:b/>
        </w:rPr>
        <w:t>Acceptance:</w:t>
      </w:r>
      <w:r>
        <w:t xml:space="preserve">  No contract provision or use of items by the State shall constitute acceptance or relieve the vendor of liability in respect to any expressed or implied warranties.</w:t>
      </w:r>
    </w:p>
    <w:p w:rsidR="00DA13B0" w:rsidRDefault="00DA13B0"/>
    <w:p w:rsidR="00DA13B0" w:rsidRDefault="00DA13B0">
      <w:r>
        <w:rPr>
          <w:b/>
        </w:rPr>
        <w:t>Breach:</w:t>
      </w:r>
      <w:r>
        <w:t xml:space="preserve">  Waiver or any breach of any contract term or condition shall not be deemed a waiver of any prior or subsequent breach. No contract term or condition shall be held to be waived, modified, or deleted except by a written instrument signed by the parties thereto.</w:t>
      </w:r>
    </w:p>
    <w:p w:rsidR="00DA13B0" w:rsidRDefault="00DA13B0"/>
    <w:p w:rsidR="00DA13B0" w:rsidRDefault="00DA13B0">
      <w:r>
        <w:t>If any contract term or condition or application thereof to any person(s) or circumstances is held invalid, such invalidity shall not affect other terms, conditions, or applications which can be given effect without the invalid term, condition or application.  To this end the contract terms and conditions are severable.</w:t>
      </w:r>
    </w:p>
    <w:p w:rsidR="00DA13B0" w:rsidRDefault="00DA13B0"/>
    <w:p w:rsidR="00DA13B0" w:rsidRDefault="00DA13B0">
      <w:r>
        <w:rPr>
          <w:b/>
        </w:rPr>
        <w:t>Statutes:</w:t>
      </w:r>
      <w: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DA13B0" w:rsidRDefault="00DA13B0"/>
    <w:p w:rsidR="00DA13B0" w:rsidRDefault="00DA13B0">
      <w:r>
        <w:rPr>
          <w:b/>
        </w:rPr>
        <w:t>New Materials, Supplies or Equipment:</w:t>
      </w:r>
      <w: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DA13B0" w:rsidRDefault="00DA13B0"/>
    <w:p w:rsidR="00DA13B0" w:rsidRDefault="00DA13B0">
      <w:pPr>
        <w:tabs>
          <w:tab w:val="left" w:pos="204"/>
        </w:tabs>
        <w:rPr>
          <w:snapToGrid w:val="0"/>
        </w:rPr>
      </w:pPr>
      <w:r>
        <w:rPr>
          <w:b/>
          <w:snapToGrid w:val="0"/>
        </w:rPr>
        <w:t>Payment Terms</w:t>
      </w:r>
      <w:r>
        <w:rPr>
          <w:snapToGrid w:val="0"/>
        </w:rPr>
        <w:t>:  Unless specified otherwise, Payment Terms are Net 30 days.  Payment date and receipt of order date shall be based upon K.S.A. 75-6403(b). This Statute requires state agencies to pay the full amount due for goods or services on or before the 30</w:t>
      </w:r>
      <w:r>
        <w:rPr>
          <w:snapToGrid w:val="0"/>
          <w:vertAlign w:val="superscript"/>
        </w:rPr>
        <w:t>th</w:t>
      </w:r>
      <w:r>
        <w:rPr>
          <w:snapToGrid w:val="0"/>
        </w:rPr>
        <w:t xml:space="preserve"> calendar day after the date the agency receives such goods or services or the bill for the goods and services, whichever is later, unless other provisions for payment are agreed to in writing by the vendor and the state agency. NOTE:  If the 30</w:t>
      </w:r>
      <w:r>
        <w:rPr>
          <w:snapToGrid w:val="0"/>
          <w:vertAlign w:val="superscript"/>
        </w:rPr>
        <w:t>th</w:t>
      </w:r>
      <w:r>
        <w:rPr>
          <w:snapToGrid w:val="0"/>
        </w:rPr>
        <w:t xml:space="preserve"> calendar day noted above falls on a Saturday, Sunday, or legal holiday, the following workday will become the required payment date.</w:t>
      </w:r>
    </w:p>
    <w:p w:rsidR="00DA13B0" w:rsidRDefault="00DA13B0">
      <w:pPr>
        <w:tabs>
          <w:tab w:val="left" w:pos="204"/>
        </w:tabs>
        <w:rPr>
          <w:snapToGrid w:val="0"/>
        </w:rPr>
      </w:pPr>
    </w:p>
    <w:p w:rsidR="00DA13B0" w:rsidRDefault="00DA13B0">
      <w:pPr>
        <w:tabs>
          <w:tab w:val="left" w:pos="204"/>
        </w:tabs>
        <w:rPr>
          <w:snapToGrid w:val="0"/>
        </w:rPr>
      </w:pPr>
      <w:r>
        <w:rPr>
          <w:snapToGrid w:val="0"/>
        </w:rPr>
        <w:t>The statute further defines the date goods or services are received as the date such goods or services are completely delivered and finally accepted by the state agency. The date the payment is made by the state agency is defined as the date on which the warrant or check for such payment is dated, i.e. warrant issue date.</w:t>
      </w:r>
    </w:p>
    <w:p w:rsidR="00DA13B0" w:rsidRDefault="00DA13B0"/>
    <w:p w:rsidR="00DA13B0" w:rsidRDefault="00DA13B0">
      <w:r>
        <w:rPr>
          <w:b/>
        </w:rPr>
        <w:t>Quarterly Reports:</w:t>
      </w:r>
      <w:r>
        <w:t xml:space="preserve">  The vendor is required to submit a quarterly report to the Division of Purchases detailing all acquisitions made by the State from this contract. This report should include as a minimum the agency name, quantity, description and amount.</w:t>
      </w:r>
    </w:p>
    <w:p w:rsidR="00DA13B0" w:rsidRDefault="00DA13B0"/>
    <w:p w:rsidR="00DA13B0" w:rsidRDefault="00DA13B0">
      <w:pPr>
        <w:rPr>
          <w:rFonts w:cs="Arial"/>
        </w:rPr>
      </w:pPr>
      <w:r>
        <w:rPr>
          <w:rFonts w:cs="Arial"/>
          <w:b/>
          <w:bCs/>
        </w:rPr>
        <w:t xml:space="preserve">Disclosure of Proposal Content:  </w:t>
      </w:r>
      <w:r>
        <w:rPr>
          <w:rFonts w:cs="Arial"/>
        </w:rPr>
        <w:t xml:space="preserve">The laws of the State of </w:t>
      </w:r>
      <w:smartTag w:uri="urn:schemas-microsoft-com:office:smarttags" w:element="State">
        <w:smartTag w:uri="urn:schemas-microsoft-com:office:smarttags" w:element="place">
          <w:r>
            <w:rPr>
              <w:rFonts w:cs="Arial"/>
            </w:rPr>
            <w:t>Kansas</w:t>
          </w:r>
        </w:smartTag>
      </w:smartTag>
      <w:r>
        <w:rPr>
          <w:rFonts w:cs="Arial"/>
        </w:rPr>
        <w:t xml:space="preserve"> require public information be placed in the public domain at the conclusion of the selection process, and be available for examination by all interested parties.  No proposals shall be disclosed until after a </w:t>
      </w:r>
      <w:r w:rsidRPr="009D46EB">
        <w:rPr>
          <w:rFonts w:cs="Arial"/>
        </w:rPr>
        <w:t>Contract Award has been issued.  The State reserves the right to destroy all proposals if the RFP is withdrawn, a Contract Award</w:t>
      </w:r>
      <w:r>
        <w:rPr>
          <w:rFonts w:cs="Arial"/>
        </w:rPr>
        <w:t xml:space="preserve"> is withdrawn, or otherwise in the normal course of business.</w:t>
      </w:r>
    </w:p>
    <w:p w:rsidR="00DA13B0" w:rsidRDefault="00DA13B0">
      <w:pPr>
        <w:rPr>
          <w:rFonts w:cs="Arial"/>
        </w:rPr>
      </w:pPr>
    </w:p>
    <w:p w:rsidR="00DA13B0" w:rsidRDefault="00DA13B0">
      <w:pPr>
        <w:rPr>
          <w:rFonts w:cs="Arial"/>
        </w:rPr>
      </w:pPr>
      <w:r>
        <w:rPr>
          <w:rFonts w:cs="Arial"/>
        </w:rPr>
        <w:t xml:space="preserve">Trade secrets or proprietary information legally recognized as such and protected by law may be withheld if they are clearly labeled </w:t>
      </w:r>
      <w:r>
        <w:rPr>
          <w:rFonts w:cs="Arial"/>
          <w:u w:val="single"/>
        </w:rPr>
        <w:t xml:space="preserve">“Proprietary” </w:t>
      </w:r>
      <w:r>
        <w:rPr>
          <w:rFonts w:cs="Arial"/>
        </w:rPr>
        <w:t>in the margin of each individual page where they appear in the proposal response package.  Pricing information is normally not considered proprietary.  The Vendor’s entire proposal response package shall not be considered proprietary.</w:t>
      </w:r>
    </w:p>
    <w:p w:rsidR="00DA13B0" w:rsidRDefault="00DA13B0">
      <w:pPr>
        <w:rPr>
          <w:rFonts w:cs="Arial"/>
        </w:rPr>
      </w:pPr>
    </w:p>
    <w:p w:rsidR="00DA13B0" w:rsidRDefault="00DA13B0">
      <w:pPr>
        <w:jc w:val="center"/>
        <w:rPr>
          <w:b/>
        </w:rPr>
      </w:pPr>
      <w:r>
        <w:rPr>
          <w:b/>
        </w:rPr>
        <w:br w:type="page"/>
        <w:t>SECTION IV</w:t>
      </w:r>
    </w:p>
    <w:p w:rsidR="00DA13B0" w:rsidRDefault="00DA13B0">
      <w:pPr>
        <w:jc w:val="center"/>
        <w:rPr>
          <w:b/>
        </w:rPr>
      </w:pPr>
      <w:r>
        <w:rPr>
          <w:b/>
        </w:rPr>
        <w:t>SPECIAL PROVISIONS</w:t>
      </w:r>
    </w:p>
    <w:p w:rsidR="00DA13B0" w:rsidRDefault="00DA13B0">
      <w:pPr>
        <w:rPr>
          <w:b/>
        </w:rPr>
      </w:pPr>
    </w:p>
    <w:p w:rsidR="00DA13B0" w:rsidRDefault="00DA13B0">
      <w:r>
        <w:rPr>
          <w:b/>
        </w:rPr>
        <w:t>Bid Response Format:</w:t>
      </w:r>
      <w:r>
        <w:t xml:space="preserve">  </w:t>
      </w:r>
      <w:r>
        <w:rPr>
          <w:b/>
        </w:rPr>
        <w:t>Vendors are instructed to prepare their Bid Response following the same sequence as the sections of the Invitation For Bid.</w:t>
      </w:r>
    </w:p>
    <w:p w:rsidR="00DA13B0" w:rsidRDefault="00DA13B0"/>
    <w:p w:rsidR="00DA13B0" w:rsidRDefault="00DA13B0">
      <w:r>
        <w:rPr>
          <w:b/>
        </w:rPr>
        <w:t>Transmittal Letter:</w:t>
      </w:r>
      <w:r>
        <w:t xml:space="preserve">  The vendor must include a discussion of the vendor's corporation and each subcontractor if any.  The discussion shall include the following:</w:t>
      </w:r>
    </w:p>
    <w:p w:rsidR="00DA13B0" w:rsidRDefault="00DA13B0"/>
    <w:p w:rsidR="00DA13B0" w:rsidRDefault="00DA13B0" w:rsidP="00DA13B0">
      <w:pPr>
        <w:tabs>
          <w:tab w:val="left" w:pos="720"/>
        </w:tabs>
      </w:pPr>
      <w:r>
        <w:t>(a)</w:t>
      </w:r>
      <w:r>
        <w:tab/>
        <w:t>date established;</w:t>
      </w:r>
    </w:p>
    <w:p w:rsidR="00DA13B0" w:rsidRDefault="00DA13B0" w:rsidP="00DA13B0">
      <w:pPr>
        <w:tabs>
          <w:tab w:val="left" w:pos="720"/>
        </w:tabs>
      </w:pPr>
      <w:r>
        <w:t>(b)</w:t>
      </w:r>
      <w:r>
        <w:tab/>
        <w:t>ownership (public, partnership, subsidiary, etc.);</w:t>
      </w:r>
    </w:p>
    <w:p w:rsidR="00DA13B0" w:rsidRDefault="00DA13B0" w:rsidP="00DA13B0">
      <w:pPr>
        <w:tabs>
          <w:tab w:val="left" w:pos="720"/>
        </w:tabs>
      </w:pPr>
      <w:r>
        <w:t>(c)</w:t>
      </w:r>
      <w:r>
        <w:tab/>
        <w:t>number of personnel, full and part</w:t>
      </w:r>
      <w:r>
        <w:noBreakHyphen/>
        <w:t>time, assigned to this project by function and job title;</w:t>
      </w:r>
    </w:p>
    <w:p w:rsidR="00DA13B0" w:rsidRDefault="00DA13B0" w:rsidP="00DA13B0">
      <w:pPr>
        <w:tabs>
          <w:tab w:val="left" w:pos="720"/>
        </w:tabs>
      </w:pPr>
      <w:r>
        <w:t>(d)</w:t>
      </w:r>
      <w:r>
        <w:tab/>
        <w:t>resources allocated to this project and the extent they are dedicated to other matters;</w:t>
      </w:r>
    </w:p>
    <w:p w:rsidR="00DA13B0" w:rsidRDefault="00DA13B0" w:rsidP="00DA13B0">
      <w:pPr>
        <w:tabs>
          <w:tab w:val="left" w:pos="720"/>
        </w:tabs>
      </w:pPr>
      <w:r>
        <w:t>(e)</w:t>
      </w:r>
      <w:r>
        <w:tab/>
        <w:t>location of the project within the vendor's organization;</w:t>
      </w:r>
    </w:p>
    <w:p w:rsidR="00DA13B0" w:rsidRDefault="00DA13B0" w:rsidP="00DA13B0">
      <w:pPr>
        <w:tabs>
          <w:tab w:val="left" w:pos="720"/>
        </w:tabs>
      </w:pPr>
      <w:r>
        <w:t>(f)</w:t>
      </w:r>
      <w:r>
        <w:tab/>
        <w:t>relationship of the project and other lines of business;</w:t>
      </w:r>
    </w:p>
    <w:p w:rsidR="00DA13B0" w:rsidRDefault="00DA13B0" w:rsidP="00DA13B0">
      <w:pPr>
        <w:tabs>
          <w:tab w:val="left" w:pos="720"/>
        </w:tabs>
      </w:pPr>
      <w:r>
        <w:t>(g)</w:t>
      </w:r>
      <w:r>
        <w:tab/>
        <w:t>organizational chart</w:t>
      </w:r>
    </w:p>
    <w:p w:rsidR="00DA13B0" w:rsidRDefault="00DA13B0" w:rsidP="00DA13B0">
      <w:pPr>
        <w:tabs>
          <w:tab w:val="left" w:pos="720"/>
        </w:tabs>
      </w:pPr>
      <w:r>
        <w:t>(h)</w:t>
      </w:r>
      <w:r>
        <w:tab/>
        <w:t>that the vendor is the prime contractor and identifying all subcontractors;</w:t>
      </w:r>
    </w:p>
    <w:p w:rsidR="00DA13B0" w:rsidRDefault="00DA13B0" w:rsidP="00DA13B0">
      <w:pPr>
        <w:ind w:left="720" w:hanging="720"/>
      </w:pPr>
      <w:r>
        <w:t>(i)</w:t>
      </w:r>
      <w:r>
        <w:tab/>
        <w:t>That the vendor has not been retained, nor has it retained a person to solicit or secure a state contract on an agreement or understanding for a commission, percentage, brokerage or contingent fee, except for retention of bona fide employees or bona fide established commercial selling agencies maintained by the vendor for the purpose of securing business.  For breach of this provision, the Committee shall have the right to reject the bid response, terminate the contract and/or deduct from the contract price or otherwise recover the full amount of such commission, percentage, brokerage or contingent fee or other benefit.</w:t>
      </w:r>
    </w:p>
    <w:p w:rsidR="00DA13B0" w:rsidRDefault="00DA13B0"/>
    <w:p w:rsidR="00DA13B0" w:rsidRDefault="00DA13B0">
      <w:r>
        <w:rPr>
          <w:b/>
        </w:rPr>
        <w:t>Subcontractors:</w:t>
      </w:r>
      <w: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DA13B0" w:rsidRDefault="00DA13B0"/>
    <w:p w:rsidR="00DA13B0" w:rsidRDefault="00DA13B0">
      <w:r>
        <w:rPr>
          <w:b/>
        </w:rPr>
        <w:t>Qualifications:</w:t>
      </w:r>
      <w:r>
        <w:t xml:space="preserve">  A description of the vendor's qualifications and experience providing the requested or similar service including resumes of personnel assigned to the project stating their education and work experience.  The vendor must be an established firm recognized for its capacity to perform.  The vendor must be capable of mobilizing sufficient personnel to meet the deadlines specified in this solicitation.</w:t>
      </w:r>
    </w:p>
    <w:p w:rsidR="00DA13B0" w:rsidRDefault="00DA13B0"/>
    <w:p w:rsidR="00DA13B0" w:rsidRDefault="00DA13B0">
      <w:r>
        <w:rPr>
          <w:b/>
        </w:rPr>
        <w:t>Timeline and Methodology:</w:t>
      </w:r>
      <w:r>
        <w:t xml:space="preserve">  Include a timeline for implementing services.</w:t>
      </w:r>
    </w:p>
    <w:p w:rsidR="00DA13B0" w:rsidRDefault="00DA13B0"/>
    <w:p w:rsidR="00DA13B0" w:rsidRDefault="00DA13B0">
      <w:r>
        <w:rPr>
          <w:b/>
        </w:rPr>
        <w:t>Payment</w:t>
      </w:r>
      <w:r>
        <w:t>:  Payment shall be made after receipt of goods or services in agreement with Kansas Law.  Payments shall not be made for costs or items not listed in the vendor's bid response.</w:t>
      </w:r>
    </w:p>
    <w:p w:rsidR="00DA13B0" w:rsidRDefault="00DA13B0">
      <w:pPr>
        <w:tabs>
          <w:tab w:val="left" w:pos="720"/>
        </w:tabs>
        <w:ind w:left="720" w:hanging="720"/>
      </w:pPr>
    </w:p>
    <w:p w:rsidR="00DA13B0" w:rsidRDefault="00DA13B0">
      <w:r>
        <w:rPr>
          <w:b/>
        </w:rPr>
        <w:t>Invoices:</w:t>
      </w:r>
      <w:r>
        <w:t xml:space="preserve">  Each purchase order must be individually invoiced.  Invoices shall be forwarded to the using agency in duplicate and shall state the following:</w:t>
      </w:r>
    </w:p>
    <w:p w:rsidR="00DA13B0" w:rsidRDefault="00DA13B0">
      <w:pPr>
        <w:tabs>
          <w:tab w:val="left" w:pos="1620"/>
        </w:tabs>
      </w:pPr>
    </w:p>
    <w:p w:rsidR="00DA13B0" w:rsidRDefault="00DA13B0" w:rsidP="00DA13B0">
      <w:pPr>
        <w:tabs>
          <w:tab w:val="left" w:pos="360"/>
        </w:tabs>
      </w:pPr>
      <w:r>
        <w:t>1.</w:t>
      </w:r>
      <w:r>
        <w:tab/>
        <w:t>date of invoice.</w:t>
      </w:r>
    </w:p>
    <w:p w:rsidR="00DA13B0" w:rsidRDefault="00DA13B0">
      <w:pPr>
        <w:tabs>
          <w:tab w:val="left" w:pos="360"/>
        </w:tabs>
      </w:pPr>
      <w:r>
        <w:t>2.</w:t>
      </w:r>
      <w:r>
        <w:tab/>
        <w:t>date of shipment (or completion of work);</w:t>
      </w:r>
    </w:p>
    <w:p w:rsidR="00DA13B0" w:rsidRDefault="00DA13B0">
      <w:pPr>
        <w:tabs>
          <w:tab w:val="left" w:pos="360"/>
        </w:tabs>
      </w:pPr>
      <w:r>
        <w:t>3.</w:t>
      </w:r>
      <w:r>
        <w:tab/>
        <w:t>purchase order number and contract number;</w:t>
      </w:r>
    </w:p>
    <w:p w:rsidR="00DA13B0" w:rsidRDefault="00DA13B0">
      <w:pPr>
        <w:tabs>
          <w:tab w:val="left" w:pos="360"/>
        </w:tabs>
      </w:pPr>
      <w:r>
        <w:t>4.</w:t>
      </w:r>
      <w:r>
        <w:tab/>
        <w:t>itemization of all applicable charges; and</w:t>
      </w:r>
    </w:p>
    <w:p w:rsidR="00DA13B0" w:rsidRDefault="00DA13B0">
      <w:pPr>
        <w:tabs>
          <w:tab w:val="left" w:pos="360"/>
        </w:tabs>
      </w:pPr>
      <w:r>
        <w:t>5.</w:t>
      </w:r>
      <w:r>
        <w:tab/>
        <w:t>net amount due.</w:t>
      </w:r>
    </w:p>
    <w:p w:rsidR="00DA13B0" w:rsidRDefault="00DA13B0"/>
    <w:p w:rsidR="00DA13B0" w:rsidRDefault="00DA13B0" w:rsidP="00DA13B0">
      <w:pPr>
        <w:jc w:val="center"/>
        <w:rPr>
          <w:b/>
        </w:rPr>
      </w:pPr>
      <w:r>
        <w:br w:type="page"/>
      </w:r>
      <w:r>
        <w:rPr>
          <w:b/>
        </w:rPr>
        <w:t>TERMS AND CONDITIONS</w:t>
      </w:r>
    </w:p>
    <w:p w:rsidR="00DA13B0" w:rsidRDefault="00DA13B0" w:rsidP="00DA13B0"/>
    <w:p w:rsidR="00DA13B0" w:rsidRDefault="00DA13B0">
      <w:r>
        <w:rPr>
          <w:b/>
        </w:rPr>
        <w:t>Contract Price:</w:t>
      </w:r>
      <w:r>
        <w:t xml:space="preserve">  Statewide contracts are awarded by the Division of Purchases to take advantage of volume discount pricing for goods and services that have a recurring demand from one or more agencies.  However, if a state agency locates a vendor that can provide the </w:t>
      </w:r>
      <w:r>
        <w:rPr>
          <w:b/>
          <w:u w:val="single"/>
        </w:rPr>
        <w:t>identical item</w:t>
      </w:r>
      <w:r>
        <w:t xml:space="preserve"> at a </w:t>
      </w:r>
      <w:r>
        <w:rPr>
          <w:b/>
          <w:u w:val="single"/>
        </w:rPr>
        <w:t>lower price</w:t>
      </w:r>
      <w:r>
        <w:t>, a waiver to "buy off state contract" may be granted by the Division of Purchases.</w:t>
      </w:r>
    </w:p>
    <w:p w:rsidR="00DA13B0" w:rsidRDefault="00DA13B0"/>
    <w:p w:rsidR="00DA13B0" w:rsidRDefault="00DA13B0">
      <w:r>
        <w:rPr>
          <w:b/>
        </w:rPr>
        <w:t>Vendor Information File:</w:t>
      </w:r>
      <w:r>
        <w:t xml:space="preserve">  The State will make reference material available for review in the Vendor Information File.  This information has been assembled by the using agency to assist vendors in the preparation of the proposals and to ensure that all vendors have equal access to information.</w:t>
      </w:r>
    </w:p>
    <w:p w:rsidR="00DA13B0" w:rsidRDefault="00DA13B0"/>
    <w:p w:rsidR="00DA13B0" w:rsidRDefault="00DA13B0">
      <w:r>
        <w:t>Vendors may have access to the file by contacting the following individual for an appointment:</w:t>
      </w:r>
    </w:p>
    <w:p w:rsidR="00DA13B0" w:rsidRDefault="00DA13B0"/>
    <w:p w:rsidR="00DA13B0" w:rsidRDefault="00DA13B0">
      <w:pPr>
        <w:tabs>
          <w:tab w:val="left" w:pos="4320"/>
        </w:tabs>
      </w:pPr>
      <w:r>
        <w:rPr>
          <w:u w:val="single"/>
        </w:rPr>
        <w:t>Galen D. Greenwood</w:t>
      </w:r>
      <w:r>
        <w:rPr>
          <w:u w:val="single"/>
        </w:rPr>
        <w:tab/>
      </w:r>
    </w:p>
    <w:p w:rsidR="00DA13B0" w:rsidRDefault="00DA13B0">
      <w:pPr>
        <w:tabs>
          <w:tab w:val="left" w:pos="4320"/>
        </w:tabs>
      </w:pPr>
    </w:p>
    <w:p w:rsidR="00DA13B0" w:rsidRDefault="00DA13B0">
      <w:pPr>
        <w:tabs>
          <w:tab w:val="left" w:pos="4320"/>
        </w:tabs>
      </w:pPr>
      <w:r>
        <w:rPr>
          <w:u w:val="single"/>
        </w:rPr>
        <w:t>785-</w:t>
      </w:r>
      <w:r w:rsidR="008A52EC">
        <w:rPr>
          <w:u w:val="single"/>
        </w:rPr>
        <w:t>296-2401</w:t>
      </w:r>
      <w:r>
        <w:rPr>
          <w:u w:val="single"/>
        </w:rPr>
        <w:tab/>
      </w:r>
    </w:p>
    <w:p w:rsidR="00DA13B0" w:rsidRDefault="00DA13B0"/>
    <w:p w:rsidR="00DA13B0" w:rsidRDefault="00DA13B0">
      <w:pPr>
        <w:tabs>
          <w:tab w:val="left" w:pos="-1080"/>
          <w:tab w:val="left" w:pos="-720"/>
        </w:tabs>
      </w:pPr>
      <w:r>
        <w:rPr>
          <w:b/>
        </w:rPr>
        <w:t>On-Site Inspection</w:t>
      </w:r>
      <w:r>
        <w:t>:  Failure to adequately inspect the premises shall not relieve the successful vendor from furnishing without additional cost to the State any materials, equipment, supplies or labor that may be required to carry out the intent of this Solicitation.  Submission of a bid response shall be construed as evidence that the vendor has made necessary examination, inspection and investigation. Failure to properly inspect the site may result in rejection of the vendor's bid response.</w:t>
      </w:r>
    </w:p>
    <w:p w:rsidR="00DA13B0" w:rsidRDefault="00DA13B0">
      <w:pPr>
        <w:tabs>
          <w:tab w:val="left" w:pos="-1080"/>
          <w:tab w:val="left" w:pos="-720"/>
        </w:tabs>
      </w:pPr>
    </w:p>
    <w:p w:rsidR="00DA13B0" w:rsidRDefault="00DA13B0">
      <w:r>
        <w:rPr>
          <w:b/>
        </w:rPr>
        <w:t>Submission of the Bid Response:</w:t>
      </w:r>
      <w:r>
        <w:t xml:space="preserve">  Submission of the bid response will be considered presumptive evidence that the vendor is conversant with local facilities and difficulties, the requirements of the documents and of pertinent State and/or local codes, state of labor and material markets, and has made due allowances in the bid response for all contingencies.  Later claims for labor, work, materials, and equipment required for any difficulties encountered which could have foreseen will not be recognized and all such difficulties shall be properly taken care of by Contractor at no additional cost to the State of </w:t>
      </w:r>
      <w:smartTag w:uri="urn:schemas-microsoft-com:office:smarttags" w:element="State">
        <w:smartTag w:uri="urn:schemas-microsoft-com:office:smarttags" w:element="place">
          <w:r>
            <w:t>Kansas</w:t>
          </w:r>
        </w:smartTag>
      </w:smartTag>
      <w:r>
        <w:t>.</w:t>
      </w:r>
    </w:p>
    <w:p w:rsidR="00DA13B0" w:rsidRDefault="00DA13B0"/>
    <w:p w:rsidR="00DA13B0" w:rsidRDefault="00DA13B0">
      <w:r>
        <w:rPr>
          <w:b/>
        </w:rPr>
        <w:t>Materials and Workmanship:</w:t>
      </w:r>
      <w: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DA13B0" w:rsidRDefault="00DA13B0"/>
    <w:p w:rsidR="00DA13B0" w:rsidRDefault="00DA13B0">
      <w:r>
        <w:rPr>
          <w:b/>
        </w:rPr>
        <w:t>Contact:</w:t>
      </w:r>
      <w:r>
        <w:t xml:space="preserve">  For technical information regarding the equipment specified in this solicitation and to arrange for a site visit, contact:</w:t>
      </w:r>
    </w:p>
    <w:p w:rsidR="00DA13B0" w:rsidRDefault="00DA13B0"/>
    <w:p w:rsidR="00DA13B0" w:rsidRDefault="008A52EC">
      <w:pPr>
        <w:tabs>
          <w:tab w:val="left" w:pos="5040"/>
        </w:tabs>
        <w:rPr>
          <w:u w:val="single"/>
        </w:rPr>
      </w:pPr>
      <w:r>
        <w:rPr>
          <w:u w:val="single"/>
        </w:rPr>
        <w:t>Bruce Townzen</w:t>
      </w:r>
      <w:r w:rsidR="00DA13B0">
        <w:rPr>
          <w:u w:val="single"/>
        </w:rPr>
        <w:tab/>
      </w:r>
    </w:p>
    <w:p w:rsidR="00DA13B0" w:rsidRDefault="00DA13B0">
      <w:pPr>
        <w:tabs>
          <w:tab w:val="left" w:pos="5040"/>
        </w:tabs>
        <w:rPr>
          <w:u w:val="single"/>
        </w:rPr>
      </w:pPr>
    </w:p>
    <w:p w:rsidR="00DA13B0" w:rsidRDefault="008A52EC">
      <w:pPr>
        <w:tabs>
          <w:tab w:val="left" w:pos="5040"/>
        </w:tabs>
      </w:pPr>
      <w:r>
        <w:rPr>
          <w:u w:val="single"/>
        </w:rPr>
        <w:t>913-588-1109</w:t>
      </w:r>
      <w:r w:rsidR="00DA13B0">
        <w:rPr>
          <w:u w:val="single"/>
        </w:rPr>
        <w:tab/>
      </w:r>
    </w:p>
    <w:p w:rsidR="00DA13B0" w:rsidRDefault="00DA13B0">
      <w:pPr>
        <w:tabs>
          <w:tab w:val="left" w:pos="4320"/>
        </w:tabs>
      </w:pPr>
    </w:p>
    <w:p w:rsidR="00DA13B0" w:rsidRDefault="00DA13B0">
      <w:r>
        <w:t>Any correspondence by potential bidders, with the using agency, must be documented in writing and submitted to the Division of Purchases, to be considered for any possible addenda, and/or in the evaluation of the bid.  Any change in specification shall be authorized only by the Division of Purchases and will be issued by written addendum.</w:t>
      </w:r>
    </w:p>
    <w:p w:rsidR="00DA13B0" w:rsidRDefault="00DA13B0"/>
    <w:p w:rsidR="00DA13B0" w:rsidRDefault="00DA13B0">
      <w:r>
        <w:rPr>
          <w:b/>
        </w:rPr>
        <w:t>Shipping and F.O.B. Point:</w:t>
      </w:r>
      <w:r>
        <w:t xml:space="preserve">  Unless otherwise specified, bid prices shall be F.O.B. DESTINATION, PREPAID AND ALLOWED (included in the price bid), which means delivered to a state agency's receiving dock or other designated point as specified in this Solicitation without additional charge.  Shipments shall be made in order to arrive at the destination at a satisfactory time for unloading during regular working hours between 8:00 a.m. and 4:30 p.m., Monday through Friday, except holidays.</w:t>
      </w:r>
    </w:p>
    <w:p w:rsidR="00DA13B0" w:rsidRDefault="00DA13B0"/>
    <w:p w:rsidR="00DA13B0" w:rsidRDefault="00DA13B0">
      <w:r>
        <w:rPr>
          <w:b/>
        </w:rPr>
        <w:t>Deliveries:</w:t>
      </w:r>
      <w:r>
        <w:t xml:space="preserve">  All orders shall be shipped FOB destination, prepaid and allowed, within SEVEN (7) business days of receipt of a purchase order. Deliveries must be clearly marked with the purchase order number. If delays in delivery are anticipated, the Contractor shall immediately notify the ordering agency of the revised delivery date or partial delivery date. The order may be canceled if delivery time is unsatisfactory. The Contractor shall inform the Division of Purchases of any supply or delivery problems. Continued delivery problems may result in termination of the contract.</w:t>
      </w:r>
    </w:p>
    <w:p w:rsidR="00DA13B0" w:rsidRDefault="00DA13B0"/>
    <w:p w:rsidR="00DA13B0" w:rsidRDefault="008A52EC">
      <w:r>
        <w:rPr>
          <w:b/>
        </w:rPr>
        <w:br w:type="page"/>
      </w:r>
      <w:r w:rsidR="00DA13B0">
        <w:rPr>
          <w:b/>
        </w:rPr>
        <w:t>Equivalent Items:</w:t>
      </w:r>
      <w:r w:rsidR="00DA13B0">
        <w:t xml:space="preserve">  Whenever a material, article or piece of equipment is identified in the specifications by reference to a manufacturer's or vendor's name, trade name, catalog number, etc., it is intended to establish a standard, unless otherwise specifically stated.  Any material, article or equipment of other manufacturers or vendors shall perform to the standard of the item specified.  Equivalent bids must be accompanied by sufficient descriptive literature and/or specifications to provide for detailed comparison.  Samples of items, if required, shall be furnished at no expense to the State and if not destroyed in the evaluation process, shall be returned at vendor's expense, if requested.</w:t>
      </w:r>
    </w:p>
    <w:p w:rsidR="00DA13B0" w:rsidRDefault="00DA13B0"/>
    <w:p w:rsidR="00DA13B0" w:rsidRDefault="00DA13B0">
      <w:r>
        <w:rPr>
          <w:b/>
        </w:rPr>
        <w:t>Alternate Items:</w:t>
      </w:r>
      <w:r>
        <w:t xml:space="preserve">  Bids on items comparable to the above are invited.  Bidders should submit complete specifications, descriptive materials and indicate any deviation from the specifications of this solicitation.</w:t>
      </w:r>
    </w:p>
    <w:p w:rsidR="00DA13B0" w:rsidRDefault="00DA13B0"/>
    <w:p w:rsidR="00DA13B0" w:rsidRDefault="00DA13B0">
      <w:r>
        <w:rPr>
          <w:b/>
        </w:rPr>
        <w:t>Benchmark Requirements:</w:t>
      </w:r>
      <w:r>
        <w:t xml:space="preserve">  A demonstration or benchmark of the selected devices for the using agencies may be required before final contract approval.</w:t>
      </w:r>
    </w:p>
    <w:p w:rsidR="00DA13B0" w:rsidRDefault="00DA13B0">
      <w:pPr>
        <w:rPr>
          <w:b/>
          <w:u w:val="single"/>
        </w:rPr>
      </w:pPr>
    </w:p>
    <w:p w:rsidR="00DA13B0" w:rsidRDefault="00DA13B0">
      <w:r>
        <w:rPr>
          <w:b/>
        </w:rPr>
        <w:t>Equipment:</w:t>
      </w:r>
      <w:r>
        <w:t xml:space="preserve">  All offered equipment, equipment options, and hardware expansions must be identified by manufacturer and model number and descriptive literature of such equipment must be submitted with the bid response.</w:t>
      </w:r>
    </w:p>
    <w:p w:rsidR="00DA13B0" w:rsidRDefault="00DA13B0"/>
    <w:p w:rsidR="00DA13B0" w:rsidRDefault="00DA13B0">
      <w:r>
        <w:rPr>
          <w:b/>
        </w:rPr>
        <w:t>Implied Requirements:</w:t>
      </w:r>
      <w:r>
        <w:t xml:space="preserve">  All products and services not specifically mentioned in this solicitation, but which are necessary to provide the functional capabilities described by the specifications, shall be included. Other products required to make the described software functional shall be identified in the bid response.</w:t>
      </w:r>
    </w:p>
    <w:p w:rsidR="00DA13B0" w:rsidRDefault="00DA13B0"/>
    <w:p w:rsidR="00DA13B0" w:rsidRDefault="00DA13B0">
      <w:r>
        <w:rPr>
          <w:b/>
        </w:rPr>
        <w:t>Industry Standards:</w:t>
      </w:r>
      <w: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DA13B0" w:rsidRDefault="00DA13B0"/>
    <w:p w:rsidR="00DA13B0" w:rsidRDefault="00DA13B0">
      <w:r>
        <w:rPr>
          <w:b/>
        </w:rPr>
        <w:t>Technical Literature:</w:t>
      </w:r>
      <w:r>
        <w:t xml:space="preserve">  All bids shall include specifications and technical literature sufficient to allow the State to determine that the equipment meets all requirements.  This technical literature will be the primary source for bid evaluation.  If a requirement is not addressed in the technical literature it must be supported by additional documentation and included with the bid.  Bid responses without sufficient technical documentation may be rejected.</w:t>
      </w:r>
    </w:p>
    <w:p w:rsidR="00DA13B0" w:rsidRDefault="00DA13B0"/>
    <w:p w:rsidR="00DA13B0" w:rsidRDefault="00DA13B0">
      <w:r>
        <w:rPr>
          <w:b/>
        </w:rPr>
        <w:t>Default on Delivery:</w:t>
      </w:r>
      <w:r>
        <w:t xml:space="preserve">  Any vendor who defaults on delivery as defined in this Solicitation may, be barred from bidding on any subsequent Solicitation for a period to be determined.</w:t>
      </w:r>
    </w:p>
    <w:p w:rsidR="00DA13B0" w:rsidRDefault="00DA13B0"/>
    <w:p w:rsidR="00DA13B0" w:rsidRDefault="00DA13B0">
      <w:r>
        <w:rPr>
          <w:b/>
        </w:rPr>
        <w:t>Indefinite Quantity Contract:</w:t>
      </w:r>
      <w:r>
        <w:t xml:space="preserve">  This Solicitation is for an open-ended contract between a vendor and the State to furnish an undetermined quantity of a good or service in a given period of time. An estimated quantity based on past history or other means may be used as a guide.</w:t>
      </w:r>
    </w:p>
    <w:p w:rsidR="00DA13B0" w:rsidRDefault="00DA13B0">
      <w:pPr>
        <w:rPr>
          <w:b/>
        </w:rPr>
      </w:pPr>
    </w:p>
    <w:p w:rsidR="00DA13B0" w:rsidRDefault="00DA13B0">
      <w:r>
        <w:rPr>
          <w:b/>
        </w:rPr>
        <w:t>Prices:</w:t>
      </w:r>
      <w:r>
        <w:t xml:space="preserve">  Prices shall remain firm for the entire contract period. Prices quoted shall be net delivered, including all trade, quantity and cash discounts.  Any price reductions available during the contract period shall be offered to the State of </w:t>
      </w:r>
      <w:smartTag w:uri="urn:schemas-microsoft-com:office:smarttags" w:element="State">
        <w:smartTag w:uri="urn:schemas-microsoft-com:office:smarttags" w:element="place">
          <w:r>
            <w:t>Kansas</w:t>
          </w:r>
        </w:smartTag>
      </w:smartTag>
      <w:r>
        <w:t>.  Failure to provide available price reductions may result in termination of the contract.</w:t>
      </w:r>
    </w:p>
    <w:p w:rsidR="00DA13B0" w:rsidRDefault="00DA13B0"/>
    <w:p w:rsidR="00DA13B0" w:rsidRDefault="00DA13B0">
      <w:pPr>
        <w:rPr>
          <w:u w:val="single"/>
        </w:rPr>
      </w:pPr>
      <w:r>
        <w:rPr>
          <w:b/>
        </w:rPr>
        <w:t>Price Adjustments</w:t>
      </w:r>
      <w:r>
        <w:t>:  On the yearly anniversary date of this contract, prices as bid may remain at the price bid or may be based on a price adjustment, either upward or downward, keyed to industry and changes. Contractor shall furnish figures at least thirty (30) days prior to expiration date to substantiate any claim for increase. Price increases shall not exceed five percent (5%) of the existing contract. If parties to the contract can not agree on renewal terms, it is hereby understood that the contract will be re</w:t>
      </w:r>
      <w:r>
        <w:noBreakHyphen/>
        <w:t xml:space="preserve">bid. </w:t>
      </w:r>
    </w:p>
    <w:p w:rsidR="00DA13B0" w:rsidRDefault="00DA13B0">
      <w:pPr>
        <w:rPr>
          <w:u w:val="single"/>
        </w:rPr>
      </w:pPr>
    </w:p>
    <w:p w:rsidR="00DA13B0" w:rsidRDefault="00DA13B0">
      <w:r>
        <w:rPr>
          <w:b/>
        </w:rPr>
        <w:t>Unit Pricing:</w:t>
      </w:r>
      <w:r>
        <w:t xml:space="preserve">  Each item required by the bid must be individually priced (i.e. priced per single unit) and be able to be ordered individually.</w:t>
      </w:r>
    </w:p>
    <w:p w:rsidR="00DA13B0" w:rsidRDefault="00DA13B0"/>
    <w:p w:rsidR="00DA13B0" w:rsidRDefault="00DA13B0">
      <w:r>
        <w:rPr>
          <w:b/>
        </w:rPr>
        <w:t>Upgrades:</w:t>
      </w:r>
      <w:r>
        <w:t xml:space="preserve">  Bidders shall indicate the upgrade price and policy for any software, firmware, or hardware upgrades anticipated for the equipment bid. If the upgrades are provided without cost, this should be indicated.</w:t>
      </w:r>
    </w:p>
    <w:p w:rsidR="00DA13B0" w:rsidRDefault="00DA13B0"/>
    <w:p w:rsidR="00DA13B0" w:rsidRDefault="008A52EC">
      <w:r>
        <w:rPr>
          <w:b/>
        </w:rPr>
        <w:br w:type="page"/>
      </w:r>
      <w:r w:rsidR="00DA13B0">
        <w:rPr>
          <w:b/>
        </w:rPr>
        <w:t>Documentation:</w:t>
      </w:r>
      <w:r w:rsidR="00DA13B0">
        <w:t xml:space="preserve">  Examples of documentation delivered by the manufacturer with purchase of items shall be included. Vendor must be able to deliver additional copies (beyond the bid response set) of documentation on an immediate basis for use in the evaluation process. Within the section, vendors may use any format. Include detailed, standard, published literature describing each equipment item and feature offered.</w:t>
      </w:r>
    </w:p>
    <w:p w:rsidR="00DA13B0" w:rsidRDefault="00DA13B0"/>
    <w:p w:rsidR="00DA13B0" w:rsidRDefault="00DA13B0">
      <w:r>
        <w:t>If asked, vendors shall deliver additional copies of bid response documentation immediately. Within the section, vendors may use any format. Include detailed, standard, published literature describing each item and feature offered.</w:t>
      </w:r>
    </w:p>
    <w:p w:rsidR="00DA13B0" w:rsidRDefault="00DA13B0"/>
    <w:p w:rsidR="00DA13B0" w:rsidRDefault="00DA13B0">
      <w:r>
        <w:rPr>
          <w:b/>
        </w:rPr>
        <w:t>Warranty:</w:t>
      </w:r>
      <w:r>
        <w:t xml:space="preserve">  Standard Manufacturer's Warranty, for all equipment bid, is to be considered a part of these conditions.  All defective items shall be replaced free of charge.</w:t>
      </w:r>
    </w:p>
    <w:p w:rsidR="00DA13B0" w:rsidRDefault="00DA13B0"/>
    <w:p w:rsidR="00DA13B0" w:rsidRDefault="00DA13B0">
      <w:r>
        <w:t>Bidders must provide a ONE (1) year PARTS AND LABOR warranty on all devices and/or labor provided as part of a award that results from this Solicitation.</w:t>
      </w:r>
    </w:p>
    <w:p w:rsidR="00DA13B0" w:rsidRDefault="00DA13B0"/>
    <w:p w:rsidR="00DA13B0" w:rsidRDefault="00DA13B0">
      <w:r>
        <w:t>The successful bidder will be the sole point of contact on any problems with the equipment or systems during the warranty period.</w:t>
      </w:r>
    </w:p>
    <w:p w:rsidR="00DA13B0" w:rsidRDefault="00DA13B0"/>
    <w:p w:rsidR="00DA13B0" w:rsidRDefault="00DA13B0">
      <w:r>
        <w:t>The contractor shall be responsible for all work put in under these specifications.  The contractor shall make good, repair and replace, at the contractor's own expense, as may be necessary, any defective work, material acceptance, if in the opinion of agency and/or Division of Purchases said defect is due to imperfection in material, design, or workmanship for the warranty period specified.</w:t>
      </w:r>
    </w:p>
    <w:p w:rsidR="00DA13B0" w:rsidRDefault="00DA13B0"/>
    <w:p w:rsidR="00DA13B0" w:rsidRDefault="00DA13B0">
      <w:pPr>
        <w:rPr>
          <w:b/>
        </w:rPr>
      </w:pPr>
      <w:r>
        <w:t xml:space="preserve">Bidders shall indicate the type and extent of the warranty for all equipment, hardware, software, and services proposed. </w:t>
      </w:r>
    </w:p>
    <w:p w:rsidR="00DA13B0" w:rsidRDefault="00DA13B0"/>
    <w:p w:rsidR="00DA13B0" w:rsidRDefault="00DA13B0">
      <w:r>
        <w:rPr>
          <w:b/>
        </w:rPr>
        <w:t xml:space="preserve">References:  </w:t>
      </w:r>
      <w:r>
        <w:t>Provide Four (4) references. References shall have purchased similar items from the vendor in the last year. References shall show firm name, contact person, address, and phone number. Vendor employees and the buying agency shall not be shown as references.</w:t>
      </w:r>
    </w:p>
    <w:p w:rsidR="00DA13B0" w:rsidRDefault="00DA13B0"/>
    <w:p w:rsidR="00DA13B0" w:rsidRDefault="00DA13B0">
      <w:r>
        <w:rPr>
          <w:b/>
        </w:rPr>
        <w:t>Certification of Specifications Compliance:</w:t>
      </w:r>
      <w:r>
        <w:t xml:space="preserve">  By submission of a bid response and the signatures affixed thereto, the bidder certifies all products and services proposed in the solicitation meet or exceed all requirements of this specification as set forth in the solicitation.</w:t>
      </w:r>
    </w:p>
    <w:p w:rsidR="00DA13B0" w:rsidRDefault="00DA13B0"/>
    <w:p w:rsidR="00DA13B0" w:rsidRDefault="00DA13B0">
      <w:r>
        <w:rPr>
          <w:b/>
        </w:rPr>
        <w:t>Certification of Materials Submitted:</w:t>
      </w:r>
      <w:r>
        <w:t xml:space="preserve">  The response to this solicitation, together with the specifications set forth herein and all data submitted by the vendor to support the response including brochures, manuals, and descriptions covering the operating characteristics of the item(s) proposed, shall become a part of any contract between the successful vendor and the State of Kansas. Any written representation covering such matters as reliability of the item(s), the experience of other users, or warranties of performance shall be incorporated by reference into the contract.</w:t>
      </w:r>
    </w:p>
    <w:p w:rsidR="00DA13B0" w:rsidRDefault="00DA13B0">
      <w:pPr>
        <w:rPr>
          <w:u w:val="single"/>
        </w:rPr>
      </w:pPr>
    </w:p>
    <w:p w:rsidR="00DA13B0" w:rsidRDefault="00DA13B0">
      <w:r>
        <w:rPr>
          <w:b/>
        </w:rPr>
        <w:t>Experience:</w:t>
      </w:r>
      <w:r>
        <w:t xml:space="preserve">  All bidders must have a minimum of three (3) years continuous active participation in the applicable industry as a distinct company, providing equipment and systems comparable in size and complexity to the equipment and systems specified.</w:t>
      </w:r>
    </w:p>
    <w:p w:rsidR="00DA13B0" w:rsidRDefault="00DA13B0"/>
    <w:p w:rsidR="00DA13B0" w:rsidRDefault="00DA13B0">
      <w:r>
        <w:t>Bidders may be required to furnish information supporting the capability to comply with conditions for bidding and fulfill the contract if receiving an award of contract.</w:t>
      </w:r>
    </w:p>
    <w:p w:rsidR="00DA13B0" w:rsidRDefault="00DA13B0"/>
    <w:p w:rsidR="00DA13B0" w:rsidRDefault="00DA13B0">
      <w:r>
        <w:t>Such information may include, but not be limited to, a list of similar size and type projects the Bidder has completed.</w:t>
      </w:r>
    </w:p>
    <w:p w:rsidR="00DA13B0" w:rsidRDefault="00DA13B0"/>
    <w:p w:rsidR="00DA13B0" w:rsidRDefault="00DA13B0">
      <w:r>
        <w:rPr>
          <w:b/>
        </w:rPr>
        <w:t>Award:</w:t>
      </w:r>
      <w:r>
        <w:t xml:space="preserve">  Award will be by line item or group total, whichever is in the best interest of the State of </w:t>
      </w:r>
      <w:smartTag w:uri="urn:schemas-microsoft-com:office:smarttags" w:element="State">
        <w:smartTag w:uri="urn:schemas-microsoft-com:office:smarttags" w:element="place">
          <w:r>
            <w:t>Kansas</w:t>
          </w:r>
        </w:smartTag>
      </w:smartTag>
      <w:r>
        <w:t xml:space="preserve">. </w:t>
      </w:r>
    </w:p>
    <w:p w:rsidR="00DA13B0" w:rsidRDefault="00DA13B0">
      <w:pPr>
        <w:tabs>
          <w:tab w:val="left" w:pos="720"/>
          <w:tab w:val="left" w:pos="1440"/>
          <w:tab w:val="left" w:pos="2160"/>
        </w:tabs>
      </w:pPr>
    </w:p>
    <w:p w:rsidR="00DA13B0" w:rsidRDefault="008A52EC">
      <w:pPr>
        <w:tabs>
          <w:tab w:val="left" w:pos="360"/>
          <w:tab w:val="left" w:pos="720"/>
        </w:tabs>
        <w:rPr>
          <w:b/>
          <w:snapToGrid w:val="0"/>
        </w:rPr>
      </w:pPr>
      <w:r>
        <w:rPr>
          <w:b/>
          <w:snapToGrid w:val="0"/>
        </w:rPr>
        <w:br w:type="page"/>
      </w:r>
      <w:r w:rsidR="00DA13B0">
        <w:rPr>
          <w:b/>
          <w:snapToGrid w:val="0"/>
        </w:rPr>
        <w:t>Sales Tax Determination:</w:t>
      </w:r>
    </w:p>
    <w:p w:rsidR="00DA13B0" w:rsidRDefault="00DA13B0">
      <w:pPr>
        <w:tabs>
          <w:tab w:val="left" w:pos="360"/>
          <w:tab w:val="left" w:pos="720"/>
        </w:tabs>
        <w:rPr>
          <w:snapToGrid w:val="0"/>
        </w:rPr>
      </w:pPr>
    </w:p>
    <w:p w:rsidR="00DA13B0" w:rsidRDefault="00DA13B0">
      <w:pPr>
        <w:ind w:left="360" w:hanging="360"/>
        <w:rPr>
          <w:snapToGrid w:val="0"/>
        </w:rPr>
      </w:pPr>
      <w:r>
        <w:rPr>
          <w:snapToGrid w:val="0"/>
        </w:rPr>
        <w:t>1.</w:t>
      </w:r>
      <w:r>
        <w:rPr>
          <w:snapToGrid w:val="0"/>
        </w:rPr>
        <w:tab/>
        <w:t xml:space="preserve">Whether sales tax should be paid to the Department of Revenue by a subcontractor on the subcontractor’s labor services will depend upon whether the project qualifies as the original construction of a building or facility or as the repair or remodeling of a residence. The contractor and each subcontractor will be responsible for determining whether labor services for the project qualifies for such exemption and for including the correct amount of state, county and city sales tax applicable to this project. Contractors and subcontractors must include all sales tax due on materials, which are not exempt on this project. Any questions should be addressed to the Kansas Department of Revenue, Division of Taxation, </w:t>
      </w:r>
      <w:smartTag w:uri="urn:schemas-microsoft-com:office:smarttags" w:element="place">
        <w:smartTag w:uri="urn:schemas-microsoft-com:office:smarttags" w:element="PlaceName">
          <w:r>
            <w:rPr>
              <w:snapToGrid w:val="0"/>
            </w:rPr>
            <w:t>Taxpayer</w:t>
          </w:r>
        </w:smartTag>
        <w:r>
          <w:rPr>
            <w:snapToGrid w:val="0"/>
          </w:rPr>
          <w:t xml:space="preserve"> </w:t>
        </w:r>
        <w:smartTag w:uri="urn:schemas-microsoft-com:office:smarttags" w:element="PlaceName">
          <w:r>
            <w:rPr>
              <w:snapToGrid w:val="0"/>
            </w:rPr>
            <w:t>Assistance</w:t>
          </w:r>
        </w:smartTag>
        <w:r>
          <w:rPr>
            <w:snapToGrid w:val="0"/>
          </w:rPr>
          <w:t xml:space="preserve"> </w:t>
        </w:r>
        <w:smartTag w:uri="urn:schemas-microsoft-com:office:smarttags" w:element="PlaceType">
          <w:r>
            <w:rPr>
              <w:snapToGrid w:val="0"/>
            </w:rPr>
            <w:t>Center</w:t>
          </w:r>
        </w:smartTag>
      </w:smartTag>
      <w:r>
        <w:rPr>
          <w:snapToGrid w:val="0"/>
        </w:rPr>
        <w:t>. (785) 296-0222.</w:t>
      </w:r>
    </w:p>
    <w:p w:rsidR="00DA13B0" w:rsidRDefault="00DA13B0">
      <w:pPr>
        <w:ind w:left="360" w:hanging="360"/>
        <w:rPr>
          <w:snapToGrid w:val="0"/>
        </w:rPr>
      </w:pPr>
    </w:p>
    <w:p w:rsidR="00DA13B0" w:rsidRDefault="00DA13B0">
      <w:pPr>
        <w:ind w:left="360" w:hanging="360"/>
        <w:rPr>
          <w:snapToGrid w:val="0"/>
        </w:rPr>
      </w:pPr>
      <w:r>
        <w:rPr>
          <w:snapToGrid w:val="0"/>
        </w:rPr>
        <w:t>5.</w:t>
      </w:r>
      <w:r>
        <w:rPr>
          <w:snapToGrid w:val="0"/>
        </w:rPr>
        <w:tab/>
        <w:t xml:space="preserve">A general contractor or other contractor that contracts directly with the State of </w:t>
      </w:r>
      <w:smartTag w:uri="urn:schemas-microsoft-com:office:smarttags" w:element="State">
        <w:smartTag w:uri="urn:schemas-microsoft-com:office:smarttags" w:element="place">
          <w:r>
            <w:rPr>
              <w:snapToGrid w:val="0"/>
            </w:rPr>
            <w:t>Kansas</w:t>
          </w:r>
        </w:smartTag>
      </w:smartTag>
      <w:r>
        <w:rPr>
          <w:snapToGrid w:val="0"/>
        </w:rPr>
        <w:t xml:space="preserve"> shall obtain copies of the Kansas Retailers Sales Tax Registration certificates from all its subcontractors on this project and have them available at the jobsite upon request.</w:t>
      </w:r>
    </w:p>
    <w:p w:rsidR="00DA13B0" w:rsidRDefault="00DA13B0">
      <w:pPr>
        <w:tabs>
          <w:tab w:val="left" w:pos="360"/>
          <w:tab w:val="left" w:pos="720"/>
        </w:tabs>
        <w:rPr>
          <w:snapToGrid w:val="0"/>
        </w:rPr>
      </w:pPr>
    </w:p>
    <w:p w:rsidR="00DA13B0" w:rsidRDefault="00DA13B0">
      <w:pPr>
        <w:tabs>
          <w:tab w:val="left" w:pos="720"/>
          <w:tab w:val="left" w:pos="1440"/>
          <w:tab w:val="left" w:pos="2160"/>
        </w:tabs>
        <w:rPr>
          <w:snapToGrid w:val="0"/>
        </w:rPr>
      </w:pPr>
      <w:r>
        <w:rPr>
          <w:b/>
          <w:snapToGrid w:val="0"/>
        </w:rPr>
        <w:t>State Tax:</w:t>
      </w:r>
      <w:r>
        <w:rPr>
          <w:snapToGrid w:val="0"/>
        </w:rPr>
        <w:t xml:space="preserve">  The undersigned attests this Bidder is not in arrears in taxes due the State of </w:t>
      </w:r>
      <w:smartTag w:uri="urn:schemas-microsoft-com:office:smarttags" w:element="State">
        <w:smartTag w:uri="urn:schemas-microsoft-com:office:smarttags" w:element="place">
          <w:r>
            <w:rPr>
              <w:snapToGrid w:val="0"/>
            </w:rPr>
            <w:t>Kansas</w:t>
          </w:r>
        </w:smartTag>
      </w:smartTag>
      <w:r>
        <w:rPr>
          <w:snapToGrid w:val="0"/>
        </w:rPr>
        <w:t>.</w:t>
      </w:r>
    </w:p>
    <w:p w:rsidR="00DA13B0" w:rsidRDefault="00DA13B0">
      <w:pPr>
        <w:tabs>
          <w:tab w:val="left" w:pos="720"/>
          <w:tab w:val="left" w:pos="1440"/>
          <w:tab w:val="left" w:pos="2160"/>
        </w:tabs>
        <w:rPr>
          <w:snapToGrid w:val="0"/>
        </w:rPr>
      </w:pPr>
    </w:p>
    <w:p w:rsidR="00DA13B0" w:rsidRDefault="00DA13B0" w:rsidP="00DA13B0">
      <w:pPr>
        <w:ind w:left="720" w:hanging="720"/>
        <w:rPr>
          <w:snapToGrid w:val="0"/>
        </w:rPr>
      </w:pPr>
      <w:r>
        <w:rPr>
          <w:snapToGrid w:val="0"/>
        </w:rPr>
        <w:tab/>
        <w:t xml:space="preserve">This Project has been determined by the Kansas Department of Revenue to be exempt from Kansas Sales Tax(es). The cost of said tax must be EXCLUDED FROM all Bid and Contract prices. Sales tax includes all applicable state, county and city sales tax. </w:t>
      </w:r>
      <w:r>
        <w:rPr>
          <w:snapToGrid w:val="0"/>
          <w:u w:val="single"/>
        </w:rPr>
        <w:t>“The Owner’s Business Office will provide the Contractor with a tax exemption number for his use.”</w:t>
      </w:r>
    </w:p>
    <w:p w:rsidR="00DA13B0" w:rsidRDefault="00DA13B0" w:rsidP="00DA13B0">
      <w:pPr>
        <w:jc w:val="center"/>
        <w:rPr>
          <w:b/>
        </w:rPr>
      </w:pPr>
      <w:r>
        <w:br w:type="page"/>
      </w:r>
      <w:r>
        <w:rPr>
          <w:b/>
        </w:rPr>
        <w:t>SECTION V</w:t>
      </w:r>
    </w:p>
    <w:p w:rsidR="00DA13B0" w:rsidRDefault="00DA13B0">
      <w:pPr>
        <w:jc w:val="center"/>
        <w:rPr>
          <w:b/>
        </w:rPr>
      </w:pPr>
      <w:r>
        <w:rPr>
          <w:b/>
        </w:rPr>
        <w:t>STATEMENT OF WORK</w:t>
      </w:r>
    </w:p>
    <w:p w:rsidR="00DA13B0" w:rsidRDefault="00DA13B0">
      <w:pPr>
        <w:tabs>
          <w:tab w:val="left" w:pos="540"/>
        </w:tabs>
      </w:pPr>
    </w:p>
    <w:p w:rsidR="00A21E48" w:rsidRDefault="00A21E48" w:rsidP="00A21E48">
      <w:pPr>
        <w:jc w:val="center"/>
        <w:rPr>
          <w:b/>
        </w:rPr>
      </w:pPr>
      <w:r>
        <w:rPr>
          <w:b/>
        </w:rPr>
        <w:t>SPECIFICATIONS</w:t>
      </w:r>
    </w:p>
    <w:p w:rsidR="00A21E48" w:rsidRDefault="00A21E48" w:rsidP="00A21E48">
      <w:pPr>
        <w:jc w:val="center"/>
      </w:pPr>
      <w:r>
        <w:rPr>
          <w:b/>
        </w:rPr>
        <w:t>DOORS &amp; WINDOW UNITS</w:t>
      </w:r>
    </w:p>
    <w:p w:rsidR="00A21E48" w:rsidRDefault="00A21E48" w:rsidP="00A21E48">
      <w:pPr>
        <w:jc w:val="center"/>
      </w:pPr>
    </w:p>
    <w:p w:rsidR="00A21E48" w:rsidRDefault="00A21E48" w:rsidP="00A21E48">
      <w:pPr>
        <w:jc w:val="center"/>
      </w:pPr>
    </w:p>
    <w:p w:rsidR="00A21E48" w:rsidRDefault="00A21E48" w:rsidP="00A21E48">
      <w:pPr>
        <w:widowControl/>
        <w:numPr>
          <w:ilvl w:val="0"/>
          <w:numId w:val="2"/>
        </w:numPr>
        <w:jc w:val="left"/>
      </w:pPr>
      <w:r>
        <w:t xml:space="preserve">All wood doors to be 1 ¾” thick and have a </w:t>
      </w:r>
      <w:r>
        <w:rPr>
          <w:u w:val="single"/>
        </w:rPr>
        <w:t>lifetime warranty from warpage and delamination of veneer</w:t>
      </w:r>
      <w:r>
        <w:t>, with 5/8” undercut.  All doors to have matching hardwood styles, premachined for any hinge and 161 lock prep locations.  Doors shall be 20 minute fire rated and labeled.  Doors shall have beveled edges on both sides of door.  Doors shall be plain sliced red oak.</w:t>
      </w:r>
    </w:p>
    <w:p w:rsidR="00A21E48" w:rsidRDefault="00A21E48" w:rsidP="00A21E48"/>
    <w:p w:rsidR="00A21E48" w:rsidRDefault="00A21E48" w:rsidP="00A21E48">
      <w:pPr>
        <w:widowControl/>
        <w:numPr>
          <w:ilvl w:val="0"/>
          <w:numId w:val="2"/>
        </w:numPr>
        <w:jc w:val="left"/>
      </w:pPr>
      <w:r>
        <w:t>All hinge locations and strikes shall correspond to Curries C-Series only.  NO EXCEPTIONS.</w:t>
      </w:r>
    </w:p>
    <w:p w:rsidR="00A21E48" w:rsidRDefault="00A21E48" w:rsidP="00A21E48"/>
    <w:p w:rsidR="00A21E48" w:rsidRDefault="00A21E48" w:rsidP="00A21E48">
      <w:pPr>
        <w:widowControl/>
        <w:numPr>
          <w:ilvl w:val="0"/>
          <w:numId w:val="2"/>
        </w:numPr>
        <w:jc w:val="left"/>
      </w:pPr>
      <w:r>
        <w:t>All metal door frames (except case openings) hinge and strike locations shall correspond to hinge location of wood doors with proper clearance on sides and top of door, with reinforcement of door closer.  Frames shall have 20 minute fire rating label.</w:t>
      </w:r>
    </w:p>
    <w:p w:rsidR="00A21E48" w:rsidRDefault="00A21E48" w:rsidP="00A21E48"/>
    <w:p w:rsidR="00A21E48" w:rsidRDefault="00A21E48" w:rsidP="00A21E48">
      <w:pPr>
        <w:widowControl/>
        <w:numPr>
          <w:ilvl w:val="0"/>
          <w:numId w:val="2"/>
        </w:numPr>
        <w:jc w:val="left"/>
      </w:pPr>
      <w:r>
        <w:t>All frames shall be 16 gauge materials commercial grade and be KD drywall with compression anchors.</w:t>
      </w:r>
    </w:p>
    <w:p w:rsidR="00A21E48" w:rsidRDefault="00A21E48" w:rsidP="00A21E48"/>
    <w:p w:rsidR="00A21E48" w:rsidRDefault="00A21E48" w:rsidP="00A21E48">
      <w:pPr>
        <w:widowControl/>
        <w:numPr>
          <w:ilvl w:val="0"/>
          <w:numId w:val="2"/>
        </w:numPr>
        <w:jc w:val="left"/>
      </w:pPr>
      <w:r>
        <w:t>All window kits in doors shall be for ¼” thick glass, with thru bolts and fire rated.</w:t>
      </w:r>
    </w:p>
    <w:p w:rsidR="00A21E48" w:rsidRDefault="00A21E48" w:rsidP="00A21E48"/>
    <w:p w:rsidR="00A21E48" w:rsidRDefault="00A21E48" w:rsidP="00A21E48">
      <w:pPr>
        <w:widowControl/>
        <w:numPr>
          <w:ilvl w:val="0"/>
          <w:numId w:val="2"/>
        </w:numPr>
        <w:jc w:val="left"/>
      </w:pPr>
      <w:r>
        <w:t>All door units shall include metal door frame and premachined red oak plain sliced wood door.</w:t>
      </w:r>
    </w:p>
    <w:p w:rsidR="00A21E48" w:rsidRDefault="00A21E48" w:rsidP="00A21E48"/>
    <w:p w:rsidR="00A21E48" w:rsidRDefault="00A21E48" w:rsidP="00A21E48">
      <w:pPr>
        <w:widowControl/>
        <w:numPr>
          <w:ilvl w:val="0"/>
          <w:numId w:val="2"/>
        </w:numPr>
        <w:jc w:val="left"/>
      </w:pPr>
      <w:r>
        <w:rPr>
          <w:u w:val="single"/>
        </w:rPr>
        <w:t xml:space="preserve">Vendor must provide UL certification for making alterations to metal doors, metal frames, and wood doors in their </w:t>
      </w:r>
      <w:r>
        <w:rPr>
          <w:b/>
          <w:u w:val="single"/>
        </w:rPr>
        <w:t>LOCAL</w:t>
      </w:r>
      <w:r>
        <w:rPr>
          <w:u w:val="single"/>
        </w:rPr>
        <w:t xml:space="preserve"> shop.  Certificate must be included with vendor’s  bid in order to be considered for an award</w:t>
      </w:r>
      <w:r>
        <w:t>.</w:t>
      </w:r>
    </w:p>
    <w:p w:rsidR="00A21E48" w:rsidRDefault="00A21E48" w:rsidP="00A21E48"/>
    <w:p w:rsidR="00A21E48" w:rsidRDefault="00A21E48" w:rsidP="00A21E48">
      <w:pPr>
        <w:widowControl/>
        <w:numPr>
          <w:ilvl w:val="0"/>
          <w:numId w:val="2"/>
        </w:numPr>
        <w:jc w:val="left"/>
      </w:pPr>
      <w:r>
        <w:t>Delivery schedule to be as follows:</w:t>
      </w:r>
    </w:p>
    <w:p w:rsidR="00A21E48" w:rsidRDefault="00A21E48" w:rsidP="00A21E48"/>
    <w:p w:rsidR="00A21E48" w:rsidRDefault="00A21E48" w:rsidP="00A21E48">
      <w:pPr>
        <w:ind w:left="720"/>
      </w:pPr>
      <w:r>
        <w:t>3’0: x 7’ 0” ……………………3 days ARO</w:t>
      </w:r>
    </w:p>
    <w:p w:rsidR="00A21E48" w:rsidRDefault="00A21E48" w:rsidP="00A21E48">
      <w:pPr>
        <w:ind w:left="720"/>
      </w:pPr>
      <w:r>
        <w:t>3’8” x 7’ 0” ……………………10 Days ARO</w:t>
      </w:r>
    </w:p>
    <w:p w:rsidR="00A21E48" w:rsidRDefault="00A21E48" w:rsidP="00A21E48">
      <w:pPr>
        <w:ind w:left="720"/>
      </w:pPr>
      <w:r>
        <w:t>4’0” x 7’ 0” ……………………10 Days ARO</w:t>
      </w:r>
    </w:p>
    <w:p w:rsidR="00A21E48" w:rsidRDefault="00A21E48" w:rsidP="00A21E48">
      <w:pPr>
        <w:ind w:left="720"/>
      </w:pPr>
    </w:p>
    <w:p w:rsidR="00A21E48" w:rsidRDefault="00A21E48" w:rsidP="00A21E48">
      <w:pPr>
        <w:ind w:left="720"/>
      </w:pPr>
      <w:r>
        <w:t>All remaining sizes shall be 14 days ARO.</w:t>
      </w:r>
    </w:p>
    <w:p w:rsidR="00A21E48" w:rsidRDefault="00A21E48" w:rsidP="00A21E48">
      <w:pPr>
        <w:ind w:left="720"/>
      </w:pPr>
    </w:p>
    <w:p w:rsidR="00A21E48" w:rsidRDefault="00A21E48" w:rsidP="00A21E48">
      <w:pPr>
        <w:ind w:left="720"/>
        <w:jc w:val="center"/>
      </w:pPr>
      <w:r>
        <w:br w:type="page"/>
      </w:r>
      <w:r>
        <w:rPr>
          <w:b/>
          <w:u w:val="single"/>
        </w:rPr>
        <w:t>PRICING</w:t>
      </w:r>
    </w:p>
    <w:p w:rsidR="00A21E48" w:rsidRDefault="00A21E48" w:rsidP="00A21E48">
      <w:pPr>
        <w:ind w:left="720"/>
        <w:jc w:val="center"/>
      </w:pPr>
    </w:p>
    <w:p w:rsidR="00A21E48" w:rsidRDefault="00A21E48" w:rsidP="00A21E48">
      <w:pPr>
        <w:ind w:left="720"/>
        <w:jc w:val="center"/>
      </w:pPr>
      <w:r>
        <w:rPr>
          <w:u w:val="single"/>
        </w:rPr>
        <w:t>Door &amp; Frame Unit Price</w:t>
      </w:r>
    </w:p>
    <w:p w:rsidR="00A21E48" w:rsidRDefault="00A21E48" w:rsidP="00A21E48">
      <w:pPr>
        <w:ind w:left="720"/>
        <w:jc w:val="center"/>
      </w:pPr>
    </w:p>
    <w:p w:rsidR="00A21E48" w:rsidRDefault="00A21E48" w:rsidP="00A21E48">
      <w:pPr>
        <w:ind w:left="720"/>
      </w:pPr>
      <w:r>
        <w:t>20 minute Sliced Red Oak</w:t>
      </w:r>
      <w:r>
        <w:tab/>
      </w:r>
      <w:r>
        <w:tab/>
      </w:r>
      <w:r>
        <w:tab/>
      </w:r>
      <w:r>
        <w:tab/>
      </w:r>
      <w:r>
        <w:tab/>
        <w:t>4 7/8 throat</w:t>
      </w:r>
      <w:r>
        <w:tab/>
        <w:t>6 1/8 throat</w:t>
      </w:r>
    </w:p>
    <w:p w:rsidR="00A21E48" w:rsidRDefault="00A21E48" w:rsidP="00A21E48">
      <w:pPr>
        <w:ind w:left="720"/>
      </w:pPr>
    </w:p>
    <w:p w:rsidR="00A21E48" w:rsidRDefault="00A21E48" w:rsidP="00A21E48">
      <w:pPr>
        <w:ind w:left="720"/>
      </w:pPr>
      <w:r>
        <w:t>2’0” x 7’0”</w:t>
      </w:r>
      <w:r>
        <w:tab/>
        <w:t>R.H</w:t>
      </w:r>
      <w:r>
        <w:tab/>
        <w:t>L.H.</w:t>
      </w:r>
      <w:r>
        <w:tab/>
      </w:r>
      <w:r>
        <w:tab/>
      </w:r>
      <w:r>
        <w:tab/>
      </w:r>
      <w:r>
        <w:tab/>
        <w:t>Units</w:t>
      </w:r>
      <w:r>
        <w:tab/>
        <w:t>$__________</w:t>
      </w:r>
      <w:r>
        <w:tab/>
        <w:t>$__________</w:t>
      </w:r>
    </w:p>
    <w:p w:rsidR="00A21E48" w:rsidRDefault="00A21E48" w:rsidP="00A21E48">
      <w:pPr>
        <w:ind w:left="720"/>
      </w:pPr>
      <w:r>
        <w:t>2’6” x 7’0”</w:t>
      </w:r>
      <w:r>
        <w:tab/>
        <w:t>R.H</w:t>
      </w:r>
      <w:r>
        <w:tab/>
        <w:t>L.H.</w:t>
      </w:r>
      <w:r>
        <w:tab/>
      </w:r>
      <w:r>
        <w:tab/>
      </w:r>
      <w:r>
        <w:tab/>
      </w:r>
      <w:r>
        <w:tab/>
        <w:t>Units</w:t>
      </w:r>
      <w:r>
        <w:tab/>
        <w:t>$__________</w:t>
      </w:r>
      <w:r>
        <w:tab/>
        <w:t>$__________</w:t>
      </w:r>
    </w:p>
    <w:p w:rsidR="00A21E48" w:rsidRDefault="00A21E48" w:rsidP="00A21E48">
      <w:pPr>
        <w:ind w:left="720"/>
      </w:pPr>
      <w:r>
        <w:t>3’0” x 7’0”</w:t>
      </w:r>
      <w:r>
        <w:tab/>
        <w:t>R.H</w:t>
      </w:r>
      <w:r>
        <w:tab/>
        <w:t>L.H.</w:t>
      </w:r>
      <w:r>
        <w:tab/>
      </w:r>
      <w:r>
        <w:tab/>
      </w:r>
      <w:r>
        <w:tab/>
      </w:r>
      <w:r>
        <w:tab/>
        <w:t>Units</w:t>
      </w:r>
      <w:r>
        <w:tab/>
        <w:t>$__________</w:t>
      </w:r>
      <w:r>
        <w:tab/>
        <w:t>$__________</w:t>
      </w:r>
    </w:p>
    <w:p w:rsidR="00A21E48" w:rsidRDefault="00A21E48" w:rsidP="00A21E48">
      <w:pPr>
        <w:ind w:left="720"/>
      </w:pPr>
      <w:r>
        <w:t>3’6” x 7’0”          R.H.      L.H.                                         Units     $__________    $__________</w:t>
      </w:r>
    </w:p>
    <w:p w:rsidR="00A21E48" w:rsidRDefault="00A21E48" w:rsidP="00A21E48">
      <w:pPr>
        <w:ind w:left="720"/>
      </w:pPr>
      <w:r>
        <w:t>3’8” x 7’0”</w:t>
      </w:r>
      <w:r>
        <w:tab/>
        <w:t>R.H</w:t>
      </w:r>
      <w:r>
        <w:tab/>
        <w:t>L.H.</w:t>
      </w:r>
      <w:r>
        <w:tab/>
      </w:r>
      <w:r>
        <w:tab/>
      </w:r>
      <w:r>
        <w:tab/>
      </w:r>
      <w:r>
        <w:tab/>
        <w:t>Units</w:t>
      </w:r>
      <w:r>
        <w:tab/>
        <w:t>$__________</w:t>
      </w:r>
      <w:r>
        <w:tab/>
        <w:t>$__________</w:t>
      </w:r>
    </w:p>
    <w:p w:rsidR="00A21E48" w:rsidRDefault="00A21E48" w:rsidP="00A21E48">
      <w:pPr>
        <w:ind w:left="720"/>
      </w:pPr>
      <w:r>
        <w:t>3’10” x 7’0”</w:t>
      </w:r>
      <w:r>
        <w:tab/>
        <w:t>R.H</w:t>
      </w:r>
      <w:r>
        <w:tab/>
        <w:t>L.H.</w:t>
      </w:r>
      <w:r>
        <w:tab/>
      </w:r>
      <w:r>
        <w:tab/>
      </w:r>
      <w:r>
        <w:tab/>
      </w:r>
      <w:r>
        <w:tab/>
        <w:t>Units</w:t>
      </w:r>
      <w:r>
        <w:tab/>
        <w:t>$__________</w:t>
      </w:r>
      <w:r>
        <w:tab/>
        <w:t>$__________</w:t>
      </w:r>
    </w:p>
    <w:p w:rsidR="00A21E48" w:rsidRDefault="00A21E48" w:rsidP="00A21E48">
      <w:pPr>
        <w:ind w:left="720"/>
      </w:pPr>
      <w:r>
        <w:t>4’0” x 7’0”</w:t>
      </w:r>
      <w:r>
        <w:tab/>
        <w:t>R.H</w:t>
      </w:r>
      <w:r>
        <w:tab/>
        <w:t>L.H.</w:t>
      </w:r>
      <w:r>
        <w:tab/>
      </w:r>
      <w:r>
        <w:tab/>
      </w:r>
      <w:r>
        <w:tab/>
      </w:r>
      <w:r>
        <w:tab/>
        <w:t>Units</w:t>
      </w:r>
      <w:r>
        <w:tab/>
        <w:t>$__________</w:t>
      </w:r>
      <w:r>
        <w:tab/>
        <w:t>$__________</w:t>
      </w:r>
    </w:p>
    <w:p w:rsidR="00A21E48" w:rsidRDefault="00A21E48" w:rsidP="00A21E48">
      <w:pPr>
        <w:ind w:left="720"/>
      </w:pPr>
    </w:p>
    <w:p w:rsidR="00A21E48" w:rsidRDefault="00A21E48" w:rsidP="00A21E48">
      <w:pPr>
        <w:ind w:left="720"/>
      </w:pPr>
      <w:r>
        <w:t>3’0” x 6’8”</w:t>
      </w:r>
      <w:r>
        <w:tab/>
        <w:t>R.H</w:t>
      </w:r>
      <w:r>
        <w:tab/>
        <w:t>L.H.</w:t>
      </w:r>
      <w:r>
        <w:tab/>
      </w:r>
      <w:r>
        <w:tab/>
      </w:r>
      <w:r>
        <w:tab/>
      </w:r>
      <w:r>
        <w:tab/>
        <w:t>Units</w:t>
      </w:r>
      <w:r>
        <w:tab/>
        <w:t>$__________</w:t>
      </w:r>
      <w:r>
        <w:tab/>
        <w:t>$__________</w:t>
      </w:r>
    </w:p>
    <w:p w:rsidR="00A21E48" w:rsidRDefault="00A21E48" w:rsidP="00A21E48">
      <w:pPr>
        <w:ind w:left="720"/>
      </w:pPr>
      <w:r>
        <w:t>3’6” x 6’8”          R.H.      L.H.                                         Units     $__________    $__________</w:t>
      </w:r>
    </w:p>
    <w:p w:rsidR="00A21E48" w:rsidRDefault="00A21E48" w:rsidP="00A21E48">
      <w:pPr>
        <w:ind w:left="720"/>
      </w:pPr>
      <w:r>
        <w:t>3’8” x 6’8”</w:t>
      </w:r>
      <w:r>
        <w:tab/>
        <w:t>R.H</w:t>
      </w:r>
      <w:r>
        <w:tab/>
        <w:t>L.H.</w:t>
      </w:r>
      <w:r>
        <w:tab/>
      </w:r>
      <w:r>
        <w:tab/>
      </w:r>
      <w:r>
        <w:tab/>
      </w:r>
      <w:r>
        <w:tab/>
        <w:t>Units</w:t>
      </w:r>
      <w:r>
        <w:tab/>
        <w:t>$__________</w:t>
      </w:r>
      <w:r>
        <w:tab/>
        <w:t>$__________</w:t>
      </w:r>
    </w:p>
    <w:p w:rsidR="00A21E48" w:rsidRDefault="00A21E48" w:rsidP="00A21E48">
      <w:pPr>
        <w:ind w:left="720"/>
      </w:pPr>
      <w:r>
        <w:t>3’10” x 6’8”</w:t>
      </w:r>
      <w:r>
        <w:tab/>
        <w:t>R.H</w:t>
      </w:r>
      <w:r>
        <w:tab/>
        <w:t>L.H.</w:t>
      </w:r>
      <w:r>
        <w:tab/>
      </w:r>
      <w:r>
        <w:tab/>
      </w:r>
      <w:r>
        <w:tab/>
      </w:r>
      <w:r>
        <w:tab/>
        <w:t>Units</w:t>
      </w:r>
      <w:r>
        <w:tab/>
        <w:t>$__________</w:t>
      </w:r>
      <w:r>
        <w:tab/>
        <w:t>$__________</w:t>
      </w:r>
    </w:p>
    <w:p w:rsidR="00A21E48" w:rsidRDefault="00A21E48" w:rsidP="00A21E48">
      <w:pPr>
        <w:ind w:left="720"/>
      </w:pPr>
      <w:r>
        <w:t>4’0” x 6’8”</w:t>
      </w:r>
      <w:r>
        <w:tab/>
        <w:t>R.H</w:t>
      </w:r>
      <w:r>
        <w:tab/>
        <w:t>L.H.</w:t>
      </w:r>
      <w:r>
        <w:tab/>
      </w:r>
      <w:r>
        <w:tab/>
      </w:r>
      <w:r>
        <w:tab/>
      </w:r>
      <w:r>
        <w:tab/>
        <w:t>Units</w:t>
      </w:r>
      <w:r>
        <w:tab/>
        <w:t>$__________</w:t>
      </w:r>
      <w:r>
        <w:tab/>
        <w:t>$__________</w:t>
      </w:r>
    </w:p>
    <w:p w:rsidR="00A21E48" w:rsidRDefault="00A21E48" w:rsidP="00A21E48">
      <w:pPr>
        <w:ind w:left="720"/>
      </w:pPr>
    </w:p>
    <w:p w:rsidR="00A21E48" w:rsidRDefault="00A21E48" w:rsidP="00A21E48">
      <w:pPr>
        <w:ind w:left="720"/>
      </w:pPr>
    </w:p>
    <w:p w:rsidR="00A21E48" w:rsidRDefault="00A21E48" w:rsidP="00A21E48">
      <w:pPr>
        <w:ind w:left="720"/>
        <w:jc w:val="center"/>
      </w:pPr>
      <w:r>
        <w:rPr>
          <w:u w:val="single"/>
        </w:rPr>
        <w:t>Frame Price Only</w:t>
      </w:r>
    </w:p>
    <w:p w:rsidR="00A21E48" w:rsidRDefault="00A21E48" w:rsidP="00A21E48">
      <w:pPr>
        <w:ind w:left="720"/>
        <w:jc w:val="center"/>
      </w:pPr>
    </w:p>
    <w:p w:rsidR="00A21E48" w:rsidRDefault="00A21E48" w:rsidP="00A21E48">
      <w:pPr>
        <w:ind w:left="720"/>
      </w:pPr>
      <w:r>
        <w:t>20-90 Minute Rated Frame</w:t>
      </w:r>
      <w:r>
        <w:tab/>
      </w:r>
      <w:r>
        <w:tab/>
      </w:r>
      <w:r>
        <w:tab/>
      </w:r>
      <w:r>
        <w:tab/>
      </w:r>
      <w:r>
        <w:tab/>
        <w:t>4 7/8 throat</w:t>
      </w:r>
      <w:r>
        <w:tab/>
        <w:t>6 1/8 throat</w:t>
      </w:r>
    </w:p>
    <w:p w:rsidR="00A21E48" w:rsidRDefault="00A21E48" w:rsidP="00A21E48">
      <w:pPr>
        <w:ind w:left="720"/>
      </w:pPr>
    </w:p>
    <w:p w:rsidR="00A21E48" w:rsidRDefault="00A21E48" w:rsidP="00A21E48">
      <w:pPr>
        <w:ind w:left="720"/>
      </w:pPr>
      <w:r>
        <w:t>2’0” x 7’0”</w:t>
      </w:r>
      <w:r>
        <w:tab/>
        <w:t>R.H</w:t>
      </w:r>
      <w:r>
        <w:tab/>
        <w:t>L.H.</w:t>
      </w:r>
      <w:r>
        <w:tab/>
      </w:r>
      <w:r>
        <w:tab/>
      </w:r>
      <w:r>
        <w:tab/>
      </w:r>
      <w:r>
        <w:tab/>
        <w:t>Units</w:t>
      </w:r>
      <w:r>
        <w:tab/>
        <w:t>$__________</w:t>
      </w:r>
      <w:r>
        <w:tab/>
        <w:t>$__________</w:t>
      </w:r>
    </w:p>
    <w:p w:rsidR="00A21E48" w:rsidRDefault="00A21E48" w:rsidP="00A21E48">
      <w:pPr>
        <w:ind w:left="720"/>
      </w:pPr>
      <w:r>
        <w:t>2’6” x 7’0”</w:t>
      </w:r>
      <w:r>
        <w:tab/>
        <w:t>R.H</w:t>
      </w:r>
      <w:r>
        <w:tab/>
        <w:t>L.H.</w:t>
      </w:r>
      <w:r>
        <w:tab/>
      </w:r>
      <w:r>
        <w:tab/>
      </w:r>
      <w:r>
        <w:tab/>
      </w:r>
      <w:r>
        <w:tab/>
        <w:t>Units</w:t>
      </w:r>
      <w:r>
        <w:tab/>
        <w:t>$__________</w:t>
      </w:r>
      <w:r>
        <w:tab/>
        <w:t>$__________</w:t>
      </w:r>
    </w:p>
    <w:p w:rsidR="00A21E48" w:rsidRDefault="00A21E48" w:rsidP="00A21E48">
      <w:pPr>
        <w:ind w:left="720"/>
      </w:pPr>
      <w:r>
        <w:t>3’0” x 7’0”</w:t>
      </w:r>
      <w:r>
        <w:tab/>
        <w:t>R.H</w:t>
      </w:r>
      <w:r>
        <w:tab/>
        <w:t>L.H.</w:t>
      </w:r>
      <w:r>
        <w:tab/>
      </w:r>
      <w:r>
        <w:tab/>
      </w:r>
      <w:r>
        <w:tab/>
      </w:r>
      <w:r>
        <w:tab/>
        <w:t>Units</w:t>
      </w:r>
      <w:r>
        <w:tab/>
        <w:t>$__________</w:t>
      </w:r>
      <w:r>
        <w:tab/>
        <w:t>$__________</w:t>
      </w:r>
    </w:p>
    <w:p w:rsidR="00A21E48" w:rsidRDefault="00A21E48" w:rsidP="00A21E48">
      <w:pPr>
        <w:ind w:left="720"/>
      </w:pPr>
      <w:r>
        <w:t xml:space="preserve">3’6” x 7’0”          R.H.     L.H.                      </w:t>
      </w:r>
      <w:r>
        <w:tab/>
        <w:t xml:space="preserve">            Units    $__________     $__________</w:t>
      </w:r>
    </w:p>
    <w:p w:rsidR="00A21E48" w:rsidRDefault="00A21E48" w:rsidP="00A21E48">
      <w:pPr>
        <w:ind w:left="720"/>
      </w:pPr>
      <w:r>
        <w:t>3’8” x 7’0”</w:t>
      </w:r>
      <w:r>
        <w:tab/>
        <w:t>R.H</w:t>
      </w:r>
      <w:r>
        <w:tab/>
        <w:t>L.H.</w:t>
      </w:r>
      <w:r>
        <w:tab/>
      </w:r>
      <w:r>
        <w:tab/>
      </w:r>
      <w:r>
        <w:tab/>
      </w:r>
      <w:r>
        <w:tab/>
        <w:t>Units</w:t>
      </w:r>
      <w:r>
        <w:tab/>
        <w:t>$__________</w:t>
      </w:r>
      <w:r>
        <w:tab/>
        <w:t>$__________</w:t>
      </w:r>
    </w:p>
    <w:p w:rsidR="00A21E48" w:rsidRDefault="00A21E48" w:rsidP="00A21E48">
      <w:pPr>
        <w:ind w:left="720"/>
      </w:pPr>
      <w:r>
        <w:t>3’10” x 7’0”</w:t>
      </w:r>
      <w:r>
        <w:tab/>
        <w:t>R.H</w:t>
      </w:r>
      <w:r>
        <w:tab/>
        <w:t>L.H.</w:t>
      </w:r>
      <w:r>
        <w:tab/>
      </w:r>
      <w:r>
        <w:tab/>
      </w:r>
      <w:r>
        <w:tab/>
      </w:r>
      <w:r>
        <w:tab/>
        <w:t>Units</w:t>
      </w:r>
      <w:r>
        <w:tab/>
        <w:t>$__________</w:t>
      </w:r>
      <w:r>
        <w:tab/>
        <w:t>$__________</w:t>
      </w:r>
    </w:p>
    <w:p w:rsidR="00A21E48" w:rsidRDefault="00A21E48" w:rsidP="00A21E48">
      <w:pPr>
        <w:ind w:left="720"/>
      </w:pPr>
      <w:r>
        <w:t>4’0” x 7’0”</w:t>
      </w:r>
      <w:r>
        <w:tab/>
        <w:t>R.H</w:t>
      </w:r>
      <w:r>
        <w:tab/>
        <w:t>L.H.</w:t>
      </w:r>
      <w:r>
        <w:tab/>
      </w:r>
      <w:r>
        <w:tab/>
      </w:r>
      <w:r>
        <w:tab/>
      </w:r>
      <w:r>
        <w:tab/>
        <w:t>Units</w:t>
      </w:r>
      <w:r>
        <w:tab/>
        <w:t>$__________</w:t>
      </w:r>
      <w:r>
        <w:tab/>
        <w:t>$__________</w:t>
      </w:r>
    </w:p>
    <w:p w:rsidR="00A21E48" w:rsidRDefault="00A21E48" w:rsidP="00A21E48">
      <w:pPr>
        <w:ind w:left="720"/>
      </w:pPr>
    </w:p>
    <w:p w:rsidR="00A21E48" w:rsidRDefault="00A21E48" w:rsidP="00A21E48">
      <w:pPr>
        <w:ind w:left="720"/>
      </w:pPr>
      <w:r>
        <w:t>3’0” x 6’8”</w:t>
      </w:r>
      <w:r>
        <w:tab/>
        <w:t>R.H</w:t>
      </w:r>
      <w:r>
        <w:tab/>
        <w:t>L.H.</w:t>
      </w:r>
      <w:r>
        <w:tab/>
      </w:r>
      <w:r>
        <w:tab/>
      </w:r>
      <w:r>
        <w:tab/>
      </w:r>
      <w:r>
        <w:tab/>
        <w:t>Units</w:t>
      </w:r>
      <w:r>
        <w:tab/>
        <w:t>$__________</w:t>
      </w:r>
      <w:r>
        <w:tab/>
        <w:t>$__________</w:t>
      </w:r>
    </w:p>
    <w:p w:rsidR="00A21E48" w:rsidRDefault="00A21E48" w:rsidP="00A21E48">
      <w:pPr>
        <w:ind w:left="720"/>
      </w:pPr>
      <w:r>
        <w:t xml:space="preserve">3’6” x 6’8”          R.H.     L.H.                      </w:t>
      </w:r>
      <w:r>
        <w:tab/>
        <w:t xml:space="preserve">            Units     $__________    $__________</w:t>
      </w:r>
    </w:p>
    <w:p w:rsidR="00A21E48" w:rsidRDefault="00A21E48" w:rsidP="00A21E48">
      <w:pPr>
        <w:ind w:left="720"/>
      </w:pPr>
      <w:r>
        <w:t>3’8” x 6’8”</w:t>
      </w:r>
      <w:r>
        <w:tab/>
        <w:t>R.H</w:t>
      </w:r>
      <w:r>
        <w:tab/>
        <w:t>L.H.</w:t>
      </w:r>
      <w:r>
        <w:tab/>
      </w:r>
      <w:r>
        <w:tab/>
      </w:r>
      <w:r>
        <w:tab/>
      </w:r>
      <w:r>
        <w:tab/>
        <w:t>Units</w:t>
      </w:r>
      <w:r>
        <w:tab/>
        <w:t>$__________</w:t>
      </w:r>
      <w:r>
        <w:tab/>
        <w:t>$__________</w:t>
      </w:r>
    </w:p>
    <w:p w:rsidR="00A21E48" w:rsidRDefault="00A21E48" w:rsidP="00A21E48">
      <w:pPr>
        <w:ind w:left="720"/>
      </w:pPr>
      <w:r>
        <w:t>3’10” x 6’8”</w:t>
      </w:r>
      <w:r>
        <w:tab/>
        <w:t>R.H</w:t>
      </w:r>
      <w:r>
        <w:tab/>
        <w:t>L.H.</w:t>
      </w:r>
      <w:r>
        <w:tab/>
      </w:r>
      <w:r>
        <w:tab/>
      </w:r>
      <w:r>
        <w:tab/>
      </w:r>
      <w:r>
        <w:tab/>
        <w:t>Units</w:t>
      </w:r>
      <w:r>
        <w:tab/>
        <w:t>$__________</w:t>
      </w:r>
      <w:r>
        <w:tab/>
        <w:t>$__________</w:t>
      </w:r>
    </w:p>
    <w:p w:rsidR="00A21E48" w:rsidRDefault="00A21E48" w:rsidP="00A21E48">
      <w:pPr>
        <w:ind w:left="720"/>
      </w:pPr>
      <w:r>
        <w:t>4’0” x 6’8”</w:t>
      </w:r>
      <w:r>
        <w:tab/>
        <w:t>R.H</w:t>
      </w:r>
      <w:r>
        <w:tab/>
        <w:t>L.H.</w:t>
      </w:r>
      <w:r>
        <w:tab/>
      </w:r>
      <w:r>
        <w:tab/>
      </w:r>
      <w:r>
        <w:tab/>
      </w:r>
      <w:r>
        <w:tab/>
        <w:t>Units</w:t>
      </w:r>
      <w:r>
        <w:tab/>
        <w:t>$__________</w:t>
      </w:r>
      <w:r>
        <w:tab/>
        <w:t>$__________</w:t>
      </w:r>
    </w:p>
    <w:p w:rsidR="00A21E48" w:rsidRDefault="00A21E48" w:rsidP="00A21E48">
      <w:pPr>
        <w:ind w:left="720"/>
      </w:pPr>
      <w:r>
        <w:rPr>
          <w:u w:val="single"/>
        </w:rPr>
        <w:t>All Frames to have closer reinforcement</w:t>
      </w:r>
    </w:p>
    <w:p w:rsidR="00A21E48" w:rsidRDefault="00A21E48" w:rsidP="00A21E48">
      <w:pPr>
        <w:ind w:left="720"/>
      </w:pPr>
    </w:p>
    <w:p w:rsidR="00A21E48" w:rsidRDefault="00A21E48" w:rsidP="00A21E48">
      <w:pPr>
        <w:ind w:left="720"/>
      </w:pPr>
    </w:p>
    <w:p w:rsidR="00A21E48" w:rsidRDefault="00A21E48" w:rsidP="00A21E48">
      <w:pPr>
        <w:ind w:left="720"/>
        <w:jc w:val="center"/>
        <w:rPr>
          <w:u w:val="single"/>
        </w:rPr>
      </w:pPr>
      <w:r>
        <w:t>Pre Machined Wood Door Only</w:t>
      </w:r>
    </w:p>
    <w:p w:rsidR="00A21E48" w:rsidRDefault="00A21E48" w:rsidP="00A21E48">
      <w:pPr>
        <w:ind w:left="720"/>
        <w:jc w:val="center"/>
      </w:pPr>
      <w:r>
        <w:rPr>
          <w:u w:val="single"/>
        </w:rPr>
        <w:t>(</w:t>
      </w:r>
      <w:r>
        <w:t>Any hinge &amp; Strike location)</w:t>
      </w:r>
    </w:p>
    <w:p w:rsidR="00A21E48" w:rsidRDefault="00A21E48" w:rsidP="00A21E48">
      <w:pPr>
        <w:ind w:left="720"/>
        <w:jc w:val="center"/>
      </w:pPr>
    </w:p>
    <w:p w:rsidR="00A21E48" w:rsidRDefault="00A21E48" w:rsidP="00A21E48">
      <w:pPr>
        <w:ind w:left="720"/>
      </w:pPr>
      <w:r>
        <w:t>20 minute Sliced Red Oak</w:t>
      </w:r>
      <w:r>
        <w:tab/>
      </w:r>
      <w:r>
        <w:tab/>
      </w:r>
      <w:r>
        <w:tab/>
      </w:r>
      <w:r>
        <w:tab/>
      </w:r>
      <w:r>
        <w:tab/>
        <w:t>4 7/8 throat</w:t>
      </w:r>
    </w:p>
    <w:p w:rsidR="00A21E48" w:rsidRDefault="00A21E48" w:rsidP="00A21E48">
      <w:pPr>
        <w:ind w:left="720"/>
      </w:pPr>
    </w:p>
    <w:p w:rsidR="00A21E48" w:rsidRDefault="00A21E48" w:rsidP="00A21E48">
      <w:pPr>
        <w:ind w:left="720"/>
      </w:pPr>
      <w:r>
        <w:t xml:space="preserve">2’0: x 7’0” </w:t>
      </w:r>
      <w:r>
        <w:tab/>
        <w:t>R.H</w:t>
      </w:r>
      <w:r>
        <w:tab/>
        <w:t>L.H.</w:t>
      </w:r>
      <w:r>
        <w:tab/>
      </w:r>
      <w:r>
        <w:tab/>
      </w:r>
      <w:r>
        <w:tab/>
      </w:r>
      <w:r>
        <w:tab/>
        <w:t>Units</w:t>
      </w:r>
      <w:r>
        <w:tab/>
        <w:t>$__________</w:t>
      </w:r>
      <w:r>
        <w:tab/>
      </w:r>
    </w:p>
    <w:p w:rsidR="00A21E48" w:rsidRDefault="00A21E48" w:rsidP="00A21E48">
      <w:pPr>
        <w:ind w:left="720"/>
      </w:pPr>
      <w:r>
        <w:t>2’6” x 7’0”</w:t>
      </w:r>
      <w:r>
        <w:tab/>
        <w:t>R.H</w:t>
      </w:r>
      <w:r>
        <w:tab/>
        <w:t>L.H.</w:t>
      </w:r>
      <w:r>
        <w:tab/>
      </w:r>
      <w:r>
        <w:tab/>
      </w:r>
      <w:r>
        <w:tab/>
      </w:r>
      <w:r>
        <w:tab/>
        <w:t>Units</w:t>
      </w:r>
      <w:r>
        <w:tab/>
        <w:t>$__________</w:t>
      </w:r>
      <w:r>
        <w:tab/>
      </w:r>
    </w:p>
    <w:p w:rsidR="00A21E48" w:rsidRDefault="00A21E48" w:rsidP="00A21E48">
      <w:pPr>
        <w:ind w:left="720"/>
      </w:pPr>
      <w:r>
        <w:t>3’0” x 7’0”</w:t>
      </w:r>
      <w:r>
        <w:tab/>
        <w:t>R.H</w:t>
      </w:r>
      <w:r>
        <w:tab/>
        <w:t>L.H.</w:t>
      </w:r>
      <w:r>
        <w:tab/>
      </w:r>
      <w:r>
        <w:tab/>
      </w:r>
      <w:r>
        <w:tab/>
      </w:r>
      <w:r>
        <w:tab/>
        <w:t>Units</w:t>
      </w:r>
      <w:r>
        <w:tab/>
        <w:t>$__________</w:t>
      </w:r>
      <w:r>
        <w:tab/>
      </w:r>
    </w:p>
    <w:p w:rsidR="00A21E48" w:rsidRDefault="00A21E48" w:rsidP="00A21E48">
      <w:pPr>
        <w:ind w:left="720"/>
      </w:pPr>
      <w:r>
        <w:t>3’6” x 7’0”          R.H.      L.H.</w:t>
      </w:r>
      <w:r>
        <w:tab/>
      </w:r>
      <w:r>
        <w:tab/>
      </w:r>
      <w:r>
        <w:tab/>
      </w:r>
      <w:r>
        <w:tab/>
        <w:t>Units     $__________</w:t>
      </w:r>
    </w:p>
    <w:p w:rsidR="00A21E48" w:rsidRDefault="00A21E48" w:rsidP="00A21E48">
      <w:pPr>
        <w:ind w:left="720"/>
      </w:pPr>
      <w:r>
        <w:t>3’8” x 7’0”</w:t>
      </w:r>
      <w:r>
        <w:tab/>
        <w:t>R.H</w:t>
      </w:r>
      <w:r>
        <w:tab/>
        <w:t>L.H.</w:t>
      </w:r>
      <w:r>
        <w:tab/>
      </w:r>
      <w:r>
        <w:tab/>
      </w:r>
      <w:r>
        <w:tab/>
      </w:r>
      <w:r>
        <w:tab/>
        <w:t>Units</w:t>
      </w:r>
      <w:r>
        <w:tab/>
        <w:t>$__________</w:t>
      </w:r>
      <w:r>
        <w:tab/>
      </w:r>
    </w:p>
    <w:p w:rsidR="00A21E48" w:rsidRDefault="00A21E48" w:rsidP="00A21E48">
      <w:pPr>
        <w:ind w:left="720"/>
      </w:pPr>
      <w:r>
        <w:t>3’10” x 7’0”</w:t>
      </w:r>
      <w:r>
        <w:tab/>
        <w:t>R.H</w:t>
      </w:r>
      <w:r>
        <w:tab/>
        <w:t>L.H.</w:t>
      </w:r>
      <w:r>
        <w:tab/>
      </w:r>
      <w:r>
        <w:tab/>
      </w:r>
      <w:r>
        <w:tab/>
      </w:r>
      <w:r>
        <w:tab/>
        <w:t>Units</w:t>
      </w:r>
      <w:r>
        <w:tab/>
        <w:t>$__________</w:t>
      </w:r>
      <w:r>
        <w:tab/>
      </w:r>
    </w:p>
    <w:p w:rsidR="00A21E48" w:rsidRDefault="00A21E48" w:rsidP="00A21E48">
      <w:pPr>
        <w:ind w:left="720"/>
      </w:pPr>
      <w:r>
        <w:t>4’0” x 7’0”</w:t>
      </w:r>
      <w:r>
        <w:tab/>
        <w:t>R.H</w:t>
      </w:r>
      <w:r>
        <w:tab/>
        <w:t>L.H.</w:t>
      </w:r>
      <w:r>
        <w:tab/>
      </w:r>
      <w:r>
        <w:tab/>
      </w:r>
      <w:r>
        <w:tab/>
      </w:r>
      <w:r>
        <w:tab/>
        <w:t>Units</w:t>
      </w:r>
      <w:r>
        <w:tab/>
        <w:t>$__________</w:t>
      </w:r>
      <w:r>
        <w:tab/>
      </w:r>
    </w:p>
    <w:p w:rsidR="00A21E48" w:rsidRDefault="00A21E48" w:rsidP="00A21E48">
      <w:pPr>
        <w:ind w:left="720"/>
      </w:pPr>
      <w:r>
        <w:t>3’0” x 6’8”</w:t>
      </w:r>
      <w:r>
        <w:tab/>
        <w:t>R.H</w:t>
      </w:r>
      <w:r>
        <w:tab/>
        <w:t>L.H.</w:t>
      </w:r>
      <w:r>
        <w:tab/>
      </w:r>
      <w:r>
        <w:tab/>
      </w:r>
      <w:r>
        <w:tab/>
      </w:r>
      <w:r>
        <w:tab/>
        <w:t>Units</w:t>
      </w:r>
      <w:r>
        <w:tab/>
        <w:t>$__________</w:t>
      </w:r>
    </w:p>
    <w:p w:rsidR="00A21E48" w:rsidRDefault="00A21E48" w:rsidP="00A21E48">
      <w:pPr>
        <w:ind w:left="720"/>
      </w:pPr>
      <w:r>
        <w:t>3’6” x 6’8”          R.H.      L.H.                                         Units     $__________</w:t>
      </w:r>
      <w:r>
        <w:tab/>
      </w:r>
    </w:p>
    <w:p w:rsidR="00A21E48" w:rsidRDefault="00A21E48" w:rsidP="00A21E48">
      <w:pPr>
        <w:ind w:left="720"/>
      </w:pPr>
      <w:r>
        <w:t>3’8” x 6’8”</w:t>
      </w:r>
      <w:r>
        <w:tab/>
        <w:t>R.H</w:t>
      </w:r>
      <w:r>
        <w:tab/>
        <w:t>L.H.</w:t>
      </w:r>
      <w:r>
        <w:tab/>
      </w:r>
      <w:r>
        <w:tab/>
      </w:r>
      <w:r>
        <w:tab/>
      </w:r>
      <w:r>
        <w:tab/>
        <w:t>Units</w:t>
      </w:r>
      <w:r>
        <w:tab/>
        <w:t>$__________</w:t>
      </w:r>
      <w:r>
        <w:tab/>
      </w:r>
    </w:p>
    <w:p w:rsidR="00A21E48" w:rsidRDefault="00A21E48" w:rsidP="00A21E48">
      <w:pPr>
        <w:ind w:left="720"/>
      </w:pPr>
      <w:r>
        <w:t>3’10” x 6’8”</w:t>
      </w:r>
      <w:r>
        <w:tab/>
        <w:t>R.H</w:t>
      </w:r>
      <w:r>
        <w:tab/>
        <w:t>L.H.</w:t>
      </w:r>
      <w:r>
        <w:tab/>
      </w:r>
      <w:r>
        <w:tab/>
      </w:r>
      <w:r>
        <w:tab/>
      </w:r>
      <w:r>
        <w:tab/>
        <w:t>Units</w:t>
      </w:r>
      <w:r>
        <w:tab/>
        <w:t>$__________</w:t>
      </w:r>
      <w:r>
        <w:tab/>
      </w:r>
    </w:p>
    <w:p w:rsidR="00A21E48" w:rsidRDefault="00A21E48" w:rsidP="00A21E48">
      <w:pPr>
        <w:ind w:left="720"/>
      </w:pPr>
      <w:r>
        <w:t>4’0” x 6’8”</w:t>
      </w:r>
      <w:r>
        <w:tab/>
        <w:t>R.H</w:t>
      </w:r>
      <w:r>
        <w:tab/>
        <w:t>L.H.</w:t>
      </w:r>
      <w:r>
        <w:tab/>
      </w:r>
      <w:r>
        <w:tab/>
      </w:r>
      <w:r>
        <w:tab/>
      </w:r>
      <w:r>
        <w:tab/>
        <w:t>Units</w:t>
      </w:r>
      <w:r>
        <w:tab/>
        <w:t>$__________</w:t>
      </w:r>
      <w:r>
        <w:tab/>
      </w:r>
    </w:p>
    <w:p w:rsidR="00A21E48" w:rsidRDefault="00A21E48" w:rsidP="00A21E48">
      <w:pPr>
        <w:ind w:left="720"/>
      </w:pPr>
      <w:r>
        <w:br w:type="page"/>
      </w:r>
    </w:p>
    <w:p w:rsidR="00A21E48" w:rsidRDefault="00A21E48" w:rsidP="00A21E48">
      <w:pPr>
        <w:ind w:left="720"/>
      </w:pPr>
    </w:p>
    <w:p w:rsidR="00A21E48" w:rsidRDefault="00A21E48" w:rsidP="00A21E48">
      <w:pPr>
        <w:ind w:left="720"/>
        <w:jc w:val="center"/>
      </w:pPr>
      <w:r>
        <w:rPr>
          <w:u w:val="single"/>
        </w:rPr>
        <w:t>Double Door Units</w:t>
      </w:r>
    </w:p>
    <w:p w:rsidR="00A21E48" w:rsidRDefault="00A21E48" w:rsidP="00A21E48">
      <w:pPr>
        <w:ind w:left="720"/>
        <w:jc w:val="center"/>
      </w:pPr>
    </w:p>
    <w:p w:rsidR="00A21E48" w:rsidRDefault="00A21E48" w:rsidP="00A21E48">
      <w:pPr>
        <w:ind w:left="720"/>
      </w:pPr>
      <w:r>
        <w:t>20 minute Sliced Red Oak</w:t>
      </w:r>
      <w:r>
        <w:tab/>
      </w:r>
      <w:r>
        <w:tab/>
      </w:r>
      <w:r>
        <w:tab/>
      </w:r>
      <w:r>
        <w:tab/>
      </w:r>
      <w:r>
        <w:tab/>
        <w:t>4 7/8 throat</w:t>
      </w:r>
      <w:r>
        <w:tab/>
        <w:t>6 1/8 throat</w:t>
      </w:r>
    </w:p>
    <w:p w:rsidR="00A21E48" w:rsidRDefault="00A21E48" w:rsidP="00A21E48">
      <w:pPr>
        <w:ind w:left="720"/>
      </w:pPr>
    </w:p>
    <w:p w:rsidR="00A21E48" w:rsidRDefault="00A21E48" w:rsidP="00A21E48">
      <w:pPr>
        <w:ind w:left="720" w:right="-540"/>
      </w:pPr>
      <w:r>
        <w:t>2’0” x 7’0”</w:t>
      </w:r>
      <w:r>
        <w:tab/>
        <w:t>R.H</w:t>
      </w:r>
      <w:r>
        <w:tab/>
        <w:t>L.H.</w:t>
      </w:r>
      <w:r>
        <w:tab/>
      </w:r>
      <w:r>
        <w:tab/>
      </w:r>
      <w:r>
        <w:tab/>
      </w:r>
      <w:r>
        <w:tab/>
        <w:t>Units</w:t>
      </w:r>
      <w:r>
        <w:tab/>
        <w:t>$__________</w:t>
      </w:r>
      <w:r>
        <w:tab/>
        <w:t>$__________</w:t>
      </w:r>
    </w:p>
    <w:p w:rsidR="00A21E48" w:rsidRDefault="00A21E48" w:rsidP="00A21E48">
      <w:pPr>
        <w:ind w:left="720"/>
      </w:pPr>
      <w:r>
        <w:t>2’6” x 7’0’</w:t>
      </w:r>
      <w:r>
        <w:tab/>
        <w:t>R.H</w:t>
      </w:r>
      <w:r>
        <w:tab/>
        <w:t>L.H.</w:t>
      </w:r>
      <w:r>
        <w:tab/>
      </w:r>
      <w:r>
        <w:tab/>
      </w:r>
      <w:r>
        <w:tab/>
      </w:r>
      <w:r>
        <w:tab/>
        <w:t>Units</w:t>
      </w:r>
      <w:r>
        <w:tab/>
        <w:t>$__________</w:t>
      </w:r>
      <w:r>
        <w:tab/>
        <w:t>$__________</w:t>
      </w:r>
    </w:p>
    <w:p w:rsidR="00A21E48" w:rsidRDefault="00A21E48" w:rsidP="00A21E48">
      <w:pPr>
        <w:ind w:left="720"/>
      </w:pPr>
      <w:r>
        <w:t>3’0” x 7’0”</w:t>
      </w:r>
      <w:r>
        <w:tab/>
        <w:t>R.H</w:t>
      </w:r>
      <w:r>
        <w:tab/>
        <w:t>L.H.</w:t>
      </w:r>
      <w:r>
        <w:tab/>
      </w:r>
      <w:r>
        <w:tab/>
      </w:r>
      <w:r>
        <w:tab/>
      </w:r>
      <w:r>
        <w:tab/>
        <w:t>Units</w:t>
      </w:r>
      <w:r>
        <w:tab/>
        <w:t>$__________</w:t>
      </w:r>
      <w:r>
        <w:tab/>
        <w:t>$__________</w:t>
      </w:r>
    </w:p>
    <w:p w:rsidR="00A21E48" w:rsidRDefault="00A21E48" w:rsidP="00A21E48">
      <w:pPr>
        <w:ind w:left="720"/>
      </w:pPr>
      <w:r>
        <w:t>3’8” x 7’0”</w:t>
      </w:r>
      <w:r>
        <w:tab/>
        <w:t>R.H</w:t>
      </w:r>
      <w:r>
        <w:tab/>
        <w:t>L.H.</w:t>
      </w:r>
      <w:r>
        <w:tab/>
      </w:r>
      <w:r>
        <w:tab/>
      </w:r>
      <w:r>
        <w:tab/>
      </w:r>
      <w:r>
        <w:tab/>
        <w:t>Units</w:t>
      </w:r>
      <w:r>
        <w:tab/>
        <w:t>$__________</w:t>
      </w:r>
      <w:r>
        <w:tab/>
        <w:t>$__________</w:t>
      </w:r>
    </w:p>
    <w:p w:rsidR="00A21E48" w:rsidRDefault="00A21E48" w:rsidP="00A21E48">
      <w:pPr>
        <w:ind w:left="720"/>
      </w:pPr>
      <w:r>
        <w:t>3’10” x 7’0”</w:t>
      </w:r>
      <w:r>
        <w:tab/>
        <w:t>R.H</w:t>
      </w:r>
      <w:r>
        <w:tab/>
        <w:t>L.H.</w:t>
      </w:r>
      <w:r>
        <w:tab/>
      </w:r>
      <w:r>
        <w:tab/>
      </w:r>
      <w:r>
        <w:tab/>
      </w:r>
      <w:r>
        <w:tab/>
        <w:t>Units</w:t>
      </w:r>
      <w:r>
        <w:tab/>
        <w:t>$__________</w:t>
      </w:r>
      <w:r>
        <w:tab/>
        <w:t>$__________</w:t>
      </w:r>
    </w:p>
    <w:p w:rsidR="00A21E48" w:rsidRDefault="00A21E48" w:rsidP="00A21E48">
      <w:pPr>
        <w:ind w:left="720"/>
      </w:pPr>
      <w:r>
        <w:t>4’0” x 7’0”</w:t>
      </w:r>
      <w:r>
        <w:tab/>
        <w:t>R.H</w:t>
      </w:r>
      <w:r>
        <w:tab/>
        <w:t>L.H.</w:t>
      </w:r>
      <w:r>
        <w:tab/>
      </w:r>
      <w:r>
        <w:tab/>
      </w:r>
      <w:r>
        <w:tab/>
      </w:r>
      <w:r>
        <w:tab/>
        <w:t>Units</w:t>
      </w:r>
      <w:r>
        <w:tab/>
        <w:t>$__________</w:t>
      </w:r>
      <w:r>
        <w:tab/>
        <w:t>$__________</w:t>
      </w:r>
    </w:p>
    <w:p w:rsidR="00A21E48" w:rsidRDefault="00A21E48" w:rsidP="00A21E48">
      <w:pPr>
        <w:ind w:left="720"/>
      </w:pPr>
    </w:p>
    <w:p w:rsidR="00A21E48" w:rsidRDefault="00A21E48" w:rsidP="00A21E48">
      <w:pPr>
        <w:ind w:left="720"/>
      </w:pPr>
      <w:r>
        <w:t xml:space="preserve">3’0” x 6’8” </w:t>
      </w:r>
      <w:r>
        <w:tab/>
        <w:t>R.H</w:t>
      </w:r>
      <w:r>
        <w:tab/>
        <w:t>L.H.</w:t>
      </w:r>
      <w:r>
        <w:tab/>
      </w:r>
      <w:r>
        <w:tab/>
      </w:r>
      <w:r>
        <w:tab/>
      </w:r>
      <w:r>
        <w:tab/>
        <w:t>Units</w:t>
      </w:r>
      <w:r>
        <w:tab/>
        <w:t>$__________</w:t>
      </w:r>
      <w:r>
        <w:tab/>
        <w:t>$__________</w:t>
      </w:r>
    </w:p>
    <w:p w:rsidR="00A21E48" w:rsidRDefault="00A21E48" w:rsidP="00A21E48">
      <w:pPr>
        <w:ind w:left="720"/>
      </w:pPr>
      <w:r>
        <w:t>3’8” x 6’8”</w:t>
      </w:r>
      <w:r>
        <w:tab/>
        <w:t>R.H</w:t>
      </w:r>
      <w:r>
        <w:tab/>
        <w:t>L.H.</w:t>
      </w:r>
      <w:r>
        <w:tab/>
      </w:r>
      <w:r>
        <w:tab/>
      </w:r>
      <w:r>
        <w:tab/>
      </w:r>
      <w:r>
        <w:tab/>
        <w:t>Units</w:t>
      </w:r>
      <w:r>
        <w:tab/>
        <w:t>$__________</w:t>
      </w:r>
      <w:r>
        <w:tab/>
        <w:t>$__________</w:t>
      </w:r>
    </w:p>
    <w:p w:rsidR="00A21E48" w:rsidRDefault="00A21E48" w:rsidP="00A21E48">
      <w:pPr>
        <w:ind w:left="720"/>
      </w:pPr>
      <w:r>
        <w:t>3’10” x 6’8”</w:t>
      </w:r>
      <w:r>
        <w:tab/>
        <w:t>R.H</w:t>
      </w:r>
      <w:r>
        <w:tab/>
        <w:t>L.H.</w:t>
      </w:r>
      <w:r>
        <w:tab/>
      </w:r>
      <w:r>
        <w:tab/>
      </w:r>
      <w:r>
        <w:tab/>
      </w:r>
      <w:r>
        <w:tab/>
        <w:t>Units</w:t>
      </w:r>
      <w:r>
        <w:tab/>
        <w:t>$__________</w:t>
      </w:r>
      <w:r>
        <w:tab/>
        <w:t>$__________</w:t>
      </w:r>
    </w:p>
    <w:p w:rsidR="00A21E48" w:rsidRDefault="00A21E48" w:rsidP="00A21E48">
      <w:pPr>
        <w:ind w:left="720"/>
      </w:pPr>
      <w:r>
        <w:t>4’0” x 6’8”</w:t>
      </w:r>
      <w:r>
        <w:tab/>
        <w:t>R.H</w:t>
      </w:r>
      <w:r>
        <w:tab/>
        <w:t>L.H.</w:t>
      </w:r>
      <w:r>
        <w:tab/>
      </w:r>
      <w:r>
        <w:tab/>
      </w:r>
      <w:r>
        <w:tab/>
      </w:r>
      <w:r>
        <w:tab/>
        <w:t>Units</w:t>
      </w:r>
      <w:r>
        <w:tab/>
        <w:t>$__________</w:t>
      </w:r>
      <w:r>
        <w:tab/>
        <w:t>$__________</w:t>
      </w:r>
    </w:p>
    <w:p w:rsidR="00A21E48" w:rsidRDefault="00A21E48" w:rsidP="00A21E48">
      <w:pPr>
        <w:ind w:left="720"/>
      </w:pPr>
    </w:p>
    <w:p w:rsidR="00A21E48" w:rsidRDefault="00A21E48" w:rsidP="00A21E48">
      <w:pPr>
        <w:ind w:left="720"/>
      </w:pPr>
    </w:p>
    <w:p w:rsidR="00A21E48" w:rsidRDefault="00A21E48" w:rsidP="00A21E48">
      <w:pPr>
        <w:ind w:left="720"/>
      </w:pPr>
    </w:p>
    <w:p w:rsidR="00A21E48" w:rsidRDefault="00A21E48" w:rsidP="00A21E48">
      <w:pPr>
        <w:ind w:left="720"/>
      </w:pPr>
    </w:p>
    <w:p w:rsidR="00A21E48" w:rsidRDefault="00A21E48" w:rsidP="00A21E48">
      <w:pPr>
        <w:ind w:left="720"/>
        <w:jc w:val="center"/>
      </w:pPr>
      <w:r>
        <w:rPr>
          <w:u w:val="single"/>
        </w:rPr>
        <w:t>Window Units with Glass Stop for ¼” Glass</w:t>
      </w:r>
    </w:p>
    <w:p w:rsidR="00A21E48" w:rsidRDefault="00A21E48" w:rsidP="00A21E48">
      <w:pPr>
        <w:ind w:left="720"/>
        <w:jc w:val="center"/>
      </w:pPr>
    </w:p>
    <w:p w:rsidR="00A21E48" w:rsidRDefault="00A21E48" w:rsidP="00A21E48">
      <w:pPr>
        <w:ind w:left="720"/>
      </w:pPr>
      <w:r>
        <w:tab/>
      </w:r>
      <w:r>
        <w:tab/>
      </w:r>
      <w:r>
        <w:tab/>
      </w:r>
      <w:r>
        <w:tab/>
      </w:r>
      <w:r>
        <w:tab/>
      </w:r>
      <w:r>
        <w:tab/>
      </w:r>
      <w:r>
        <w:tab/>
      </w:r>
      <w:r>
        <w:tab/>
        <w:t>4 7/8 throat</w:t>
      </w:r>
      <w:r>
        <w:tab/>
        <w:t>6 1/8 throat</w:t>
      </w:r>
    </w:p>
    <w:p w:rsidR="00A21E48" w:rsidRDefault="00A21E48" w:rsidP="00A21E48">
      <w:pPr>
        <w:ind w:left="720"/>
      </w:pPr>
    </w:p>
    <w:p w:rsidR="00A21E48" w:rsidRDefault="00A21E48" w:rsidP="00A21E48">
      <w:pPr>
        <w:ind w:left="720"/>
      </w:pPr>
      <w:r>
        <w:t>3’0” x 4’0”</w:t>
      </w:r>
      <w:r>
        <w:tab/>
      </w:r>
      <w:r>
        <w:tab/>
      </w:r>
      <w:r>
        <w:tab/>
      </w:r>
      <w:r>
        <w:tab/>
      </w:r>
      <w:r>
        <w:tab/>
      </w:r>
      <w:r>
        <w:tab/>
      </w:r>
      <w:r>
        <w:tab/>
        <w:t>$__________</w:t>
      </w:r>
      <w:r>
        <w:tab/>
        <w:t>$__________</w:t>
      </w:r>
    </w:p>
    <w:p w:rsidR="00A21E48" w:rsidRDefault="00A21E48" w:rsidP="00A21E48">
      <w:pPr>
        <w:ind w:left="720"/>
      </w:pPr>
    </w:p>
    <w:p w:rsidR="00A21E48" w:rsidRDefault="00A21E48" w:rsidP="00A21E48">
      <w:pPr>
        <w:ind w:left="720"/>
      </w:pPr>
      <w:r>
        <w:t>3’0” x 5’0”</w:t>
      </w:r>
      <w:r>
        <w:tab/>
      </w:r>
      <w:r>
        <w:tab/>
      </w:r>
      <w:r>
        <w:tab/>
      </w:r>
      <w:r>
        <w:tab/>
      </w:r>
      <w:r>
        <w:tab/>
      </w:r>
      <w:r>
        <w:tab/>
      </w:r>
      <w:r>
        <w:tab/>
        <w:t>$__________</w:t>
      </w:r>
      <w:r>
        <w:tab/>
        <w:t>$__________</w:t>
      </w:r>
    </w:p>
    <w:p w:rsidR="00A21E48" w:rsidRDefault="00A21E48" w:rsidP="00A21E48">
      <w:pPr>
        <w:ind w:left="720"/>
      </w:pPr>
    </w:p>
    <w:p w:rsidR="00A21E48" w:rsidRDefault="00A21E48" w:rsidP="00A21E48">
      <w:pPr>
        <w:ind w:left="720"/>
      </w:pPr>
      <w:r>
        <w:t>Hinges F-179 – 4 ½” x 4 ½”, US 26D Finish</w:t>
      </w:r>
      <w:r>
        <w:tab/>
      </w:r>
      <w:r>
        <w:tab/>
      </w:r>
      <w:r>
        <w:tab/>
        <w:t>$_______________________</w:t>
      </w:r>
    </w:p>
    <w:p w:rsidR="00A21E48" w:rsidRDefault="00A21E48" w:rsidP="00A21E48">
      <w:pPr>
        <w:ind w:left="720"/>
      </w:pPr>
    </w:p>
    <w:p w:rsidR="00A21E48" w:rsidRDefault="00A21E48" w:rsidP="00A21E48">
      <w:pPr>
        <w:ind w:left="720"/>
      </w:pPr>
      <w:r>
        <w:t>Brand:  ______________________________</w:t>
      </w:r>
    </w:p>
    <w:p w:rsidR="00A21E48" w:rsidRDefault="00A21E48" w:rsidP="00A21E48">
      <w:pPr>
        <w:ind w:left="720"/>
      </w:pPr>
    </w:p>
    <w:p w:rsidR="00A21E48" w:rsidRDefault="00A21E48" w:rsidP="00A21E48">
      <w:pPr>
        <w:ind w:left="720"/>
      </w:pPr>
      <w:r>
        <w:t>Hinges FBB-179 4 ½” x 4 ½”, US 26D Finish</w:t>
      </w:r>
      <w:r>
        <w:tab/>
      </w:r>
      <w:r>
        <w:tab/>
      </w:r>
      <w:r>
        <w:tab/>
        <w:t>$_______________________</w:t>
      </w:r>
    </w:p>
    <w:p w:rsidR="00A21E48" w:rsidRDefault="00A21E48" w:rsidP="00A21E48">
      <w:pPr>
        <w:ind w:left="720"/>
      </w:pPr>
    </w:p>
    <w:p w:rsidR="00A21E48" w:rsidRDefault="00A21E48" w:rsidP="00A21E48">
      <w:pPr>
        <w:ind w:left="720"/>
      </w:pPr>
      <w:r>
        <w:t>Brand:  ______________________________</w:t>
      </w:r>
    </w:p>
    <w:p w:rsidR="00A21E48" w:rsidRDefault="00A21E48" w:rsidP="00A21E48">
      <w:pPr>
        <w:ind w:left="720"/>
      </w:pPr>
    </w:p>
    <w:p w:rsidR="00A21E48" w:rsidRDefault="00A21E48" w:rsidP="00A21E48">
      <w:pPr>
        <w:ind w:left="720"/>
      </w:pPr>
    </w:p>
    <w:p w:rsidR="00A21E48" w:rsidRDefault="00A21E48" w:rsidP="00A21E48">
      <w:pPr>
        <w:ind w:left="720"/>
      </w:pPr>
    </w:p>
    <w:p w:rsidR="00A21E48" w:rsidRDefault="00A21E48" w:rsidP="00A21E48">
      <w:pPr>
        <w:ind w:left="720"/>
      </w:pPr>
    </w:p>
    <w:p w:rsidR="00A21E48" w:rsidRDefault="00A21E48" w:rsidP="00A21E48">
      <w:pPr>
        <w:ind w:left="720"/>
      </w:pPr>
    </w:p>
    <w:p w:rsidR="00A21E48" w:rsidRDefault="00A21E48" w:rsidP="00A21E48">
      <w:pPr>
        <w:ind w:left="720"/>
        <w:jc w:val="center"/>
        <w:rPr>
          <w:u w:val="single"/>
        </w:rPr>
      </w:pPr>
      <w:r>
        <w:rPr>
          <w:u w:val="single"/>
        </w:rPr>
        <w:t>Prep Doors for Window Kit with Glass &amp; Supply Window Kit</w:t>
      </w:r>
    </w:p>
    <w:p w:rsidR="00A21E48" w:rsidRDefault="00A21E48" w:rsidP="00A21E48">
      <w:pPr>
        <w:ind w:left="720"/>
        <w:jc w:val="center"/>
      </w:pPr>
    </w:p>
    <w:p w:rsidR="00A21E48" w:rsidRDefault="00A21E48" w:rsidP="00A21E48">
      <w:pPr>
        <w:ind w:left="720"/>
        <w:jc w:val="center"/>
      </w:pPr>
    </w:p>
    <w:p w:rsidR="00A21E48" w:rsidRDefault="00A21E48" w:rsidP="00A21E48">
      <w:pPr>
        <w:ind w:left="720"/>
      </w:pPr>
      <w:r>
        <w:tab/>
      </w:r>
      <w:r>
        <w:tab/>
      </w:r>
      <w:r>
        <w:tab/>
      </w:r>
      <w:r>
        <w:tab/>
      </w:r>
      <w:r>
        <w:tab/>
      </w:r>
      <w:r>
        <w:tab/>
      </w:r>
      <w:r>
        <w:tab/>
      </w:r>
      <w:r>
        <w:tab/>
        <w:t>Safety Glass</w:t>
      </w:r>
      <w:r>
        <w:tab/>
        <w:t>Diamond Wire</w:t>
      </w:r>
    </w:p>
    <w:p w:rsidR="00A21E48" w:rsidRDefault="00A21E48" w:rsidP="00A21E48">
      <w:pPr>
        <w:ind w:left="720"/>
      </w:pPr>
    </w:p>
    <w:p w:rsidR="00A21E48" w:rsidRDefault="00A21E48" w:rsidP="00A21E48">
      <w:pPr>
        <w:ind w:left="720"/>
      </w:pPr>
      <w:r>
        <w:t>5” x 20” window lite kit with ¼” glass</w:t>
      </w:r>
      <w:r>
        <w:tab/>
      </w:r>
      <w:r>
        <w:tab/>
      </w:r>
      <w:r>
        <w:tab/>
      </w:r>
      <w:r>
        <w:tab/>
        <w:t>$__________</w:t>
      </w:r>
      <w:r>
        <w:tab/>
        <w:t>$__________</w:t>
      </w:r>
    </w:p>
    <w:p w:rsidR="00A21E48" w:rsidRDefault="00A21E48" w:rsidP="00A21E48">
      <w:pPr>
        <w:ind w:left="720"/>
      </w:pPr>
    </w:p>
    <w:p w:rsidR="00A21E48" w:rsidRDefault="00A21E48" w:rsidP="00A21E48">
      <w:pPr>
        <w:ind w:left="720"/>
      </w:pPr>
      <w:r>
        <w:t>24” x 30” window lite kit with ¼” glass</w:t>
      </w:r>
      <w:r>
        <w:tab/>
      </w:r>
      <w:r>
        <w:tab/>
      </w:r>
      <w:r>
        <w:tab/>
      </w:r>
      <w:r>
        <w:tab/>
        <w:t>$__________</w:t>
      </w:r>
      <w:r>
        <w:tab/>
        <w:t>$__________</w:t>
      </w:r>
    </w:p>
    <w:p w:rsidR="00A21E48" w:rsidRDefault="00A21E48" w:rsidP="00A21E48">
      <w:pPr>
        <w:ind w:left="720"/>
      </w:pPr>
    </w:p>
    <w:p w:rsidR="00A21E48" w:rsidRDefault="00A21E48" w:rsidP="00A21E48">
      <w:pPr>
        <w:ind w:left="720"/>
      </w:pPr>
    </w:p>
    <w:p w:rsidR="00A21E48" w:rsidRDefault="00A21E48" w:rsidP="00A21E48">
      <w:pPr>
        <w:ind w:left="720"/>
      </w:pPr>
    </w:p>
    <w:p w:rsidR="00A21E48" w:rsidRDefault="00A21E48" w:rsidP="00A21E48">
      <w:pPr>
        <w:ind w:left="720"/>
      </w:pPr>
    </w:p>
    <w:p w:rsidR="00A21E48" w:rsidRDefault="00A21E48" w:rsidP="00A21E48">
      <w:pPr>
        <w:ind w:left="720"/>
      </w:pPr>
    </w:p>
    <w:p w:rsidR="00A21E48" w:rsidRDefault="00A21E48" w:rsidP="00A21E48">
      <w:pPr>
        <w:ind w:left="720"/>
      </w:pPr>
    </w:p>
    <w:p w:rsidR="00A21E48" w:rsidRDefault="00A21E48" w:rsidP="00A21E48">
      <w:pPr>
        <w:ind w:left="720"/>
      </w:pPr>
    </w:p>
    <w:p w:rsidR="00A21E48" w:rsidRDefault="00A21E48" w:rsidP="00A21E48">
      <w:pPr>
        <w:ind w:left="720"/>
      </w:pPr>
    </w:p>
    <w:p w:rsidR="00A21E48" w:rsidRDefault="00A21E48" w:rsidP="00A21E48">
      <w:pPr>
        <w:ind w:left="720"/>
      </w:pPr>
    </w:p>
    <w:p w:rsidR="00A21E48" w:rsidRDefault="00A21E48" w:rsidP="00A21E48">
      <w:pPr>
        <w:ind w:left="720"/>
      </w:pPr>
    </w:p>
    <w:p w:rsidR="00A21E48" w:rsidRPr="00EC15E1" w:rsidRDefault="00A21E48" w:rsidP="00A21E48">
      <w:pPr>
        <w:ind w:left="720" w:hanging="360"/>
      </w:pPr>
    </w:p>
    <w:p w:rsidR="00A21E48" w:rsidRDefault="00A21E48" w:rsidP="00A21E48"/>
    <w:p w:rsidR="00A21E48" w:rsidRDefault="00A21E48" w:rsidP="00A21E48">
      <w:pPr>
        <w:ind w:right="-810"/>
        <w:jc w:val="center"/>
        <w:rPr>
          <w:u w:val="single"/>
        </w:rPr>
      </w:pPr>
    </w:p>
    <w:p w:rsidR="00A21E48" w:rsidRDefault="00A21E48" w:rsidP="00A21E48">
      <w:pPr>
        <w:ind w:right="-810"/>
        <w:jc w:val="center"/>
        <w:rPr>
          <w:u w:val="single"/>
        </w:rPr>
      </w:pPr>
      <w:r w:rsidRPr="002537B8">
        <w:rPr>
          <w:u w:val="single"/>
        </w:rPr>
        <w:t>Metal Doors/Frames</w:t>
      </w:r>
    </w:p>
    <w:p w:rsidR="00A21E48" w:rsidRDefault="00A21E48" w:rsidP="00A21E48">
      <w:pPr>
        <w:jc w:val="center"/>
        <w:rPr>
          <w:u w:val="single"/>
        </w:rPr>
      </w:pPr>
    </w:p>
    <w:p w:rsidR="00A21E48" w:rsidRDefault="00A21E48" w:rsidP="00A21E48">
      <w:pPr>
        <w:jc w:val="center"/>
        <w:rPr>
          <w:u w:val="single"/>
        </w:rPr>
      </w:pPr>
    </w:p>
    <w:p w:rsidR="00A21E48" w:rsidRDefault="00A21E48" w:rsidP="00A21E48">
      <w:pPr>
        <w:tabs>
          <w:tab w:val="left" w:pos="360"/>
        </w:tabs>
        <w:ind w:left="360" w:right="-630"/>
        <w:rPr>
          <w:szCs w:val="20"/>
        </w:rPr>
      </w:pPr>
      <w:r w:rsidRPr="002537B8">
        <w:rPr>
          <w:szCs w:val="20"/>
        </w:rPr>
        <w:t xml:space="preserve">Hollow Metal Frame 16 gage 4 ¾” KD and Door 3070 18 gauge flush  </w:t>
      </w:r>
      <w:r>
        <w:rPr>
          <w:szCs w:val="20"/>
        </w:rPr>
        <w:t xml:space="preserve"> </w:t>
      </w:r>
      <w:r>
        <w:rPr>
          <w:szCs w:val="20"/>
        </w:rPr>
        <w:tab/>
      </w:r>
      <w:r w:rsidRPr="002537B8">
        <w:rPr>
          <w:szCs w:val="20"/>
        </w:rPr>
        <w:t>Unit price - $</w:t>
      </w:r>
      <w:r>
        <w:rPr>
          <w:szCs w:val="20"/>
        </w:rPr>
        <w:t>_________</w:t>
      </w:r>
    </w:p>
    <w:p w:rsidR="00A21E48" w:rsidRPr="002537B8" w:rsidRDefault="00A21E48" w:rsidP="00A21E48">
      <w:pPr>
        <w:tabs>
          <w:tab w:val="left" w:pos="360"/>
        </w:tabs>
        <w:ind w:left="360"/>
        <w:rPr>
          <w:szCs w:val="20"/>
        </w:rPr>
      </w:pPr>
      <w:r w:rsidRPr="002537B8">
        <w:rPr>
          <w:szCs w:val="20"/>
        </w:rPr>
        <w:t xml:space="preserve">Hollow Metal Frame 16 gage 4 ¾” KD and Door 3670 18 gauge flush  </w:t>
      </w:r>
      <w:r>
        <w:rPr>
          <w:szCs w:val="20"/>
        </w:rPr>
        <w:tab/>
      </w:r>
      <w:r w:rsidRPr="002537B8">
        <w:rPr>
          <w:szCs w:val="20"/>
        </w:rPr>
        <w:t>Unit price - $</w:t>
      </w:r>
      <w:r>
        <w:rPr>
          <w:szCs w:val="20"/>
        </w:rPr>
        <w:t>_________</w:t>
      </w:r>
    </w:p>
    <w:p w:rsidR="00A21E48" w:rsidRPr="002537B8" w:rsidRDefault="00A21E48" w:rsidP="00A21E48">
      <w:pPr>
        <w:tabs>
          <w:tab w:val="left" w:pos="360"/>
        </w:tabs>
        <w:ind w:left="360"/>
        <w:rPr>
          <w:szCs w:val="20"/>
        </w:rPr>
      </w:pPr>
      <w:r w:rsidRPr="002537B8">
        <w:rPr>
          <w:szCs w:val="20"/>
        </w:rPr>
        <w:t xml:space="preserve">Hollow Metal Frame 16 gage 4 ¾” KD and Door 3870 18 gauge flush </w:t>
      </w:r>
      <w:r>
        <w:rPr>
          <w:szCs w:val="20"/>
        </w:rPr>
        <w:tab/>
      </w:r>
      <w:r w:rsidRPr="002537B8">
        <w:rPr>
          <w:szCs w:val="20"/>
        </w:rPr>
        <w:t>Unit price - $</w:t>
      </w:r>
      <w:r>
        <w:rPr>
          <w:szCs w:val="20"/>
        </w:rPr>
        <w:t>_________</w:t>
      </w:r>
    </w:p>
    <w:p w:rsidR="00A21E48" w:rsidRPr="002537B8" w:rsidRDefault="00A21E48" w:rsidP="00A21E48">
      <w:pPr>
        <w:tabs>
          <w:tab w:val="left" w:pos="360"/>
        </w:tabs>
        <w:ind w:left="360"/>
        <w:rPr>
          <w:szCs w:val="20"/>
        </w:rPr>
      </w:pPr>
      <w:r w:rsidRPr="002537B8">
        <w:rPr>
          <w:szCs w:val="20"/>
        </w:rPr>
        <w:t xml:space="preserve">Hollow Metal Frame 16 gage 4 ¾” KD and Door 31070 18 gauge flush  </w:t>
      </w:r>
      <w:r>
        <w:rPr>
          <w:szCs w:val="20"/>
        </w:rPr>
        <w:tab/>
      </w:r>
      <w:r w:rsidRPr="002537B8">
        <w:rPr>
          <w:szCs w:val="20"/>
        </w:rPr>
        <w:t>Unit price - $</w:t>
      </w:r>
      <w:r>
        <w:rPr>
          <w:szCs w:val="20"/>
        </w:rPr>
        <w:t>_________</w:t>
      </w:r>
    </w:p>
    <w:p w:rsidR="00A21E48" w:rsidRPr="002537B8" w:rsidRDefault="00A21E48" w:rsidP="00A21E48">
      <w:pPr>
        <w:tabs>
          <w:tab w:val="left" w:pos="360"/>
        </w:tabs>
        <w:ind w:left="360"/>
        <w:rPr>
          <w:szCs w:val="20"/>
        </w:rPr>
      </w:pPr>
      <w:r w:rsidRPr="002537B8">
        <w:rPr>
          <w:szCs w:val="20"/>
        </w:rPr>
        <w:t xml:space="preserve">Hollow Metal Frame 16 gage 4 ¾” KD and Door 4070 18 gauge flush </w:t>
      </w:r>
      <w:r>
        <w:rPr>
          <w:szCs w:val="20"/>
        </w:rPr>
        <w:tab/>
      </w:r>
      <w:r w:rsidRPr="002537B8">
        <w:rPr>
          <w:szCs w:val="20"/>
        </w:rPr>
        <w:t xml:space="preserve">Unit price </w:t>
      </w:r>
      <w:r>
        <w:rPr>
          <w:szCs w:val="20"/>
        </w:rPr>
        <w:t xml:space="preserve">- </w:t>
      </w:r>
      <w:r w:rsidRPr="002537B8">
        <w:rPr>
          <w:szCs w:val="20"/>
        </w:rPr>
        <w:t>$</w:t>
      </w:r>
      <w:r>
        <w:rPr>
          <w:szCs w:val="20"/>
        </w:rPr>
        <w:t>_________</w:t>
      </w:r>
    </w:p>
    <w:p w:rsidR="00A21E48" w:rsidRPr="002537B8" w:rsidRDefault="00A21E48" w:rsidP="00A21E48">
      <w:pPr>
        <w:tabs>
          <w:tab w:val="left" w:pos="360"/>
        </w:tabs>
        <w:ind w:left="360"/>
        <w:rPr>
          <w:szCs w:val="20"/>
        </w:rPr>
      </w:pPr>
      <w:r w:rsidRPr="002537B8">
        <w:rPr>
          <w:szCs w:val="20"/>
        </w:rPr>
        <w:t xml:space="preserve">Hollow Metal Frame 16 gage 8 ¾” KD and Door Pair 3070 18 gauge flush </w:t>
      </w:r>
      <w:r>
        <w:rPr>
          <w:szCs w:val="20"/>
        </w:rPr>
        <w:t xml:space="preserve"> </w:t>
      </w:r>
      <w:r>
        <w:rPr>
          <w:szCs w:val="20"/>
        </w:rPr>
        <w:tab/>
      </w:r>
      <w:r w:rsidRPr="002537B8">
        <w:rPr>
          <w:szCs w:val="20"/>
        </w:rPr>
        <w:t>Unit price</w:t>
      </w:r>
      <w:r>
        <w:rPr>
          <w:szCs w:val="20"/>
        </w:rPr>
        <w:t xml:space="preserve"> -</w:t>
      </w:r>
      <w:r w:rsidRPr="002537B8">
        <w:rPr>
          <w:szCs w:val="20"/>
        </w:rPr>
        <w:t xml:space="preserve"> $</w:t>
      </w:r>
      <w:r>
        <w:rPr>
          <w:szCs w:val="20"/>
        </w:rPr>
        <w:t>_________</w:t>
      </w:r>
    </w:p>
    <w:p w:rsidR="00A21E48" w:rsidRDefault="00A21E48" w:rsidP="00A21E48">
      <w:pPr>
        <w:tabs>
          <w:tab w:val="left" w:pos="360"/>
        </w:tabs>
        <w:ind w:left="360" w:right="-360"/>
        <w:rPr>
          <w:szCs w:val="20"/>
        </w:rPr>
      </w:pPr>
      <w:r w:rsidRPr="002537B8">
        <w:rPr>
          <w:szCs w:val="20"/>
        </w:rPr>
        <w:t xml:space="preserve">Hollow Metal Frame </w:t>
      </w:r>
      <w:r>
        <w:rPr>
          <w:szCs w:val="20"/>
        </w:rPr>
        <w:t>1</w:t>
      </w:r>
      <w:r w:rsidRPr="002537B8">
        <w:rPr>
          <w:szCs w:val="20"/>
        </w:rPr>
        <w:t>6 gage 8 ¾” KD and Door Pair 2070/4070 18 gauge flush</w:t>
      </w:r>
      <w:r>
        <w:rPr>
          <w:szCs w:val="20"/>
        </w:rPr>
        <w:t xml:space="preserve">   </w:t>
      </w:r>
      <w:r w:rsidRPr="002537B8">
        <w:rPr>
          <w:szCs w:val="20"/>
        </w:rPr>
        <w:t xml:space="preserve"> Unit price $</w:t>
      </w:r>
      <w:r>
        <w:rPr>
          <w:szCs w:val="20"/>
        </w:rPr>
        <w:t>_________</w:t>
      </w:r>
    </w:p>
    <w:p w:rsidR="00A21E48" w:rsidRPr="002537B8" w:rsidRDefault="00A21E48" w:rsidP="00A21E48">
      <w:pPr>
        <w:tabs>
          <w:tab w:val="left" w:pos="360"/>
        </w:tabs>
        <w:ind w:left="360" w:right="-360"/>
        <w:rPr>
          <w:szCs w:val="20"/>
        </w:rPr>
      </w:pPr>
    </w:p>
    <w:p w:rsidR="00A21E48" w:rsidRDefault="00A21E48" w:rsidP="00A21E48">
      <w:pPr>
        <w:tabs>
          <w:tab w:val="left" w:pos="360"/>
        </w:tabs>
        <w:ind w:left="360"/>
        <w:rPr>
          <w:szCs w:val="20"/>
        </w:rPr>
      </w:pPr>
      <w:r w:rsidRPr="002537B8">
        <w:rPr>
          <w:szCs w:val="20"/>
        </w:rPr>
        <w:t>Top and Bott</w:t>
      </w:r>
      <w:r>
        <w:rPr>
          <w:szCs w:val="20"/>
        </w:rPr>
        <w:t xml:space="preserve">om Caps weld and fill in Door </w:t>
      </w:r>
      <w:r>
        <w:rPr>
          <w:szCs w:val="20"/>
        </w:rPr>
        <w:tab/>
      </w:r>
      <w:r>
        <w:rPr>
          <w:szCs w:val="20"/>
        </w:rPr>
        <w:tab/>
      </w:r>
      <w:r>
        <w:rPr>
          <w:szCs w:val="20"/>
        </w:rPr>
        <w:tab/>
      </w:r>
      <w:r>
        <w:rPr>
          <w:szCs w:val="20"/>
        </w:rPr>
        <w:tab/>
      </w:r>
      <w:r>
        <w:rPr>
          <w:szCs w:val="20"/>
        </w:rPr>
        <w:tab/>
      </w:r>
      <w:r w:rsidRPr="002537B8">
        <w:rPr>
          <w:szCs w:val="20"/>
        </w:rPr>
        <w:t xml:space="preserve">Unit price </w:t>
      </w:r>
      <w:r>
        <w:rPr>
          <w:szCs w:val="20"/>
        </w:rPr>
        <w:t xml:space="preserve">- </w:t>
      </w:r>
      <w:r w:rsidRPr="002537B8">
        <w:rPr>
          <w:szCs w:val="20"/>
        </w:rPr>
        <w:t>$</w:t>
      </w:r>
      <w:r>
        <w:rPr>
          <w:szCs w:val="20"/>
        </w:rPr>
        <w:t>_________</w:t>
      </w:r>
    </w:p>
    <w:p w:rsidR="00A21E48" w:rsidRPr="002537B8" w:rsidRDefault="00A21E48" w:rsidP="00A21E48">
      <w:pPr>
        <w:tabs>
          <w:tab w:val="left" w:pos="360"/>
        </w:tabs>
        <w:ind w:left="360"/>
        <w:rPr>
          <w:szCs w:val="20"/>
        </w:rPr>
      </w:pPr>
    </w:p>
    <w:p w:rsidR="00A21E48" w:rsidRDefault="00A21E48" w:rsidP="00A21E48">
      <w:pPr>
        <w:tabs>
          <w:tab w:val="left" w:pos="360"/>
        </w:tabs>
        <w:ind w:left="360"/>
        <w:rPr>
          <w:szCs w:val="20"/>
        </w:rPr>
      </w:pPr>
      <w:r w:rsidRPr="002537B8">
        <w:rPr>
          <w:szCs w:val="20"/>
        </w:rPr>
        <w:t xml:space="preserve">Window 10 X 10 with ¼” wire glass </w:t>
      </w:r>
      <w:r>
        <w:rPr>
          <w:szCs w:val="20"/>
        </w:rPr>
        <w:tab/>
      </w:r>
      <w:r>
        <w:rPr>
          <w:szCs w:val="20"/>
        </w:rPr>
        <w:tab/>
      </w:r>
      <w:r>
        <w:rPr>
          <w:szCs w:val="20"/>
        </w:rPr>
        <w:tab/>
      </w:r>
      <w:r>
        <w:rPr>
          <w:szCs w:val="20"/>
        </w:rPr>
        <w:tab/>
      </w:r>
      <w:r>
        <w:rPr>
          <w:szCs w:val="20"/>
        </w:rPr>
        <w:tab/>
        <w:t xml:space="preserve">             </w:t>
      </w:r>
      <w:r w:rsidRPr="002537B8">
        <w:rPr>
          <w:szCs w:val="20"/>
        </w:rPr>
        <w:t xml:space="preserve">Unit price </w:t>
      </w:r>
      <w:r>
        <w:rPr>
          <w:szCs w:val="20"/>
        </w:rPr>
        <w:t xml:space="preserve">- </w:t>
      </w:r>
      <w:r w:rsidRPr="002537B8">
        <w:rPr>
          <w:szCs w:val="20"/>
        </w:rPr>
        <w:t>$</w:t>
      </w:r>
      <w:r>
        <w:rPr>
          <w:szCs w:val="20"/>
        </w:rPr>
        <w:t>_________</w:t>
      </w:r>
    </w:p>
    <w:p w:rsidR="00A21E48" w:rsidRPr="002537B8" w:rsidRDefault="00A21E48" w:rsidP="00A21E48">
      <w:pPr>
        <w:tabs>
          <w:tab w:val="left" w:pos="360"/>
        </w:tabs>
        <w:ind w:left="360"/>
        <w:rPr>
          <w:szCs w:val="20"/>
        </w:rPr>
      </w:pPr>
    </w:p>
    <w:p w:rsidR="00A21E48" w:rsidRDefault="00A21E48" w:rsidP="00A21E48">
      <w:pPr>
        <w:tabs>
          <w:tab w:val="left" w:pos="360"/>
        </w:tabs>
        <w:ind w:left="360"/>
        <w:rPr>
          <w:szCs w:val="20"/>
        </w:rPr>
      </w:pPr>
      <w:r w:rsidRPr="002537B8">
        <w:rPr>
          <w:szCs w:val="20"/>
        </w:rPr>
        <w:t xml:space="preserve">Door edge seams filled </w:t>
      </w:r>
      <w:r>
        <w:rPr>
          <w:szCs w:val="20"/>
        </w:rPr>
        <w:tab/>
      </w:r>
      <w:r>
        <w:rPr>
          <w:szCs w:val="20"/>
        </w:rPr>
        <w:tab/>
      </w:r>
      <w:r>
        <w:rPr>
          <w:szCs w:val="20"/>
        </w:rPr>
        <w:tab/>
      </w:r>
      <w:r>
        <w:rPr>
          <w:szCs w:val="20"/>
        </w:rPr>
        <w:tab/>
      </w:r>
      <w:r>
        <w:rPr>
          <w:szCs w:val="20"/>
        </w:rPr>
        <w:tab/>
      </w:r>
      <w:r>
        <w:rPr>
          <w:szCs w:val="20"/>
        </w:rPr>
        <w:tab/>
      </w:r>
      <w:r>
        <w:rPr>
          <w:szCs w:val="20"/>
        </w:rPr>
        <w:tab/>
        <w:t>U</w:t>
      </w:r>
      <w:r w:rsidRPr="002537B8">
        <w:rPr>
          <w:szCs w:val="20"/>
        </w:rPr>
        <w:t xml:space="preserve">nit price </w:t>
      </w:r>
      <w:r>
        <w:rPr>
          <w:szCs w:val="20"/>
        </w:rPr>
        <w:t xml:space="preserve">- </w:t>
      </w:r>
      <w:r w:rsidRPr="002537B8">
        <w:rPr>
          <w:szCs w:val="20"/>
        </w:rPr>
        <w:t>$</w:t>
      </w:r>
      <w:r>
        <w:rPr>
          <w:szCs w:val="20"/>
        </w:rPr>
        <w:t>_________</w:t>
      </w:r>
    </w:p>
    <w:p w:rsidR="00A21E48" w:rsidRPr="002537B8" w:rsidRDefault="00A21E48" w:rsidP="00A21E48">
      <w:pPr>
        <w:tabs>
          <w:tab w:val="left" w:pos="360"/>
        </w:tabs>
        <w:ind w:left="360"/>
        <w:rPr>
          <w:szCs w:val="20"/>
        </w:rPr>
      </w:pPr>
    </w:p>
    <w:p w:rsidR="00A21E48" w:rsidRDefault="00A21E48" w:rsidP="00A21E48">
      <w:pPr>
        <w:tabs>
          <w:tab w:val="left" w:pos="360"/>
        </w:tabs>
        <w:ind w:left="360"/>
        <w:rPr>
          <w:szCs w:val="20"/>
        </w:rPr>
      </w:pPr>
      <w:r w:rsidRPr="002537B8">
        <w:rPr>
          <w:szCs w:val="20"/>
        </w:rPr>
        <w:t xml:space="preserve">Door galvanized a 60 </w:t>
      </w:r>
      <w:r>
        <w:rPr>
          <w:szCs w:val="20"/>
        </w:rPr>
        <w:tab/>
      </w:r>
      <w:r>
        <w:rPr>
          <w:szCs w:val="20"/>
        </w:rPr>
        <w:tab/>
      </w:r>
      <w:r>
        <w:rPr>
          <w:szCs w:val="20"/>
        </w:rPr>
        <w:tab/>
      </w:r>
      <w:r>
        <w:rPr>
          <w:szCs w:val="20"/>
        </w:rPr>
        <w:tab/>
      </w:r>
      <w:r>
        <w:rPr>
          <w:szCs w:val="20"/>
        </w:rPr>
        <w:tab/>
      </w:r>
      <w:r>
        <w:rPr>
          <w:szCs w:val="20"/>
        </w:rPr>
        <w:tab/>
      </w:r>
      <w:r>
        <w:rPr>
          <w:szCs w:val="20"/>
        </w:rPr>
        <w:tab/>
      </w:r>
      <w:r w:rsidRPr="002537B8">
        <w:rPr>
          <w:szCs w:val="20"/>
        </w:rPr>
        <w:t xml:space="preserve">Unit price </w:t>
      </w:r>
      <w:r>
        <w:rPr>
          <w:szCs w:val="20"/>
        </w:rPr>
        <w:t xml:space="preserve">- </w:t>
      </w:r>
      <w:r w:rsidRPr="002537B8">
        <w:rPr>
          <w:szCs w:val="20"/>
        </w:rPr>
        <w:t>$</w:t>
      </w:r>
      <w:r>
        <w:rPr>
          <w:szCs w:val="20"/>
        </w:rPr>
        <w:t>_________</w:t>
      </w:r>
    </w:p>
    <w:p w:rsidR="00A21E48" w:rsidRPr="002537B8" w:rsidRDefault="00A21E48" w:rsidP="00A21E48">
      <w:pPr>
        <w:tabs>
          <w:tab w:val="left" w:pos="360"/>
        </w:tabs>
        <w:ind w:left="360"/>
        <w:rPr>
          <w:szCs w:val="20"/>
        </w:rPr>
      </w:pPr>
    </w:p>
    <w:p w:rsidR="00A21E48" w:rsidRDefault="00A21E48" w:rsidP="00A21E48">
      <w:pPr>
        <w:tabs>
          <w:tab w:val="left" w:pos="360"/>
        </w:tabs>
        <w:ind w:left="360"/>
        <w:rPr>
          <w:szCs w:val="20"/>
        </w:rPr>
      </w:pPr>
      <w:r w:rsidRPr="002537B8">
        <w:rPr>
          <w:szCs w:val="20"/>
        </w:rPr>
        <w:t xml:space="preserve">Frame single galvanized up to 40 </w:t>
      </w:r>
      <w:r>
        <w:rPr>
          <w:szCs w:val="20"/>
        </w:rPr>
        <w:tab/>
      </w:r>
      <w:r>
        <w:rPr>
          <w:szCs w:val="20"/>
        </w:rPr>
        <w:tab/>
      </w:r>
      <w:r>
        <w:rPr>
          <w:szCs w:val="20"/>
        </w:rPr>
        <w:tab/>
      </w:r>
      <w:r>
        <w:rPr>
          <w:szCs w:val="20"/>
        </w:rPr>
        <w:tab/>
      </w:r>
      <w:r>
        <w:rPr>
          <w:szCs w:val="20"/>
        </w:rPr>
        <w:tab/>
        <w:t xml:space="preserve"> </w:t>
      </w:r>
      <w:r>
        <w:rPr>
          <w:szCs w:val="20"/>
        </w:rPr>
        <w:tab/>
      </w:r>
      <w:r w:rsidRPr="002537B8">
        <w:rPr>
          <w:szCs w:val="20"/>
        </w:rPr>
        <w:t xml:space="preserve">Unit price </w:t>
      </w:r>
      <w:r>
        <w:rPr>
          <w:szCs w:val="20"/>
        </w:rPr>
        <w:t xml:space="preserve">- </w:t>
      </w:r>
      <w:r w:rsidRPr="002537B8">
        <w:rPr>
          <w:szCs w:val="20"/>
        </w:rPr>
        <w:t>$</w:t>
      </w:r>
      <w:r>
        <w:rPr>
          <w:szCs w:val="20"/>
        </w:rPr>
        <w:t>_________</w:t>
      </w:r>
    </w:p>
    <w:p w:rsidR="00A21E48" w:rsidRPr="002537B8" w:rsidRDefault="00A21E48" w:rsidP="00A21E48">
      <w:pPr>
        <w:tabs>
          <w:tab w:val="left" w:pos="360"/>
        </w:tabs>
        <w:ind w:left="360"/>
        <w:rPr>
          <w:szCs w:val="20"/>
        </w:rPr>
      </w:pPr>
    </w:p>
    <w:p w:rsidR="00A21E48" w:rsidRDefault="00A21E48" w:rsidP="00A21E48">
      <w:pPr>
        <w:tabs>
          <w:tab w:val="left" w:pos="360"/>
        </w:tabs>
        <w:ind w:left="360"/>
        <w:rPr>
          <w:szCs w:val="20"/>
        </w:rPr>
      </w:pPr>
      <w:r w:rsidRPr="002537B8">
        <w:rPr>
          <w:szCs w:val="20"/>
        </w:rPr>
        <w:t xml:space="preserve">Frame pair galvanized up to 80 </w:t>
      </w:r>
      <w:r>
        <w:rPr>
          <w:szCs w:val="20"/>
        </w:rPr>
        <w:tab/>
      </w:r>
      <w:r>
        <w:rPr>
          <w:szCs w:val="20"/>
        </w:rPr>
        <w:tab/>
      </w:r>
      <w:r>
        <w:rPr>
          <w:szCs w:val="20"/>
        </w:rPr>
        <w:tab/>
      </w:r>
      <w:r>
        <w:rPr>
          <w:szCs w:val="20"/>
        </w:rPr>
        <w:tab/>
      </w:r>
      <w:r>
        <w:rPr>
          <w:szCs w:val="20"/>
        </w:rPr>
        <w:tab/>
      </w:r>
      <w:r>
        <w:rPr>
          <w:szCs w:val="20"/>
        </w:rPr>
        <w:tab/>
      </w:r>
      <w:r w:rsidRPr="002537B8">
        <w:rPr>
          <w:szCs w:val="20"/>
        </w:rPr>
        <w:t xml:space="preserve">Unit price </w:t>
      </w:r>
      <w:r>
        <w:rPr>
          <w:szCs w:val="20"/>
        </w:rPr>
        <w:t xml:space="preserve">- </w:t>
      </w:r>
      <w:r w:rsidRPr="002537B8">
        <w:rPr>
          <w:szCs w:val="20"/>
        </w:rPr>
        <w:t>$</w:t>
      </w:r>
      <w:r>
        <w:rPr>
          <w:szCs w:val="20"/>
        </w:rPr>
        <w:t>_________</w:t>
      </w:r>
    </w:p>
    <w:p w:rsidR="00A21E48" w:rsidRPr="002537B8" w:rsidRDefault="00A21E48" w:rsidP="00A21E48">
      <w:pPr>
        <w:tabs>
          <w:tab w:val="left" w:pos="360"/>
        </w:tabs>
        <w:ind w:left="360"/>
        <w:rPr>
          <w:szCs w:val="20"/>
        </w:rPr>
      </w:pPr>
    </w:p>
    <w:p w:rsidR="00A21E48" w:rsidRDefault="00A21E48" w:rsidP="00A21E48">
      <w:pPr>
        <w:tabs>
          <w:tab w:val="left" w:pos="360"/>
        </w:tabs>
        <w:ind w:left="360"/>
        <w:rPr>
          <w:szCs w:val="20"/>
        </w:rPr>
      </w:pPr>
      <w:r w:rsidRPr="002537B8">
        <w:rPr>
          <w:szCs w:val="20"/>
        </w:rPr>
        <w:t>Heavy Duty Hinges 4 ½ X 4 ½</w:t>
      </w:r>
      <w:r>
        <w:rPr>
          <w:szCs w:val="20"/>
        </w:rPr>
        <w:t xml:space="preserve">  US</w:t>
      </w:r>
      <w:r w:rsidRPr="002537B8">
        <w:rPr>
          <w:szCs w:val="20"/>
        </w:rPr>
        <w:t xml:space="preserve"> 26D </w:t>
      </w:r>
      <w:r>
        <w:rPr>
          <w:szCs w:val="20"/>
        </w:rPr>
        <w:tab/>
      </w:r>
      <w:r>
        <w:rPr>
          <w:szCs w:val="20"/>
        </w:rPr>
        <w:tab/>
      </w:r>
      <w:r>
        <w:rPr>
          <w:szCs w:val="20"/>
        </w:rPr>
        <w:tab/>
      </w:r>
      <w:r w:rsidRPr="002537B8">
        <w:rPr>
          <w:szCs w:val="20"/>
        </w:rPr>
        <w:t xml:space="preserve">Unit price </w:t>
      </w:r>
      <w:r>
        <w:rPr>
          <w:szCs w:val="20"/>
        </w:rPr>
        <w:t xml:space="preserve">- </w:t>
      </w:r>
      <w:r w:rsidRPr="002537B8">
        <w:rPr>
          <w:szCs w:val="20"/>
        </w:rPr>
        <w:t>$</w:t>
      </w:r>
      <w:r>
        <w:rPr>
          <w:szCs w:val="20"/>
        </w:rPr>
        <w:t>______________________</w:t>
      </w:r>
    </w:p>
    <w:p w:rsidR="00A21E48" w:rsidRDefault="00A21E48" w:rsidP="00A21E48">
      <w:pPr>
        <w:tabs>
          <w:tab w:val="left" w:pos="360"/>
        </w:tabs>
        <w:ind w:left="360"/>
        <w:rPr>
          <w:szCs w:val="20"/>
        </w:rPr>
      </w:pPr>
      <w:r>
        <w:rPr>
          <w:szCs w:val="20"/>
        </w:rPr>
        <w:t>Brand:__________________  Item #:________________</w:t>
      </w:r>
    </w:p>
    <w:p w:rsidR="00A21E48" w:rsidRDefault="00A21E48" w:rsidP="00A21E48">
      <w:pPr>
        <w:tabs>
          <w:tab w:val="left" w:pos="360"/>
        </w:tabs>
        <w:ind w:left="360"/>
        <w:rPr>
          <w:szCs w:val="20"/>
        </w:rPr>
      </w:pPr>
    </w:p>
    <w:p w:rsidR="00A21E48" w:rsidRPr="002537B8" w:rsidRDefault="00A21E48" w:rsidP="00A21E48">
      <w:pPr>
        <w:tabs>
          <w:tab w:val="left" w:pos="360"/>
        </w:tabs>
        <w:ind w:left="360"/>
        <w:rPr>
          <w:szCs w:val="20"/>
        </w:rPr>
      </w:pPr>
    </w:p>
    <w:p w:rsidR="00A21E48" w:rsidRDefault="00A21E48" w:rsidP="00A21E48">
      <w:pPr>
        <w:tabs>
          <w:tab w:val="left" w:pos="360"/>
        </w:tabs>
        <w:ind w:left="360"/>
        <w:rPr>
          <w:szCs w:val="20"/>
        </w:rPr>
      </w:pPr>
      <w:r w:rsidRPr="002537B8">
        <w:rPr>
          <w:szCs w:val="20"/>
        </w:rPr>
        <w:t>Flush Bolts 555 US</w:t>
      </w:r>
      <w:r>
        <w:rPr>
          <w:szCs w:val="20"/>
        </w:rPr>
        <w:t xml:space="preserve"> </w:t>
      </w:r>
      <w:r w:rsidRPr="002537B8">
        <w:rPr>
          <w:szCs w:val="20"/>
        </w:rPr>
        <w:t xml:space="preserve">26D </w:t>
      </w:r>
      <w:r>
        <w:rPr>
          <w:szCs w:val="20"/>
        </w:rPr>
        <w:tab/>
      </w:r>
      <w:r>
        <w:rPr>
          <w:szCs w:val="20"/>
        </w:rPr>
        <w:tab/>
      </w:r>
      <w:r>
        <w:rPr>
          <w:szCs w:val="20"/>
        </w:rPr>
        <w:tab/>
      </w:r>
      <w:r>
        <w:rPr>
          <w:szCs w:val="20"/>
        </w:rPr>
        <w:tab/>
      </w:r>
      <w:r>
        <w:rPr>
          <w:szCs w:val="20"/>
        </w:rPr>
        <w:tab/>
      </w:r>
      <w:r w:rsidRPr="002537B8">
        <w:rPr>
          <w:szCs w:val="20"/>
        </w:rPr>
        <w:t xml:space="preserve">Unit price </w:t>
      </w:r>
      <w:r>
        <w:rPr>
          <w:szCs w:val="20"/>
        </w:rPr>
        <w:t xml:space="preserve">- </w:t>
      </w:r>
      <w:r w:rsidRPr="002537B8">
        <w:rPr>
          <w:szCs w:val="20"/>
        </w:rPr>
        <w:t>$</w:t>
      </w:r>
      <w:r>
        <w:rPr>
          <w:szCs w:val="20"/>
        </w:rPr>
        <w:t>______________________</w:t>
      </w:r>
    </w:p>
    <w:p w:rsidR="00A21E48" w:rsidRPr="002537B8" w:rsidRDefault="00A21E48" w:rsidP="00A21E48">
      <w:pPr>
        <w:tabs>
          <w:tab w:val="left" w:pos="360"/>
        </w:tabs>
        <w:ind w:left="360"/>
        <w:rPr>
          <w:szCs w:val="20"/>
        </w:rPr>
      </w:pPr>
      <w:r>
        <w:rPr>
          <w:szCs w:val="20"/>
        </w:rPr>
        <w:t>Brand:__________________  Item #:________________</w:t>
      </w:r>
    </w:p>
    <w:p w:rsidR="00A21E48" w:rsidRDefault="00A21E48" w:rsidP="00A21E48">
      <w:pPr>
        <w:rPr>
          <w:u w:val="single"/>
        </w:rPr>
      </w:pPr>
    </w:p>
    <w:p w:rsidR="00A21E48" w:rsidRDefault="00A21E48" w:rsidP="00A21E48">
      <w:pPr>
        <w:rPr>
          <w:u w:val="single"/>
        </w:rPr>
      </w:pPr>
    </w:p>
    <w:p w:rsidR="00A21E48" w:rsidRDefault="00A21E48" w:rsidP="00A21E48">
      <w:pPr>
        <w:rPr>
          <w:u w:val="single"/>
        </w:rPr>
      </w:pPr>
    </w:p>
    <w:p w:rsidR="00A21E48" w:rsidRDefault="00A21E48" w:rsidP="00A21E48">
      <w:pPr>
        <w:rPr>
          <w:u w:val="single"/>
        </w:rPr>
      </w:pPr>
    </w:p>
    <w:p w:rsidR="00A21E48" w:rsidRDefault="00A21E48" w:rsidP="00A21E48">
      <w:pPr>
        <w:rPr>
          <w:u w:val="single"/>
        </w:rPr>
      </w:pPr>
    </w:p>
    <w:p w:rsidR="00A21E48" w:rsidRDefault="00A21E48" w:rsidP="00A21E48">
      <w:r>
        <w:t xml:space="preserve">     </w:t>
      </w:r>
      <w:r w:rsidRPr="00BD77DD">
        <w:rPr>
          <w:b/>
        </w:rPr>
        <w:t>Terms:</w:t>
      </w:r>
      <w:r>
        <w:t xml:space="preserve">  _____________________________</w:t>
      </w:r>
    </w:p>
    <w:p w:rsidR="00A21E48" w:rsidRDefault="00A21E48" w:rsidP="00A21E48">
      <w:pPr>
        <w:ind w:left="720"/>
      </w:pPr>
    </w:p>
    <w:p w:rsidR="00A21E48" w:rsidRDefault="00A21E48" w:rsidP="00A21E48">
      <w:pPr>
        <w:ind w:left="720"/>
      </w:pPr>
    </w:p>
    <w:p w:rsidR="00A21E48" w:rsidRPr="00BD77DD" w:rsidRDefault="00A21E48" w:rsidP="00A21E48">
      <w:pPr>
        <w:rPr>
          <w:b/>
        </w:rPr>
      </w:pPr>
      <w:r>
        <w:t xml:space="preserve">     </w:t>
      </w:r>
      <w:r w:rsidRPr="00BD77DD">
        <w:rPr>
          <w:b/>
        </w:rPr>
        <w:t>In Shop UL Certification</w:t>
      </w:r>
    </w:p>
    <w:p w:rsidR="00A21E48" w:rsidRDefault="00A21E48" w:rsidP="00A21E48">
      <w:pPr>
        <w:ind w:left="720"/>
      </w:pPr>
    </w:p>
    <w:p w:rsidR="00A21E48" w:rsidRDefault="00A21E48" w:rsidP="00A21E48">
      <w:pPr>
        <w:ind w:left="720"/>
      </w:pPr>
      <w:r>
        <w:t>Yes __________</w:t>
      </w:r>
    </w:p>
    <w:p w:rsidR="00A21E48" w:rsidRDefault="00A21E48" w:rsidP="00A21E48">
      <w:pPr>
        <w:ind w:left="720"/>
      </w:pPr>
    </w:p>
    <w:p w:rsidR="00A21E48" w:rsidRPr="00EC15E1" w:rsidRDefault="00A21E48" w:rsidP="00A21E48">
      <w:pPr>
        <w:ind w:left="720"/>
      </w:pPr>
      <w:r>
        <w:t>No  __________</w:t>
      </w:r>
    </w:p>
    <w:p w:rsidR="00A21E48" w:rsidRDefault="00A21E48" w:rsidP="00A21E48">
      <w:pPr>
        <w:ind w:left="720"/>
      </w:pPr>
    </w:p>
    <w:p w:rsidR="00A21E48" w:rsidRPr="002537B8" w:rsidRDefault="00A21E48" w:rsidP="00A21E48">
      <w:pPr>
        <w:rPr>
          <w:u w:val="single"/>
        </w:rPr>
      </w:pPr>
    </w:p>
    <w:p w:rsidR="00A21E48" w:rsidRDefault="00DA13B0" w:rsidP="00A21E48">
      <w:pPr>
        <w:tabs>
          <w:tab w:val="left" w:pos="540"/>
        </w:tabs>
        <w:jc w:val="center"/>
        <w:rPr>
          <w:sz w:val="16"/>
        </w:rPr>
      </w:pPr>
      <w:r>
        <w:rPr>
          <w:b/>
        </w:rPr>
        <w:br w:type="page"/>
      </w:r>
      <w:r w:rsidR="00A21E48">
        <w:rPr>
          <w:sz w:val="16"/>
        </w:rPr>
        <w:t xml:space="preserve"> </w:t>
      </w:r>
    </w:p>
    <w:p w:rsidR="00DA13B0" w:rsidRDefault="00DA13B0" w:rsidP="00DA13B0">
      <w:pPr>
        <w:spacing w:line="160" w:lineRule="exact"/>
        <w:rPr>
          <w:sz w:val="16"/>
        </w:rPr>
      </w:pPr>
      <w:r>
        <w:rPr>
          <w:sz w:val="16"/>
        </w:rPr>
        <w:t xml:space="preserve">State of </w:t>
      </w:r>
      <w:smartTag w:uri="urn:schemas-microsoft-com:office:smarttags" w:element="State">
        <w:smartTag w:uri="urn:schemas-microsoft-com:office:smarttags" w:element="place">
          <w:r>
            <w:rPr>
              <w:sz w:val="16"/>
            </w:rPr>
            <w:t>Kansas</w:t>
          </w:r>
        </w:smartTag>
      </w:smartTag>
    </w:p>
    <w:p w:rsidR="00DA13B0" w:rsidRDefault="00DA13B0" w:rsidP="00DA13B0">
      <w:pPr>
        <w:spacing w:line="160" w:lineRule="exact"/>
        <w:rPr>
          <w:sz w:val="16"/>
        </w:rPr>
      </w:pPr>
      <w:r>
        <w:rPr>
          <w:sz w:val="16"/>
        </w:rPr>
        <w:t>Department of Administration</w:t>
      </w:r>
    </w:p>
    <w:p w:rsidR="00DA13B0" w:rsidRDefault="00DA13B0" w:rsidP="00DA13B0">
      <w:pPr>
        <w:spacing w:line="160" w:lineRule="exact"/>
        <w:rPr>
          <w:sz w:val="16"/>
        </w:rPr>
      </w:pPr>
      <w:r>
        <w:rPr>
          <w:sz w:val="16"/>
        </w:rPr>
        <w:t>DA-146a    (Rev. 1-01)</w:t>
      </w:r>
    </w:p>
    <w:p w:rsidR="00DA13B0" w:rsidRDefault="00DA13B0"/>
    <w:p w:rsidR="00DA13B0" w:rsidRDefault="00DA13B0">
      <w:pPr>
        <w:jc w:val="center"/>
        <w:rPr>
          <w:b/>
          <w:sz w:val="28"/>
        </w:rPr>
      </w:pPr>
      <w:r>
        <w:rPr>
          <w:b/>
          <w:sz w:val="28"/>
        </w:rPr>
        <w:t>CONTRACTUAL PROVISIONS ATTACHMENT</w:t>
      </w:r>
    </w:p>
    <w:p w:rsidR="00DA13B0" w:rsidRDefault="00DA13B0"/>
    <w:p w:rsidR="00DA13B0" w:rsidRDefault="00DA13B0" w:rsidP="00DA13B0">
      <w:pPr>
        <w:tabs>
          <w:tab w:val="left" w:pos="954"/>
        </w:tabs>
        <w:spacing w:line="160" w:lineRule="exact"/>
        <w:ind w:left="954" w:hanging="954"/>
        <w:rPr>
          <w:sz w:val="16"/>
        </w:rPr>
      </w:pPr>
      <w:r>
        <w:rPr>
          <w:sz w:val="16"/>
        </w:rPr>
        <w:t>Important:</w:t>
      </w:r>
      <w:r>
        <w:rPr>
          <w:sz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DA13B0" w:rsidRDefault="00DA13B0" w:rsidP="00DA13B0">
      <w:pPr>
        <w:tabs>
          <w:tab w:val="left" w:pos="954"/>
        </w:tabs>
        <w:spacing w:line="160" w:lineRule="exact"/>
        <w:rPr>
          <w:sz w:val="16"/>
        </w:rPr>
      </w:pPr>
    </w:p>
    <w:p w:rsidR="00DA13B0" w:rsidRPr="003031DE" w:rsidRDefault="00DA13B0" w:rsidP="00DA13B0">
      <w:pPr>
        <w:spacing w:line="160" w:lineRule="exact"/>
        <w:ind w:left="950" w:hanging="950"/>
        <w:rPr>
          <w:sz w:val="16"/>
          <w:szCs w:val="16"/>
        </w:rPr>
      </w:pPr>
      <w:r w:rsidRPr="003031DE">
        <w:rPr>
          <w:sz w:val="16"/>
          <w:szCs w:val="16"/>
        </w:rPr>
        <w:tab/>
        <w:t>"The Provisions found in Contractual Provisions Attachment (Form DA-146a, Rev. 1-01), which is attached hereto, are hereby incorporated in this contract and made a part thereof."</w:t>
      </w:r>
    </w:p>
    <w:p w:rsidR="00DA13B0" w:rsidRDefault="00DA13B0" w:rsidP="00DA13B0">
      <w:pPr>
        <w:tabs>
          <w:tab w:val="left" w:pos="954"/>
        </w:tabs>
        <w:spacing w:line="160" w:lineRule="exact"/>
        <w:rPr>
          <w:sz w:val="16"/>
        </w:rPr>
      </w:pPr>
    </w:p>
    <w:p w:rsidR="00DA13B0" w:rsidRDefault="00DA13B0" w:rsidP="00DA13B0">
      <w:pPr>
        <w:tabs>
          <w:tab w:val="left" w:pos="954"/>
        </w:tabs>
        <w:spacing w:line="160" w:lineRule="exact"/>
        <w:ind w:left="954" w:hanging="954"/>
        <w:rPr>
          <w:sz w:val="16"/>
        </w:rPr>
      </w:pPr>
      <w:r>
        <w:rPr>
          <w:sz w:val="16"/>
        </w:rPr>
        <w:tab/>
        <w:t>The parties agree that the following provisions are hereby incorporated into the contract to which it is attached and made a part thereof, said contract being the _____ day of ____________________, 20</w:t>
      </w:r>
      <w:r>
        <w:rPr>
          <w:sz w:val="16"/>
          <w:u w:val="single"/>
        </w:rPr>
        <w:t>_____</w:t>
      </w:r>
      <w:r>
        <w:rPr>
          <w:sz w:val="16"/>
        </w:rPr>
        <w:t>.</w:t>
      </w:r>
    </w:p>
    <w:p w:rsidR="00DA13B0" w:rsidRDefault="00DA13B0" w:rsidP="00DA13B0">
      <w:pPr>
        <w:tabs>
          <w:tab w:val="left" w:pos="954"/>
        </w:tabs>
        <w:spacing w:line="160" w:lineRule="exact"/>
        <w:rPr>
          <w:sz w:val="16"/>
        </w:rPr>
      </w:pPr>
    </w:p>
    <w:p w:rsidR="00DA13B0" w:rsidRDefault="00DA13B0" w:rsidP="00DA13B0">
      <w:pPr>
        <w:tabs>
          <w:tab w:val="left" w:pos="360"/>
        </w:tabs>
        <w:spacing w:line="160" w:lineRule="exact"/>
        <w:ind w:left="360" w:hanging="360"/>
        <w:rPr>
          <w:sz w:val="16"/>
        </w:rPr>
      </w:pPr>
      <w:r>
        <w:rPr>
          <w:sz w:val="16"/>
        </w:rPr>
        <w:t xml:space="preserve"> 1.</w:t>
      </w:r>
      <w:r>
        <w:rPr>
          <w:sz w:val="16"/>
        </w:rPr>
        <w:tab/>
      </w:r>
      <w:r>
        <w:rPr>
          <w:b/>
          <w:sz w:val="16"/>
          <w:u w:val="single"/>
        </w:rPr>
        <w:t>Terms Herein Controlling Provisions</w:t>
      </w:r>
      <w:r>
        <w:rPr>
          <w:sz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DA13B0" w:rsidRDefault="00DA13B0" w:rsidP="00DA13B0">
      <w:pPr>
        <w:tabs>
          <w:tab w:val="left" w:pos="360"/>
        </w:tabs>
        <w:spacing w:line="160" w:lineRule="exact"/>
        <w:ind w:left="360" w:hanging="360"/>
        <w:rPr>
          <w:sz w:val="16"/>
        </w:rPr>
      </w:pPr>
    </w:p>
    <w:p w:rsidR="00DA13B0" w:rsidRDefault="00DA13B0" w:rsidP="00DA13B0">
      <w:pPr>
        <w:tabs>
          <w:tab w:val="left" w:pos="360"/>
        </w:tabs>
        <w:spacing w:line="160" w:lineRule="exact"/>
        <w:ind w:left="360" w:hanging="360"/>
        <w:rPr>
          <w:sz w:val="16"/>
        </w:rPr>
      </w:pPr>
      <w:r>
        <w:rPr>
          <w:sz w:val="16"/>
        </w:rPr>
        <w:t xml:space="preserve"> 2.</w:t>
      </w:r>
      <w:r>
        <w:rPr>
          <w:sz w:val="16"/>
        </w:rPr>
        <w:tab/>
      </w:r>
      <w:r>
        <w:rPr>
          <w:b/>
          <w:sz w:val="16"/>
          <w:u w:val="single"/>
        </w:rPr>
        <w:t xml:space="preserve">Agreement With </w:t>
      </w:r>
      <w:smartTag w:uri="urn:schemas-microsoft-com:office:smarttags" w:element="State">
        <w:r>
          <w:rPr>
            <w:b/>
            <w:sz w:val="16"/>
            <w:u w:val="single"/>
          </w:rPr>
          <w:t>Kansas</w:t>
        </w:r>
      </w:smartTag>
      <w:r>
        <w:rPr>
          <w:b/>
          <w:sz w:val="16"/>
          <w:u w:val="single"/>
        </w:rPr>
        <w:t xml:space="preserve"> Law</w:t>
      </w:r>
      <w:r>
        <w:rPr>
          <w:sz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Pr>
              <w:sz w:val="16"/>
            </w:rPr>
            <w:t>Kansas</w:t>
          </w:r>
        </w:smartTag>
      </w:smartTag>
      <w:r>
        <w:rPr>
          <w:sz w:val="16"/>
        </w:rPr>
        <w:t>.</w:t>
      </w:r>
    </w:p>
    <w:p w:rsidR="00DA13B0" w:rsidRDefault="00DA13B0" w:rsidP="00DA13B0">
      <w:pPr>
        <w:tabs>
          <w:tab w:val="left" w:pos="360"/>
        </w:tabs>
        <w:spacing w:line="160" w:lineRule="exact"/>
        <w:ind w:left="360" w:hanging="360"/>
        <w:rPr>
          <w:sz w:val="16"/>
        </w:rPr>
      </w:pPr>
    </w:p>
    <w:p w:rsidR="00DA13B0" w:rsidRDefault="00DA13B0" w:rsidP="00DA13B0">
      <w:pPr>
        <w:tabs>
          <w:tab w:val="left" w:pos="360"/>
        </w:tabs>
        <w:spacing w:line="160" w:lineRule="exact"/>
        <w:ind w:left="360" w:hanging="360"/>
        <w:rPr>
          <w:sz w:val="16"/>
        </w:rPr>
      </w:pPr>
      <w:r>
        <w:rPr>
          <w:sz w:val="16"/>
        </w:rPr>
        <w:t xml:space="preserve"> 3.</w:t>
      </w:r>
      <w:r>
        <w:rPr>
          <w:sz w:val="16"/>
        </w:rPr>
        <w:tab/>
      </w:r>
      <w:r>
        <w:rPr>
          <w:b/>
          <w:sz w:val="16"/>
          <w:u w:val="single"/>
        </w:rPr>
        <w:t>Termination Due To Lack Of Funding Appropriation</w:t>
      </w:r>
      <w:r>
        <w:rPr>
          <w:sz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DA13B0" w:rsidRDefault="00DA13B0" w:rsidP="00DA13B0">
      <w:pPr>
        <w:tabs>
          <w:tab w:val="left" w:pos="360"/>
        </w:tabs>
        <w:spacing w:line="160" w:lineRule="exact"/>
        <w:ind w:left="360" w:hanging="360"/>
        <w:rPr>
          <w:sz w:val="16"/>
        </w:rPr>
      </w:pPr>
    </w:p>
    <w:p w:rsidR="00DA13B0" w:rsidRDefault="00DA13B0" w:rsidP="00DA13B0">
      <w:pPr>
        <w:tabs>
          <w:tab w:val="left" w:pos="360"/>
        </w:tabs>
        <w:spacing w:line="160" w:lineRule="exact"/>
        <w:ind w:left="360" w:hanging="360"/>
        <w:rPr>
          <w:sz w:val="16"/>
          <w:u w:val="single"/>
        </w:rPr>
      </w:pPr>
      <w:r>
        <w:rPr>
          <w:sz w:val="16"/>
        </w:rPr>
        <w:t xml:space="preserve"> 4.</w:t>
      </w:r>
      <w:r>
        <w:rPr>
          <w:sz w:val="16"/>
        </w:rPr>
        <w:tab/>
      </w:r>
      <w:r>
        <w:rPr>
          <w:b/>
          <w:sz w:val="16"/>
          <w:u w:val="single"/>
        </w:rPr>
        <w:t>Disclaimer Of Liability</w:t>
      </w:r>
      <w:r>
        <w:rPr>
          <w:sz w:val="16"/>
        </w:rPr>
        <w:t xml:space="preserve">:  Neither the State of </w:t>
      </w:r>
      <w:smartTag w:uri="urn:schemas-microsoft-com:office:smarttags" w:element="place">
        <w:smartTag w:uri="urn:schemas-microsoft-com:office:smarttags" w:element="State">
          <w:r>
            <w:rPr>
              <w:sz w:val="16"/>
            </w:rPr>
            <w:t>Kansas</w:t>
          </w:r>
        </w:smartTag>
      </w:smartTag>
      <w:r>
        <w:rPr>
          <w:sz w:val="16"/>
        </w:rPr>
        <w:t xml:space="preserve"> nor any agency thereof shall hold harmless or indemnify any contractor beyond that liability incurred under the Kansas Tort Claims Act (K.S.A. 75-6101 </w:t>
      </w:r>
      <w:r>
        <w:rPr>
          <w:sz w:val="16"/>
          <w:u w:val="single"/>
        </w:rPr>
        <w:t>et</w:t>
      </w:r>
      <w:r>
        <w:rPr>
          <w:sz w:val="16"/>
        </w:rPr>
        <w:t xml:space="preserve"> </w:t>
      </w:r>
      <w:r>
        <w:rPr>
          <w:sz w:val="16"/>
          <w:u w:val="single"/>
        </w:rPr>
        <w:t>seq.</w:t>
      </w:r>
      <w:r>
        <w:rPr>
          <w:sz w:val="16"/>
        </w:rPr>
        <w:t>).</w:t>
      </w:r>
    </w:p>
    <w:p w:rsidR="00DA13B0" w:rsidRDefault="00DA13B0" w:rsidP="00DA13B0">
      <w:pPr>
        <w:tabs>
          <w:tab w:val="left" w:pos="360"/>
        </w:tabs>
        <w:spacing w:line="160" w:lineRule="exact"/>
        <w:ind w:left="360" w:hanging="360"/>
        <w:rPr>
          <w:sz w:val="16"/>
          <w:u w:val="single"/>
        </w:rPr>
      </w:pPr>
    </w:p>
    <w:p w:rsidR="00DA13B0" w:rsidRDefault="00DA13B0" w:rsidP="00DA13B0">
      <w:pPr>
        <w:tabs>
          <w:tab w:val="left" w:pos="360"/>
        </w:tabs>
        <w:spacing w:line="160" w:lineRule="exact"/>
        <w:ind w:left="360" w:hanging="360"/>
        <w:rPr>
          <w:sz w:val="16"/>
        </w:rPr>
      </w:pPr>
      <w:r>
        <w:rPr>
          <w:sz w:val="16"/>
        </w:rPr>
        <w:t xml:space="preserve"> 5.</w:t>
      </w:r>
      <w:r>
        <w:rPr>
          <w:sz w:val="16"/>
        </w:rPr>
        <w:tab/>
      </w:r>
      <w:r>
        <w:rPr>
          <w:b/>
          <w:sz w:val="16"/>
          <w:u w:val="single"/>
        </w:rPr>
        <w:t>Anti-Discrimination Clause</w:t>
      </w:r>
      <w:r>
        <w:rPr>
          <w:sz w:val="16"/>
        </w:rPr>
        <w:t xml:space="preserve">:  The contractor agrees: (a) to comply with the Kansas Act Against Discrimination (K.S.A. 44-1001 </w:t>
      </w:r>
      <w:r>
        <w:rPr>
          <w:sz w:val="16"/>
          <w:u w:val="single"/>
        </w:rPr>
        <w:t>et</w:t>
      </w:r>
      <w:r>
        <w:rPr>
          <w:sz w:val="16"/>
        </w:rPr>
        <w:t xml:space="preserve"> </w:t>
      </w:r>
      <w:r>
        <w:rPr>
          <w:sz w:val="16"/>
          <w:u w:val="single"/>
        </w:rPr>
        <w:t>seq.</w:t>
      </w:r>
      <w:r>
        <w:rPr>
          <w:sz w:val="16"/>
        </w:rPr>
        <w:t xml:space="preserve">) and the Kansas Age Discrimination in Employment Act (K.S.A. 44-1111 </w:t>
      </w:r>
      <w:r>
        <w:rPr>
          <w:sz w:val="16"/>
          <w:u w:val="single"/>
        </w:rPr>
        <w:t>et</w:t>
      </w:r>
      <w:r>
        <w:rPr>
          <w:sz w:val="16"/>
        </w:rPr>
        <w:t xml:space="preserve"> </w:t>
      </w:r>
      <w:r>
        <w:rPr>
          <w:sz w:val="16"/>
          <w:u w:val="single"/>
        </w:rPr>
        <w:t>seq.</w:t>
      </w:r>
      <w:r>
        <w:rPr>
          <w:sz w:val="16"/>
        </w:rPr>
        <w:t xml:space="preserve">) and the applicable provisions of the Americans With Disabilities Act (42 U.S.C. 12101 </w:t>
      </w:r>
      <w:r>
        <w:rPr>
          <w:sz w:val="16"/>
          <w:u w:val="single"/>
        </w:rPr>
        <w:t>et</w:t>
      </w:r>
      <w:r>
        <w:rPr>
          <w:sz w:val="16"/>
        </w:rPr>
        <w:t xml:space="preserve"> </w:t>
      </w:r>
      <w:r>
        <w:rPr>
          <w:sz w:val="16"/>
          <w:u w:val="single"/>
        </w:rPr>
        <w:t>seq.</w:t>
      </w:r>
      <w:r>
        <w:rPr>
          <w:sz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DA13B0" w:rsidRDefault="00DA13B0" w:rsidP="00DA13B0">
      <w:pPr>
        <w:tabs>
          <w:tab w:val="left" w:pos="360"/>
        </w:tabs>
        <w:spacing w:line="160" w:lineRule="exact"/>
        <w:ind w:left="360" w:hanging="360"/>
        <w:rPr>
          <w:sz w:val="16"/>
        </w:rPr>
      </w:pPr>
    </w:p>
    <w:p w:rsidR="00DA13B0" w:rsidRDefault="00DA13B0" w:rsidP="00DA13B0">
      <w:pPr>
        <w:tabs>
          <w:tab w:val="left" w:pos="360"/>
        </w:tabs>
        <w:spacing w:line="160" w:lineRule="exact"/>
        <w:ind w:left="360" w:hanging="360"/>
        <w:rPr>
          <w:sz w:val="16"/>
        </w:rPr>
      </w:pPr>
      <w:r>
        <w:rPr>
          <w:sz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DA13B0" w:rsidRDefault="00DA13B0" w:rsidP="00DA13B0">
      <w:pPr>
        <w:tabs>
          <w:tab w:val="left" w:pos="360"/>
        </w:tabs>
        <w:spacing w:line="160" w:lineRule="exact"/>
        <w:ind w:left="360" w:hanging="360"/>
        <w:rPr>
          <w:sz w:val="16"/>
        </w:rPr>
      </w:pPr>
    </w:p>
    <w:p w:rsidR="00DA13B0" w:rsidRDefault="00DA13B0" w:rsidP="00DA13B0">
      <w:pPr>
        <w:tabs>
          <w:tab w:val="left" w:pos="360"/>
        </w:tabs>
        <w:spacing w:line="160" w:lineRule="exact"/>
        <w:ind w:left="360" w:hanging="360"/>
        <w:rPr>
          <w:sz w:val="16"/>
        </w:rPr>
      </w:pPr>
      <w:r>
        <w:rPr>
          <w:sz w:val="16"/>
        </w:rPr>
        <w:t xml:space="preserve"> 6.</w:t>
      </w:r>
      <w:r>
        <w:rPr>
          <w:sz w:val="16"/>
        </w:rPr>
        <w:tab/>
      </w:r>
      <w:r>
        <w:rPr>
          <w:b/>
          <w:sz w:val="16"/>
          <w:u w:val="single"/>
        </w:rPr>
        <w:t>Acceptance Of Contract</w:t>
      </w:r>
      <w:r>
        <w:rPr>
          <w:sz w:val="16"/>
        </w:rPr>
        <w:t>:  This contract shall not be considered accepted, approved or otherwise effective until the statutorily required approvals and certifications have been given.</w:t>
      </w:r>
    </w:p>
    <w:p w:rsidR="00DA13B0" w:rsidRDefault="00DA13B0" w:rsidP="00DA13B0">
      <w:pPr>
        <w:tabs>
          <w:tab w:val="left" w:pos="360"/>
        </w:tabs>
        <w:spacing w:line="160" w:lineRule="exact"/>
        <w:ind w:left="360" w:hanging="360"/>
        <w:rPr>
          <w:sz w:val="16"/>
        </w:rPr>
      </w:pPr>
    </w:p>
    <w:p w:rsidR="00DA13B0" w:rsidRDefault="00DA13B0" w:rsidP="00DA13B0">
      <w:pPr>
        <w:tabs>
          <w:tab w:val="left" w:pos="360"/>
        </w:tabs>
        <w:spacing w:line="160" w:lineRule="exact"/>
        <w:ind w:left="360" w:hanging="360"/>
        <w:rPr>
          <w:sz w:val="16"/>
        </w:rPr>
      </w:pPr>
      <w:r>
        <w:rPr>
          <w:sz w:val="16"/>
        </w:rPr>
        <w:t xml:space="preserve"> 7.</w:t>
      </w:r>
      <w:r>
        <w:rPr>
          <w:sz w:val="16"/>
        </w:rPr>
        <w:tab/>
      </w:r>
      <w:r>
        <w:rPr>
          <w:b/>
          <w:sz w:val="16"/>
          <w:u w:val="single"/>
        </w:rPr>
        <w:t>Arbitration, Damages, Warranties</w:t>
      </w:r>
      <w:r>
        <w:rPr>
          <w:sz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DA13B0" w:rsidRDefault="00DA13B0" w:rsidP="00DA13B0">
      <w:pPr>
        <w:tabs>
          <w:tab w:val="left" w:pos="360"/>
        </w:tabs>
        <w:spacing w:line="160" w:lineRule="exact"/>
        <w:ind w:left="360" w:hanging="360"/>
        <w:rPr>
          <w:sz w:val="16"/>
        </w:rPr>
      </w:pPr>
    </w:p>
    <w:p w:rsidR="00DA13B0" w:rsidRDefault="00DA13B0" w:rsidP="00DA13B0">
      <w:pPr>
        <w:tabs>
          <w:tab w:val="left" w:pos="360"/>
        </w:tabs>
        <w:spacing w:line="160" w:lineRule="exact"/>
        <w:ind w:left="360" w:hanging="360"/>
        <w:rPr>
          <w:sz w:val="16"/>
        </w:rPr>
      </w:pPr>
      <w:r>
        <w:rPr>
          <w:sz w:val="16"/>
        </w:rPr>
        <w:t xml:space="preserve"> 8.</w:t>
      </w:r>
      <w:r>
        <w:rPr>
          <w:sz w:val="16"/>
        </w:rPr>
        <w:tab/>
      </w:r>
      <w:r>
        <w:rPr>
          <w:b/>
          <w:sz w:val="16"/>
          <w:u w:val="single"/>
        </w:rPr>
        <w:t>Representative's Authority To Contract</w:t>
      </w:r>
      <w:r>
        <w:rPr>
          <w:sz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DA13B0" w:rsidRDefault="00DA13B0" w:rsidP="00DA13B0">
      <w:pPr>
        <w:tabs>
          <w:tab w:val="left" w:pos="360"/>
        </w:tabs>
        <w:spacing w:line="160" w:lineRule="exact"/>
        <w:ind w:left="360" w:hanging="360"/>
        <w:rPr>
          <w:sz w:val="16"/>
        </w:rPr>
      </w:pPr>
    </w:p>
    <w:p w:rsidR="00DA13B0" w:rsidRDefault="00DA13B0" w:rsidP="00DA13B0">
      <w:pPr>
        <w:tabs>
          <w:tab w:val="left" w:pos="360"/>
        </w:tabs>
        <w:spacing w:line="160" w:lineRule="exact"/>
        <w:ind w:left="360" w:hanging="360"/>
        <w:rPr>
          <w:sz w:val="16"/>
        </w:rPr>
      </w:pPr>
      <w:r>
        <w:rPr>
          <w:sz w:val="16"/>
        </w:rPr>
        <w:t xml:space="preserve"> 9.</w:t>
      </w:r>
      <w:r>
        <w:rPr>
          <w:sz w:val="16"/>
        </w:rPr>
        <w:tab/>
      </w:r>
      <w:r>
        <w:rPr>
          <w:b/>
          <w:sz w:val="16"/>
          <w:u w:val="single"/>
        </w:rPr>
        <w:t>Responsibility For Taxes</w:t>
      </w:r>
      <w:r>
        <w:rPr>
          <w:sz w:val="16"/>
        </w:rPr>
        <w:t>:  The State of Kansas shall not be responsible for, nor indemnify a contractor for, any federal, state or local taxes which may be imposed or levied upon the subject matter of this contract.</w:t>
      </w:r>
    </w:p>
    <w:p w:rsidR="00DA13B0" w:rsidRDefault="00DA13B0" w:rsidP="00DA13B0">
      <w:pPr>
        <w:tabs>
          <w:tab w:val="left" w:pos="360"/>
        </w:tabs>
        <w:spacing w:line="160" w:lineRule="exact"/>
        <w:ind w:left="360" w:hanging="360"/>
        <w:rPr>
          <w:sz w:val="16"/>
        </w:rPr>
      </w:pPr>
    </w:p>
    <w:p w:rsidR="00DA13B0" w:rsidRDefault="00DA13B0" w:rsidP="00DA13B0">
      <w:pPr>
        <w:tabs>
          <w:tab w:val="left" w:pos="360"/>
        </w:tabs>
        <w:spacing w:line="160" w:lineRule="exact"/>
        <w:ind w:left="360" w:hanging="360"/>
        <w:rPr>
          <w:sz w:val="16"/>
        </w:rPr>
      </w:pPr>
      <w:r>
        <w:rPr>
          <w:sz w:val="16"/>
        </w:rPr>
        <w:t>10.</w:t>
      </w:r>
      <w:r>
        <w:rPr>
          <w:sz w:val="16"/>
        </w:rPr>
        <w:tab/>
      </w:r>
      <w:r>
        <w:rPr>
          <w:b/>
          <w:sz w:val="16"/>
          <w:u w:val="single"/>
        </w:rPr>
        <w:t>Insurance</w:t>
      </w:r>
      <w:r>
        <w:rPr>
          <w:sz w:val="16"/>
        </w:rPr>
        <w:t xml:space="preserve">:  The State of </w:t>
      </w:r>
      <w:smartTag w:uri="urn:schemas-microsoft-com:office:smarttags" w:element="State">
        <w:smartTag w:uri="urn:schemas-microsoft-com:office:smarttags" w:element="place">
          <w:r>
            <w:rPr>
              <w:sz w:val="16"/>
            </w:rPr>
            <w:t>Kansas</w:t>
          </w:r>
        </w:smartTag>
      </w:smartTag>
      <w:r>
        <w:rPr>
          <w:sz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Pr>
          <w:sz w:val="16"/>
          <w:u w:val="single"/>
        </w:rPr>
        <w:t>et</w:t>
      </w:r>
      <w:r>
        <w:rPr>
          <w:sz w:val="16"/>
        </w:rPr>
        <w:t xml:space="preserve"> </w:t>
      </w:r>
      <w:r>
        <w:rPr>
          <w:sz w:val="16"/>
          <w:u w:val="single"/>
        </w:rPr>
        <w:t>seq.</w:t>
      </w:r>
      <w:r>
        <w:rPr>
          <w:sz w:val="16"/>
        </w:rPr>
        <w:t>), the vendor or lessor shall bear the risk of any loss or damage to any personal property in which vendor or lessor holds title.</w:t>
      </w:r>
    </w:p>
    <w:p w:rsidR="00DA13B0" w:rsidRDefault="00DA13B0" w:rsidP="00DA13B0">
      <w:pPr>
        <w:tabs>
          <w:tab w:val="left" w:pos="360"/>
        </w:tabs>
        <w:spacing w:line="160" w:lineRule="exact"/>
        <w:ind w:left="360" w:hanging="360"/>
        <w:rPr>
          <w:sz w:val="16"/>
        </w:rPr>
      </w:pPr>
    </w:p>
    <w:p w:rsidR="00DA13B0" w:rsidRDefault="00DA13B0" w:rsidP="00DA13B0">
      <w:pPr>
        <w:tabs>
          <w:tab w:val="left" w:pos="360"/>
        </w:tabs>
        <w:spacing w:line="160" w:lineRule="exact"/>
        <w:ind w:left="360" w:hanging="360"/>
        <w:rPr>
          <w:b/>
          <w:sz w:val="16"/>
        </w:rPr>
      </w:pPr>
      <w:r>
        <w:rPr>
          <w:sz w:val="16"/>
        </w:rPr>
        <w:t>11.</w:t>
      </w:r>
      <w:r>
        <w:rPr>
          <w:b/>
          <w:sz w:val="16"/>
        </w:rPr>
        <w:tab/>
      </w:r>
      <w:r>
        <w:rPr>
          <w:b/>
          <w:sz w:val="16"/>
          <w:u w:val="single"/>
        </w:rPr>
        <w:t>Information</w:t>
      </w:r>
      <w:r>
        <w:rPr>
          <w:sz w:val="16"/>
        </w:rPr>
        <w:t xml:space="preserve">:  </w:t>
      </w:r>
      <w:r>
        <w:rPr>
          <w:b/>
          <w:sz w:val="16"/>
        </w:rPr>
        <w:t xml:space="preserve">No provision of this contract shall be construed as limiting the Legislative Division of Post Audit from having access to information pursuant to K.S.A. 46-1101 </w:t>
      </w:r>
      <w:r>
        <w:rPr>
          <w:b/>
          <w:sz w:val="16"/>
          <w:u w:val="single"/>
        </w:rPr>
        <w:t>et</w:t>
      </w:r>
      <w:r>
        <w:rPr>
          <w:b/>
          <w:sz w:val="16"/>
        </w:rPr>
        <w:t xml:space="preserve"> </w:t>
      </w:r>
      <w:r>
        <w:rPr>
          <w:b/>
          <w:sz w:val="16"/>
          <w:u w:val="single"/>
        </w:rPr>
        <w:t>seq</w:t>
      </w:r>
      <w:r>
        <w:rPr>
          <w:b/>
          <w:sz w:val="16"/>
        </w:rPr>
        <w:t>.</w:t>
      </w:r>
    </w:p>
    <w:p w:rsidR="00DA13B0" w:rsidRPr="003031DE" w:rsidRDefault="00DA13B0" w:rsidP="00DA13B0">
      <w:pPr>
        <w:tabs>
          <w:tab w:val="left" w:pos="360"/>
        </w:tabs>
        <w:spacing w:line="160" w:lineRule="exact"/>
        <w:ind w:left="360" w:hanging="360"/>
        <w:rPr>
          <w:b/>
          <w:sz w:val="16"/>
          <w:szCs w:val="16"/>
        </w:rPr>
      </w:pPr>
    </w:p>
    <w:p w:rsidR="00DA13B0" w:rsidRDefault="00DA13B0" w:rsidP="00DA13B0">
      <w:pPr>
        <w:tabs>
          <w:tab w:val="left" w:pos="360"/>
        </w:tabs>
        <w:spacing w:line="160" w:lineRule="exact"/>
        <w:ind w:left="360" w:hanging="360"/>
        <w:rPr>
          <w:sz w:val="16"/>
        </w:rPr>
      </w:pPr>
      <w:r>
        <w:rPr>
          <w:sz w:val="16"/>
        </w:rPr>
        <w:t>12.</w:t>
      </w:r>
      <w:r>
        <w:rPr>
          <w:b/>
          <w:sz w:val="16"/>
        </w:rPr>
        <w:tab/>
      </w:r>
      <w:r>
        <w:rPr>
          <w:b/>
          <w:sz w:val="16"/>
          <w:u w:val="single"/>
        </w:rPr>
        <w:t>The Eleventh Amendment</w:t>
      </w:r>
      <w:r>
        <w:rPr>
          <w:sz w:val="16"/>
        </w:rPr>
        <w:t xml:space="preserve">:  "The Eleventh Amendment is an inherent and incumbent protection with the State of </w:t>
      </w:r>
      <w:smartTag w:uri="urn:schemas-microsoft-com:office:smarttags" w:element="place">
        <w:smartTag w:uri="urn:schemas-microsoft-com:office:smarttags" w:element="State">
          <w:r>
            <w:rPr>
              <w:sz w:val="16"/>
            </w:rPr>
            <w:t>Kansas</w:t>
          </w:r>
        </w:smartTag>
      </w:smartTag>
      <w:r>
        <w:rPr>
          <w:sz w:val="16"/>
        </w:rPr>
        <w:t xml:space="preserve"> and need not be reserved, but prudence requires the State to reiterate that nothing related to this contract shall be deemed a waiver of the Eleventh Amendment."</w:t>
      </w:r>
    </w:p>
    <w:p w:rsidR="00DA13B0" w:rsidRDefault="00DA13B0">
      <w:pPr>
        <w:tabs>
          <w:tab w:val="left" w:pos="360"/>
        </w:tabs>
      </w:pPr>
    </w:p>
    <w:p w:rsidR="00F6689E" w:rsidRDefault="00F6689E"/>
    <w:sectPr w:rsidR="00F6689E" w:rsidSect="00FF5CF4">
      <w:headerReference w:type="default" r:id="rId17"/>
      <w:pgSz w:w="12240" w:h="15840" w:code="1"/>
      <w:pgMar w:top="360" w:right="1440" w:bottom="360" w:left="1440" w:header="360"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6C0C" w:rsidRDefault="00BD6C0C">
      <w:r>
        <w:separator/>
      </w:r>
    </w:p>
  </w:endnote>
  <w:endnote w:type="continuationSeparator" w:id="0">
    <w:p w:rsidR="00BD6C0C" w:rsidRDefault="00BD6C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6C0C" w:rsidRDefault="00BD6C0C">
      <w:r>
        <w:separator/>
      </w:r>
    </w:p>
  </w:footnote>
  <w:footnote w:type="continuationSeparator" w:id="0">
    <w:p w:rsidR="00BD6C0C" w:rsidRDefault="00BD6C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52EC" w:rsidRDefault="008A52EC" w:rsidP="00DA13B0">
    <w:pPr>
      <w:pStyle w:val="Header"/>
      <w:jc w:val="right"/>
      <w:rPr>
        <w:b/>
      </w:rPr>
    </w:pPr>
    <w:r>
      <w:rPr>
        <w:b/>
      </w:rPr>
      <w:t>Invitation For Bid No. 12647</w:t>
    </w:r>
  </w:p>
  <w:p w:rsidR="008A52EC" w:rsidRPr="00DA13B0" w:rsidRDefault="008A52EC" w:rsidP="00DA13B0">
    <w:pPr>
      <w:pStyle w:val="Header"/>
      <w:jc w:val="right"/>
      <w:rPr>
        <w:b/>
      </w:rPr>
    </w:pPr>
    <w:r>
      <w:rPr>
        <w:b/>
      </w:rPr>
      <w:t xml:space="preserve">Page No. </w:t>
    </w:r>
    <w:r w:rsidRPr="00DA13B0">
      <w:rPr>
        <w:b/>
      </w:rPr>
      <w:fldChar w:fldCharType="begin"/>
    </w:r>
    <w:r w:rsidRPr="00DA13B0">
      <w:rPr>
        <w:b/>
      </w:rPr>
      <w:instrText xml:space="preserve"> PAGE   \* MERGEFORMAT </w:instrText>
    </w:r>
    <w:r w:rsidRPr="00DA13B0">
      <w:rPr>
        <w:b/>
      </w:rPr>
      <w:fldChar w:fldCharType="separate"/>
    </w:r>
    <w:r w:rsidR="00A87440">
      <w:rPr>
        <w:b/>
        <w:noProof/>
      </w:rPr>
      <w:t>2</w:t>
    </w:r>
    <w:r w:rsidRPr="00DA13B0">
      <w:rPr>
        <w:b/>
      </w:rPr>
      <w:fldChar w:fldCharType="end"/>
    </w:r>
  </w:p>
  <w:p w:rsidR="008A52EC" w:rsidRDefault="008A52E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B3D7FF9"/>
    <w:multiLevelType w:val="hybridMultilevel"/>
    <w:tmpl w:val="959E6F9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56662A"/>
    <w:rsid w:val="00014901"/>
    <w:rsid w:val="000167F7"/>
    <w:rsid w:val="00030B85"/>
    <w:rsid w:val="00043F22"/>
    <w:rsid w:val="00046A56"/>
    <w:rsid w:val="00055277"/>
    <w:rsid w:val="000601A8"/>
    <w:rsid w:val="0006078B"/>
    <w:rsid w:val="00060B08"/>
    <w:rsid w:val="000632FA"/>
    <w:rsid w:val="00065B09"/>
    <w:rsid w:val="00066C8B"/>
    <w:rsid w:val="00070A7D"/>
    <w:rsid w:val="00071975"/>
    <w:rsid w:val="00072318"/>
    <w:rsid w:val="000777A6"/>
    <w:rsid w:val="00081725"/>
    <w:rsid w:val="000839D2"/>
    <w:rsid w:val="000953E4"/>
    <w:rsid w:val="000A2E49"/>
    <w:rsid w:val="000A390D"/>
    <w:rsid w:val="000A6674"/>
    <w:rsid w:val="000A6EDD"/>
    <w:rsid w:val="000B0EA4"/>
    <w:rsid w:val="000B331F"/>
    <w:rsid w:val="000B5B7E"/>
    <w:rsid w:val="000B7287"/>
    <w:rsid w:val="000C03BE"/>
    <w:rsid w:val="000E28DF"/>
    <w:rsid w:val="000F15F5"/>
    <w:rsid w:val="000F2635"/>
    <w:rsid w:val="00101525"/>
    <w:rsid w:val="0010464B"/>
    <w:rsid w:val="00110B0D"/>
    <w:rsid w:val="0012413B"/>
    <w:rsid w:val="0012450A"/>
    <w:rsid w:val="001342A6"/>
    <w:rsid w:val="00136D0A"/>
    <w:rsid w:val="001410C5"/>
    <w:rsid w:val="001514B0"/>
    <w:rsid w:val="0015339D"/>
    <w:rsid w:val="00156ACD"/>
    <w:rsid w:val="00156B03"/>
    <w:rsid w:val="001605ED"/>
    <w:rsid w:val="0016373C"/>
    <w:rsid w:val="00163B60"/>
    <w:rsid w:val="00167F2B"/>
    <w:rsid w:val="00172429"/>
    <w:rsid w:val="00175AE8"/>
    <w:rsid w:val="001766C8"/>
    <w:rsid w:val="00180F13"/>
    <w:rsid w:val="001852FD"/>
    <w:rsid w:val="0019108F"/>
    <w:rsid w:val="00197845"/>
    <w:rsid w:val="001B0788"/>
    <w:rsid w:val="001B389B"/>
    <w:rsid w:val="001C283E"/>
    <w:rsid w:val="001C29F6"/>
    <w:rsid w:val="001C688F"/>
    <w:rsid w:val="001D666D"/>
    <w:rsid w:val="001D78CF"/>
    <w:rsid w:val="001E0E87"/>
    <w:rsid w:val="001F10AA"/>
    <w:rsid w:val="001F1BB1"/>
    <w:rsid w:val="001F6CE7"/>
    <w:rsid w:val="001F7441"/>
    <w:rsid w:val="00204433"/>
    <w:rsid w:val="00204F69"/>
    <w:rsid w:val="00233715"/>
    <w:rsid w:val="00233771"/>
    <w:rsid w:val="00234577"/>
    <w:rsid w:val="00236F17"/>
    <w:rsid w:val="00243CDE"/>
    <w:rsid w:val="00250B25"/>
    <w:rsid w:val="0025320F"/>
    <w:rsid w:val="002650D8"/>
    <w:rsid w:val="002837B3"/>
    <w:rsid w:val="00292B4F"/>
    <w:rsid w:val="002964DD"/>
    <w:rsid w:val="002A0DA4"/>
    <w:rsid w:val="002B437A"/>
    <w:rsid w:val="002C06FC"/>
    <w:rsid w:val="002C5F68"/>
    <w:rsid w:val="002E6B1D"/>
    <w:rsid w:val="002F4B7F"/>
    <w:rsid w:val="00300C8C"/>
    <w:rsid w:val="00301260"/>
    <w:rsid w:val="00307469"/>
    <w:rsid w:val="00326B4A"/>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6A86"/>
    <w:rsid w:val="00387F3B"/>
    <w:rsid w:val="00391F44"/>
    <w:rsid w:val="003B1DA3"/>
    <w:rsid w:val="003B4B09"/>
    <w:rsid w:val="003B720B"/>
    <w:rsid w:val="003C78D2"/>
    <w:rsid w:val="003D4256"/>
    <w:rsid w:val="003F2DD5"/>
    <w:rsid w:val="003F38FE"/>
    <w:rsid w:val="004059B4"/>
    <w:rsid w:val="004156A9"/>
    <w:rsid w:val="00415B29"/>
    <w:rsid w:val="00420206"/>
    <w:rsid w:val="00426895"/>
    <w:rsid w:val="0043431F"/>
    <w:rsid w:val="00441588"/>
    <w:rsid w:val="00442217"/>
    <w:rsid w:val="00444ED9"/>
    <w:rsid w:val="0044557C"/>
    <w:rsid w:val="00446F38"/>
    <w:rsid w:val="00450400"/>
    <w:rsid w:val="00460714"/>
    <w:rsid w:val="00463F14"/>
    <w:rsid w:val="0047664B"/>
    <w:rsid w:val="004833B0"/>
    <w:rsid w:val="00483F16"/>
    <w:rsid w:val="004853E9"/>
    <w:rsid w:val="00486AD2"/>
    <w:rsid w:val="0049276D"/>
    <w:rsid w:val="004A1C99"/>
    <w:rsid w:val="004A70AE"/>
    <w:rsid w:val="004B2BD9"/>
    <w:rsid w:val="004B510F"/>
    <w:rsid w:val="004B6F35"/>
    <w:rsid w:val="004C2729"/>
    <w:rsid w:val="004C401C"/>
    <w:rsid w:val="004C6707"/>
    <w:rsid w:val="004D0834"/>
    <w:rsid w:val="004D0E87"/>
    <w:rsid w:val="004F1361"/>
    <w:rsid w:val="004F6DC7"/>
    <w:rsid w:val="004F7B69"/>
    <w:rsid w:val="004F7FE6"/>
    <w:rsid w:val="00501760"/>
    <w:rsid w:val="00504A55"/>
    <w:rsid w:val="00507515"/>
    <w:rsid w:val="00513CE0"/>
    <w:rsid w:val="00525945"/>
    <w:rsid w:val="0053097D"/>
    <w:rsid w:val="00534CE2"/>
    <w:rsid w:val="005362C1"/>
    <w:rsid w:val="005432C0"/>
    <w:rsid w:val="00545172"/>
    <w:rsid w:val="00561059"/>
    <w:rsid w:val="00561AE7"/>
    <w:rsid w:val="00566158"/>
    <w:rsid w:val="0056662A"/>
    <w:rsid w:val="0057725D"/>
    <w:rsid w:val="00585125"/>
    <w:rsid w:val="00587170"/>
    <w:rsid w:val="005872B3"/>
    <w:rsid w:val="005902A0"/>
    <w:rsid w:val="0059254D"/>
    <w:rsid w:val="005A1B31"/>
    <w:rsid w:val="005C00AC"/>
    <w:rsid w:val="005C3CB5"/>
    <w:rsid w:val="005C74DA"/>
    <w:rsid w:val="005D4B22"/>
    <w:rsid w:val="005D4CFB"/>
    <w:rsid w:val="005E28FC"/>
    <w:rsid w:val="005E72DC"/>
    <w:rsid w:val="005F3871"/>
    <w:rsid w:val="005F7C97"/>
    <w:rsid w:val="00601192"/>
    <w:rsid w:val="00602F86"/>
    <w:rsid w:val="00630758"/>
    <w:rsid w:val="006332B5"/>
    <w:rsid w:val="0063550E"/>
    <w:rsid w:val="00636706"/>
    <w:rsid w:val="00642D9F"/>
    <w:rsid w:val="00644824"/>
    <w:rsid w:val="00650870"/>
    <w:rsid w:val="0067073F"/>
    <w:rsid w:val="006770B5"/>
    <w:rsid w:val="0068095C"/>
    <w:rsid w:val="006871F6"/>
    <w:rsid w:val="00693114"/>
    <w:rsid w:val="00696051"/>
    <w:rsid w:val="006A67F7"/>
    <w:rsid w:val="006C63E3"/>
    <w:rsid w:val="006D0C86"/>
    <w:rsid w:val="006D2AC2"/>
    <w:rsid w:val="006D51F5"/>
    <w:rsid w:val="006E092B"/>
    <w:rsid w:val="006F0AE3"/>
    <w:rsid w:val="00701C37"/>
    <w:rsid w:val="00706032"/>
    <w:rsid w:val="00711520"/>
    <w:rsid w:val="00741563"/>
    <w:rsid w:val="00744911"/>
    <w:rsid w:val="00745FD9"/>
    <w:rsid w:val="00747AF8"/>
    <w:rsid w:val="0075092F"/>
    <w:rsid w:val="00755C60"/>
    <w:rsid w:val="00772D2C"/>
    <w:rsid w:val="00772F0B"/>
    <w:rsid w:val="00785214"/>
    <w:rsid w:val="00785ACF"/>
    <w:rsid w:val="0079188A"/>
    <w:rsid w:val="007958CD"/>
    <w:rsid w:val="00796550"/>
    <w:rsid w:val="007B6BA4"/>
    <w:rsid w:val="007C12E5"/>
    <w:rsid w:val="007C2D4D"/>
    <w:rsid w:val="007C4689"/>
    <w:rsid w:val="007D4B53"/>
    <w:rsid w:val="007E025B"/>
    <w:rsid w:val="007E3906"/>
    <w:rsid w:val="007F26E7"/>
    <w:rsid w:val="00810A43"/>
    <w:rsid w:val="00810BE8"/>
    <w:rsid w:val="00812999"/>
    <w:rsid w:val="008174B3"/>
    <w:rsid w:val="00820F0A"/>
    <w:rsid w:val="0082326E"/>
    <w:rsid w:val="00823776"/>
    <w:rsid w:val="0083586D"/>
    <w:rsid w:val="0086680D"/>
    <w:rsid w:val="0088291E"/>
    <w:rsid w:val="00885D29"/>
    <w:rsid w:val="00887DCB"/>
    <w:rsid w:val="008A2612"/>
    <w:rsid w:val="008A4DB4"/>
    <w:rsid w:val="008A52EC"/>
    <w:rsid w:val="008A687E"/>
    <w:rsid w:val="008C2F4B"/>
    <w:rsid w:val="008C4175"/>
    <w:rsid w:val="008C4BFF"/>
    <w:rsid w:val="008D31E1"/>
    <w:rsid w:val="008D41DA"/>
    <w:rsid w:val="008E061E"/>
    <w:rsid w:val="008E2FAB"/>
    <w:rsid w:val="008E35DE"/>
    <w:rsid w:val="008E4372"/>
    <w:rsid w:val="00906F81"/>
    <w:rsid w:val="00920815"/>
    <w:rsid w:val="00920BE0"/>
    <w:rsid w:val="00922FBC"/>
    <w:rsid w:val="00923B5F"/>
    <w:rsid w:val="009257EE"/>
    <w:rsid w:val="009372D9"/>
    <w:rsid w:val="00951F5A"/>
    <w:rsid w:val="00962089"/>
    <w:rsid w:val="009645B9"/>
    <w:rsid w:val="00971ED0"/>
    <w:rsid w:val="00975552"/>
    <w:rsid w:val="00982F34"/>
    <w:rsid w:val="009863C5"/>
    <w:rsid w:val="00990381"/>
    <w:rsid w:val="009914AB"/>
    <w:rsid w:val="009A49C1"/>
    <w:rsid w:val="009A7A44"/>
    <w:rsid w:val="009B6844"/>
    <w:rsid w:val="009B710A"/>
    <w:rsid w:val="009C5747"/>
    <w:rsid w:val="009C6D71"/>
    <w:rsid w:val="009D0AB8"/>
    <w:rsid w:val="009D100C"/>
    <w:rsid w:val="009D1677"/>
    <w:rsid w:val="009E1FD6"/>
    <w:rsid w:val="009E7162"/>
    <w:rsid w:val="009F4678"/>
    <w:rsid w:val="009F687B"/>
    <w:rsid w:val="00A12283"/>
    <w:rsid w:val="00A13BA4"/>
    <w:rsid w:val="00A214A2"/>
    <w:rsid w:val="00A21E48"/>
    <w:rsid w:val="00A250F2"/>
    <w:rsid w:val="00A27E21"/>
    <w:rsid w:val="00A4055F"/>
    <w:rsid w:val="00A4398B"/>
    <w:rsid w:val="00A44B8C"/>
    <w:rsid w:val="00A52C0D"/>
    <w:rsid w:val="00A74D8B"/>
    <w:rsid w:val="00A7584B"/>
    <w:rsid w:val="00A81B20"/>
    <w:rsid w:val="00A87440"/>
    <w:rsid w:val="00A95485"/>
    <w:rsid w:val="00AA32A7"/>
    <w:rsid w:val="00AA70AB"/>
    <w:rsid w:val="00AC2999"/>
    <w:rsid w:val="00AC3FB9"/>
    <w:rsid w:val="00AC5E2A"/>
    <w:rsid w:val="00AC7626"/>
    <w:rsid w:val="00AD791B"/>
    <w:rsid w:val="00AE2327"/>
    <w:rsid w:val="00AE3DF0"/>
    <w:rsid w:val="00AF1227"/>
    <w:rsid w:val="00B0158D"/>
    <w:rsid w:val="00B04F67"/>
    <w:rsid w:val="00B0759B"/>
    <w:rsid w:val="00B103D4"/>
    <w:rsid w:val="00B14417"/>
    <w:rsid w:val="00B1548E"/>
    <w:rsid w:val="00B17202"/>
    <w:rsid w:val="00B17B7C"/>
    <w:rsid w:val="00B20B91"/>
    <w:rsid w:val="00B20D64"/>
    <w:rsid w:val="00B246D8"/>
    <w:rsid w:val="00B31863"/>
    <w:rsid w:val="00B342ED"/>
    <w:rsid w:val="00B34A66"/>
    <w:rsid w:val="00B34C69"/>
    <w:rsid w:val="00B46F10"/>
    <w:rsid w:val="00B538AC"/>
    <w:rsid w:val="00B540B7"/>
    <w:rsid w:val="00B71064"/>
    <w:rsid w:val="00B7288D"/>
    <w:rsid w:val="00B770A9"/>
    <w:rsid w:val="00B80C10"/>
    <w:rsid w:val="00B87862"/>
    <w:rsid w:val="00B95764"/>
    <w:rsid w:val="00BA0128"/>
    <w:rsid w:val="00BA0F9B"/>
    <w:rsid w:val="00BB203D"/>
    <w:rsid w:val="00BB4489"/>
    <w:rsid w:val="00BB541E"/>
    <w:rsid w:val="00BC3D38"/>
    <w:rsid w:val="00BD154F"/>
    <w:rsid w:val="00BD6B75"/>
    <w:rsid w:val="00BD6C0C"/>
    <w:rsid w:val="00BE5A4D"/>
    <w:rsid w:val="00BE6502"/>
    <w:rsid w:val="00BF44B5"/>
    <w:rsid w:val="00BF62CD"/>
    <w:rsid w:val="00BF7B95"/>
    <w:rsid w:val="00C032FD"/>
    <w:rsid w:val="00C12243"/>
    <w:rsid w:val="00C13819"/>
    <w:rsid w:val="00C22336"/>
    <w:rsid w:val="00C24E82"/>
    <w:rsid w:val="00C42822"/>
    <w:rsid w:val="00C521F9"/>
    <w:rsid w:val="00C539DD"/>
    <w:rsid w:val="00C6613F"/>
    <w:rsid w:val="00C668DB"/>
    <w:rsid w:val="00C80568"/>
    <w:rsid w:val="00C81F43"/>
    <w:rsid w:val="00C847F0"/>
    <w:rsid w:val="00C84FF5"/>
    <w:rsid w:val="00C91167"/>
    <w:rsid w:val="00C93C09"/>
    <w:rsid w:val="00C9529B"/>
    <w:rsid w:val="00C95B7C"/>
    <w:rsid w:val="00C9675F"/>
    <w:rsid w:val="00CB30FE"/>
    <w:rsid w:val="00CC578D"/>
    <w:rsid w:val="00CD0737"/>
    <w:rsid w:val="00CD3CF9"/>
    <w:rsid w:val="00CE23EE"/>
    <w:rsid w:val="00CE4F14"/>
    <w:rsid w:val="00CE6154"/>
    <w:rsid w:val="00CF3807"/>
    <w:rsid w:val="00D0210A"/>
    <w:rsid w:val="00D14F08"/>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A13B0"/>
    <w:rsid w:val="00DA2246"/>
    <w:rsid w:val="00DA29AA"/>
    <w:rsid w:val="00DA4B0B"/>
    <w:rsid w:val="00DA769D"/>
    <w:rsid w:val="00DC1B8E"/>
    <w:rsid w:val="00DC4410"/>
    <w:rsid w:val="00DC66A0"/>
    <w:rsid w:val="00DD4CCB"/>
    <w:rsid w:val="00DE0C2D"/>
    <w:rsid w:val="00DE302D"/>
    <w:rsid w:val="00DF29BC"/>
    <w:rsid w:val="00DF428F"/>
    <w:rsid w:val="00DF7B3F"/>
    <w:rsid w:val="00E07CC8"/>
    <w:rsid w:val="00E110F8"/>
    <w:rsid w:val="00E27DBF"/>
    <w:rsid w:val="00E3228E"/>
    <w:rsid w:val="00E3245C"/>
    <w:rsid w:val="00E338E4"/>
    <w:rsid w:val="00E4287C"/>
    <w:rsid w:val="00E44F6F"/>
    <w:rsid w:val="00E76B9F"/>
    <w:rsid w:val="00E8214C"/>
    <w:rsid w:val="00E86A7F"/>
    <w:rsid w:val="00E95902"/>
    <w:rsid w:val="00EA09B3"/>
    <w:rsid w:val="00EB0973"/>
    <w:rsid w:val="00EB161E"/>
    <w:rsid w:val="00EB5261"/>
    <w:rsid w:val="00EB785F"/>
    <w:rsid w:val="00EC2601"/>
    <w:rsid w:val="00EC6A9E"/>
    <w:rsid w:val="00EC7BA1"/>
    <w:rsid w:val="00ED0F3A"/>
    <w:rsid w:val="00ED16CC"/>
    <w:rsid w:val="00ED6B91"/>
    <w:rsid w:val="00EE12E6"/>
    <w:rsid w:val="00EE3D04"/>
    <w:rsid w:val="00EF0168"/>
    <w:rsid w:val="00EF550F"/>
    <w:rsid w:val="00F0220B"/>
    <w:rsid w:val="00F02ED9"/>
    <w:rsid w:val="00F06C05"/>
    <w:rsid w:val="00F15627"/>
    <w:rsid w:val="00F20ADD"/>
    <w:rsid w:val="00F26E68"/>
    <w:rsid w:val="00F2767E"/>
    <w:rsid w:val="00F352EB"/>
    <w:rsid w:val="00F45B88"/>
    <w:rsid w:val="00F53352"/>
    <w:rsid w:val="00F55E9A"/>
    <w:rsid w:val="00F60D8A"/>
    <w:rsid w:val="00F6689E"/>
    <w:rsid w:val="00F778C7"/>
    <w:rsid w:val="00F80C70"/>
    <w:rsid w:val="00F82C02"/>
    <w:rsid w:val="00F8668A"/>
    <w:rsid w:val="00F92849"/>
    <w:rsid w:val="00F932EC"/>
    <w:rsid w:val="00FA2D31"/>
    <w:rsid w:val="00FA5AD6"/>
    <w:rsid w:val="00FA6F44"/>
    <w:rsid w:val="00FF44C5"/>
    <w:rsid w:val="00FF5CF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address"/>
  <w:smartTagType w:namespaceuri="urn:schemas-microsoft-com:office:smarttags" w:name="City"/>
  <w:smartTagType w:namespaceuri="urn:schemas-microsoft-com:office:smarttags" w:name="country-region"/>
  <w:smartTagType w:namespaceuri="urn:schemas-microsoft-com:office:smarttags" w:name="Street"/>
  <w:smartTagType w:namespaceuri="urn:schemas-microsoft-com:office:smarttags" w:name="PostalCode"/>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514B0"/>
    <w:pPr>
      <w:widowControl w:val="0"/>
      <w:jc w:val="both"/>
    </w:pPr>
    <w:rPr>
      <w:rFonts w:ascii="Arial" w:hAnsi="Arial"/>
      <w:szCs w:val="24"/>
      <w:lang w:eastAsia="en-US"/>
    </w:rPr>
  </w:style>
  <w:style w:type="paragraph" w:styleId="Heading1">
    <w:name w:val="heading 1"/>
    <w:basedOn w:val="Normal"/>
    <w:next w:val="Normal"/>
    <w:link w:val="Heading1Char"/>
    <w:rsid w:val="000A390D"/>
    <w:pPr>
      <w:keepNext/>
      <w:spacing w:before="240" w:after="60"/>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0AE3"/>
    <w:pPr>
      <w:tabs>
        <w:tab w:val="center" w:pos="4320"/>
        <w:tab w:val="right" w:pos="8640"/>
      </w:tabs>
    </w:pPr>
  </w:style>
  <w:style w:type="paragraph" w:styleId="Footer">
    <w:name w:val="footer"/>
    <w:basedOn w:val="Normal"/>
    <w:rsid w:val="006F0AE3"/>
    <w:pPr>
      <w:tabs>
        <w:tab w:val="center" w:pos="4320"/>
        <w:tab w:val="right" w:pos="8640"/>
      </w:tabs>
    </w:pPr>
  </w:style>
  <w:style w:type="character" w:styleId="Emphasis">
    <w:name w:val="Emphasis"/>
    <w:basedOn w:val="DefaultParagraphFont"/>
    <w:rsid w:val="000A390D"/>
    <w:rPr>
      <w:i/>
      <w:iCs/>
    </w:rPr>
  </w:style>
  <w:style w:type="character" w:customStyle="1" w:styleId="Heading1Char">
    <w:name w:val="Heading 1 Char"/>
    <w:basedOn w:val="DefaultParagraphFont"/>
    <w:link w:val="Heading1"/>
    <w:rsid w:val="000A390D"/>
    <w:rPr>
      <w:rFonts w:ascii="Cambria" w:eastAsia="Times New Roman" w:hAnsi="Cambria" w:cs="Times New Roman"/>
      <w:b/>
      <w:bCs/>
      <w:kern w:val="32"/>
      <w:sz w:val="32"/>
      <w:szCs w:val="32"/>
    </w:rPr>
  </w:style>
  <w:style w:type="character" w:styleId="Strong">
    <w:name w:val="Strong"/>
    <w:basedOn w:val="DefaultParagraphFont"/>
    <w:qFormat/>
    <w:rsid w:val="000A390D"/>
    <w:rPr>
      <w:b/>
      <w:bCs/>
    </w:rPr>
  </w:style>
  <w:style w:type="paragraph" w:styleId="Subtitle">
    <w:name w:val="Subtitle"/>
    <w:basedOn w:val="Normal"/>
    <w:next w:val="Normal"/>
    <w:link w:val="SubtitleChar"/>
    <w:rsid w:val="000A390D"/>
    <w:pPr>
      <w:spacing w:after="60"/>
      <w:jc w:val="center"/>
      <w:outlineLvl w:val="1"/>
    </w:pPr>
    <w:rPr>
      <w:rFonts w:ascii="Cambria" w:hAnsi="Cambria"/>
      <w:sz w:val="24"/>
    </w:rPr>
  </w:style>
  <w:style w:type="character" w:customStyle="1" w:styleId="SubtitleChar">
    <w:name w:val="Subtitle Char"/>
    <w:basedOn w:val="DefaultParagraphFont"/>
    <w:link w:val="Subtitle"/>
    <w:rsid w:val="000A390D"/>
    <w:rPr>
      <w:rFonts w:ascii="Cambria" w:eastAsia="Times New Roman" w:hAnsi="Cambria" w:cs="Times New Roman"/>
      <w:sz w:val="24"/>
      <w:szCs w:val="24"/>
    </w:rPr>
  </w:style>
  <w:style w:type="paragraph" w:styleId="Title">
    <w:name w:val="Title"/>
    <w:basedOn w:val="Normal"/>
    <w:next w:val="Normal"/>
    <w:link w:val="TitleChar"/>
    <w:rsid w:val="000A390D"/>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rsid w:val="000A390D"/>
    <w:rPr>
      <w:rFonts w:ascii="Cambria" w:eastAsia="Times New Roman" w:hAnsi="Cambria" w:cs="Times New Roman"/>
      <w:b/>
      <w:bCs/>
      <w:kern w:val="28"/>
      <w:sz w:val="32"/>
      <w:szCs w:val="32"/>
    </w:rPr>
  </w:style>
  <w:style w:type="paragraph" w:styleId="NoSpacing">
    <w:name w:val="No Spacing"/>
    <w:uiPriority w:val="1"/>
    <w:rsid w:val="000A390D"/>
    <w:pPr>
      <w:widowControl w:val="0"/>
      <w:jc w:val="both"/>
    </w:pPr>
    <w:rPr>
      <w:rFonts w:ascii="Arial" w:hAnsi="Arial"/>
      <w:szCs w:val="24"/>
      <w:lang w:eastAsia="en-US"/>
    </w:rPr>
  </w:style>
  <w:style w:type="character" w:styleId="SubtleEmphasis">
    <w:name w:val="Subtle Emphasis"/>
    <w:basedOn w:val="DefaultParagraphFont"/>
    <w:uiPriority w:val="19"/>
    <w:rsid w:val="000A390D"/>
    <w:rPr>
      <w:i/>
      <w:iCs/>
      <w:color w:val="808080"/>
    </w:rPr>
  </w:style>
  <w:style w:type="character" w:styleId="IntenseEmphasis">
    <w:name w:val="Intense Emphasis"/>
    <w:basedOn w:val="DefaultParagraphFont"/>
    <w:uiPriority w:val="21"/>
    <w:rsid w:val="000A390D"/>
    <w:rPr>
      <w:b/>
      <w:bCs/>
      <w:i/>
      <w:iCs/>
      <w:color w:val="4F81BD"/>
    </w:rPr>
  </w:style>
  <w:style w:type="paragraph" w:styleId="Quote">
    <w:name w:val="Quote"/>
    <w:basedOn w:val="Normal"/>
    <w:next w:val="Normal"/>
    <w:link w:val="QuoteChar"/>
    <w:uiPriority w:val="29"/>
    <w:rsid w:val="000A390D"/>
    <w:rPr>
      <w:i/>
      <w:iCs/>
      <w:color w:val="000000"/>
    </w:rPr>
  </w:style>
  <w:style w:type="character" w:customStyle="1" w:styleId="QuoteChar">
    <w:name w:val="Quote Char"/>
    <w:basedOn w:val="DefaultParagraphFont"/>
    <w:link w:val="Quote"/>
    <w:uiPriority w:val="29"/>
    <w:rsid w:val="000A390D"/>
    <w:rPr>
      <w:rFonts w:ascii="Arial" w:hAnsi="Arial"/>
      <w:i/>
      <w:iCs/>
      <w:color w:val="000000"/>
      <w:szCs w:val="24"/>
    </w:rPr>
  </w:style>
  <w:style w:type="paragraph" w:styleId="IntenseQuote">
    <w:name w:val="Intense Quote"/>
    <w:basedOn w:val="Normal"/>
    <w:next w:val="Normal"/>
    <w:link w:val="IntenseQuoteChar"/>
    <w:uiPriority w:val="30"/>
    <w:rsid w:val="000A390D"/>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0A390D"/>
    <w:rPr>
      <w:rFonts w:ascii="Arial" w:hAnsi="Arial"/>
      <w:b/>
      <w:bCs/>
      <w:i/>
      <w:iCs/>
      <w:color w:val="4F81BD"/>
      <w:szCs w:val="24"/>
    </w:rPr>
  </w:style>
  <w:style w:type="character" w:styleId="SubtleReference">
    <w:name w:val="Subtle Reference"/>
    <w:basedOn w:val="DefaultParagraphFont"/>
    <w:uiPriority w:val="31"/>
    <w:rsid w:val="000A390D"/>
    <w:rPr>
      <w:smallCaps/>
      <w:color w:val="C0504D"/>
      <w:u w:val="single"/>
    </w:rPr>
  </w:style>
  <w:style w:type="character" w:styleId="IntenseReference">
    <w:name w:val="Intense Reference"/>
    <w:basedOn w:val="DefaultParagraphFont"/>
    <w:uiPriority w:val="32"/>
    <w:rsid w:val="000A390D"/>
    <w:rPr>
      <w:b/>
      <w:bCs/>
      <w:smallCaps/>
      <w:color w:val="C0504D"/>
      <w:spacing w:val="5"/>
      <w:u w:val="single"/>
    </w:rPr>
  </w:style>
  <w:style w:type="character" w:styleId="BookTitle">
    <w:name w:val="Book Title"/>
    <w:basedOn w:val="DefaultParagraphFont"/>
    <w:uiPriority w:val="33"/>
    <w:rsid w:val="000A390D"/>
    <w:rPr>
      <w:b/>
      <w:bCs/>
      <w:smallCaps/>
      <w:spacing w:val="5"/>
    </w:rPr>
  </w:style>
  <w:style w:type="paragraph" w:styleId="ListParagraph">
    <w:name w:val="List Paragraph"/>
    <w:basedOn w:val="Normal"/>
    <w:uiPriority w:val="34"/>
    <w:qFormat/>
    <w:rsid w:val="000A390D"/>
    <w:pPr>
      <w:ind w:left="720"/>
    </w:pPr>
  </w:style>
  <w:style w:type="character" w:styleId="Hyperlink">
    <w:name w:val="Hyperlink"/>
    <w:basedOn w:val="DefaultParagraphFont"/>
    <w:rsid w:val="00B31863"/>
    <w:rPr>
      <w:color w:val="0000FF"/>
      <w:u w:val="single"/>
    </w:rPr>
  </w:style>
  <w:style w:type="character" w:customStyle="1" w:styleId="HeaderChar">
    <w:name w:val="Header Char"/>
    <w:basedOn w:val="DefaultParagraphFont"/>
    <w:link w:val="Header"/>
    <w:uiPriority w:val="99"/>
    <w:rsid w:val="00DA13B0"/>
    <w:rPr>
      <w:rFonts w:ascii="Arial" w:hAnsi="Arial"/>
      <w:szCs w:val="24"/>
    </w:rPr>
  </w:style>
  <w:style w:type="paragraph" w:styleId="BalloonText">
    <w:name w:val="Balloon Text"/>
    <w:basedOn w:val="Normal"/>
    <w:link w:val="BalloonTextChar"/>
    <w:rsid w:val="00DA13B0"/>
    <w:rPr>
      <w:rFonts w:ascii="Tahoma" w:hAnsi="Tahoma" w:cs="Tahoma"/>
      <w:sz w:val="16"/>
      <w:szCs w:val="16"/>
    </w:rPr>
  </w:style>
  <w:style w:type="character" w:customStyle="1" w:styleId="BalloonTextChar">
    <w:name w:val="Balloon Text Char"/>
    <w:basedOn w:val="DefaultParagraphFont"/>
    <w:link w:val="BalloonText"/>
    <w:rsid w:val="00DA13B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http://www.ksrevenue.org/taxclearance.ht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kansas.gov/ksbdc/"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galen.greenwood@da.ks.go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a.ks.gov/purch/rfq/rfqdata/12647.doc" TargetMode="External"/><Relationship Id="rId5" Type="http://schemas.openxmlformats.org/officeDocument/2006/relationships/footnotes" Target="footnotes.xml"/><Relationship Id="rId15" Type="http://schemas.openxmlformats.org/officeDocument/2006/relationships/hyperlink" Target="mailto:galen.greenwood@da.ks.gov" TargetMode="External"/><Relationship Id="rId10" Type="http://schemas.openxmlformats.org/officeDocument/2006/relationships/hyperlink" Target="http://da.ks.gov/purch"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galen.greenwood@da.ks.gov" TargetMode="External"/><Relationship Id="rId14" Type="http://schemas.openxmlformats.org/officeDocument/2006/relationships/hyperlink" Target="http://www.ksrevenue.org/busregistration.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norris\Application%20Data\Microsoft\Templates\New%20Letterhead%20-%2011%2020%20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New Letterhead - 11 20 06</Template>
  <TotalTime>0</TotalTime>
  <Pages>3</Pages>
  <Words>11479</Words>
  <Characters>65435</Characters>
  <Application>Microsoft Office Word</Application>
  <DocSecurity>0</DocSecurity>
  <Lines>545</Lines>
  <Paragraphs>153</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76761</CharactersWithSpaces>
  <SharedDoc>false</SharedDoc>
  <HLinks>
    <vt:vector size="48" baseType="variant">
      <vt:variant>
        <vt:i4>4718692</vt:i4>
      </vt:variant>
      <vt:variant>
        <vt:i4>21</vt:i4>
      </vt:variant>
      <vt:variant>
        <vt:i4>0</vt:i4>
      </vt:variant>
      <vt:variant>
        <vt:i4>5</vt:i4>
      </vt:variant>
      <vt:variant>
        <vt:lpwstr>mailto:galen.greenwood@da.ks.gov</vt:lpwstr>
      </vt:variant>
      <vt:variant>
        <vt:lpwstr/>
      </vt:variant>
      <vt:variant>
        <vt:i4>4718692</vt:i4>
      </vt:variant>
      <vt:variant>
        <vt:i4>18</vt:i4>
      </vt:variant>
      <vt:variant>
        <vt:i4>0</vt:i4>
      </vt:variant>
      <vt:variant>
        <vt:i4>5</vt:i4>
      </vt:variant>
      <vt:variant>
        <vt:lpwstr>mailto:galen.greenwood@da.ks.gov</vt:lpwstr>
      </vt:variant>
      <vt:variant>
        <vt:lpwstr/>
      </vt:variant>
      <vt:variant>
        <vt:i4>5046277</vt:i4>
      </vt:variant>
      <vt:variant>
        <vt:i4>15</vt:i4>
      </vt:variant>
      <vt:variant>
        <vt:i4>0</vt:i4>
      </vt:variant>
      <vt:variant>
        <vt:i4>5</vt:i4>
      </vt:variant>
      <vt:variant>
        <vt:lpwstr>http://www.ksrevenue.org/busregistration.htm</vt:lpwstr>
      </vt:variant>
      <vt:variant>
        <vt:lpwstr/>
      </vt:variant>
      <vt:variant>
        <vt:i4>1966163</vt:i4>
      </vt:variant>
      <vt:variant>
        <vt:i4>12</vt:i4>
      </vt:variant>
      <vt:variant>
        <vt:i4>0</vt:i4>
      </vt:variant>
      <vt:variant>
        <vt:i4>5</vt:i4>
      </vt:variant>
      <vt:variant>
        <vt:lpwstr>http://www.ksrevenue.org/taxclearance.htm</vt:lpwstr>
      </vt:variant>
      <vt:variant>
        <vt:lpwstr/>
      </vt:variant>
      <vt:variant>
        <vt:i4>1638474</vt:i4>
      </vt:variant>
      <vt:variant>
        <vt:i4>9</vt:i4>
      </vt:variant>
      <vt:variant>
        <vt:i4>0</vt:i4>
      </vt:variant>
      <vt:variant>
        <vt:i4>5</vt:i4>
      </vt:variant>
      <vt:variant>
        <vt:lpwstr>http://www.kansas.gov/ksbdc/</vt:lpwstr>
      </vt:variant>
      <vt:variant>
        <vt:lpwstr/>
      </vt:variant>
      <vt:variant>
        <vt:i4>6160387</vt:i4>
      </vt:variant>
      <vt:variant>
        <vt:i4>6</vt:i4>
      </vt:variant>
      <vt:variant>
        <vt:i4>0</vt:i4>
      </vt:variant>
      <vt:variant>
        <vt:i4>5</vt:i4>
      </vt:variant>
      <vt:variant>
        <vt:lpwstr>http://da.ks.gov/purch/rfq/rfqdata/12647.doc</vt:lpwstr>
      </vt:variant>
      <vt:variant>
        <vt:lpwstr/>
      </vt:variant>
      <vt:variant>
        <vt:i4>6881403</vt:i4>
      </vt:variant>
      <vt:variant>
        <vt:i4>3</vt:i4>
      </vt:variant>
      <vt:variant>
        <vt:i4>0</vt:i4>
      </vt:variant>
      <vt:variant>
        <vt:i4>5</vt:i4>
      </vt:variant>
      <vt:variant>
        <vt:lpwstr>http://da.ks.gov/purch</vt:lpwstr>
      </vt:variant>
      <vt:variant>
        <vt:lpwstr/>
      </vt:variant>
      <vt:variant>
        <vt:i4>4718692</vt:i4>
      </vt:variant>
      <vt:variant>
        <vt:i4>0</vt:i4>
      </vt:variant>
      <vt:variant>
        <vt:i4>0</vt:i4>
      </vt:variant>
      <vt:variant>
        <vt:i4>5</vt:i4>
      </vt:variant>
      <vt:variant>
        <vt:lpwstr>mailto:galen.greenwood@da.ks.gov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Norris</dc:creator>
  <cp:lastModifiedBy>noelle</cp:lastModifiedBy>
  <cp:revision>2</cp:revision>
  <cp:lastPrinted>2006-11-01T18:36:00Z</cp:lastPrinted>
  <dcterms:created xsi:type="dcterms:W3CDTF">2009-11-12T00:22:00Z</dcterms:created>
  <dcterms:modified xsi:type="dcterms:W3CDTF">2009-11-12T00:22:00Z</dcterms:modified>
</cp:coreProperties>
</file>