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85E" w:rsidRPr="0077671D" w:rsidRDefault="009A385E" w:rsidP="009A385E">
      <w:pPr>
        <w:jc w:val="center"/>
        <w:rPr>
          <w:sz w:val="22"/>
          <w:szCs w:val="22"/>
        </w:rPr>
      </w:pPr>
      <w:r w:rsidRPr="0077671D">
        <w:rPr>
          <w:b/>
          <w:sz w:val="22"/>
          <w:szCs w:val="22"/>
        </w:rPr>
        <w:t>REQUEST FOR PROPOSALS</w:t>
      </w:r>
    </w:p>
    <w:p w:rsidR="009A385E" w:rsidRPr="0077671D" w:rsidRDefault="009A385E" w:rsidP="009A385E">
      <w:pPr>
        <w:tabs>
          <w:tab w:val="center" w:pos="4968"/>
        </w:tabs>
        <w:spacing w:line="228" w:lineRule="auto"/>
        <w:jc w:val="center"/>
        <w:rPr>
          <w:sz w:val="22"/>
          <w:szCs w:val="22"/>
        </w:rPr>
      </w:pPr>
      <w:r w:rsidRPr="0077671D">
        <w:rPr>
          <w:b/>
          <w:sz w:val="22"/>
          <w:szCs w:val="22"/>
        </w:rPr>
        <w:t>RFP UT-</w:t>
      </w:r>
      <w:r>
        <w:rPr>
          <w:b/>
          <w:sz w:val="22"/>
          <w:szCs w:val="22"/>
        </w:rPr>
        <w:t>11-03</w:t>
      </w:r>
      <w:r w:rsidRPr="0077671D">
        <w:rPr>
          <w:b/>
          <w:sz w:val="22"/>
          <w:szCs w:val="22"/>
        </w:rPr>
        <w:t>WJ</w:t>
      </w:r>
    </w:p>
    <w:p w:rsidR="009A385E" w:rsidRPr="0077671D" w:rsidRDefault="009A385E" w:rsidP="009A385E">
      <w:pPr>
        <w:spacing w:line="228" w:lineRule="auto"/>
        <w:jc w:val="center"/>
        <w:rPr>
          <w:b/>
          <w:sz w:val="22"/>
          <w:szCs w:val="22"/>
        </w:rPr>
      </w:pPr>
    </w:p>
    <w:p w:rsidR="009A385E" w:rsidRPr="0077671D" w:rsidRDefault="009A385E" w:rsidP="009A385E">
      <w:pPr>
        <w:spacing w:line="228" w:lineRule="auto"/>
        <w:jc w:val="center"/>
        <w:rPr>
          <w:sz w:val="22"/>
          <w:szCs w:val="22"/>
        </w:rPr>
      </w:pPr>
      <w:r>
        <w:rPr>
          <w:b/>
          <w:sz w:val="22"/>
          <w:szCs w:val="22"/>
        </w:rPr>
        <w:t>Digital Platform Signs</w:t>
      </w:r>
    </w:p>
    <w:p w:rsidR="009A385E" w:rsidRPr="0077671D" w:rsidRDefault="009A385E" w:rsidP="009A385E">
      <w:pPr>
        <w:spacing w:line="228" w:lineRule="auto"/>
        <w:jc w:val="both"/>
        <w:rPr>
          <w:sz w:val="22"/>
          <w:szCs w:val="22"/>
        </w:rPr>
      </w:pPr>
    </w:p>
    <w:p w:rsidR="009A385E" w:rsidRPr="0077671D" w:rsidRDefault="009A385E" w:rsidP="009A385E">
      <w:pPr>
        <w:spacing w:line="228" w:lineRule="auto"/>
        <w:jc w:val="both"/>
        <w:rPr>
          <w:sz w:val="22"/>
          <w:szCs w:val="22"/>
        </w:rPr>
      </w:pPr>
      <w:r w:rsidRPr="0077671D">
        <w:rPr>
          <w:sz w:val="22"/>
          <w:szCs w:val="22"/>
        </w:rPr>
        <w:t xml:space="preserve">Utah Transit Authority (UTA) is requesting proposals any time prior to the hour of </w:t>
      </w:r>
      <w:r>
        <w:rPr>
          <w:b/>
          <w:sz w:val="22"/>
          <w:szCs w:val="22"/>
          <w:u w:val="single"/>
        </w:rPr>
        <w:t>2:00 p.m. MS</w:t>
      </w:r>
      <w:r w:rsidRPr="002C27D4">
        <w:rPr>
          <w:b/>
          <w:sz w:val="22"/>
          <w:szCs w:val="22"/>
          <w:u w:val="single"/>
        </w:rPr>
        <w:t xml:space="preserve">T on </w:t>
      </w:r>
      <w:r>
        <w:rPr>
          <w:b/>
          <w:sz w:val="22"/>
          <w:szCs w:val="22"/>
          <w:u w:val="single"/>
        </w:rPr>
        <w:t>Friday, February 18</w:t>
      </w:r>
      <w:r w:rsidRPr="002C27D4">
        <w:rPr>
          <w:b/>
          <w:sz w:val="22"/>
          <w:szCs w:val="22"/>
          <w:u w:val="single"/>
        </w:rPr>
        <w:t>, 20</w:t>
      </w:r>
      <w:r>
        <w:rPr>
          <w:b/>
          <w:sz w:val="22"/>
          <w:szCs w:val="22"/>
          <w:u w:val="single"/>
        </w:rPr>
        <w:t>11</w:t>
      </w:r>
      <w:r w:rsidRPr="0077671D">
        <w:rPr>
          <w:sz w:val="22"/>
          <w:szCs w:val="22"/>
        </w:rPr>
        <w:t xml:space="preserve"> from qualified companies to provide</w:t>
      </w:r>
      <w:r>
        <w:rPr>
          <w:sz w:val="22"/>
          <w:szCs w:val="22"/>
        </w:rPr>
        <w:t xml:space="preserve"> and install</w:t>
      </w:r>
      <w:r w:rsidRPr="0077671D">
        <w:rPr>
          <w:sz w:val="22"/>
          <w:szCs w:val="22"/>
        </w:rPr>
        <w:t xml:space="preserve"> a </w:t>
      </w:r>
      <w:r>
        <w:rPr>
          <w:sz w:val="22"/>
          <w:szCs w:val="22"/>
        </w:rPr>
        <w:t>Digital Platform Signs</w:t>
      </w:r>
      <w:r w:rsidRPr="0077671D">
        <w:rPr>
          <w:sz w:val="22"/>
          <w:szCs w:val="22"/>
        </w:rPr>
        <w:t xml:space="preserve">. </w:t>
      </w:r>
    </w:p>
    <w:p w:rsidR="009A385E" w:rsidRPr="0077671D" w:rsidRDefault="009A385E" w:rsidP="009A385E">
      <w:pPr>
        <w:spacing w:line="228" w:lineRule="auto"/>
        <w:jc w:val="both"/>
        <w:rPr>
          <w:sz w:val="22"/>
          <w:szCs w:val="22"/>
        </w:rPr>
      </w:pPr>
    </w:p>
    <w:p w:rsidR="009A385E" w:rsidRPr="0077671D" w:rsidRDefault="009A385E" w:rsidP="009A385E">
      <w:pPr>
        <w:tabs>
          <w:tab w:val="left" w:pos="720"/>
          <w:tab w:val="left" w:pos="1368"/>
          <w:tab w:val="left" w:pos="6228"/>
        </w:tabs>
        <w:spacing w:line="228" w:lineRule="auto"/>
        <w:jc w:val="both"/>
        <w:rPr>
          <w:sz w:val="22"/>
          <w:szCs w:val="22"/>
        </w:rPr>
      </w:pPr>
      <w:r w:rsidRPr="0077671D">
        <w:rPr>
          <w:sz w:val="22"/>
          <w:szCs w:val="22"/>
        </w:rPr>
        <w:t xml:space="preserve">Requests for proposal documents or any related questions should be in writing and directed to Utah Transit Authority, Attention: </w:t>
      </w:r>
      <w:r w:rsidRPr="0077671D">
        <w:rPr>
          <w:b/>
          <w:sz w:val="22"/>
          <w:szCs w:val="22"/>
        </w:rPr>
        <w:t>Wes Jones</w:t>
      </w:r>
      <w:r w:rsidRPr="0077671D">
        <w:rPr>
          <w:sz w:val="22"/>
          <w:szCs w:val="22"/>
        </w:rPr>
        <w:t xml:space="preserve">, Grants and Contracts Administrator, 3600 South 700 West, Salt Lake City, Utah 84119 or via email at </w:t>
      </w:r>
      <w:hyperlink r:id="rId4" w:history="1">
        <w:r w:rsidRPr="0077671D">
          <w:rPr>
            <w:rStyle w:val="Hyperlink"/>
            <w:sz w:val="22"/>
            <w:szCs w:val="22"/>
          </w:rPr>
          <w:t>wjones@rideuta.com</w:t>
        </w:r>
      </w:hyperlink>
      <w:r w:rsidRPr="0077671D">
        <w:rPr>
          <w:sz w:val="22"/>
          <w:szCs w:val="22"/>
        </w:rPr>
        <w:t>.  Complete instructions to proposers are included in the proposal documents.</w:t>
      </w:r>
    </w:p>
    <w:p w:rsidR="009A385E" w:rsidRPr="0077671D" w:rsidRDefault="009A385E" w:rsidP="009A385E">
      <w:pPr>
        <w:tabs>
          <w:tab w:val="left" w:pos="720"/>
          <w:tab w:val="left" w:pos="1368"/>
          <w:tab w:val="left" w:pos="6228"/>
        </w:tabs>
        <w:spacing w:line="228" w:lineRule="auto"/>
        <w:jc w:val="both"/>
        <w:rPr>
          <w:sz w:val="22"/>
          <w:szCs w:val="22"/>
        </w:rPr>
      </w:pPr>
    </w:p>
    <w:p w:rsidR="009A385E" w:rsidRPr="0077671D" w:rsidRDefault="009A385E" w:rsidP="009A385E">
      <w:pPr>
        <w:tabs>
          <w:tab w:val="left" w:pos="720"/>
          <w:tab w:val="left" w:pos="1368"/>
          <w:tab w:val="left" w:pos="6228"/>
        </w:tabs>
        <w:spacing w:line="228" w:lineRule="auto"/>
        <w:jc w:val="both"/>
        <w:rPr>
          <w:sz w:val="22"/>
          <w:szCs w:val="22"/>
        </w:rPr>
      </w:pPr>
      <w:r w:rsidRPr="0077671D">
        <w:rPr>
          <w:sz w:val="22"/>
          <w:szCs w:val="22"/>
        </w:rPr>
        <w:t>This project may be financed, in part, with financial assistance from the Federal Transit Administration (FTA) of the United States Department of Transportation.  The contract awarded will be subject to the financial assistance contract between the Authority and the U.S. Department of Transportation.  All proposers will be required to sign, if applicable, the following Federal certifications:  Affirmative Action and Disadvantaged Business Enterprise Statement, Certification Regarding Debarment and Suspension, and Certification of Restrictions on Lobbying.</w:t>
      </w:r>
    </w:p>
    <w:p w:rsidR="009A385E" w:rsidRPr="0077671D" w:rsidRDefault="009A385E" w:rsidP="009A385E">
      <w:pPr>
        <w:tabs>
          <w:tab w:val="left" w:pos="720"/>
          <w:tab w:val="left" w:pos="1368"/>
          <w:tab w:val="left" w:pos="6228"/>
        </w:tabs>
        <w:spacing w:line="228" w:lineRule="auto"/>
        <w:jc w:val="both"/>
        <w:rPr>
          <w:sz w:val="22"/>
          <w:szCs w:val="22"/>
        </w:rPr>
      </w:pPr>
      <w:r w:rsidRPr="0077671D">
        <w:rPr>
          <w:sz w:val="22"/>
          <w:szCs w:val="22"/>
        </w:rPr>
        <w:t xml:space="preserve"> </w:t>
      </w:r>
    </w:p>
    <w:p w:rsidR="009A385E" w:rsidRPr="0077671D" w:rsidRDefault="009A385E" w:rsidP="009A385E">
      <w:pPr>
        <w:tabs>
          <w:tab w:val="left" w:pos="720"/>
          <w:tab w:val="left" w:pos="1368"/>
          <w:tab w:val="left" w:pos="6228"/>
        </w:tabs>
        <w:spacing w:line="228" w:lineRule="auto"/>
        <w:jc w:val="both"/>
        <w:rPr>
          <w:sz w:val="22"/>
          <w:szCs w:val="22"/>
        </w:rPr>
      </w:pPr>
      <w:r w:rsidRPr="0077671D">
        <w:rPr>
          <w:sz w:val="22"/>
          <w:szCs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9A385E" w:rsidRPr="0077671D" w:rsidRDefault="009A385E" w:rsidP="009A385E">
      <w:pPr>
        <w:tabs>
          <w:tab w:val="left" w:pos="558"/>
          <w:tab w:val="left" w:pos="918"/>
          <w:tab w:val="left" w:pos="6228"/>
        </w:tabs>
        <w:spacing w:line="228" w:lineRule="auto"/>
        <w:jc w:val="both"/>
        <w:rPr>
          <w:sz w:val="22"/>
          <w:szCs w:val="22"/>
        </w:rPr>
      </w:pPr>
    </w:p>
    <w:p w:rsidR="009A385E" w:rsidRPr="0077671D" w:rsidRDefault="009A385E" w:rsidP="009A385E">
      <w:pPr>
        <w:tabs>
          <w:tab w:val="left" w:pos="558"/>
          <w:tab w:val="left" w:pos="918"/>
          <w:tab w:val="left" w:pos="6228"/>
        </w:tabs>
        <w:spacing w:line="228" w:lineRule="auto"/>
        <w:jc w:val="both"/>
        <w:rPr>
          <w:sz w:val="22"/>
          <w:szCs w:val="22"/>
        </w:rPr>
      </w:pPr>
      <w:r w:rsidRPr="0077671D">
        <w:rPr>
          <w:sz w:val="22"/>
          <w:szCs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9A385E" w:rsidRPr="0077671D" w:rsidRDefault="009A385E" w:rsidP="009A385E">
      <w:pPr>
        <w:tabs>
          <w:tab w:val="center" w:pos="4968"/>
          <w:tab w:val="center" w:pos="6228"/>
        </w:tabs>
        <w:spacing w:line="228" w:lineRule="auto"/>
        <w:jc w:val="both"/>
        <w:rPr>
          <w:sz w:val="22"/>
          <w:szCs w:val="22"/>
        </w:rPr>
      </w:pPr>
    </w:p>
    <w:p w:rsidR="009A385E" w:rsidRPr="0077671D" w:rsidRDefault="009A385E" w:rsidP="009A385E">
      <w:pPr>
        <w:tabs>
          <w:tab w:val="center" w:pos="4968"/>
          <w:tab w:val="center" w:pos="6228"/>
        </w:tabs>
        <w:spacing w:line="228" w:lineRule="auto"/>
        <w:jc w:val="both"/>
        <w:rPr>
          <w:sz w:val="22"/>
          <w:szCs w:val="22"/>
        </w:rPr>
      </w:pPr>
    </w:p>
    <w:p w:rsidR="009A385E" w:rsidRPr="0077671D" w:rsidRDefault="009A385E" w:rsidP="009A385E">
      <w:pPr>
        <w:tabs>
          <w:tab w:val="center" w:pos="4968"/>
          <w:tab w:val="center" w:pos="6228"/>
        </w:tabs>
        <w:spacing w:line="228" w:lineRule="auto"/>
        <w:jc w:val="center"/>
        <w:rPr>
          <w:sz w:val="22"/>
          <w:szCs w:val="22"/>
        </w:rPr>
      </w:pPr>
      <w:r w:rsidRPr="0077671D">
        <w:rPr>
          <w:sz w:val="22"/>
          <w:szCs w:val="22"/>
        </w:rPr>
        <w:t>Utah Transit Authority</w:t>
      </w:r>
    </w:p>
    <w:p w:rsidR="009A385E" w:rsidRPr="0077671D" w:rsidRDefault="009A385E" w:rsidP="009A385E">
      <w:pPr>
        <w:tabs>
          <w:tab w:val="center" w:pos="4968"/>
          <w:tab w:val="center" w:pos="6228"/>
        </w:tabs>
        <w:spacing w:line="228" w:lineRule="auto"/>
        <w:jc w:val="center"/>
        <w:rPr>
          <w:sz w:val="22"/>
          <w:szCs w:val="22"/>
        </w:rPr>
      </w:pPr>
      <w:r w:rsidRPr="0077671D">
        <w:rPr>
          <w:sz w:val="22"/>
          <w:szCs w:val="22"/>
        </w:rPr>
        <w:t>3600 South 700 West</w:t>
      </w:r>
    </w:p>
    <w:p w:rsidR="009A385E" w:rsidRPr="0077671D" w:rsidRDefault="009A385E" w:rsidP="009A385E">
      <w:pPr>
        <w:jc w:val="center"/>
        <w:rPr>
          <w:sz w:val="22"/>
          <w:szCs w:val="22"/>
        </w:rPr>
      </w:pPr>
      <w:r w:rsidRPr="0077671D">
        <w:rPr>
          <w:sz w:val="22"/>
          <w:szCs w:val="22"/>
        </w:rPr>
        <w:t>Salt Lake City, Utah 84119</w:t>
      </w: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385E"/>
    <w:rsid w:val="003C67F8"/>
    <w:rsid w:val="00410B6D"/>
    <w:rsid w:val="0060132B"/>
    <w:rsid w:val="00612FAA"/>
    <w:rsid w:val="0066625D"/>
    <w:rsid w:val="006F08DC"/>
    <w:rsid w:val="007D3376"/>
    <w:rsid w:val="008674CA"/>
    <w:rsid w:val="00926BC3"/>
    <w:rsid w:val="009A385E"/>
    <w:rsid w:val="00A26B9F"/>
    <w:rsid w:val="00AB1918"/>
    <w:rsid w:val="00CB335B"/>
    <w:rsid w:val="00D04ED0"/>
    <w:rsid w:val="00D733F6"/>
    <w:rsid w:val="00F47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85E"/>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A385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1919</Characters>
  <Application>Microsoft Office Word</Application>
  <DocSecurity>0</DocSecurity>
  <Lines>15</Lines>
  <Paragraphs>4</Paragraphs>
  <ScaleCrop>false</ScaleCrop>
  <Company>UTA</Company>
  <LinksUpToDate>false</LinksUpToDate>
  <CharactersWithSpaces>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1</cp:revision>
  <dcterms:created xsi:type="dcterms:W3CDTF">2011-01-28T22:29:00Z</dcterms:created>
  <dcterms:modified xsi:type="dcterms:W3CDTF">2011-01-28T22:29:00Z</dcterms:modified>
</cp:coreProperties>
</file>