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474E" w:rsidRDefault="003C474E">
      <w:pPr>
        <w:rPr>
          <w:b/>
          <w:bCs/>
          <w:noProof/>
          <w:vanish/>
        </w:rPr>
      </w:pPr>
    </w:p>
    <w:tbl>
      <w:tblPr>
        <w:tblW w:w="11351" w:type="dxa"/>
        <w:tblInd w:w="187" w:type="dxa"/>
        <w:tblLook w:val="0000"/>
      </w:tblPr>
      <w:tblGrid>
        <w:gridCol w:w="734"/>
        <w:gridCol w:w="1080"/>
        <w:gridCol w:w="6667"/>
        <w:gridCol w:w="2870"/>
      </w:tblGrid>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pP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rsidP="003C474E">
            <w:pPr>
              <w:jc w:val="center"/>
              <w:rPr>
                <w:rFonts w:ascii="Arial" w:hAnsi="Arial" w:cs="Arial"/>
                <w:noProof/>
              </w:rPr>
            </w:pPr>
            <w:r>
              <w:rPr>
                <w:rFonts w:ascii="Arial" w:hAnsi="Arial" w:cs="Arial"/>
                <w:noProof/>
              </w:rPr>
              <w:t>COVERED PIPE TRUSS SHELTER</w:t>
            </w: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pP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pP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rsidP="003C474E">
            <w:pPr>
              <w:rPr>
                <w:rFonts w:ascii="Arial" w:hAnsi="Arial" w:cs="Arial"/>
                <w:noProof/>
              </w:rPr>
            </w:pPr>
            <w:r w:rsidRPr="003C474E">
              <w:rPr>
                <w:rFonts w:ascii="Arial" w:hAnsi="Arial" w:cs="Arial"/>
                <w:noProof/>
              </w:rPr>
              <w:t>Bid results will not be given over the phone. Results can be obtained  by</w:t>
            </w:r>
          </w:p>
          <w:p w:rsidR="003C474E" w:rsidRPr="003C474E" w:rsidRDefault="003C474E" w:rsidP="003C474E">
            <w:pPr>
              <w:rPr>
                <w:rFonts w:ascii="Arial" w:hAnsi="Arial" w:cs="Arial"/>
                <w:noProof/>
              </w:rPr>
            </w:pPr>
            <w:r w:rsidRPr="003C474E">
              <w:rPr>
                <w:rFonts w:ascii="Arial" w:hAnsi="Arial" w:cs="Arial"/>
                <w:noProof/>
              </w:rPr>
              <w:t>attending the public bid opening or by sending $3.00  with the bid or mail</w:t>
            </w:r>
          </w:p>
          <w:p w:rsidR="003C474E" w:rsidRPr="003C474E" w:rsidRDefault="003C474E" w:rsidP="003C474E">
            <w:pPr>
              <w:rPr>
                <w:rFonts w:ascii="Arial" w:hAnsi="Arial" w:cs="Arial"/>
                <w:noProof/>
              </w:rPr>
            </w:pPr>
            <w:r w:rsidRPr="003C474E">
              <w:rPr>
                <w:rFonts w:ascii="Arial" w:hAnsi="Arial" w:cs="Arial"/>
                <w:noProof/>
              </w:rPr>
              <w:t>your request, include with either a self addressed stamped  envelope to the</w:t>
            </w:r>
            <w:r>
              <w:rPr>
                <w:rFonts w:ascii="Arial" w:hAnsi="Arial" w:cs="Arial"/>
                <w:noProof/>
              </w:rPr>
              <w:t xml:space="preserve"> </w:t>
            </w:r>
            <w:r w:rsidRPr="003C474E">
              <w:rPr>
                <w:rFonts w:ascii="Arial" w:hAnsi="Arial" w:cs="Arial"/>
                <w:noProof/>
              </w:rPr>
              <w:t>Kansas Division of Purchases. Attn: Bid Results/Copies 900 SW Jackson</w:t>
            </w:r>
            <w:r>
              <w:rPr>
                <w:rFonts w:ascii="Arial" w:hAnsi="Arial" w:cs="Arial"/>
                <w:noProof/>
              </w:rPr>
              <w:t xml:space="preserve"> </w:t>
            </w:r>
            <w:r w:rsidRPr="003C474E">
              <w:rPr>
                <w:rFonts w:ascii="Arial" w:hAnsi="Arial" w:cs="Arial"/>
                <w:noProof/>
              </w:rPr>
              <w:t>Room 102-N Topeka, Ks. 66612. Please reference quote number on check.</w:t>
            </w: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pP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pP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rsidP="003C474E">
            <w:pPr>
              <w:rPr>
                <w:rFonts w:ascii="Arial" w:hAnsi="Arial" w:cs="Arial"/>
                <w:noProof/>
              </w:rPr>
            </w:pPr>
            <w:r w:rsidRPr="003C474E">
              <w:rPr>
                <w:rFonts w:ascii="Arial" w:hAnsi="Arial" w:cs="Arial"/>
                <w:noProof/>
              </w:rPr>
              <w:t>It is the vendor's responsibility to ensure bids are received by the closing</w:t>
            </w:r>
          </w:p>
          <w:p w:rsidR="003C474E" w:rsidRPr="003C474E" w:rsidRDefault="003C474E" w:rsidP="003C474E">
            <w:pPr>
              <w:rPr>
                <w:rFonts w:ascii="Arial" w:hAnsi="Arial" w:cs="Arial"/>
                <w:noProof/>
              </w:rPr>
            </w:pPr>
            <w:r w:rsidRPr="003C474E">
              <w:rPr>
                <w:rFonts w:ascii="Arial" w:hAnsi="Arial" w:cs="Arial"/>
                <w:noProof/>
              </w:rPr>
              <w:t>date and time. Delays in mail delivery or any other means of transmittal,</w:t>
            </w:r>
          </w:p>
          <w:p w:rsidR="003C474E" w:rsidRPr="003C474E" w:rsidRDefault="003C474E" w:rsidP="003C474E">
            <w:pPr>
              <w:rPr>
                <w:rFonts w:ascii="Arial" w:hAnsi="Arial" w:cs="Arial"/>
                <w:noProof/>
              </w:rPr>
            </w:pPr>
            <w:r w:rsidRPr="003C474E">
              <w:rPr>
                <w:rFonts w:ascii="Arial" w:hAnsi="Arial" w:cs="Arial"/>
                <w:noProof/>
              </w:rPr>
              <w:t>including couriers or agents of the issuing entity shall not excuse late bid</w:t>
            </w:r>
          </w:p>
          <w:p w:rsidR="003C474E" w:rsidRPr="003C474E" w:rsidRDefault="003C474E" w:rsidP="003C474E">
            <w:pPr>
              <w:rPr>
                <w:rFonts w:ascii="Arial" w:hAnsi="Arial" w:cs="Arial"/>
                <w:noProof/>
              </w:rPr>
            </w:pPr>
            <w:r w:rsidRPr="003C474E">
              <w:rPr>
                <w:rFonts w:ascii="Arial" w:hAnsi="Arial" w:cs="Arial"/>
                <w:noProof/>
              </w:rPr>
              <w:t>submissions.</w:t>
            </w: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pP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pP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rsidP="003C474E">
            <w:pPr>
              <w:rPr>
                <w:rFonts w:ascii="Arial" w:hAnsi="Arial" w:cs="Arial"/>
                <w:noProof/>
              </w:rPr>
            </w:pPr>
            <w:r w:rsidRPr="003C474E">
              <w:rPr>
                <w:rFonts w:ascii="Arial" w:hAnsi="Arial" w:cs="Arial"/>
                <w:noProof/>
              </w:rPr>
              <w:t>PLEASE NOTE: If you expect to deliver your bid in person, watch for a</w:t>
            </w:r>
          </w:p>
          <w:p w:rsidR="003C474E" w:rsidRPr="003C474E" w:rsidRDefault="003C474E" w:rsidP="003C474E">
            <w:pPr>
              <w:rPr>
                <w:rFonts w:ascii="Arial" w:hAnsi="Arial" w:cs="Arial"/>
                <w:noProof/>
              </w:rPr>
            </w:pPr>
            <w:r w:rsidRPr="003C474E">
              <w:rPr>
                <w:rFonts w:ascii="Arial" w:hAnsi="Arial" w:cs="Arial"/>
                <w:noProof/>
              </w:rPr>
              <w:t>major construction project which result in the closure of streets around the</w:t>
            </w:r>
            <w:r>
              <w:rPr>
                <w:rFonts w:ascii="Arial" w:hAnsi="Arial" w:cs="Arial"/>
                <w:noProof/>
              </w:rPr>
              <w:t xml:space="preserve"> </w:t>
            </w:r>
            <w:r w:rsidRPr="003C474E">
              <w:rPr>
                <w:rFonts w:ascii="Arial" w:hAnsi="Arial" w:cs="Arial"/>
                <w:noProof/>
              </w:rPr>
              <w:t>Landon State Office Building at various times throughout 2009.  This</w:t>
            </w:r>
          </w:p>
          <w:p w:rsidR="003C474E" w:rsidRPr="003C474E" w:rsidRDefault="003C474E" w:rsidP="003C474E">
            <w:pPr>
              <w:rPr>
                <w:rFonts w:ascii="Arial" w:hAnsi="Arial" w:cs="Arial"/>
                <w:noProof/>
              </w:rPr>
            </w:pPr>
            <w:r w:rsidRPr="003C474E">
              <w:rPr>
                <w:rFonts w:ascii="Arial" w:hAnsi="Arial" w:cs="Arial"/>
                <w:noProof/>
              </w:rPr>
              <w:t>construction activity will affect ease of access to the building.  Please plan</w:t>
            </w:r>
            <w:r>
              <w:rPr>
                <w:rFonts w:ascii="Arial" w:hAnsi="Arial" w:cs="Arial"/>
                <w:noProof/>
              </w:rPr>
              <w:t xml:space="preserve"> </w:t>
            </w:r>
            <w:r w:rsidRPr="003C474E">
              <w:rPr>
                <w:rFonts w:ascii="Arial" w:hAnsi="Arial" w:cs="Arial"/>
                <w:noProof/>
              </w:rPr>
              <w:t>accordingly.</w:t>
            </w: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pP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pP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pP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rsidP="003C474E">
            <w:pPr>
              <w:jc w:val="center"/>
              <w:rPr>
                <w:rFonts w:ascii="Arial" w:hAnsi="Arial" w:cs="Arial"/>
                <w:noProof/>
              </w:rPr>
            </w:pPr>
            <w:r w:rsidRPr="003C474E">
              <w:rPr>
                <w:rFonts w:ascii="Arial" w:hAnsi="Arial" w:cs="Arial"/>
                <w:noProof/>
              </w:rPr>
              <w:lastRenderedPageBreak/>
              <w:t>1</w:t>
            </w:r>
          </w:p>
        </w:tc>
        <w:tc>
          <w:tcPr>
            <w:tcW w:w="1080" w:type="dxa"/>
          </w:tcPr>
          <w:p w:rsidR="003C474E" w:rsidRPr="003C474E" w:rsidRDefault="003C474E">
            <w:pPr>
              <w:rPr>
                <w:rFonts w:ascii="Arial" w:hAnsi="Arial" w:cs="Arial"/>
                <w:noProof/>
              </w:rPr>
            </w:pPr>
            <w:r w:rsidRPr="003C474E">
              <w:rPr>
                <w:rFonts w:ascii="Arial" w:hAnsi="Arial" w:cs="Arial"/>
                <w:noProof/>
              </w:rPr>
              <w:t>Each</w:t>
            </w:r>
          </w:p>
        </w:tc>
        <w:tc>
          <w:tcPr>
            <w:tcW w:w="6667" w:type="dxa"/>
          </w:tcPr>
          <w:p w:rsidR="003C474E" w:rsidRPr="003C474E" w:rsidRDefault="003C474E">
            <w:pPr>
              <w:rPr>
                <w:rFonts w:ascii="Arial" w:hAnsi="Arial" w:cs="Arial"/>
                <w:noProof/>
              </w:rPr>
            </w:pPr>
            <w:r w:rsidRPr="003C474E">
              <w:rPr>
                <w:rFonts w:ascii="Arial" w:hAnsi="Arial" w:cs="Arial"/>
                <w:noProof/>
              </w:rPr>
              <w:t>40 x 50 Fabric Covered Pipe Truss Shelter.   KDOT PR #474198</w:t>
            </w: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rsidP="003C474E">
            <w:pPr>
              <w:jc w:val="cente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rsidP="003C474E">
            <w:pPr>
              <w:jc w:val="cente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r w:rsidRPr="003C474E">
              <w:rPr>
                <w:rFonts w:ascii="Arial" w:hAnsi="Arial" w:cs="Arial"/>
                <w:noProof/>
              </w:rPr>
              <w:t>Color- Beige.  Set up for April Delivery.  Bldg #1-4048.</w:t>
            </w: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rsidP="003C474E">
            <w:pPr>
              <w:jc w:val="cente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r w:rsidRPr="003C474E">
              <w:rPr>
                <w:rFonts w:ascii="Arial" w:hAnsi="Arial" w:cs="Arial"/>
                <w:noProof/>
              </w:rPr>
              <w:t>FOB:  Delivered to KDOT, 4219 SE US-40, Topeka, KS  66607.</w:t>
            </w: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rsidP="003C474E">
            <w:pPr>
              <w:jc w:val="cente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lang w:val="fr-FR"/>
              </w:rPr>
            </w:pPr>
            <w:r w:rsidRPr="003C474E">
              <w:rPr>
                <w:rFonts w:ascii="Arial" w:hAnsi="Arial" w:cs="Arial"/>
                <w:noProof/>
                <w:lang w:val="fr-FR"/>
              </w:rPr>
              <w:t>Contact:  Jaci Vogel, phone 785-296-3881.</w:t>
            </w: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rsidP="003C474E">
            <w:pPr>
              <w:jc w:val="center"/>
              <w:rPr>
                <w:rFonts w:ascii="Arial" w:hAnsi="Arial" w:cs="Arial"/>
                <w:noProof/>
                <w:lang w:val="fr-FR"/>
              </w:rPr>
            </w:pPr>
          </w:p>
        </w:tc>
        <w:tc>
          <w:tcPr>
            <w:tcW w:w="1080" w:type="dxa"/>
          </w:tcPr>
          <w:p w:rsidR="003C474E" w:rsidRPr="003C474E" w:rsidRDefault="003C474E">
            <w:pPr>
              <w:rPr>
                <w:rFonts w:ascii="Arial" w:hAnsi="Arial" w:cs="Arial"/>
                <w:noProof/>
                <w:lang w:val="fr-FR"/>
              </w:rPr>
            </w:pPr>
          </w:p>
        </w:tc>
        <w:tc>
          <w:tcPr>
            <w:tcW w:w="6667" w:type="dxa"/>
          </w:tcPr>
          <w:p w:rsidR="003C474E" w:rsidRPr="003C474E" w:rsidRDefault="003C474E">
            <w:pPr>
              <w:rPr>
                <w:rFonts w:ascii="Arial" w:hAnsi="Arial" w:cs="Arial"/>
                <w:noProof/>
                <w:lang w:val="fr-FR"/>
              </w:rPr>
            </w:pP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rsidP="003C474E">
            <w:pPr>
              <w:jc w:val="center"/>
              <w:rPr>
                <w:rFonts w:ascii="Arial" w:hAnsi="Arial" w:cs="Arial"/>
                <w:noProof/>
                <w:lang w:val="fr-FR"/>
              </w:rPr>
            </w:pPr>
          </w:p>
        </w:tc>
        <w:tc>
          <w:tcPr>
            <w:tcW w:w="1080" w:type="dxa"/>
          </w:tcPr>
          <w:p w:rsidR="003C474E" w:rsidRPr="003C474E" w:rsidRDefault="003C474E">
            <w:pPr>
              <w:rPr>
                <w:rFonts w:ascii="Arial" w:hAnsi="Arial" w:cs="Arial"/>
                <w:noProof/>
                <w:lang w:val="fr-FR"/>
              </w:rPr>
            </w:pPr>
          </w:p>
        </w:tc>
        <w:tc>
          <w:tcPr>
            <w:tcW w:w="6667" w:type="dxa"/>
          </w:tcPr>
          <w:p w:rsidR="003C474E" w:rsidRPr="003C474E" w:rsidRDefault="003C474E">
            <w:pPr>
              <w:rPr>
                <w:rFonts w:ascii="Arial" w:hAnsi="Arial" w:cs="Arial"/>
                <w:noProof/>
              </w:rPr>
            </w:pPr>
            <w:r w:rsidRPr="003C474E">
              <w:rPr>
                <w:rFonts w:ascii="Arial" w:hAnsi="Arial" w:cs="Arial"/>
                <w:noProof/>
              </w:rPr>
              <w:t>Brand Name:__________________________ No.:________________</w:t>
            </w: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rsidP="003C474E">
            <w:pPr>
              <w:jc w:val="cente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rsidP="003C474E">
            <w:pPr>
              <w:jc w:val="center"/>
              <w:rPr>
                <w:rFonts w:ascii="Arial" w:hAnsi="Arial" w:cs="Arial"/>
                <w:noProof/>
              </w:rPr>
            </w:pPr>
            <w:r w:rsidRPr="003C474E">
              <w:rPr>
                <w:rFonts w:ascii="Arial" w:hAnsi="Arial" w:cs="Arial"/>
                <w:noProof/>
              </w:rPr>
              <w:t>1</w:t>
            </w:r>
          </w:p>
        </w:tc>
        <w:tc>
          <w:tcPr>
            <w:tcW w:w="1080" w:type="dxa"/>
          </w:tcPr>
          <w:p w:rsidR="003C474E" w:rsidRPr="003C474E" w:rsidRDefault="003C474E">
            <w:pPr>
              <w:rPr>
                <w:rFonts w:ascii="Arial" w:hAnsi="Arial" w:cs="Arial"/>
                <w:noProof/>
              </w:rPr>
            </w:pPr>
            <w:r w:rsidRPr="003C474E">
              <w:rPr>
                <w:rFonts w:ascii="Arial" w:hAnsi="Arial" w:cs="Arial"/>
                <w:noProof/>
              </w:rPr>
              <w:t>Each</w:t>
            </w:r>
          </w:p>
        </w:tc>
        <w:tc>
          <w:tcPr>
            <w:tcW w:w="6667" w:type="dxa"/>
          </w:tcPr>
          <w:p w:rsidR="003C474E" w:rsidRPr="003C474E" w:rsidRDefault="003C474E">
            <w:pPr>
              <w:rPr>
                <w:rFonts w:ascii="Arial" w:hAnsi="Arial" w:cs="Arial"/>
                <w:noProof/>
              </w:rPr>
            </w:pPr>
            <w:r w:rsidRPr="003C474E">
              <w:rPr>
                <w:rFonts w:ascii="Arial" w:hAnsi="Arial" w:cs="Arial"/>
                <w:noProof/>
              </w:rPr>
              <w:t>40 x 50 Fabric Covered Pipe Truss Shelters</w:t>
            </w: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rsidP="003C474E">
            <w:pPr>
              <w:jc w:val="cente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rsidP="003C474E">
            <w:pPr>
              <w:jc w:val="cente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r w:rsidRPr="003C474E">
              <w:rPr>
                <w:rFonts w:ascii="Arial" w:hAnsi="Arial" w:cs="Arial"/>
                <w:noProof/>
              </w:rPr>
              <w:t>Set up for April Delivery.  Bldg #1-3052.</w:t>
            </w: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rsidP="003C474E">
            <w:pPr>
              <w:jc w:val="cente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r w:rsidRPr="003C474E">
              <w:rPr>
                <w:rFonts w:ascii="Arial" w:hAnsi="Arial" w:cs="Arial"/>
                <w:noProof/>
              </w:rPr>
              <w:t>FOB:  Delivered to KDOT, 16490 Springdale, Leavenworth, KS  66048</w:t>
            </w: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rsidP="003C474E">
            <w:pPr>
              <w:jc w:val="cente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lang w:val="fr-FR"/>
              </w:rPr>
            </w:pPr>
            <w:r w:rsidRPr="003C474E">
              <w:rPr>
                <w:rFonts w:ascii="Arial" w:hAnsi="Arial" w:cs="Arial"/>
                <w:noProof/>
                <w:lang w:val="fr-FR"/>
              </w:rPr>
              <w:t>Contact:  Jaci Vogel, phone 785-296-3881.</w:t>
            </w: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rsidP="003C474E">
            <w:pPr>
              <w:jc w:val="center"/>
              <w:rPr>
                <w:rFonts w:ascii="Arial" w:hAnsi="Arial" w:cs="Arial"/>
                <w:noProof/>
                <w:lang w:val="fr-FR"/>
              </w:rPr>
            </w:pPr>
          </w:p>
        </w:tc>
        <w:tc>
          <w:tcPr>
            <w:tcW w:w="1080" w:type="dxa"/>
          </w:tcPr>
          <w:p w:rsidR="003C474E" w:rsidRPr="003C474E" w:rsidRDefault="003C474E">
            <w:pPr>
              <w:rPr>
                <w:rFonts w:ascii="Arial" w:hAnsi="Arial" w:cs="Arial"/>
                <w:noProof/>
                <w:lang w:val="fr-FR"/>
              </w:rPr>
            </w:pPr>
          </w:p>
        </w:tc>
        <w:tc>
          <w:tcPr>
            <w:tcW w:w="6667" w:type="dxa"/>
          </w:tcPr>
          <w:p w:rsidR="003C474E" w:rsidRPr="003C474E" w:rsidRDefault="003C474E">
            <w:pPr>
              <w:rPr>
                <w:rFonts w:ascii="Arial" w:hAnsi="Arial" w:cs="Arial"/>
                <w:noProof/>
                <w:lang w:val="fr-FR"/>
              </w:rPr>
            </w:pP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rsidP="003C474E">
            <w:pPr>
              <w:jc w:val="center"/>
              <w:rPr>
                <w:rFonts w:ascii="Arial" w:hAnsi="Arial" w:cs="Arial"/>
                <w:noProof/>
                <w:lang w:val="fr-FR"/>
              </w:rPr>
            </w:pPr>
          </w:p>
        </w:tc>
        <w:tc>
          <w:tcPr>
            <w:tcW w:w="1080" w:type="dxa"/>
          </w:tcPr>
          <w:p w:rsidR="003C474E" w:rsidRPr="003C474E" w:rsidRDefault="003C474E">
            <w:pPr>
              <w:rPr>
                <w:rFonts w:ascii="Arial" w:hAnsi="Arial" w:cs="Arial"/>
                <w:noProof/>
                <w:lang w:val="fr-FR"/>
              </w:rPr>
            </w:pPr>
          </w:p>
        </w:tc>
        <w:tc>
          <w:tcPr>
            <w:tcW w:w="6667" w:type="dxa"/>
          </w:tcPr>
          <w:p w:rsidR="003C474E" w:rsidRPr="003C474E" w:rsidRDefault="003C474E">
            <w:pPr>
              <w:rPr>
                <w:rFonts w:ascii="Arial" w:hAnsi="Arial" w:cs="Arial"/>
                <w:noProof/>
              </w:rPr>
            </w:pPr>
            <w:r w:rsidRPr="003C474E">
              <w:rPr>
                <w:rFonts w:ascii="Arial" w:hAnsi="Arial" w:cs="Arial"/>
                <w:noProof/>
              </w:rPr>
              <w:t>Brand Name:____________________________ No.:_______________</w:t>
            </w: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rsidP="003C474E">
            <w:pPr>
              <w:jc w:val="cente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rsidP="003C474E">
            <w:pPr>
              <w:jc w:val="center"/>
              <w:rPr>
                <w:rFonts w:ascii="Arial" w:hAnsi="Arial" w:cs="Arial"/>
                <w:noProof/>
              </w:rPr>
            </w:pPr>
            <w:r w:rsidRPr="003C474E">
              <w:rPr>
                <w:rFonts w:ascii="Arial" w:hAnsi="Arial" w:cs="Arial"/>
                <w:noProof/>
              </w:rPr>
              <w:t>1</w:t>
            </w:r>
          </w:p>
        </w:tc>
        <w:tc>
          <w:tcPr>
            <w:tcW w:w="1080" w:type="dxa"/>
          </w:tcPr>
          <w:p w:rsidR="003C474E" w:rsidRPr="003C474E" w:rsidRDefault="003C474E">
            <w:pPr>
              <w:rPr>
                <w:rFonts w:ascii="Arial" w:hAnsi="Arial" w:cs="Arial"/>
                <w:noProof/>
              </w:rPr>
            </w:pPr>
            <w:r w:rsidRPr="003C474E">
              <w:rPr>
                <w:rFonts w:ascii="Arial" w:hAnsi="Arial" w:cs="Arial"/>
                <w:noProof/>
              </w:rPr>
              <w:t>Each</w:t>
            </w:r>
          </w:p>
        </w:tc>
        <w:tc>
          <w:tcPr>
            <w:tcW w:w="6667" w:type="dxa"/>
          </w:tcPr>
          <w:p w:rsidR="003C474E" w:rsidRPr="003C474E" w:rsidRDefault="003C474E">
            <w:pPr>
              <w:rPr>
                <w:rFonts w:ascii="Arial" w:hAnsi="Arial" w:cs="Arial"/>
                <w:noProof/>
              </w:rPr>
            </w:pPr>
            <w:r w:rsidRPr="003C474E">
              <w:rPr>
                <w:rFonts w:ascii="Arial" w:hAnsi="Arial" w:cs="Arial"/>
                <w:noProof/>
              </w:rPr>
              <w:t>40 x 50 Fabric Covered Pipe Truss Shelters</w:t>
            </w: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rsidP="003C474E">
            <w:pPr>
              <w:jc w:val="cente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rsidP="003C474E">
            <w:pPr>
              <w:jc w:val="cente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r w:rsidRPr="003C474E">
              <w:rPr>
                <w:rFonts w:ascii="Arial" w:hAnsi="Arial" w:cs="Arial"/>
                <w:noProof/>
              </w:rPr>
              <w:t>Set up for April Delivery.  Bldg #5-2031.</w:t>
            </w: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rsidP="003C474E">
            <w:pPr>
              <w:jc w:val="cente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r w:rsidRPr="003C474E">
              <w:rPr>
                <w:rFonts w:ascii="Arial" w:hAnsi="Arial" w:cs="Arial"/>
                <w:noProof/>
              </w:rPr>
              <w:t>FOB:  Delivered to KDOT, 1020 E. 12th St., Newton, KS  67114</w:t>
            </w: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rsidP="003C474E">
            <w:pPr>
              <w:jc w:val="cente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r w:rsidRPr="003C474E">
              <w:rPr>
                <w:rFonts w:ascii="Arial" w:hAnsi="Arial" w:cs="Arial"/>
                <w:noProof/>
              </w:rPr>
              <w:t>Contact:  Scott Koopmann, phone 620-663-3361.</w:t>
            </w: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rsidP="003C474E">
            <w:pPr>
              <w:jc w:val="cente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rsidP="003C474E">
            <w:pPr>
              <w:jc w:val="cente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r w:rsidRPr="003C474E">
              <w:rPr>
                <w:rFonts w:ascii="Arial" w:hAnsi="Arial" w:cs="Arial"/>
                <w:noProof/>
              </w:rPr>
              <w:t>Brand Name:____________________________ No.:_______________</w:t>
            </w: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rsidP="003C474E">
            <w:pPr>
              <w:jc w:val="cente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rsidP="003C474E">
            <w:pPr>
              <w:jc w:val="center"/>
              <w:rPr>
                <w:rFonts w:ascii="Arial" w:hAnsi="Arial" w:cs="Arial"/>
                <w:noProof/>
              </w:rPr>
            </w:pPr>
            <w:r w:rsidRPr="003C474E">
              <w:rPr>
                <w:rFonts w:ascii="Arial" w:hAnsi="Arial" w:cs="Arial"/>
                <w:noProof/>
              </w:rPr>
              <w:t>1</w:t>
            </w:r>
          </w:p>
        </w:tc>
        <w:tc>
          <w:tcPr>
            <w:tcW w:w="1080" w:type="dxa"/>
          </w:tcPr>
          <w:p w:rsidR="003C474E" w:rsidRPr="003C474E" w:rsidRDefault="003C474E">
            <w:pPr>
              <w:rPr>
                <w:rFonts w:ascii="Arial" w:hAnsi="Arial" w:cs="Arial"/>
                <w:noProof/>
              </w:rPr>
            </w:pPr>
            <w:r w:rsidRPr="003C474E">
              <w:rPr>
                <w:rFonts w:ascii="Arial" w:hAnsi="Arial" w:cs="Arial"/>
                <w:noProof/>
              </w:rPr>
              <w:t>Each</w:t>
            </w:r>
          </w:p>
        </w:tc>
        <w:tc>
          <w:tcPr>
            <w:tcW w:w="6667" w:type="dxa"/>
          </w:tcPr>
          <w:p w:rsidR="003C474E" w:rsidRPr="003C474E" w:rsidRDefault="003C474E">
            <w:pPr>
              <w:rPr>
                <w:rFonts w:ascii="Arial" w:hAnsi="Arial" w:cs="Arial"/>
                <w:noProof/>
              </w:rPr>
            </w:pPr>
            <w:r w:rsidRPr="003C474E">
              <w:rPr>
                <w:rFonts w:ascii="Arial" w:hAnsi="Arial" w:cs="Arial"/>
                <w:noProof/>
              </w:rPr>
              <w:t>40 x 50 Fabric Covered Pipe Truss Shelters</w:t>
            </w: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rsidP="003C474E">
            <w:pPr>
              <w:jc w:val="cente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rsidP="003C474E">
            <w:pPr>
              <w:jc w:val="cente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r w:rsidRPr="003C474E">
              <w:rPr>
                <w:rFonts w:ascii="Arial" w:hAnsi="Arial" w:cs="Arial"/>
                <w:noProof/>
              </w:rPr>
              <w:t>Set up for April Delivery.  Bldg #5-1056</w:t>
            </w: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pP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r w:rsidRPr="003C474E">
              <w:rPr>
                <w:rFonts w:ascii="Arial" w:hAnsi="Arial" w:cs="Arial"/>
                <w:noProof/>
              </w:rPr>
              <w:t>FOB:  Delivered to KDOT, 1 mile NW of Kiowa, KS on K-2</w:t>
            </w: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pP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r w:rsidRPr="003C474E">
              <w:rPr>
                <w:rFonts w:ascii="Arial" w:hAnsi="Arial" w:cs="Arial"/>
                <w:noProof/>
              </w:rPr>
              <w:t>Contact:  Scott Koopmann, phone 620-663-3361.</w:t>
            </w: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pP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pP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r w:rsidRPr="003C474E">
              <w:rPr>
                <w:rFonts w:ascii="Arial" w:hAnsi="Arial" w:cs="Arial"/>
                <w:noProof/>
              </w:rPr>
              <w:t>Brand Name:____________________________ No.:_______________</w:t>
            </w: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pP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val="restart"/>
          </w:tcPr>
          <w:p w:rsidR="00534E6E" w:rsidRPr="003C474E" w:rsidRDefault="00534E6E">
            <w:pPr>
              <w:rPr>
                <w:rFonts w:ascii="Arial" w:hAnsi="Arial" w:cs="Arial"/>
                <w:noProof/>
              </w:rPr>
            </w:pPr>
            <w:r w:rsidRPr="003C474E">
              <w:rPr>
                <w:rFonts w:ascii="Arial" w:hAnsi="Arial" w:cs="Arial"/>
                <w:noProof/>
              </w:rPr>
              <w:t>To be in accordance with attached Specification for Fabric Covered Pipe</w:t>
            </w:r>
          </w:p>
          <w:p w:rsidR="00534E6E" w:rsidRPr="003C474E" w:rsidRDefault="00534E6E">
            <w:pPr>
              <w:rPr>
                <w:rFonts w:ascii="Arial" w:hAnsi="Arial" w:cs="Arial"/>
                <w:noProof/>
              </w:rPr>
            </w:pPr>
            <w:r w:rsidRPr="003C474E">
              <w:rPr>
                <w:rFonts w:ascii="Arial" w:hAnsi="Arial" w:cs="Arial"/>
                <w:noProof/>
              </w:rPr>
              <w:t>Truss Shelters with the exception that this bid request is for one size</w:t>
            </w:r>
          </w:p>
          <w:p w:rsidR="00534E6E" w:rsidRPr="003C474E" w:rsidRDefault="00534E6E">
            <w:pPr>
              <w:rPr>
                <w:rFonts w:ascii="Arial" w:hAnsi="Arial" w:cs="Arial"/>
                <w:noProof/>
              </w:rPr>
            </w:pPr>
            <w:r w:rsidRPr="003C474E">
              <w:rPr>
                <w:rFonts w:ascii="Arial" w:hAnsi="Arial" w:cs="Arial"/>
                <w:noProof/>
              </w:rPr>
              <w:t>building, 40' x 50' for all locations.   A list of contact and delivery</w:t>
            </w:r>
          </w:p>
          <w:p w:rsidR="00534E6E" w:rsidRPr="003C474E" w:rsidRDefault="00534E6E" w:rsidP="00534E6E">
            <w:pPr>
              <w:rPr>
                <w:rFonts w:ascii="Arial" w:hAnsi="Arial" w:cs="Arial"/>
                <w:noProof/>
              </w:rPr>
            </w:pPr>
            <w:r w:rsidRPr="003C474E">
              <w:rPr>
                <w:rFonts w:ascii="Arial" w:hAnsi="Arial" w:cs="Arial"/>
                <w:noProof/>
              </w:rPr>
              <w:t>locations are also attached.</w:t>
            </w: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tcPr>
          <w:p w:rsidR="00534E6E" w:rsidRPr="003C474E" w:rsidRDefault="00534E6E" w:rsidP="00534E6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tcPr>
          <w:p w:rsidR="00534E6E" w:rsidRPr="003C474E" w:rsidRDefault="00534E6E" w:rsidP="00534E6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tcPr>
          <w:p w:rsidR="00534E6E" w:rsidRPr="003C474E" w:rsidRDefault="00534E6E">
            <w:pPr>
              <w:rPr>
                <w:rFonts w:ascii="Arial" w:hAnsi="Arial" w:cs="Arial"/>
                <w:noProof/>
              </w:rPr>
            </w:pP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pP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val="restart"/>
          </w:tcPr>
          <w:p w:rsidR="00534E6E" w:rsidRPr="003C474E" w:rsidRDefault="00534E6E" w:rsidP="00534E6E">
            <w:pPr>
              <w:rPr>
                <w:rFonts w:ascii="Arial" w:hAnsi="Arial" w:cs="Arial"/>
                <w:noProof/>
              </w:rPr>
            </w:pPr>
            <w:r w:rsidRPr="003C474E">
              <w:rPr>
                <w:rFonts w:ascii="Arial" w:hAnsi="Arial" w:cs="Arial"/>
                <w:noProof/>
              </w:rPr>
              <w:t>Bidders shall submit one original and one copy of their bid response to the</w:t>
            </w:r>
            <w:r>
              <w:rPr>
                <w:rFonts w:ascii="Arial" w:hAnsi="Arial" w:cs="Arial"/>
                <w:noProof/>
              </w:rPr>
              <w:t xml:space="preserve"> </w:t>
            </w:r>
            <w:r w:rsidRPr="003C474E">
              <w:rPr>
                <w:rFonts w:ascii="Arial" w:hAnsi="Arial" w:cs="Arial"/>
                <w:noProof/>
              </w:rPr>
              <w:t>Division of Purchases.</w:t>
            </w: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tcPr>
          <w:p w:rsidR="00534E6E" w:rsidRPr="003C474E" w:rsidRDefault="00534E6E">
            <w:pPr>
              <w:rPr>
                <w:rFonts w:ascii="Arial" w:hAnsi="Arial" w:cs="Arial"/>
                <w:noProof/>
              </w:rPr>
            </w:pP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pP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pP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r w:rsidRPr="003C474E">
              <w:rPr>
                <w:rFonts w:ascii="Arial" w:hAnsi="Arial" w:cs="Arial"/>
                <w:noProof/>
              </w:rPr>
              <w:t>Submit complete discriptive literature with bid.</w:t>
            </w: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pP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p>
        </w:tc>
      </w:tr>
      <w:tr w:rsidR="003C474E" w:rsidRPr="003C474E" w:rsidTr="00534E6E">
        <w:tblPrEx>
          <w:tblCellMar>
            <w:top w:w="0" w:type="dxa"/>
            <w:bottom w:w="0" w:type="dxa"/>
          </w:tblCellMar>
        </w:tblPrEx>
        <w:tc>
          <w:tcPr>
            <w:tcW w:w="734" w:type="dxa"/>
          </w:tcPr>
          <w:p w:rsidR="003C474E" w:rsidRPr="003C474E" w:rsidRDefault="003C474E">
            <w:pPr>
              <w:rPr>
                <w:rFonts w:ascii="Arial" w:hAnsi="Arial" w:cs="Arial"/>
                <w:noProof/>
              </w:rPr>
            </w:pPr>
          </w:p>
        </w:tc>
        <w:tc>
          <w:tcPr>
            <w:tcW w:w="1080" w:type="dxa"/>
          </w:tcPr>
          <w:p w:rsidR="003C474E" w:rsidRPr="003C474E" w:rsidRDefault="003C474E">
            <w:pPr>
              <w:rPr>
                <w:rFonts w:ascii="Arial" w:hAnsi="Arial" w:cs="Arial"/>
                <w:noProof/>
              </w:rPr>
            </w:pPr>
          </w:p>
        </w:tc>
        <w:tc>
          <w:tcPr>
            <w:tcW w:w="9537" w:type="dxa"/>
            <w:gridSpan w:val="2"/>
          </w:tcPr>
          <w:p w:rsidR="003C474E" w:rsidRPr="003C474E" w:rsidRDefault="00534E6E">
            <w:pPr>
              <w:rPr>
                <w:rFonts w:ascii="Arial" w:hAnsi="Arial" w:cs="Arial"/>
                <w:noProof/>
              </w:rPr>
            </w:pP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sidR="003C474E" w:rsidRPr="003C474E">
              <w:rPr>
                <w:rFonts w:ascii="Arial" w:hAnsi="Arial" w:cs="Arial"/>
                <w:noProof/>
              </w:rPr>
              <w:t>TOTAL:</w:t>
            </w:r>
            <w:r>
              <w:rPr>
                <w:rFonts w:ascii="Arial" w:hAnsi="Arial" w:cs="Arial"/>
                <w:noProof/>
              </w:rPr>
              <w:t xml:space="preserve">                       $_____________</w:t>
            </w: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pP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val="restart"/>
          </w:tcPr>
          <w:p w:rsidR="00534E6E" w:rsidRPr="003C474E" w:rsidRDefault="00534E6E" w:rsidP="00534E6E">
            <w:pPr>
              <w:rPr>
                <w:rFonts w:ascii="Arial" w:hAnsi="Arial" w:cs="Arial"/>
                <w:noProof/>
              </w:rPr>
            </w:pPr>
            <w:r w:rsidRPr="003C474E">
              <w:rPr>
                <w:rFonts w:ascii="Arial" w:hAnsi="Arial" w:cs="Arial"/>
                <w:noProof/>
              </w:rPr>
              <w:t>Tax Clearances:  Per KSA 75-3740(c), the Director of Purchases may reject</w:t>
            </w:r>
            <w:r>
              <w:rPr>
                <w:rFonts w:ascii="Arial" w:hAnsi="Arial" w:cs="Arial"/>
                <w:noProof/>
              </w:rPr>
              <w:t xml:space="preserve"> </w:t>
            </w:r>
            <w:r w:rsidRPr="003C474E">
              <w:rPr>
                <w:rFonts w:ascii="Arial" w:hAnsi="Arial" w:cs="Arial"/>
                <w:noProof/>
              </w:rPr>
              <w:t>the bid of any bidder who is in arrears on taxes due the State of Kansas.</w:t>
            </w:r>
            <w:r>
              <w:rPr>
                <w:rFonts w:ascii="Arial" w:hAnsi="Arial" w:cs="Arial"/>
                <w:noProof/>
              </w:rPr>
              <w:t xml:space="preserve"> </w:t>
            </w:r>
            <w:r w:rsidRPr="003C474E">
              <w:rPr>
                <w:rFonts w:ascii="Arial" w:hAnsi="Arial" w:cs="Arial"/>
                <w:noProof/>
              </w:rPr>
              <w:t>The Division of Purchases will confirm tax status prior to the release of a</w:t>
            </w:r>
            <w:r>
              <w:rPr>
                <w:rFonts w:ascii="Arial" w:hAnsi="Arial" w:cs="Arial"/>
                <w:noProof/>
              </w:rPr>
              <w:t xml:space="preserve"> </w:t>
            </w:r>
            <w:r w:rsidRPr="003C474E">
              <w:rPr>
                <w:rFonts w:ascii="Arial" w:hAnsi="Arial" w:cs="Arial"/>
                <w:noProof/>
              </w:rPr>
              <w:t>purchase order or contract award.  The State of Kansas reserves the right to</w:t>
            </w:r>
            <w:r>
              <w:rPr>
                <w:rFonts w:ascii="Arial" w:hAnsi="Arial" w:cs="Arial"/>
                <w:noProof/>
              </w:rPr>
              <w:t xml:space="preserve"> </w:t>
            </w:r>
            <w:r w:rsidRPr="003C474E">
              <w:rPr>
                <w:rFonts w:ascii="Arial" w:hAnsi="Arial" w:cs="Arial"/>
                <w:noProof/>
              </w:rPr>
              <w:t>allow a bidder an opportunity to clear its tax status within ten (10)</w:t>
            </w:r>
            <w:r>
              <w:rPr>
                <w:rFonts w:ascii="Arial" w:hAnsi="Arial" w:cs="Arial"/>
                <w:noProof/>
              </w:rPr>
              <w:t xml:space="preserve"> </w:t>
            </w:r>
            <w:r w:rsidRPr="003C474E">
              <w:rPr>
                <w:rFonts w:ascii="Arial" w:hAnsi="Arial" w:cs="Arial"/>
                <w:noProof/>
              </w:rPr>
              <w:t>calendar days, or to proceed with award to the next lowest responsive</w:t>
            </w:r>
            <w:r>
              <w:rPr>
                <w:rFonts w:ascii="Arial" w:hAnsi="Arial" w:cs="Arial"/>
                <w:noProof/>
              </w:rPr>
              <w:t xml:space="preserve"> </w:t>
            </w:r>
            <w:r w:rsidRPr="003C474E">
              <w:rPr>
                <w:rFonts w:ascii="Arial" w:hAnsi="Arial" w:cs="Arial"/>
                <w:noProof/>
              </w:rPr>
              <w:t>bidder, whichever is determined by the Director of Purchases to be in the</w:t>
            </w:r>
            <w:r>
              <w:rPr>
                <w:rFonts w:ascii="Arial" w:hAnsi="Arial" w:cs="Arial"/>
                <w:noProof/>
              </w:rPr>
              <w:t xml:space="preserve"> </w:t>
            </w:r>
            <w:r w:rsidRPr="003C474E">
              <w:rPr>
                <w:rFonts w:ascii="Arial" w:hAnsi="Arial" w:cs="Arial"/>
                <w:noProof/>
              </w:rPr>
              <w:t>best interest of the State.</w:t>
            </w: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tcPr>
          <w:p w:rsidR="00534E6E" w:rsidRPr="003C474E" w:rsidRDefault="00534E6E" w:rsidP="00534E6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tcPr>
          <w:p w:rsidR="00534E6E" w:rsidRPr="003C474E" w:rsidRDefault="00534E6E" w:rsidP="00534E6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tcPr>
          <w:p w:rsidR="00534E6E" w:rsidRPr="003C474E" w:rsidRDefault="00534E6E" w:rsidP="00534E6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tcPr>
          <w:p w:rsidR="00534E6E" w:rsidRPr="003C474E" w:rsidRDefault="00534E6E" w:rsidP="00534E6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tcPr>
          <w:p w:rsidR="00534E6E" w:rsidRPr="003C474E" w:rsidRDefault="00534E6E" w:rsidP="00534E6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tcPr>
          <w:p w:rsidR="00534E6E" w:rsidRPr="003C474E" w:rsidRDefault="00534E6E" w:rsidP="00534E6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tcPr>
          <w:p w:rsidR="00534E6E" w:rsidRPr="003C474E" w:rsidRDefault="00534E6E">
            <w:pPr>
              <w:rPr>
                <w:rFonts w:ascii="Arial" w:hAnsi="Arial" w:cs="Arial"/>
                <w:noProof/>
              </w:rPr>
            </w:pP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pP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val="restart"/>
          </w:tcPr>
          <w:p w:rsidR="00534E6E" w:rsidRPr="003C474E" w:rsidRDefault="00534E6E">
            <w:pPr>
              <w:rPr>
                <w:rFonts w:ascii="Arial" w:hAnsi="Arial" w:cs="Arial"/>
                <w:noProof/>
              </w:rPr>
            </w:pPr>
            <w:r w:rsidRPr="003C474E">
              <w:rPr>
                <w:rFonts w:ascii="Arial" w:hAnsi="Arial" w:cs="Arial"/>
                <w:noProof/>
              </w:rPr>
              <w:t>Potential bidders are encouraged to contact the Kansas Department of</w:t>
            </w:r>
          </w:p>
          <w:p w:rsidR="00534E6E" w:rsidRPr="003C474E" w:rsidRDefault="00534E6E" w:rsidP="00534E6E">
            <w:pPr>
              <w:rPr>
                <w:rFonts w:ascii="Arial" w:hAnsi="Arial" w:cs="Arial"/>
                <w:noProof/>
              </w:rPr>
            </w:pPr>
            <w:r w:rsidRPr="003C474E">
              <w:rPr>
                <w:rFonts w:ascii="Arial" w:hAnsi="Arial" w:cs="Arial"/>
                <w:noProof/>
              </w:rPr>
              <w:t>Revenue directly (and on a regular basis) to confirm current tax status and</w:t>
            </w:r>
            <w:r>
              <w:rPr>
                <w:rFonts w:ascii="Arial" w:hAnsi="Arial" w:cs="Arial"/>
                <w:noProof/>
              </w:rPr>
              <w:t xml:space="preserve"> </w:t>
            </w:r>
            <w:r w:rsidRPr="003C474E">
              <w:rPr>
                <w:rFonts w:ascii="Arial" w:hAnsi="Arial" w:cs="Arial"/>
                <w:noProof/>
              </w:rPr>
              <w:t>to clear up any outstanding liabilities.</w:t>
            </w: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tcPr>
          <w:p w:rsidR="00534E6E" w:rsidRPr="003C474E" w:rsidRDefault="00534E6E" w:rsidP="00534E6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tcPr>
          <w:p w:rsidR="00534E6E" w:rsidRPr="003C474E" w:rsidRDefault="00534E6E">
            <w:pPr>
              <w:rPr>
                <w:rFonts w:ascii="Arial" w:hAnsi="Arial" w:cs="Arial"/>
                <w:noProof/>
              </w:rPr>
            </w:pP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pP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val="restart"/>
          </w:tcPr>
          <w:p w:rsidR="00534E6E" w:rsidRPr="003C474E" w:rsidRDefault="00534E6E" w:rsidP="00534E6E">
            <w:pPr>
              <w:rPr>
                <w:rFonts w:ascii="Arial" w:hAnsi="Arial" w:cs="Arial"/>
                <w:noProof/>
              </w:rPr>
            </w:pPr>
            <w:r w:rsidRPr="003C474E">
              <w:rPr>
                <w:rFonts w:ascii="Arial" w:hAnsi="Arial" w:cs="Arial"/>
                <w:noProof/>
              </w:rPr>
              <w:t>The Secretary of Revenue is authorized to exchange such information with</w:t>
            </w:r>
            <w:r>
              <w:rPr>
                <w:rFonts w:ascii="Arial" w:hAnsi="Arial" w:cs="Arial"/>
                <w:noProof/>
              </w:rPr>
              <w:t xml:space="preserve"> </w:t>
            </w:r>
            <w:r w:rsidRPr="003C474E">
              <w:rPr>
                <w:rFonts w:ascii="Arial" w:hAnsi="Arial" w:cs="Arial"/>
                <w:noProof/>
              </w:rPr>
              <w:t>the Director of Purchases as is necessary to determine the bidders tax</w:t>
            </w:r>
            <w:r>
              <w:rPr>
                <w:rFonts w:ascii="Arial" w:hAnsi="Arial" w:cs="Arial"/>
                <w:noProof/>
              </w:rPr>
              <w:t xml:space="preserve"> </w:t>
            </w:r>
            <w:r w:rsidRPr="003C474E">
              <w:rPr>
                <w:rFonts w:ascii="Arial" w:hAnsi="Arial" w:cs="Arial"/>
                <w:noProof/>
              </w:rPr>
              <w:t>clearance status, notwithstanding any other provision of law prohibit-ing</w:t>
            </w:r>
            <w:r>
              <w:rPr>
                <w:rFonts w:ascii="Arial" w:hAnsi="Arial" w:cs="Arial"/>
                <w:noProof/>
              </w:rPr>
              <w:t xml:space="preserve"> </w:t>
            </w:r>
            <w:r w:rsidRPr="003C474E">
              <w:rPr>
                <w:rFonts w:ascii="Arial" w:hAnsi="Arial" w:cs="Arial"/>
                <w:noProof/>
              </w:rPr>
              <w:t>disclosure of the contents of taxpayer records or information.</w:t>
            </w: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tcPr>
          <w:p w:rsidR="00534E6E" w:rsidRPr="003C474E" w:rsidRDefault="00534E6E" w:rsidP="00534E6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tcPr>
          <w:p w:rsidR="00534E6E" w:rsidRPr="003C474E" w:rsidRDefault="00534E6E" w:rsidP="00534E6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tcPr>
          <w:p w:rsidR="00534E6E" w:rsidRPr="003C474E" w:rsidRDefault="00534E6E">
            <w:pPr>
              <w:rPr>
                <w:rFonts w:ascii="Arial" w:hAnsi="Arial" w:cs="Arial"/>
                <w:noProof/>
              </w:rPr>
            </w:pP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pP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val="restart"/>
          </w:tcPr>
          <w:p w:rsidR="00534E6E" w:rsidRPr="003C474E" w:rsidRDefault="00534E6E">
            <w:pPr>
              <w:rPr>
                <w:rFonts w:ascii="Arial" w:hAnsi="Arial" w:cs="Arial"/>
                <w:noProof/>
              </w:rPr>
            </w:pPr>
            <w:r w:rsidRPr="003C474E">
              <w:rPr>
                <w:rFonts w:ascii="Arial" w:hAnsi="Arial" w:cs="Arial"/>
                <w:noProof/>
              </w:rPr>
              <w:t>Instructions on how to check Tax Clearance Status can be found at the</w:t>
            </w:r>
          </w:p>
          <w:p w:rsidR="00534E6E" w:rsidRPr="003C474E" w:rsidRDefault="00534E6E" w:rsidP="00534E6E">
            <w:pPr>
              <w:rPr>
                <w:rFonts w:ascii="Arial" w:hAnsi="Arial" w:cs="Arial"/>
                <w:noProof/>
              </w:rPr>
            </w:pPr>
            <w:r w:rsidRPr="003C474E">
              <w:rPr>
                <w:rFonts w:ascii="Arial" w:hAnsi="Arial" w:cs="Arial"/>
                <w:noProof/>
              </w:rPr>
              <w:t xml:space="preserve">following website:  </w:t>
            </w:r>
            <w:r w:rsidRPr="00534E6E">
              <w:rPr>
                <w:rFonts w:ascii="Arial" w:hAnsi="Arial" w:cs="Arial"/>
                <w:b/>
                <w:noProof/>
              </w:rPr>
              <w:t>http://www.ksrevenue.org/taxclearance.htm</w:t>
            </w: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tcPr>
          <w:p w:rsidR="00534E6E" w:rsidRPr="003C474E" w:rsidRDefault="00534E6E">
            <w:pPr>
              <w:rPr>
                <w:rFonts w:ascii="Arial" w:hAnsi="Arial" w:cs="Arial"/>
                <w:noProof/>
              </w:rPr>
            </w:pP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pP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pP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r w:rsidRPr="003C474E">
              <w:rPr>
                <w:rFonts w:ascii="Arial" w:hAnsi="Arial" w:cs="Arial"/>
                <w:noProof/>
              </w:rPr>
              <w:t>Information about Tax Registration can be found at the following website:</w:t>
            </w:r>
            <w:r w:rsidR="00534E6E">
              <w:rPr>
                <w:rFonts w:ascii="Arial" w:hAnsi="Arial" w:cs="Arial"/>
                <w:noProof/>
              </w:rPr>
              <w:t xml:space="preserve">    </w:t>
            </w:r>
            <w:r w:rsidR="00534E6E" w:rsidRPr="00534E6E">
              <w:rPr>
                <w:rFonts w:ascii="Arial" w:hAnsi="Arial" w:cs="Arial"/>
                <w:b/>
                <w:noProof/>
              </w:rPr>
              <w:t>http://www.ksrevenue.org/busregistration.htm</w:t>
            </w: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pP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pP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r w:rsidRPr="003C474E">
              <w:rPr>
                <w:rFonts w:ascii="Arial" w:hAnsi="Arial" w:cs="Arial"/>
                <w:noProof/>
              </w:rPr>
              <w:t>Please Indicate Taxes Currently Registered for in Kansas:</w:t>
            </w: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pP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r w:rsidRPr="003C474E">
              <w:rPr>
                <w:rFonts w:ascii="Arial" w:hAnsi="Arial" w:cs="Arial"/>
                <w:noProof/>
              </w:rPr>
              <w:t>(___)Corporate Income Tax</w:t>
            </w: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pP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r w:rsidRPr="003C474E">
              <w:rPr>
                <w:rFonts w:ascii="Arial" w:hAnsi="Arial" w:cs="Arial"/>
                <w:noProof/>
              </w:rPr>
              <w:t>(___) Sales Tax</w:t>
            </w: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pP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r w:rsidRPr="003C474E">
              <w:rPr>
                <w:rFonts w:ascii="Arial" w:hAnsi="Arial" w:cs="Arial"/>
                <w:noProof/>
              </w:rPr>
              <w:t>(___) Withholding Tax</w:t>
            </w: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pP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r w:rsidRPr="003C474E">
              <w:rPr>
                <w:rFonts w:ascii="Arial" w:hAnsi="Arial" w:cs="Arial"/>
                <w:noProof/>
              </w:rPr>
              <w:t>(___) Compensating Use Tax</w:t>
            </w: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pP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r w:rsidRPr="003C474E">
              <w:rPr>
                <w:rFonts w:ascii="Arial" w:hAnsi="Arial" w:cs="Arial"/>
                <w:noProof/>
              </w:rPr>
              <w:t>(___) None</w:t>
            </w: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pP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val="restart"/>
          </w:tcPr>
          <w:p w:rsidR="00534E6E" w:rsidRPr="003C474E" w:rsidRDefault="00534E6E">
            <w:pPr>
              <w:rPr>
                <w:rFonts w:ascii="Arial" w:hAnsi="Arial" w:cs="Arial"/>
                <w:noProof/>
              </w:rPr>
            </w:pPr>
            <w:r w:rsidRPr="003C474E">
              <w:rPr>
                <w:rFonts w:ascii="Arial" w:hAnsi="Arial" w:cs="Arial"/>
                <w:noProof/>
              </w:rPr>
              <w:t>Contact Information:  Please provide the attached contact information for</w:t>
            </w:r>
          </w:p>
          <w:p w:rsidR="00534E6E" w:rsidRPr="003C474E" w:rsidRDefault="00534E6E">
            <w:pPr>
              <w:rPr>
                <w:rFonts w:ascii="Arial" w:hAnsi="Arial" w:cs="Arial"/>
                <w:noProof/>
              </w:rPr>
            </w:pPr>
            <w:r w:rsidRPr="003C474E">
              <w:rPr>
                <w:rFonts w:ascii="Arial" w:hAnsi="Arial" w:cs="Arial"/>
                <w:noProof/>
              </w:rPr>
              <w:t>use should the State of Kansas need to contact the appropriate officials</w:t>
            </w:r>
          </w:p>
          <w:p w:rsidR="00534E6E" w:rsidRPr="003C474E" w:rsidRDefault="00534E6E" w:rsidP="00534E6E">
            <w:pPr>
              <w:rPr>
                <w:rFonts w:ascii="Arial" w:hAnsi="Arial" w:cs="Arial"/>
                <w:noProof/>
              </w:rPr>
            </w:pPr>
            <w:r w:rsidRPr="003C474E">
              <w:rPr>
                <w:rFonts w:ascii="Arial" w:hAnsi="Arial" w:cs="Arial"/>
                <w:noProof/>
              </w:rPr>
              <w:t>within your company to discuss your tax clearance / registration status.</w:t>
            </w: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tcPr>
          <w:p w:rsidR="00534E6E" w:rsidRPr="003C474E" w:rsidRDefault="00534E6E" w:rsidP="00534E6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tcPr>
          <w:p w:rsidR="00534E6E" w:rsidRPr="003C474E" w:rsidRDefault="00534E6E">
            <w:pPr>
              <w:rPr>
                <w:rFonts w:ascii="Arial" w:hAnsi="Arial" w:cs="Arial"/>
                <w:noProof/>
              </w:rPr>
            </w:pP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pP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pP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r w:rsidRPr="003C474E">
              <w:rPr>
                <w:rFonts w:ascii="Arial" w:hAnsi="Arial" w:cs="Arial"/>
                <w:noProof/>
              </w:rPr>
              <w:t>Contact Person for Tax Issues:________________________________</w:t>
            </w: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pP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r w:rsidRPr="003C474E">
              <w:rPr>
                <w:rFonts w:ascii="Arial" w:hAnsi="Arial" w:cs="Arial"/>
                <w:noProof/>
              </w:rPr>
              <w:t>Company Name:___________________________________________</w:t>
            </w: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pP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r w:rsidRPr="003C474E">
              <w:rPr>
                <w:rFonts w:ascii="Arial" w:hAnsi="Arial" w:cs="Arial"/>
                <w:noProof/>
              </w:rPr>
              <w:t>FEIN:____________________________________________________</w:t>
            </w: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pP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r w:rsidRPr="003C474E">
              <w:rPr>
                <w:rFonts w:ascii="Arial" w:hAnsi="Arial" w:cs="Arial"/>
                <w:noProof/>
              </w:rPr>
              <w:t>Mailing Address____________________________________________</w:t>
            </w: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pP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r w:rsidRPr="003C474E">
              <w:rPr>
                <w:rFonts w:ascii="Arial" w:hAnsi="Arial" w:cs="Arial"/>
                <w:noProof/>
              </w:rPr>
              <w:t>City &amp; State_____________________________Zip Code___________</w:t>
            </w: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pP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r w:rsidRPr="003C474E">
              <w:rPr>
                <w:rFonts w:ascii="Arial" w:hAnsi="Arial" w:cs="Arial"/>
                <w:noProof/>
              </w:rPr>
              <w:t>Toll Free Telephone_________________________________________</w:t>
            </w: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pP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r w:rsidRPr="003C474E">
              <w:rPr>
                <w:rFonts w:ascii="Arial" w:hAnsi="Arial" w:cs="Arial"/>
                <w:noProof/>
              </w:rPr>
              <w:t>Local Telephone____________________________________________</w:t>
            </w: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pP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r w:rsidRPr="003C474E">
              <w:rPr>
                <w:rFonts w:ascii="Arial" w:hAnsi="Arial" w:cs="Arial"/>
                <w:noProof/>
              </w:rPr>
              <w:t>Fax______________________________________________________</w:t>
            </w: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pP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r w:rsidRPr="003C474E">
              <w:rPr>
                <w:rFonts w:ascii="Arial" w:hAnsi="Arial" w:cs="Arial"/>
                <w:noProof/>
              </w:rPr>
              <w:t>E-Mail:___________________________________________________</w:t>
            </w: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pP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val="restart"/>
          </w:tcPr>
          <w:p w:rsidR="00534E6E" w:rsidRPr="003C474E" w:rsidRDefault="00534E6E" w:rsidP="00534E6E">
            <w:pPr>
              <w:rPr>
                <w:rFonts w:ascii="Arial" w:hAnsi="Arial" w:cs="Arial"/>
                <w:noProof/>
              </w:rPr>
            </w:pPr>
            <w:r w:rsidRPr="003C474E">
              <w:rPr>
                <w:rFonts w:ascii="Arial" w:hAnsi="Arial" w:cs="Arial"/>
                <w:noProof/>
              </w:rPr>
              <w:t>Accounts Receivable Set-Off Program: During the course of this contract if</w:t>
            </w:r>
            <w:r>
              <w:rPr>
                <w:rFonts w:ascii="Arial" w:hAnsi="Arial" w:cs="Arial"/>
                <w:noProof/>
              </w:rPr>
              <w:t xml:space="preserve"> </w:t>
            </w:r>
            <w:r w:rsidRPr="003C474E">
              <w:rPr>
                <w:rFonts w:ascii="Arial" w:hAnsi="Arial" w:cs="Arial"/>
                <w:noProof/>
              </w:rPr>
              <w:t>the vendor is found to owe a debt to the State of Kansas, agency</w:t>
            </w:r>
            <w:r>
              <w:rPr>
                <w:rFonts w:ascii="Arial" w:hAnsi="Arial" w:cs="Arial"/>
                <w:noProof/>
              </w:rPr>
              <w:t xml:space="preserve"> </w:t>
            </w:r>
            <w:r w:rsidRPr="003C474E">
              <w:rPr>
                <w:rFonts w:ascii="Arial" w:hAnsi="Arial" w:cs="Arial"/>
                <w:noProof/>
              </w:rPr>
              <w:t>pay-ments to the vendor may be intercepted / setoff by the State of</w:t>
            </w:r>
            <w:r>
              <w:rPr>
                <w:rFonts w:ascii="Arial" w:hAnsi="Arial" w:cs="Arial"/>
                <w:noProof/>
              </w:rPr>
              <w:t xml:space="preserve"> </w:t>
            </w:r>
            <w:r w:rsidRPr="003C474E">
              <w:rPr>
                <w:rFonts w:ascii="Arial" w:hAnsi="Arial" w:cs="Arial"/>
                <w:noProof/>
              </w:rPr>
              <w:t>Kansas Accounts Receivable Setoff Program.  Notice of the setoff action</w:t>
            </w:r>
            <w:r>
              <w:rPr>
                <w:rFonts w:ascii="Arial" w:hAnsi="Arial" w:cs="Arial"/>
                <w:noProof/>
              </w:rPr>
              <w:t xml:space="preserve"> </w:t>
            </w:r>
            <w:r w:rsidRPr="003C474E">
              <w:rPr>
                <w:rFonts w:ascii="Arial" w:hAnsi="Arial" w:cs="Arial"/>
                <w:noProof/>
              </w:rPr>
              <w:t>will be provided to the vendor.The vendor shall credit the account of the</w:t>
            </w:r>
            <w:r>
              <w:rPr>
                <w:rFonts w:ascii="Arial" w:hAnsi="Arial" w:cs="Arial"/>
                <w:noProof/>
              </w:rPr>
              <w:t xml:space="preserve"> </w:t>
            </w:r>
            <w:r w:rsidRPr="003C474E">
              <w:rPr>
                <w:rFonts w:ascii="Arial" w:hAnsi="Arial" w:cs="Arial"/>
                <w:noProof/>
              </w:rPr>
              <w:t>agency making the payment in an amount equal to the funds intercepted.</w:t>
            </w: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tcPr>
          <w:p w:rsidR="00534E6E" w:rsidRPr="003C474E" w:rsidRDefault="00534E6E" w:rsidP="00534E6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tcPr>
          <w:p w:rsidR="00534E6E" w:rsidRPr="003C474E" w:rsidRDefault="00534E6E" w:rsidP="00534E6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tcPr>
          <w:p w:rsidR="00534E6E" w:rsidRPr="003C474E" w:rsidRDefault="00534E6E" w:rsidP="00534E6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tcPr>
          <w:p w:rsidR="00534E6E" w:rsidRPr="003C474E" w:rsidRDefault="00534E6E" w:rsidP="00534E6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tcPr>
          <w:p w:rsidR="00534E6E" w:rsidRPr="003C474E" w:rsidRDefault="00534E6E">
            <w:pPr>
              <w:rPr>
                <w:rFonts w:ascii="Arial" w:hAnsi="Arial" w:cs="Arial"/>
                <w:noProof/>
              </w:rPr>
            </w:pP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pP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val="restart"/>
          </w:tcPr>
          <w:p w:rsidR="00534E6E" w:rsidRPr="003C474E" w:rsidRDefault="00534E6E">
            <w:pPr>
              <w:rPr>
                <w:rFonts w:ascii="Arial" w:hAnsi="Arial" w:cs="Arial"/>
                <w:noProof/>
              </w:rPr>
            </w:pPr>
            <w:r w:rsidRPr="003C474E">
              <w:rPr>
                <w:rFonts w:ascii="Arial" w:hAnsi="Arial" w:cs="Arial"/>
                <w:noProof/>
              </w:rPr>
              <w:t>K.S.A. 75-6201 et seq. allows the Director of Accounts &amp; Reports to</w:t>
            </w:r>
            <w:r>
              <w:rPr>
                <w:rFonts w:ascii="Arial" w:hAnsi="Arial" w:cs="Arial"/>
                <w:noProof/>
              </w:rPr>
              <w:t xml:space="preserve"> </w:t>
            </w:r>
            <w:r w:rsidRPr="003C474E">
              <w:rPr>
                <w:rFonts w:ascii="Arial" w:hAnsi="Arial" w:cs="Arial"/>
                <w:noProof/>
              </w:rPr>
              <w:t>set-off funds the State of Kansas owes vendors against debts owed by the</w:t>
            </w:r>
          </w:p>
          <w:p w:rsidR="00534E6E" w:rsidRPr="003C474E" w:rsidRDefault="00534E6E">
            <w:pPr>
              <w:rPr>
                <w:rFonts w:ascii="Arial" w:hAnsi="Arial" w:cs="Arial"/>
                <w:noProof/>
              </w:rPr>
            </w:pPr>
            <w:r w:rsidRPr="003C474E">
              <w:rPr>
                <w:rFonts w:ascii="Arial" w:hAnsi="Arial" w:cs="Arial"/>
                <w:noProof/>
              </w:rPr>
              <w:t>vendors to the State of Kansas.Payments setoff in this manner constitute</w:t>
            </w:r>
          </w:p>
          <w:p w:rsidR="00534E6E" w:rsidRPr="003C474E" w:rsidRDefault="00534E6E">
            <w:pPr>
              <w:rPr>
                <w:rFonts w:ascii="Arial" w:hAnsi="Arial" w:cs="Arial"/>
                <w:noProof/>
              </w:rPr>
            </w:pPr>
            <w:r w:rsidRPr="003C474E">
              <w:rPr>
                <w:rFonts w:ascii="Arial" w:hAnsi="Arial" w:cs="Arial"/>
                <w:noProof/>
              </w:rPr>
              <w:t>lawful payment for services or goods received. The vendor benefits fully</w:t>
            </w:r>
          </w:p>
          <w:p w:rsidR="00534E6E" w:rsidRPr="003C474E" w:rsidRDefault="00534E6E">
            <w:pPr>
              <w:rPr>
                <w:rFonts w:ascii="Arial" w:hAnsi="Arial" w:cs="Arial"/>
                <w:noProof/>
              </w:rPr>
            </w:pPr>
            <w:r w:rsidRPr="003C474E">
              <w:rPr>
                <w:rFonts w:ascii="Arial" w:hAnsi="Arial" w:cs="Arial"/>
                <w:noProof/>
              </w:rPr>
              <w:t>from the payment because its' obligation to the State is reduced by the</w:t>
            </w:r>
          </w:p>
          <w:p w:rsidR="00534E6E" w:rsidRPr="003C474E" w:rsidRDefault="00534E6E" w:rsidP="00534E6E">
            <w:pPr>
              <w:rPr>
                <w:rFonts w:ascii="Arial" w:hAnsi="Arial" w:cs="Arial"/>
                <w:noProof/>
              </w:rPr>
            </w:pPr>
            <w:r w:rsidRPr="003C474E">
              <w:rPr>
                <w:rFonts w:ascii="Arial" w:hAnsi="Arial" w:cs="Arial"/>
                <w:noProof/>
              </w:rPr>
              <w:t>amount subject to setoff.</w:t>
            </w: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tcPr>
          <w:p w:rsidR="00534E6E" w:rsidRPr="003C474E" w:rsidRDefault="00534E6E" w:rsidP="00534E6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tcPr>
          <w:p w:rsidR="00534E6E" w:rsidRPr="003C474E" w:rsidRDefault="00534E6E" w:rsidP="00534E6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tcPr>
          <w:p w:rsidR="00534E6E" w:rsidRPr="003C474E" w:rsidRDefault="00534E6E" w:rsidP="00534E6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tcPr>
          <w:p w:rsidR="00534E6E" w:rsidRPr="003C474E" w:rsidRDefault="00534E6E" w:rsidP="00534E6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tcPr>
          <w:p w:rsidR="00534E6E" w:rsidRPr="003C474E" w:rsidRDefault="00534E6E">
            <w:pPr>
              <w:rPr>
                <w:rFonts w:ascii="Arial" w:hAnsi="Arial" w:cs="Arial"/>
                <w:noProof/>
              </w:rPr>
            </w:pPr>
          </w:p>
        </w:tc>
      </w:tr>
      <w:tr w:rsidR="003C474E" w:rsidRPr="003C474E" w:rsidTr="00534E6E">
        <w:tblPrEx>
          <w:tblCellMar>
            <w:top w:w="0" w:type="dxa"/>
            <w:bottom w:w="0" w:type="dxa"/>
          </w:tblCellMar>
        </w:tblPrEx>
        <w:trPr>
          <w:gridAfter w:val="1"/>
          <w:wAfter w:w="2870" w:type="dxa"/>
        </w:trPr>
        <w:tc>
          <w:tcPr>
            <w:tcW w:w="734" w:type="dxa"/>
          </w:tcPr>
          <w:p w:rsidR="003C474E" w:rsidRPr="003C474E" w:rsidRDefault="003C474E">
            <w:pPr>
              <w:rPr>
                <w:rFonts w:ascii="Arial" w:hAnsi="Arial" w:cs="Arial"/>
                <w:noProof/>
              </w:rPr>
            </w:pPr>
          </w:p>
        </w:tc>
        <w:tc>
          <w:tcPr>
            <w:tcW w:w="1080" w:type="dxa"/>
          </w:tcPr>
          <w:p w:rsidR="003C474E" w:rsidRPr="003C474E" w:rsidRDefault="003C474E">
            <w:pPr>
              <w:rPr>
                <w:rFonts w:ascii="Arial" w:hAnsi="Arial" w:cs="Arial"/>
                <w:noProof/>
              </w:rPr>
            </w:pPr>
          </w:p>
        </w:tc>
        <w:tc>
          <w:tcPr>
            <w:tcW w:w="6667" w:type="dxa"/>
          </w:tcPr>
          <w:p w:rsidR="003C474E" w:rsidRPr="003C474E" w:rsidRDefault="003C474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tcPr>
          <w:p w:rsidR="00534E6E" w:rsidRPr="003C474E" w:rsidRDefault="00534E6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tcPr>
          <w:p w:rsidR="00534E6E" w:rsidRPr="003C474E" w:rsidRDefault="00534E6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tcPr>
          <w:p w:rsidR="00534E6E" w:rsidRPr="003C474E" w:rsidRDefault="00534E6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tcPr>
          <w:p w:rsidR="00534E6E" w:rsidRPr="003C474E" w:rsidRDefault="00534E6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tcPr>
          <w:p w:rsidR="00534E6E" w:rsidRPr="003C474E" w:rsidRDefault="00534E6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tcPr>
          <w:p w:rsidR="00534E6E" w:rsidRPr="003C474E" w:rsidRDefault="00534E6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tcPr>
          <w:p w:rsidR="00534E6E" w:rsidRPr="003C474E" w:rsidRDefault="00534E6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tcPr>
          <w:p w:rsidR="00534E6E" w:rsidRPr="003C474E" w:rsidRDefault="00534E6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tcPr>
          <w:p w:rsidR="00534E6E" w:rsidRPr="003C474E" w:rsidRDefault="00534E6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tcPr>
          <w:p w:rsidR="00534E6E" w:rsidRPr="003C474E" w:rsidRDefault="00534E6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tcPr>
          <w:p w:rsidR="00534E6E" w:rsidRPr="003C474E" w:rsidRDefault="00534E6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val="restart"/>
          </w:tcPr>
          <w:p w:rsidR="00534E6E" w:rsidRPr="003C474E" w:rsidRDefault="00534E6E" w:rsidP="00534E6E">
            <w:pPr>
              <w:rPr>
                <w:rFonts w:ascii="Arial" w:hAnsi="Arial" w:cs="Arial"/>
                <w:noProof/>
              </w:rPr>
            </w:pPr>
            <w:r w:rsidRPr="003C474E">
              <w:rPr>
                <w:rFonts w:ascii="Arial" w:hAnsi="Arial" w:cs="Arial"/>
                <w:noProof/>
              </w:rPr>
              <w:t>CRIMINAL OR CIVIL OFFENSE OF AN INDIVIDUAL OR ENTITY</w:t>
            </w:r>
            <w:r>
              <w:rPr>
                <w:rFonts w:ascii="Arial" w:hAnsi="Arial" w:cs="Arial"/>
                <w:noProof/>
              </w:rPr>
              <w:t xml:space="preserve"> </w:t>
            </w:r>
            <w:r w:rsidRPr="003C474E">
              <w:rPr>
                <w:rFonts w:ascii="Arial" w:hAnsi="Arial" w:cs="Arial"/>
                <w:noProof/>
              </w:rPr>
              <w:t>THAT CONTROLS A COMPANY OR ORGANIZATION OR WILL</w:t>
            </w:r>
            <w:r>
              <w:rPr>
                <w:rFonts w:ascii="Arial" w:hAnsi="Arial" w:cs="Arial"/>
                <w:noProof/>
              </w:rPr>
              <w:t xml:space="preserve"> </w:t>
            </w:r>
            <w:r w:rsidRPr="003C474E">
              <w:rPr>
                <w:rFonts w:ascii="Arial" w:hAnsi="Arial" w:cs="Arial"/>
                <w:noProof/>
              </w:rPr>
              <w:t>PERFORM WORK UNDER THIS CONTRACT:  Any conviction for a</w:t>
            </w:r>
            <w:r>
              <w:rPr>
                <w:rFonts w:ascii="Arial" w:hAnsi="Arial" w:cs="Arial"/>
                <w:noProof/>
              </w:rPr>
              <w:t xml:space="preserve"> </w:t>
            </w:r>
            <w:r w:rsidRPr="003C474E">
              <w:rPr>
                <w:rFonts w:ascii="Arial" w:hAnsi="Arial" w:cs="Arial"/>
                <w:noProof/>
              </w:rPr>
              <w:t>criminal or civil offense that indicates a lack of business integrity or</w:t>
            </w:r>
            <w:r>
              <w:rPr>
                <w:rFonts w:ascii="Arial" w:hAnsi="Arial" w:cs="Arial"/>
                <w:noProof/>
              </w:rPr>
              <w:t xml:space="preserve"> </w:t>
            </w:r>
            <w:r w:rsidRPr="003C474E">
              <w:rPr>
                <w:rFonts w:ascii="Arial" w:hAnsi="Arial" w:cs="Arial"/>
                <w:noProof/>
              </w:rPr>
              <w:t>business honesty must be disclosed. This includes(1)conviction of a</w:t>
            </w:r>
            <w:r>
              <w:rPr>
                <w:rFonts w:ascii="Arial" w:hAnsi="Arial" w:cs="Arial"/>
                <w:noProof/>
              </w:rPr>
              <w:t xml:space="preserve"> </w:t>
            </w:r>
            <w:r w:rsidRPr="003C474E">
              <w:rPr>
                <w:rFonts w:ascii="Arial" w:hAnsi="Arial" w:cs="Arial"/>
                <w:noProof/>
              </w:rPr>
              <w:t>criminal offense as an incident to obtaining or attempting to obtain a public</w:t>
            </w:r>
            <w:r>
              <w:rPr>
                <w:rFonts w:ascii="Arial" w:hAnsi="Arial" w:cs="Arial"/>
                <w:noProof/>
              </w:rPr>
              <w:t xml:space="preserve"> </w:t>
            </w:r>
            <w:r w:rsidRPr="003C474E">
              <w:rPr>
                <w:rFonts w:ascii="Arial" w:hAnsi="Arial" w:cs="Arial"/>
                <w:noProof/>
              </w:rPr>
              <w:t>or private contract or subcontract or in the performance of such contract or</w:t>
            </w:r>
            <w:r>
              <w:rPr>
                <w:rFonts w:ascii="Arial" w:hAnsi="Arial" w:cs="Arial"/>
                <w:noProof/>
              </w:rPr>
              <w:t xml:space="preserve"> </w:t>
            </w:r>
            <w:r w:rsidRPr="003C474E">
              <w:rPr>
                <w:rFonts w:ascii="Arial" w:hAnsi="Arial" w:cs="Arial"/>
                <w:noProof/>
              </w:rPr>
              <w:t>subcontract; (2) conviction under state or federal statutes of</w:t>
            </w:r>
            <w:r>
              <w:rPr>
                <w:rFonts w:ascii="Arial" w:hAnsi="Arial" w:cs="Arial"/>
                <w:noProof/>
              </w:rPr>
              <w:t xml:space="preserve"> </w:t>
            </w:r>
            <w:r w:rsidRPr="003C474E">
              <w:rPr>
                <w:rFonts w:ascii="Arial" w:hAnsi="Arial" w:cs="Arial"/>
                <w:noProof/>
              </w:rPr>
              <w:t>embezzlement,theft, forgery, bribery, falsification or destruction of</w:t>
            </w:r>
            <w:r>
              <w:rPr>
                <w:rFonts w:ascii="Arial" w:hAnsi="Arial" w:cs="Arial"/>
                <w:noProof/>
              </w:rPr>
              <w:t xml:space="preserve"> </w:t>
            </w:r>
            <w:r w:rsidRPr="003C474E">
              <w:rPr>
                <w:rFonts w:ascii="Arial" w:hAnsi="Arial" w:cs="Arial"/>
                <w:noProof/>
              </w:rPr>
              <w:t>records, receiving stolen property; (3) conviction under state or federal</w:t>
            </w:r>
            <w:r>
              <w:rPr>
                <w:rFonts w:ascii="Arial" w:hAnsi="Arial" w:cs="Arial"/>
                <w:noProof/>
              </w:rPr>
              <w:t xml:space="preserve"> </w:t>
            </w:r>
            <w:r w:rsidRPr="003C474E">
              <w:rPr>
                <w:rFonts w:ascii="Arial" w:hAnsi="Arial" w:cs="Arial"/>
                <w:noProof/>
              </w:rPr>
              <w:t>antitrust statutes; and (4) any other offense to be so serious and compelling</w:t>
            </w:r>
            <w:r>
              <w:rPr>
                <w:rFonts w:ascii="Arial" w:hAnsi="Arial" w:cs="Arial"/>
                <w:noProof/>
              </w:rPr>
              <w:t xml:space="preserve"> </w:t>
            </w:r>
            <w:r w:rsidRPr="003C474E">
              <w:rPr>
                <w:rFonts w:ascii="Arial" w:hAnsi="Arial" w:cs="Arial"/>
                <w:noProof/>
              </w:rPr>
              <w:t>as to affect responsibility as a state contractor.  For the purpose of this</w:t>
            </w:r>
            <w:r>
              <w:rPr>
                <w:rFonts w:ascii="Arial" w:hAnsi="Arial" w:cs="Arial"/>
                <w:noProof/>
              </w:rPr>
              <w:t xml:space="preserve"> </w:t>
            </w:r>
            <w:r w:rsidRPr="003C474E">
              <w:rPr>
                <w:rFonts w:ascii="Arial" w:hAnsi="Arial" w:cs="Arial"/>
                <w:noProof/>
              </w:rPr>
              <w:t>section, an individual or entity shall be presumed to have control of a</w:t>
            </w:r>
            <w:r>
              <w:rPr>
                <w:rFonts w:ascii="Arial" w:hAnsi="Arial" w:cs="Arial"/>
                <w:noProof/>
              </w:rPr>
              <w:t xml:space="preserve"> </w:t>
            </w:r>
            <w:r w:rsidRPr="003C474E">
              <w:rPr>
                <w:rFonts w:ascii="Arial" w:hAnsi="Arial" w:cs="Arial"/>
                <w:noProof/>
              </w:rPr>
              <w:t>company or organization if the individual or entity directly or indirectly, or</w:t>
            </w:r>
            <w:r>
              <w:rPr>
                <w:rFonts w:ascii="Arial" w:hAnsi="Arial" w:cs="Arial"/>
                <w:noProof/>
              </w:rPr>
              <w:t xml:space="preserve"> </w:t>
            </w:r>
            <w:r w:rsidRPr="003C474E">
              <w:rPr>
                <w:rFonts w:ascii="Arial" w:hAnsi="Arial" w:cs="Arial"/>
                <w:noProof/>
              </w:rPr>
              <w:t>acting in concert with one or more individuals or entities, owns or controls</w:t>
            </w:r>
            <w:r>
              <w:rPr>
                <w:rFonts w:ascii="Arial" w:hAnsi="Arial" w:cs="Arial"/>
                <w:noProof/>
              </w:rPr>
              <w:t xml:space="preserve"> </w:t>
            </w:r>
            <w:r w:rsidRPr="003C474E">
              <w:rPr>
                <w:rFonts w:ascii="Arial" w:hAnsi="Arial" w:cs="Arial"/>
                <w:noProof/>
              </w:rPr>
              <w:t>25 percent or more of its equity, or otherwise controls its management or</w:t>
            </w:r>
            <w:r>
              <w:rPr>
                <w:rFonts w:ascii="Arial" w:hAnsi="Arial" w:cs="Arial"/>
                <w:noProof/>
              </w:rPr>
              <w:t xml:space="preserve"> </w:t>
            </w:r>
            <w:r w:rsidRPr="003C474E">
              <w:rPr>
                <w:rFonts w:ascii="Arial" w:hAnsi="Arial" w:cs="Arial"/>
                <w:noProof/>
              </w:rPr>
              <w:t>policies.   Failure to disclose an offense may result in disqualification of the</w:t>
            </w:r>
            <w:r>
              <w:rPr>
                <w:rFonts w:ascii="Arial" w:hAnsi="Arial" w:cs="Arial"/>
                <w:noProof/>
              </w:rPr>
              <w:t xml:space="preserve"> </w:t>
            </w:r>
            <w:r w:rsidRPr="003C474E">
              <w:rPr>
                <w:rFonts w:ascii="Arial" w:hAnsi="Arial" w:cs="Arial"/>
                <w:noProof/>
              </w:rPr>
              <w:t>bid or termination of the contract.</w:t>
            </w: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tcPr>
          <w:p w:rsidR="00534E6E" w:rsidRPr="003C474E" w:rsidRDefault="00534E6E" w:rsidP="00534E6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tcPr>
          <w:p w:rsidR="00534E6E" w:rsidRPr="003C474E" w:rsidRDefault="00534E6E" w:rsidP="00534E6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tcPr>
          <w:p w:rsidR="00534E6E" w:rsidRPr="003C474E" w:rsidRDefault="00534E6E" w:rsidP="00534E6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tcPr>
          <w:p w:rsidR="00534E6E" w:rsidRPr="003C474E" w:rsidRDefault="00534E6E" w:rsidP="00534E6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tcPr>
          <w:p w:rsidR="00534E6E" w:rsidRPr="003C474E" w:rsidRDefault="00534E6E" w:rsidP="00534E6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tcPr>
          <w:p w:rsidR="00534E6E" w:rsidRPr="003C474E" w:rsidRDefault="00534E6E" w:rsidP="00534E6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tcPr>
          <w:p w:rsidR="00534E6E" w:rsidRPr="003C474E" w:rsidRDefault="00534E6E" w:rsidP="00534E6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tcPr>
          <w:p w:rsidR="00534E6E" w:rsidRPr="003C474E" w:rsidRDefault="00534E6E" w:rsidP="00534E6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tcPr>
          <w:p w:rsidR="00534E6E" w:rsidRPr="003C474E" w:rsidRDefault="00534E6E" w:rsidP="00534E6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tcPr>
          <w:p w:rsidR="00534E6E" w:rsidRPr="003C474E" w:rsidRDefault="00534E6E" w:rsidP="00534E6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tcPr>
          <w:p w:rsidR="00534E6E" w:rsidRPr="003C474E" w:rsidRDefault="00534E6E" w:rsidP="00534E6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tcPr>
          <w:p w:rsidR="00534E6E" w:rsidRPr="003C474E" w:rsidRDefault="00534E6E" w:rsidP="00534E6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tcPr>
          <w:p w:rsidR="00534E6E" w:rsidRPr="003C474E" w:rsidRDefault="00534E6E" w:rsidP="00534E6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tcPr>
          <w:p w:rsidR="00534E6E" w:rsidRPr="003C474E" w:rsidRDefault="00534E6E" w:rsidP="00534E6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tcPr>
          <w:p w:rsidR="00534E6E" w:rsidRPr="003C474E" w:rsidRDefault="00534E6E" w:rsidP="00534E6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tcPr>
          <w:p w:rsidR="00534E6E" w:rsidRPr="003C474E" w:rsidRDefault="00534E6E" w:rsidP="00534E6E">
            <w:pPr>
              <w:rPr>
                <w:rFonts w:ascii="Arial" w:hAnsi="Arial" w:cs="Arial"/>
                <w:noProof/>
              </w:rPr>
            </w:pPr>
          </w:p>
        </w:tc>
      </w:tr>
      <w:tr w:rsidR="00534E6E" w:rsidRPr="003C474E" w:rsidTr="00534E6E">
        <w:tblPrEx>
          <w:tblCellMar>
            <w:top w:w="0" w:type="dxa"/>
            <w:bottom w:w="0" w:type="dxa"/>
          </w:tblCellMar>
        </w:tblPrEx>
        <w:trPr>
          <w:gridAfter w:val="1"/>
          <w:wAfter w:w="2870" w:type="dxa"/>
        </w:trPr>
        <w:tc>
          <w:tcPr>
            <w:tcW w:w="734" w:type="dxa"/>
          </w:tcPr>
          <w:p w:rsidR="00534E6E" w:rsidRPr="003C474E" w:rsidRDefault="00534E6E">
            <w:pPr>
              <w:rPr>
                <w:rFonts w:ascii="Arial" w:hAnsi="Arial" w:cs="Arial"/>
                <w:noProof/>
              </w:rPr>
            </w:pPr>
          </w:p>
        </w:tc>
        <w:tc>
          <w:tcPr>
            <w:tcW w:w="1080" w:type="dxa"/>
          </w:tcPr>
          <w:p w:rsidR="00534E6E" w:rsidRPr="003C474E" w:rsidRDefault="00534E6E">
            <w:pPr>
              <w:rPr>
                <w:rFonts w:ascii="Arial" w:hAnsi="Arial" w:cs="Arial"/>
                <w:noProof/>
              </w:rPr>
            </w:pPr>
          </w:p>
        </w:tc>
        <w:tc>
          <w:tcPr>
            <w:tcW w:w="6667" w:type="dxa"/>
            <w:vMerge/>
          </w:tcPr>
          <w:p w:rsidR="00534E6E" w:rsidRPr="003C474E" w:rsidRDefault="00534E6E">
            <w:pPr>
              <w:rPr>
                <w:rFonts w:ascii="Arial" w:hAnsi="Arial" w:cs="Arial"/>
                <w:noProof/>
              </w:rPr>
            </w:pPr>
          </w:p>
        </w:tc>
      </w:tr>
    </w:tbl>
    <w:p w:rsidR="003C474E" w:rsidRPr="003C474E" w:rsidRDefault="003C474E">
      <w:pPr>
        <w:rPr>
          <w:rFonts w:ascii="Arial" w:hAnsi="Arial" w:cs="Arial"/>
        </w:rPr>
      </w:pPr>
    </w:p>
    <w:p w:rsidR="003C474E" w:rsidRPr="003C474E" w:rsidRDefault="003C474E">
      <w:pPr>
        <w:rPr>
          <w:rFonts w:ascii="Arial" w:hAnsi="Arial" w:cs="Arial"/>
        </w:rPr>
        <w:sectPr w:rsidR="003C474E" w:rsidRPr="003C474E">
          <w:headerReference w:type="default" r:id="rId7"/>
          <w:footerReference w:type="default" r:id="rId8"/>
          <w:headerReference w:type="first" r:id="rId9"/>
          <w:footerReference w:type="first" r:id="rId10"/>
          <w:pgSz w:w="12240" w:h="15840" w:code="1"/>
          <w:pgMar w:top="1396" w:right="389" w:bottom="274" w:left="576" w:header="461" w:footer="432" w:gutter="0"/>
          <w:pgNumType w:start="1"/>
          <w:cols w:space="720"/>
          <w:titlePg/>
        </w:sectPr>
      </w:pPr>
    </w:p>
    <w:p w:rsidR="003C474E" w:rsidRDefault="003C474E">
      <w:pPr>
        <w:rPr>
          <w:rFonts w:ascii="Arial" w:hAnsi="Arial" w:cs="Arial"/>
        </w:rPr>
      </w:pPr>
    </w:p>
    <w:p w:rsidR="00534E6E" w:rsidRDefault="00534E6E">
      <w:pPr>
        <w:rPr>
          <w:rFonts w:ascii="Arial" w:hAnsi="Arial" w:cs="Arial"/>
        </w:rPr>
      </w:pPr>
    </w:p>
    <w:p w:rsidR="00534E6E" w:rsidRDefault="00534E6E">
      <w:pPr>
        <w:rPr>
          <w:rFonts w:ascii="Arial" w:hAnsi="Arial" w:cs="Arial"/>
        </w:rPr>
      </w:pPr>
    </w:p>
    <w:p w:rsidR="00534E6E" w:rsidRDefault="00534E6E">
      <w:pPr>
        <w:rPr>
          <w:rFonts w:ascii="Arial" w:hAnsi="Arial" w:cs="Arial"/>
        </w:rPr>
      </w:pPr>
    </w:p>
    <w:p w:rsidR="00534E6E" w:rsidRDefault="00534E6E">
      <w:pPr>
        <w:rPr>
          <w:rFonts w:ascii="Arial" w:hAnsi="Arial" w:cs="Arial"/>
        </w:rPr>
      </w:pPr>
    </w:p>
    <w:p w:rsidR="00534E6E" w:rsidRDefault="00534E6E">
      <w:pPr>
        <w:rPr>
          <w:rFonts w:ascii="Arial" w:hAnsi="Arial" w:cs="Arial"/>
        </w:rPr>
      </w:pPr>
    </w:p>
    <w:p w:rsidR="00534E6E" w:rsidRDefault="00534E6E">
      <w:pPr>
        <w:rPr>
          <w:rFonts w:ascii="Arial" w:hAnsi="Arial" w:cs="Arial"/>
        </w:rPr>
      </w:pPr>
    </w:p>
    <w:p w:rsidR="00534E6E" w:rsidRDefault="00534E6E">
      <w:pPr>
        <w:rPr>
          <w:rFonts w:ascii="Arial" w:hAnsi="Arial" w:cs="Arial"/>
        </w:rPr>
      </w:pPr>
    </w:p>
    <w:p w:rsidR="00534E6E" w:rsidRDefault="00534E6E">
      <w:pPr>
        <w:rPr>
          <w:rFonts w:ascii="Arial" w:hAnsi="Arial" w:cs="Arial"/>
        </w:rPr>
      </w:pPr>
    </w:p>
    <w:p w:rsidR="00534E6E" w:rsidRDefault="00534E6E">
      <w:pPr>
        <w:rPr>
          <w:rFonts w:ascii="Arial" w:hAnsi="Arial" w:cs="Arial"/>
        </w:rPr>
      </w:pPr>
    </w:p>
    <w:p w:rsidR="00534E6E" w:rsidRDefault="00534E6E">
      <w:pPr>
        <w:rPr>
          <w:rFonts w:ascii="Arial" w:hAnsi="Arial" w:cs="Arial"/>
        </w:rPr>
      </w:pPr>
    </w:p>
    <w:p w:rsidR="00534E6E" w:rsidRDefault="00534E6E">
      <w:pPr>
        <w:rPr>
          <w:rFonts w:ascii="Arial" w:hAnsi="Arial" w:cs="Arial"/>
        </w:rPr>
      </w:pPr>
    </w:p>
    <w:p w:rsidR="00534E6E" w:rsidRDefault="00534E6E">
      <w:pPr>
        <w:rPr>
          <w:rFonts w:ascii="Arial" w:hAnsi="Arial" w:cs="Arial"/>
        </w:rPr>
      </w:pPr>
    </w:p>
    <w:p w:rsidR="00534E6E" w:rsidRDefault="00534E6E">
      <w:pPr>
        <w:rPr>
          <w:rFonts w:ascii="Arial" w:hAnsi="Arial" w:cs="Arial"/>
        </w:rPr>
      </w:pPr>
    </w:p>
    <w:p w:rsidR="00534E6E" w:rsidRDefault="00534E6E">
      <w:pPr>
        <w:rPr>
          <w:rFonts w:ascii="Arial" w:hAnsi="Arial" w:cs="Arial"/>
        </w:rPr>
      </w:pPr>
    </w:p>
    <w:p w:rsidR="00534E6E" w:rsidRDefault="00534E6E">
      <w:pPr>
        <w:rPr>
          <w:rFonts w:ascii="Arial" w:hAnsi="Arial" w:cs="Arial"/>
        </w:rPr>
      </w:pPr>
    </w:p>
    <w:p w:rsidR="00534E6E" w:rsidRDefault="00534E6E">
      <w:pPr>
        <w:rPr>
          <w:rFonts w:ascii="Arial" w:hAnsi="Arial" w:cs="Arial"/>
        </w:rPr>
      </w:pPr>
    </w:p>
    <w:p w:rsidR="00534E6E" w:rsidRDefault="00534E6E">
      <w:pPr>
        <w:rPr>
          <w:rFonts w:ascii="Arial" w:hAnsi="Arial" w:cs="Arial"/>
        </w:rPr>
      </w:pPr>
    </w:p>
    <w:p w:rsidR="00534E6E" w:rsidRDefault="00534E6E">
      <w:pPr>
        <w:rPr>
          <w:rFonts w:ascii="Arial" w:hAnsi="Arial" w:cs="Arial"/>
        </w:rPr>
      </w:pPr>
    </w:p>
    <w:p w:rsidR="00534E6E" w:rsidRDefault="00534E6E">
      <w:pPr>
        <w:rPr>
          <w:rFonts w:ascii="Arial" w:hAnsi="Arial" w:cs="Arial"/>
        </w:rPr>
      </w:pPr>
    </w:p>
    <w:p w:rsidR="00534E6E" w:rsidRDefault="00534E6E">
      <w:pPr>
        <w:rPr>
          <w:rFonts w:ascii="Arial" w:hAnsi="Arial" w:cs="Arial"/>
        </w:rPr>
      </w:pPr>
    </w:p>
    <w:p w:rsidR="00534E6E" w:rsidRDefault="00534E6E">
      <w:pPr>
        <w:rPr>
          <w:rFonts w:ascii="Arial" w:hAnsi="Arial" w:cs="Arial"/>
        </w:rPr>
      </w:pPr>
    </w:p>
    <w:p w:rsidR="00534E6E" w:rsidRDefault="00534E6E">
      <w:pPr>
        <w:rPr>
          <w:rFonts w:ascii="Arial" w:hAnsi="Arial" w:cs="Arial"/>
        </w:rPr>
      </w:pPr>
    </w:p>
    <w:p w:rsidR="00534E6E" w:rsidRDefault="00534E6E">
      <w:pPr>
        <w:rPr>
          <w:rFonts w:ascii="Arial" w:hAnsi="Arial" w:cs="Arial"/>
        </w:rPr>
      </w:pPr>
    </w:p>
    <w:p w:rsidR="00534E6E" w:rsidRDefault="00534E6E">
      <w:pPr>
        <w:rPr>
          <w:rFonts w:ascii="Arial" w:hAnsi="Arial" w:cs="Arial"/>
        </w:rPr>
      </w:pPr>
    </w:p>
    <w:p w:rsidR="00534E6E" w:rsidRDefault="00534E6E">
      <w:pPr>
        <w:rPr>
          <w:rFonts w:ascii="Arial" w:hAnsi="Arial" w:cs="Arial"/>
        </w:rPr>
      </w:pPr>
    </w:p>
    <w:p w:rsidR="00534E6E" w:rsidRDefault="00534E6E">
      <w:pPr>
        <w:rPr>
          <w:rFonts w:ascii="Arial" w:hAnsi="Arial" w:cs="Arial"/>
        </w:rPr>
      </w:pPr>
    </w:p>
    <w:p w:rsidR="00534E6E" w:rsidRDefault="00534E6E">
      <w:pPr>
        <w:rPr>
          <w:rFonts w:ascii="Arial" w:hAnsi="Arial" w:cs="Arial"/>
        </w:rPr>
      </w:pPr>
    </w:p>
    <w:p w:rsidR="00534E6E" w:rsidRDefault="00534E6E">
      <w:pPr>
        <w:rPr>
          <w:rFonts w:ascii="Arial" w:hAnsi="Arial" w:cs="Arial"/>
        </w:rPr>
      </w:pPr>
    </w:p>
    <w:p w:rsidR="00534E6E" w:rsidRDefault="00534E6E">
      <w:pPr>
        <w:rPr>
          <w:rFonts w:ascii="Arial" w:hAnsi="Arial" w:cs="Arial"/>
        </w:rPr>
      </w:pPr>
    </w:p>
    <w:p w:rsidR="00534E6E" w:rsidRDefault="00534E6E">
      <w:pPr>
        <w:rPr>
          <w:rFonts w:ascii="Arial" w:hAnsi="Arial" w:cs="Arial"/>
        </w:rPr>
      </w:pPr>
    </w:p>
    <w:p w:rsidR="00534E6E" w:rsidRDefault="00534E6E">
      <w:pPr>
        <w:rPr>
          <w:rFonts w:ascii="Arial" w:hAnsi="Arial" w:cs="Arial"/>
        </w:rPr>
      </w:pPr>
    </w:p>
    <w:p w:rsidR="00534E6E" w:rsidRDefault="00534E6E">
      <w:pPr>
        <w:rPr>
          <w:rFonts w:ascii="Arial" w:hAnsi="Arial" w:cs="Arial"/>
        </w:rPr>
      </w:pPr>
    </w:p>
    <w:p w:rsidR="00534E6E" w:rsidRDefault="00534E6E">
      <w:pPr>
        <w:rPr>
          <w:rFonts w:ascii="Arial" w:hAnsi="Arial" w:cs="Arial"/>
        </w:rPr>
      </w:pPr>
    </w:p>
    <w:p w:rsidR="00534E6E" w:rsidRDefault="00534E6E">
      <w:pPr>
        <w:rPr>
          <w:rFonts w:ascii="Arial" w:hAnsi="Arial" w:cs="Arial"/>
        </w:rPr>
      </w:pPr>
    </w:p>
    <w:p w:rsidR="00534E6E" w:rsidRDefault="00534E6E">
      <w:pPr>
        <w:rPr>
          <w:rFonts w:ascii="Arial" w:hAnsi="Arial" w:cs="Arial"/>
        </w:rPr>
      </w:pPr>
    </w:p>
    <w:p w:rsidR="00534E6E" w:rsidRDefault="00534E6E">
      <w:pPr>
        <w:rPr>
          <w:rFonts w:ascii="Arial" w:hAnsi="Arial" w:cs="Arial"/>
        </w:rPr>
      </w:pPr>
    </w:p>
    <w:p w:rsidR="00534E6E" w:rsidRDefault="00534E6E">
      <w:pPr>
        <w:rPr>
          <w:rFonts w:ascii="Arial" w:hAnsi="Arial" w:cs="Arial"/>
        </w:rPr>
      </w:pPr>
    </w:p>
    <w:p w:rsidR="00534E6E" w:rsidRDefault="00534E6E" w:rsidP="00534E6E">
      <w:pPr>
        <w:jc w:val="right"/>
        <w:rPr>
          <w:rFonts w:ascii="Arial" w:hAnsi="Arial" w:cs="Arial"/>
          <w:sz w:val="22"/>
          <w:szCs w:val="22"/>
        </w:rPr>
      </w:pPr>
      <w:r>
        <w:rPr>
          <w:rFonts w:ascii="Arial" w:hAnsi="Arial" w:cs="Arial"/>
          <w:sz w:val="22"/>
          <w:szCs w:val="22"/>
        </w:rPr>
        <w:t>Request for Quotation No.: 12651</w:t>
      </w:r>
    </w:p>
    <w:p w:rsidR="00534E6E" w:rsidRDefault="00DE7CF3" w:rsidP="00534E6E">
      <w:pPr>
        <w:jc w:val="right"/>
        <w:rPr>
          <w:rFonts w:ascii="Arial" w:hAnsi="Arial" w:cs="Arial"/>
          <w:sz w:val="22"/>
          <w:szCs w:val="22"/>
        </w:rPr>
      </w:pPr>
      <w:r>
        <w:rPr>
          <w:rFonts w:ascii="Arial" w:hAnsi="Arial" w:cs="Arial"/>
          <w:sz w:val="22"/>
          <w:szCs w:val="22"/>
        </w:rPr>
        <w:t>Page 5 of 11</w:t>
      </w:r>
    </w:p>
    <w:p w:rsidR="00534E6E" w:rsidRDefault="00534E6E" w:rsidP="00534E6E">
      <w:pPr>
        <w:jc w:val="right"/>
        <w:rPr>
          <w:rFonts w:ascii="Arial" w:hAnsi="Arial" w:cs="Arial"/>
          <w:sz w:val="22"/>
          <w:szCs w:val="22"/>
        </w:rPr>
      </w:pPr>
    </w:p>
    <w:p w:rsidR="00534E6E" w:rsidRPr="000D5528" w:rsidRDefault="00534E6E" w:rsidP="00534E6E">
      <w:pPr>
        <w:jc w:val="center"/>
        <w:rPr>
          <w:rFonts w:cs="Arial"/>
          <w:b/>
          <w:bCs/>
          <w:caps/>
          <w:sz w:val="24"/>
          <w:szCs w:val="24"/>
        </w:rPr>
      </w:pPr>
      <w:r w:rsidRPr="000D5528">
        <w:rPr>
          <w:rFonts w:cs="Arial"/>
          <w:b/>
          <w:bCs/>
          <w:caps/>
          <w:sz w:val="24"/>
          <w:szCs w:val="24"/>
        </w:rPr>
        <w:t>Tax Clearance</w:t>
      </w:r>
    </w:p>
    <w:p w:rsidR="00534E6E" w:rsidRPr="000D5528" w:rsidRDefault="00534E6E" w:rsidP="00534E6E">
      <w:pPr>
        <w:jc w:val="center"/>
        <w:rPr>
          <w:rFonts w:cs="Arial"/>
          <w:b/>
          <w:bCs/>
          <w:i/>
          <w:caps/>
          <w:color w:val="FF0000"/>
          <w:sz w:val="18"/>
          <w:szCs w:val="18"/>
          <w:u w:val="single"/>
        </w:rPr>
      </w:pPr>
      <w:r w:rsidRPr="000D5528">
        <w:rPr>
          <w:rFonts w:cs="Arial"/>
          <w:b/>
          <w:bCs/>
          <w:i/>
          <w:caps/>
          <w:color w:val="FF0000"/>
          <w:sz w:val="18"/>
          <w:szCs w:val="18"/>
          <w:highlight w:val="yellow"/>
          <w:u w:val="single"/>
        </w:rPr>
        <w:t>PLEASE NOTE:  This information has changed effective 10/27/09</w:t>
      </w:r>
    </w:p>
    <w:p w:rsidR="00534E6E" w:rsidRPr="000D5528" w:rsidRDefault="00534E6E" w:rsidP="00534E6E">
      <w:pPr>
        <w:rPr>
          <w:rFonts w:cs="Arial"/>
          <w:b/>
          <w:bCs/>
          <w:sz w:val="18"/>
          <w:szCs w:val="18"/>
        </w:rPr>
      </w:pPr>
    </w:p>
    <w:p w:rsidR="00534E6E" w:rsidRPr="000D5528" w:rsidRDefault="00534E6E" w:rsidP="00534E6E">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534E6E" w:rsidRPr="000D5528" w:rsidRDefault="00534E6E" w:rsidP="00534E6E">
      <w:pPr>
        <w:pStyle w:val="ListParagraph"/>
        <w:autoSpaceDE w:val="0"/>
        <w:autoSpaceDN w:val="0"/>
        <w:adjustRightInd w:val="0"/>
        <w:ind w:left="0" w:firstLine="0"/>
        <w:jc w:val="both"/>
        <w:rPr>
          <w:rFonts w:ascii="Arial" w:hAnsi="Arial" w:cs="Arial"/>
          <w:sz w:val="18"/>
          <w:szCs w:val="18"/>
        </w:rPr>
      </w:pPr>
    </w:p>
    <w:p w:rsidR="00534E6E" w:rsidRPr="000D5528" w:rsidRDefault="00534E6E" w:rsidP="00534E6E">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534E6E" w:rsidRPr="000D5528" w:rsidRDefault="00534E6E" w:rsidP="00534E6E">
      <w:pPr>
        <w:tabs>
          <w:tab w:val="left" w:pos="9990"/>
        </w:tabs>
        <w:autoSpaceDE w:val="0"/>
        <w:autoSpaceDN w:val="0"/>
        <w:adjustRightInd w:val="0"/>
        <w:rPr>
          <w:rFonts w:cs="Arial"/>
          <w:sz w:val="18"/>
          <w:szCs w:val="18"/>
        </w:rPr>
      </w:pPr>
      <w:r w:rsidRPr="000D5528">
        <w:rPr>
          <w:rFonts w:cs="Arial"/>
          <w:b/>
          <w:bCs/>
          <w:sz w:val="18"/>
          <w:szCs w:val="18"/>
        </w:rPr>
        <w:br/>
      </w:r>
      <w:r w:rsidRPr="000D5528">
        <w:rPr>
          <w:rFonts w:cs="Arial"/>
          <w:b/>
          <w:bCs/>
          <w:sz w:val="18"/>
          <w:szCs w:val="18"/>
          <w:highlight w:val="yellow"/>
        </w:rPr>
        <w:t xml:space="preserve">Bidders </w:t>
      </w:r>
      <w:r>
        <w:rPr>
          <w:rFonts w:cs="Arial"/>
          <w:b/>
          <w:bCs/>
          <w:sz w:val="18"/>
          <w:szCs w:val="18"/>
          <w:highlight w:val="yellow"/>
        </w:rPr>
        <w:t xml:space="preserve">(and their subcontractors) </w:t>
      </w:r>
      <w:r w:rsidRPr="000D5528">
        <w:rPr>
          <w:rFonts w:cs="Arial"/>
          <w:b/>
          <w:bCs/>
          <w:sz w:val="18"/>
          <w:szCs w:val="18"/>
          <w:highlight w:val="yellow"/>
        </w:rPr>
        <w:t xml:space="preserve">are expected to submit a </w:t>
      </w:r>
      <w:r w:rsidRPr="000D5528">
        <w:rPr>
          <w:rFonts w:cs="Arial"/>
          <w:bCs/>
          <w:i/>
          <w:sz w:val="18"/>
          <w:szCs w:val="18"/>
          <w:highlight w:val="yellow"/>
          <w:u w:val="single"/>
        </w:rPr>
        <w:t>current</w:t>
      </w:r>
      <w:r w:rsidRPr="000D5528">
        <w:rPr>
          <w:rFonts w:cs="Arial"/>
          <w:b/>
          <w:bCs/>
          <w:sz w:val="18"/>
          <w:szCs w:val="18"/>
          <w:highlight w:val="yellow"/>
        </w:rPr>
        <w:t xml:space="preserve"> Tax Clearance Certificate with every event response.  </w:t>
      </w:r>
      <w:r w:rsidRPr="000D5528">
        <w:rPr>
          <w:rFonts w:cs="Arial"/>
          <w:bCs/>
          <w:sz w:val="18"/>
          <w:szCs w:val="18"/>
          <w:highlight w:val="yellow"/>
        </w:rPr>
        <w:t xml:space="preserve">Bidders </w:t>
      </w:r>
      <w:r w:rsidRPr="000D5528">
        <w:rPr>
          <w:rFonts w:cs="Arial"/>
          <w:sz w:val="18"/>
          <w:szCs w:val="18"/>
          <w:highlight w:val="yellow"/>
        </w:rPr>
        <w:t>can obtain a Kansas Tax Clearance Certificate through the Kansas Department of Revenue’s secure website (</w:t>
      </w:r>
      <w:hyperlink r:id="rId11" w:history="1">
        <w:r w:rsidRPr="000D5528">
          <w:rPr>
            <w:rStyle w:val="Hyperlink"/>
            <w:rFonts w:cs="Arial"/>
            <w:b/>
            <w:bCs/>
            <w:sz w:val="18"/>
            <w:szCs w:val="18"/>
            <w:highlight w:val="yellow"/>
          </w:rPr>
          <w:t>http://www.ksreven</w:t>
        </w:r>
        <w:r w:rsidRPr="000D5528">
          <w:rPr>
            <w:rStyle w:val="Hyperlink"/>
            <w:rFonts w:cs="Arial"/>
            <w:b/>
            <w:bCs/>
            <w:sz w:val="18"/>
            <w:szCs w:val="18"/>
            <w:highlight w:val="yellow"/>
          </w:rPr>
          <w:t>u</w:t>
        </w:r>
        <w:r w:rsidRPr="000D5528">
          <w:rPr>
            <w:rStyle w:val="Hyperlink"/>
            <w:rFonts w:cs="Arial"/>
            <w:b/>
            <w:bCs/>
            <w:sz w:val="18"/>
            <w:szCs w:val="18"/>
            <w:highlight w:val="yellow"/>
          </w:rPr>
          <w:t>e.org/taxclearance.htm</w:t>
        </w:r>
      </w:hyperlink>
      <w:r w:rsidRPr="000D5528">
        <w:rPr>
          <w:rFonts w:cs="Arial"/>
          <w:sz w:val="18"/>
          <w:szCs w:val="18"/>
          <w:highlight w:val="yellow"/>
        </w:rPr>
        <w:t>).</w:t>
      </w:r>
      <w:r w:rsidRPr="000D5528">
        <w:rPr>
          <w:rFonts w:cs="Arial"/>
          <w:sz w:val="18"/>
          <w:szCs w:val="18"/>
        </w:rPr>
        <w:t xml:space="preserve">  </w:t>
      </w:r>
    </w:p>
    <w:p w:rsidR="00534E6E" w:rsidRPr="000D5528" w:rsidRDefault="00534E6E" w:rsidP="00534E6E">
      <w:pPr>
        <w:tabs>
          <w:tab w:val="left" w:pos="9990"/>
        </w:tabs>
        <w:autoSpaceDE w:val="0"/>
        <w:autoSpaceDN w:val="0"/>
        <w:adjustRightInd w:val="0"/>
        <w:rPr>
          <w:rFonts w:cs="Arial"/>
          <w:sz w:val="18"/>
          <w:szCs w:val="18"/>
        </w:rPr>
      </w:pPr>
    </w:p>
    <w:p w:rsidR="00534E6E" w:rsidRPr="008F0EA5" w:rsidRDefault="00534E6E" w:rsidP="00534E6E">
      <w:pPr>
        <w:tabs>
          <w:tab w:val="left" w:pos="9990"/>
        </w:tabs>
        <w:autoSpaceDE w:val="0"/>
        <w:autoSpaceDN w:val="0"/>
        <w:adjustRightInd w:val="0"/>
        <w:rPr>
          <w:rFonts w:cs="Arial"/>
          <w:i/>
          <w:color w:val="215868"/>
          <w:sz w:val="18"/>
          <w:szCs w:val="18"/>
        </w:rPr>
      </w:pPr>
      <w:r w:rsidRPr="008F0EA5">
        <w:rPr>
          <w:rFonts w:cs="Arial"/>
          <w:b/>
          <w:i/>
          <w:color w:val="215868"/>
          <w:sz w:val="18"/>
          <w:szCs w:val="18"/>
          <w:highlight w:val="yellow"/>
        </w:rPr>
        <w:t xml:space="preserve">Please Note: </w:t>
      </w:r>
      <w:r w:rsidRPr="008F0EA5">
        <w:rPr>
          <w:rFonts w:cs="Arial"/>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rFonts w:cs="Arial"/>
          <w:i/>
          <w:color w:val="215868"/>
          <w:sz w:val="18"/>
          <w:szCs w:val="18"/>
        </w:rPr>
        <w:t xml:space="preserve"> </w:t>
      </w:r>
    </w:p>
    <w:p w:rsidR="00534E6E" w:rsidRPr="000D5528" w:rsidRDefault="00534E6E" w:rsidP="00534E6E">
      <w:pPr>
        <w:tabs>
          <w:tab w:val="left" w:pos="9990"/>
        </w:tabs>
        <w:autoSpaceDE w:val="0"/>
        <w:autoSpaceDN w:val="0"/>
        <w:adjustRightInd w:val="0"/>
        <w:rPr>
          <w:rFonts w:cs="Arial"/>
          <w:sz w:val="18"/>
          <w:szCs w:val="18"/>
        </w:rPr>
      </w:pPr>
    </w:p>
    <w:p w:rsidR="00534E6E" w:rsidRPr="000D5528" w:rsidRDefault="00534E6E" w:rsidP="00534E6E">
      <w:pPr>
        <w:tabs>
          <w:tab w:val="left" w:pos="9990"/>
        </w:tabs>
        <w:autoSpaceDE w:val="0"/>
        <w:autoSpaceDN w:val="0"/>
        <w:adjustRightInd w:val="0"/>
        <w:rPr>
          <w:rFonts w:cs="Arial"/>
          <w:sz w:val="18"/>
          <w:szCs w:val="18"/>
        </w:rPr>
      </w:pPr>
      <w:r w:rsidRPr="000D5528">
        <w:rPr>
          <w:rFonts w:cs="Arial"/>
          <w:sz w:val="18"/>
          <w:szCs w:val="18"/>
        </w:rPr>
        <w:t>Information about Tax Registration can be found at the following website:</w:t>
      </w:r>
    </w:p>
    <w:p w:rsidR="00534E6E" w:rsidRPr="000D5528" w:rsidRDefault="00534E6E" w:rsidP="00534E6E">
      <w:pPr>
        <w:tabs>
          <w:tab w:val="left" w:pos="9990"/>
        </w:tabs>
        <w:autoSpaceDE w:val="0"/>
        <w:autoSpaceDN w:val="0"/>
        <w:adjustRightInd w:val="0"/>
        <w:rPr>
          <w:rFonts w:cs="Arial"/>
          <w:b/>
          <w:bCs/>
          <w:sz w:val="18"/>
          <w:szCs w:val="18"/>
          <w:u w:val="single"/>
        </w:rPr>
      </w:pPr>
      <w:hyperlink r:id="rId12" w:history="1">
        <w:r w:rsidRPr="000D5528">
          <w:rPr>
            <w:rStyle w:val="Hyperlink"/>
            <w:rFonts w:cs="Arial"/>
            <w:b/>
            <w:bCs/>
            <w:sz w:val="18"/>
            <w:szCs w:val="18"/>
          </w:rPr>
          <w:t>http://www.ksrevenue.org/busregistration.htm</w:t>
        </w:r>
      </w:hyperlink>
    </w:p>
    <w:p w:rsidR="00534E6E" w:rsidRPr="000D5528" w:rsidRDefault="00534E6E" w:rsidP="00534E6E">
      <w:pPr>
        <w:tabs>
          <w:tab w:val="left" w:pos="9990"/>
        </w:tabs>
        <w:autoSpaceDE w:val="0"/>
        <w:autoSpaceDN w:val="0"/>
        <w:adjustRightInd w:val="0"/>
        <w:rPr>
          <w:rFonts w:cs="Arial"/>
          <w:b/>
          <w:bCs/>
          <w:sz w:val="18"/>
          <w:szCs w:val="18"/>
          <w:u w:val="single"/>
        </w:rPr>
      </w:pPr>
    </w:p>
    <w:p w:rsidR="00534E6E" w:rsidRPr="000D5528" w:rsidRDefault="00534E6E" w:rsidP="00534E6E">
      <w:pPr>
        <w:tabs>
          <w:tab w:val="left" w:pos="9990"/>
        </w:tabs>
        <w:autoSpaceDE w:val="0"/>
        <w:autoSpaceDN w:val="0"/>
        <w:adjustRightInd w:val="0"/>
        <w:rPr>
          <w:rFonts w:cs="Arial"/>
          <w:sz w:val="18"/>
          <w:szCs w:val="18"/>
        </w:rPr>
      </w:pPr>
      <w:r w:rsidRPr="000D5528">
        <w:rPr>
          <w:rFonts w:cs="Arial"/>
          <w:sz w:val="18"/>
          <w:szCs w:val="18"/>
        </w:rPr>
        <w:t xml:space="preserve">The Division of Purchases reserves the right to confirm tax status of all potential contractors </w:t>
      </w:r>
      <w:r w:rsidRPr="000D5528">
        <w:rPr>
          <w:rFonts w:cs="Arial"/>
          <w:sz w:val="18"/>
          <w:szCs w:val="18"/>
          <w:u w:val="single"/>
        </w:rPr>
        <w:t>and subcontractors</w:t>
      </w:r>
      <w:r w:rsidRPr="000D5528">
        <w:rPr>
          <w:rFonts w:cs="Arial"/>
          <w:sz w:val="18"/>
          <w:szCs w:val="18"/>
        </w:rPr>
        <w:t xml:space="preserve"> prior to the release of a purchase order or contract award.  </w:t>
      </w:r>
    </w:p>
    <w:p w:rsidR="00534E6E" w:rsidRPr="000D5528" w:rsidRDefault="00534E6E" w:rsidP="00534E6E">
      <w:pPr>
        <w:tabs>
          <w:tab w:val="left" w:pos="9990"/>
        </w:tabs>
        <w:autoSpaceDE w:val="0"/>
        <w:autoSpaceDN w:val="0"/>
        <w:adjustRightInd w:val="0"/>
        <w:rPr>
          <w:rFonts w:cs="Arial"/>
          <w:sz w:val="18"/>
          <w:szCs w:val="18"/>
        </w:rPr>
      </w:pPr>
    </w:p>
    <w:p w:rsidR="00534E6E" w:rsidRPr="000D5528" w:rsidRDefault="00534E6E" w:rsidP="00534E6E">
      <w:pPr>
        <w:tabs>
          <w:tab w:val="left" w:pos="9990"/>
        </w:tabs>
        <w:autoSpaceDE w:val="0"/>
        <w:autoSpaceDN w:val="0"/>
        <w:adjustRightInd w:val="0"/>
        <w:rPr>
          <w:rFonts w:cs="Arial"/>
          <w:b/>
          <w:bCs/>
          <w:sz w:val="18"/>
          <w:szCs w:val="18"/>
          <w:u w:val="single"/>
        </w:rPr>
      </w:pPr>
      <w:r w:rsidRPr="000D5528">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534E6E" w:rsidRPr="00B4668D" w:rsidRDefault="00534E6E" w:rsidP="00534E6E">
      <w:pPr>
        <w:autoSpaceDE w:val="0"/>
        <w:autoSpaceDN w:val="0"/>
        <w:adjustRightInd w:val="0"/>
        <w:rPr>
          <w:rFonts w:cs="Arial"/>
        </w:rPr>
      </w:pPr>
    </w:p>
    <w:p w:rsidR="00534E6E" w:rsidRPr="000D5528" w:rsidRDefault="00534E6E" w:rsidP="00534E6E">
      <w:pPr>
        <w:autoSpaceDE w:val="0"/>
        <w:autoSpaceDN w:val="0"/>
        <w:adjustRightInd w:val="0"/>
        <w:rPr>
          <w:rFonts w:cs="Arial"/>
          <w:sz w:val="16"/>
          <w:szCs w:val="16"/>
        </w:rPr>
      </w:pPr>
      <w:r w:rsidRPr="000D5528">
        <w:rPr>
          <w:rFonts w:cs="Arial"/>
          <w:b/>
          <w:bCs/>
          <w:sz w:val="16"/>
          <w:szCs w:val="16"/>
        </w:rPr>
        <w:t>Contact Information:</w:t>
      </w:r>
      <w:r w:rsidRPr="000D5528">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534E6E" w:rsidRPr="000D5528" w:rsidRDefault="00534E6E" w:rsidP="00534E6E">
      <w:pPr>
        <w:autoSpaceDE w:val="0"/>
        <w:autoSpaceDN w:val="0"/>
        <w:adjustRightInd w:val="0"/>
        <w:rPr>
          <w:rFonts w:cs="Arial"/>
          <w:sz w:val="16"/>
          <w:szCs w:val="16"/>
        </w:rPr>
      </w:pPr>
    </w:p>
    <w:p w:rsidR="00534E6E" w:rsidRPr="000D5528" w:rsidRDefault="00534E6E" w:rsidP="00534E6E">
      <w:pPr>
        <w:autoSpaceDE w:val="0"/>
        <w:autoSpaceDN w:val="0"/>
        <w:adjustRightInd w:val="0"/>
        <w:rPr>
          <w:rFonts w:cs="Arial"/>
          <w:b/>
          <w:sz w:val="16"/>
          <w:szCs w:val="16"/>
          <w:u w:val="single"/>
        </w:rPr>
      </w:pPr>
      <w:r w:rsidRPr="000D5528">
        <w:rPr>
          <w:rFonts w:cs="Arial"/>
          <w:b/>
          <w:sz w:val="16"/>
          <w:szCs w:val="16"/>
          <w:u w:val="single"/>
        </w:rPr>
        <w:t>CONTRACTOR</w:t>
      </w:r>
    </w:p>
    <w:p w:rsidR="00534E6E" w:rsidRPr="000D5528" w:rsidRDefault="00534E6E" w:rsidP="00534E6E">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534E6E" w:rsidRPr="000D5528" w:rsidRDefault="00534E6E" w:rsidP="00534E6E">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534E6E" w:rsidRPr="000D5528" w:rsidRDefault="00534E6E" w:rsidP="00534E6E">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FEIN / Tax Number:</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534E6E" w:rsidRPr="000D5528" w:rsidRDefault="00534E6E" w:rsidP="00534E6E">
      <w:pPr>
        <w:tabs>
          <w:tab w:val="left" w:pos="6570"/>
          <w:tab w:val="left" w:pos="9360"/>
          <w:tab w:val="left" w:pos="9990"/>
        </w:tabs>
        <w:rPr>
          <w:rFonts w:cs="Arial"/>
          <w:b/>
          <w:color w:val="FF0000"/>
          <w:sz w:val="16"/>
          <w:szCs w:val="16"/>
        </w:rPr>
      </w:pPr>
      <w:r w:rsidRPr="000D5528">
        <w:rPr>
          <w:rFonts w:cs="Arial"/>
          <w:b/>
          <w:color w:val="FF0000"/>
          <w:sz w:val="16"/>
          <w:szCs w:val="16"/>
        </w:rPr>
        <w:t xml:space="preserve">CAUTION:  If your tax number is the same as your Social Security Number (SSN), you must leave this line blank.  </w:t>
      </w:r>
      <w:r w:rsidRPr="000D5528">
        <w:rPr>
          <w:rFonts w:cs="Arial"/>
          <w:b/>
          <w:color w:val="FF0000"/>
          <w:sz w:val="16"/>
          <w:szCs w:val="16"/>
          <w:u w:val="single"/>
        </w:rPr>
        <w:t>DO NOT</w:t>
      </w:r>
      <w:r w:rsidRPr="000D5528">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534E6E" w:rsidRPr="000D5528" w:rsidRDefault="00534E6E" w:rsidP="00534E6E">
      <w:pPr>
        <w:rPr>
          <w:sz w:val="16"/>
          <w:szCs w:val="16"/>
        </w:rPr>
      </w:pPr>
    </w:p>
    <w:p w:rsidR="00534E6E" w:rsidRPr="000D5528" w:rsidRDefault="00534E6E" w:rsidP="00534E6E">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534E6E" w:rsidRPr="000D5528" w:rsidRDefault="00534E6E" w:rsidP="00534E6E">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534E6E" w:rsidRPr="000D5528" w:rsidRDefault="00534E6E" w:rsidP="00534E6E">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534E6E" w:rsidRPr="000D5528" w:rsidRDefault="00534E6E" w:rsidP="00534E6E">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534E6E" w:rsidRPr="000D5528" w:rsidRDefault="00534E6E" w:rsidP="00534E6E">
      <w:pPr>
        <w:tabs>
          <w:tab w:val="left" w:pos="1260"/>
          <w:tab w:val="left" w:pos="2340"/>
          <w:tab w:val="left" w:pos="9990"/>
        </w:tabs>
        <w:rPr>
          <w:rFonts w:cs="Arial"/>
          <w:sz w:val="16"/>
          <w:szCs w:val="16"/>
        </w:rPr>
      </w:pPr>
    </w:p>
    <w:p w:rsidR="00534E6E" w:rsidRPr="000D5528" w:rsidRDefault="00534E6E" w:rsidP="00534E6E">
      <w:pPr>
        <w:tabs>
          <w:tab w:val="left" w:pos="1260"/>
          <w:tab w:val="left" w:pos="2340"/>
          <w:tab w:val="left" w:pos="9990"/>
        </w:tabs>
        <w:rPr>
          <w:rFonts w:cs="Arial"/>
          <w:sz w:val="16"/>
          <w:szCs w:val="16"/>
        </w:rPr>
      </w:pPr>
    </w:p>
    <w:p w:rsidR="00534E6E" w:rsidRPr="000D5528" w:rsidRDefault="00534E6E" w:rsidP="00534E6E">
      <w:pPr>
        <w:autoSpaceDE w:val="0"/>
        <w:autoSpaceDN w:val="0"/>
        <w:adjustRightInd w:val="0"/>
        <w:rPr>
          <w:rFonts w:cs="Arial"/>
          <w:b/>
          <w:sz w:val="16"/>
          <w:szCs w:val="16"/>
          <w:u w:val="single"/>
        </w:rPr>
      </w:pPr>
      <w:r w:rsidRPr="000D5528">
        <w:rPr>
          <w:rFonts w:cs="Arial"/>
          <w:b/>
          <w:sz w:val="16"/>
          <w:szCs w:val="16"/>
          <w:u w:val="single"/>
        </w:rPr>
        <w:t>SUBCONTRACTOR(S)</w:t>
      </w:r>
    </w:p>
    <w:p w:rsidR="00534E6E" w:rsidRPr="000D5528" w:rsidRDefault="00534E6E" w:rsidP="00534E6E">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534E6E" w:rsidRPr="000D5528" w:rsidRDefault="00534E6E" w:rsidP="00534E6E">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rPr>
        <w:t>Tax Number:</w:t>
      </w:r>
      <w:r w:rsidRPr="000D5528">
        <w:rPr>
          <w:rFonts w:cs="Arial"/>
          <w:sz w:val="16"/>
          <w:szCs w:val="16"/>
          <w:u w:val="single"/>
        </w:rPr>
        <w:tab/>
      </w:r>
    </w:p>
    <w:p w:rsidR="00534E6E" w:rsidRPr="000D5528" w:rsidRDefault="00534E6E" w:rsidP="00534E6E">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534E6E" w:rsidRPr="000D5528" w:rsidRDefault="00534E6E" w:rsidP="00534E6E">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534E6E" w:rsidRPr="000D5528" w:rsidRDefault="00534E6E" w:rsidP="00534E6E">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534E6E" w:rsidRPr="000D5528" w:rsidRDefault="00534E6E" w:rsidP="00534E6E">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534E6E" w:rsidRPr="000D5528" w:rsidRDefault="00534E6E" w:rsidP="00534E6E">
      <w:pPr>
        <w:tabs>
          <w:tab w:val="left" w:pos="1260"/>
          <w:tab w:val="left" w:pos="2340"/>
          <w:tab w:val="left" w:pos="9990"/>
        </w:tabs>
        <w:jc w:val="center"/>
        <w:rPr>
          <w:rFonts w:cs="Arial"/>
          <w:i/>
          <w:sz w:val="16"/>
          <w:szCs w:val="16"/>
        </w:rPr>
      </w:pPr>
      <w:r w:rsidRPr="000D5528">
        <w:rPr>
          <w:rFonts w:cs="Arial"/>
          <w:i/>
          <w:sz w:val="16"/>
          <w:szCs w:val="16"/>
        </w:rPr>
        <w:t>Additional pages may be added, as required, indicating the same information for multiple subcontractors.</w:t>
      </w:r>
    </w:p>
    <w:p w:rsidR="00534E6E" w:rsidRDefault="00534E6E" w:rsidP="00534E6E"/>
    <w:p w:rsidR="00534E6E" w:rsidRDefault="00534E6E" w:rsidP="00534E6E">
      <w:pPr>
        <w:rPr>
          <w:rFonts w:ascii="Arial" w:hAnsi="Arial" w:cs="Arial"/>
          <w:sz w:val="22"/>
          <w:szCs w:val="22"/>
        </w:rPr>
      </w:pPr>
    </w:p>
    <w:p w:rsidR="00534E6E" w:rsidRDefault="00534E6E" w:rsidP="00534E6E">
      <w:pPr>
        <w:rPr>
          <w:rFonts w:ascii="Arial" w:hAnsi="Arial" w:cs="Arial"/>
          <w:sz w:val="22"/>
          <w:szCs w:val="22"/>
        </w:rPr>
      </w:pPr>
    </w:p>
    <w:p w:rsidR="00534E6E" w:rsidRDefault="00534E6E" w:rsidP="00534E6E">
      <w:pPr>
        <w:jc w:val="right"/>
        <w:rPr>
          <w:rFonts w:ascii="Arial" w:hAnsi="Arial" w:cs="Arial"/>
          <w:sz w:val="22"/>
          <w:szCs w:val="22"/>
        </w:rPr>
      </w:pPr>
      <w:r>
        <w:rPr>
          <w:rFonts w:ascii="Arial" w:hAnsi="Arial" w:cs="Arial"/>
          <w:sz w:val="22"/>
          <w:szCs w:val="22"/>
        </w:rPr>
        <w:t>Request for Quotation No.: 12651</w:t>
      </w:r>
    </w:p>
    <w:p w:rsidR="00534E6E" w:rsidRDefault="00DE7CF3" w:rsidP="00534E6E">
      <w:pPr>
        <w:jc w:val="right"/>
        <w:rPr>
          <w:rFonts w:ascii="Arial" w:hAnsi="Arial" w:cs="Arial"/>
          <w:sz w:val="22"/>
          <w:szCs w:val="22"/>
        </w:rPr>
      </w:pPr>
      <w:r>
        <w:rPr>
          <w:rFonts w:ascii="Arial" w:hAnsi="Arial" w:cs="Arial"/>
          <w:sz w:val="22"/>
          <w:szCs w:val="22"/>
        </w:rPr>
        <w:t>Page 6 of 11</w:t>
      </w:r>
    </w:p>
    <w:p w:rsidR="00534E6E" w:rsidRDefault="00534E6E" w:rsidP="00534E6E">
      <w:pPr>
        <w:rPr>
          <w:rFonts w:ascii="Arial" w:hAnsi="Arial" w:cs="Arial"/>
          <w:sz w:val="22"/>
          <w:szCs w:val="22"/>
        </w:rPr>
      </w:pPr>
    </w:p>
    <w:p w:rsidR="00534E6E" w:rsidRDefault="00534E6E" w:rsidP="00534E6E">
      <w:pPr>
        <w:pStyle w:val="Header"/>
        <w:tabs>
          <w:tab w:val="clear" w:pos="4320"/>
          <w:tab w:val="clear" w:pos="8640"/>
        </w:tabs>
        <w:rPr>
          <w:rFonts w:ascii="Arial" w:hAnsi="Arial" w:cs="Arial"/>
          <w:b/>
          <w:sz w:val="22"/>
          <w:szCs w:val="22"/>
        </w:rPr>
      </w:pPr>
    </w:p>
    <w:p w:rsidR="00534E6E" w:rsidRDefault="00534E6E" w:rsidP="00534E6E">
      <w:pPr>
        <w:pStyle w:val="Header"/>
        <w:tabs>
          <w:tab w:val="clear" w:pos="4320"/>
          <w:tab w:val="clear" w:pos="8640"/>
        </w:tabs>
        <w:jc w:val="center"/>
        <w:rPr>
          <w:rFonts w:ascii="Arial" w:hAnsi="Arial" w:cs="Arial"/>
          <w:b/>
          <w:sz w:val="22"/>
          <w:szCs w:val="22"/>
        </w:rPr>
      </w:pPr>
    </w:p>
    <w:p w:rsidR="00534E6E" w:rsidRDefault="00534E6E" w:rsidP="00534E6E">
      <w:pPr>
        <w:pStyle w:val="Header"/>
        <w:tabs>
          <w:tab w:val="clear" w:pos="4320"/>
          <w:tab w:val="clear" w:pos="8640"/>
        </w:tabs>
        <w:jc w:val="center"/>
        <w:rPr>
          <w:rFonts w:ascii="Arial" w:hAnsi="Arial" w:cs="Arial"/>
          <w:b/>
          <w:sz w:val="22"/>
          <w:szCs w:val="22"/>
        </w:rPr>
      </w:pPr>
    </w:p>
    <w:p w:rsidR="00534E6E" w:rsidRPr="003466F0" w:rsidRDefault="00534E6E" w:rsidP="00534E6E">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CERTIFICATION REGARDING</w:t>
      </w:r>
    </w:p>
    <w:p w:rsidR="00534E6E" w:rsidRPr="003466F0" w:rsidRDefault="00534E6E" w:rsidP="00534E6E">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IMMIGRATION REFORM &amp; CONTROL</w:t>
      </w:r>
    </w:p>
    <w:p w:rsidR="00534E6E" w:rsidRPr="003466F0" w:rsidRDefault="00534E6E" w:rsidP="00534E6E">
      <w:pPr>
        <w:pStyle w:val="Header"/>
        <w:tabs>
          <w:tab w:val="clear" w:pos="4320"/>
          <w:tab w:val="clear" w:pos="8640"/>
        </w:tabs>
        <w:jc w:val="both"/>
        <w:rPr>
          <w:rFonts w:ascii="Arial" w:hAnsi="Arial" w:cs="Arial"/>
          <w:b/>
        </w:rPr>
      </w:pPr>
    </w:p>
    <w:p w:rsidR="00534E6E" w:rsidRPr="003466F0" w:rsidRDefault="00534E6E" w:rsidP="00534E6E">
      <w:pPr>
        <w:jc w:val="both"/>
        <w:rPr>
          <w:rFonts w:ascii="Arial" w:hAnsi="Arial" w:cs="Arial"/>
        </w:rPr>
      </w:pPr>
    </w:p>
    <w:p w:rsidR="00534E6E" w:rsidRPr="003466F0" w:rsidRDefault="00534E6E" w:rsidP="00534E6E">
      <w:pPr>
        <w:ind w:firstLine="720"/>
        <w:jc w:val="both"/>
        <w:rPr>
          <w:rFonts w:ascii="Arial" w:hAnsi="Arial" w:cs="Arial"/>
        </w:rPr>
      </w:pPr>
      <w:r w:rsidRPr="003466F0">
        <w:rPr>
          <w:rFonts w:ascii="Arial" w:hAnsi="Arial" w:cs="Arial"/>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534E6E" w:rsidRPr="003466F0" w:rsidRDefault="00534E6E" w:rsidP="00534E6E">
      <w:pPr>
        <w:pStyle w:val="Header"/>
        <w:tabs>
          <w:tab w:val="clear" w:pos="4320"/>
          <w:tab w:val="clear" w:pos="8640"/>
        </w:tabs>
        <w:jc w:val="both"/>
        <w:rPr>
          <w:rFonts w:ascii="Arial" w:hAnsi="Arial" w:cs="Arial"/>
        </w:rPr>
      </w:pPr>
    </w:p>
    <w:p w:rsidR="00534E6E" w:rsidRPr="003466F0" w:rsidRDefault="00534E6E" w:rsidP="00534E6E">
      <w:pPr>
        <w:pStyle w:val="Header"/>
        <w:tabs>
          <w:tab w:val="clear" w:pos="4320"/>
          <w:tab w:val="clear" w:pos="8640"/>
        </w:tabs>
        <w:jc w:val="both"/>
        <w:rPr>
          <w:rFonts w:ascii="Arial" w:hAnsi="Arial" w:cs="Arial"/>
        </w:rPr>
      </w:pPr>
      <w:r w:rsidRPr="003466F0">
        <w:rPr>
          <w:rFonts w:ascii="Arial" w:hAnsi="Arial" w:cs="Arial"/>
        </w:rPr>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534E6E" w:rsidRPr="003466F0" w:rsidRDefault="00534E6E" w:rsidP="00534E6E">
      <w:pPr>
        <w:pStyle w:val="Header"/>
        <w:tabs>
          <w:tab w:val="clear" w:pos="4320"/>
          <w:tab w:val="clear" w:pos="8640"/>
        </w:tabs>
        <w:jc w:val="both"/>
        <w:rPr>
          <w:rFonts w:ascii="Arial" w:hAnsi="Arial" w:cs="Arial"/>
        </w:rPr>
      </w:pPr>
    </w:p>
    <w:p w:rsidR="00534E6E" w:rsidRPr="003466F0" w:rsidRDefault="00534E6E" w:rsidP="00534E6E">
      <w:pPr>
        <w:pStyle w:val="Header"/>
        <w:tabs>
          <w:tab w:val="clear" w:pos="4320"/>
          <w:tab w:val="clear" w:pos="8640"/>
        </w:tabs>
        <w:jc w:val="both"/>
        <w:rPr>
          <w:rFonts w:ascii="Arial" w:hAnsi="Arial" w:cs="Arial"/>
        </w:rPr>
      </w:pPr>
      <w:r w:rsidRPr="003466F0">
        <w:rPr>
          <w:rFonts w:ascii="Arial" w:hAnsi="Arial" w:cs="Arial"/>
        </w:rPr>
        <w:tab/>
        <w:t xml:space="preserve">At the State’s request, Contractor is expected to produce to the State any documentation or other such evidence to verify Contractor’s compliance with any provision, duty, certification, or the like under the contract.  </w:t>
      </w:r>
    </w:p>
    <w:p w:rsidR="00534E6E" w:rsidRPr="003466F0" w:rsidRDefault="00534E6E" w:rsidP="00534E6E">
      <w:pPr>
        <w:pStyle w:val="Header"/>
        <w:tabs>
          <w:tab w:val="clear" w:pos="4320"/>
          <w:tab w:val="clear" w:pos="8640"/>
        </w:tabs>
        <w:jc w:val="both"/>
        <w:rPr>
          <w:rFonts w:ascii="Arial" w:hAnsi="Arial" w:cs="Arial"/>
        </w:rPr>
      </w:pPr>
    </w:p>
    <w:p w:rsidR="00534E6E" w:rsidRPr="003466F0" w:rsidRDefault="00534E6E" w:rsidP="00534E6E">
      <w:pPr>
        <w:autoSpaceDE w:val="0"/>
        <w:autoSpaceDN w:val="0"/>
        <w:adjustRightInd w:val="0"/>
        <w:jc w:val="both"/>
        <w:rPr>
          <w:rFonts w:ascii="Arial" w:hAnsi="Arial" w:cs="Arial"/>
        </w:rPr>
      </w:pPr>
      <w:r w:rsidRPr="003466F0">
        <w:rPr>
          <w:rFonts w:ascii="Arial" w:hAnsi="Arial" w:cs="Arial"/>
        </w:rPr>
        <w:tab/>
        <w:t>Contractor agrees to include this Certification in contracts between itself and any subcontractors in connection with the services performed under this contract.</w:t>
      </w:r>
    </w:p>
    <w:p w:rsidR="00534E6E" w:rsidRPr="003466F0" w:rsidRDefault="00534E6E" w:rsidP="00534E6E">
      <w:pPr>
        <w:pStyle w:val="Header"/>
        <w:tabs>
          <w:tab w:val="clear" w:pos="4320"/>
          <w:tab w:val="clear" w:pos="8640"/>
        </w:tabs>
        <w:jc w:val="both"/>
        <w:rPr>
          <w:rFonts w:ascii="Arial" w:hAnsi="Arial" w:cs="Arial"/>
        </w:rPr>
      </w:pPr>
    </w:p>
    <w:p w:rsidR="00534E6E" w:rsidRPr="003466F0" w:rsidRDefault="00534E6E" w:rsidP="00534E6E">
      <w:pPr>
        <w:pStyle w:val="Header"/>
        <w:tabs>
          <w:tab w:val="clear" w:pos="4320"/>
          <w:tab w:val="clear" w:pos="8640"/>
        </w:tabs>
        <w:jc w:val="both"/>
        <w:rPr>
          <w:rFonts w:ascii="Arial" w:hAnsi="Arial" w:cs="Arial"/>
        </w:rPr>
      </w:pPr>
    </w:p>
    <w:p w:rsidR="00534E6E" w:rsidRPr="003466F0" w:rsidRDefault="00534E6E" w:rsidP="00534E6E">
      <w:pPr>
        <w:pStyle w:val="Header"/>
        <w:tabs>
          <w:tab w:val="clear" w:pos="4320"/>
          <w:tab w:val="clear" w:pos="8640"/>
        </w:tabs>
        <w:jc w:val="both"/>
        <w:rPr>
          <w:rFonts w:ascii="Arial" w:hAnsi="Arial" w:cs="Arial"/>
        </w:rPr>
      </w:pPr>
    </w:p>
    <w:p w:rsidR="00534E6E" w:rsidRPr="003466F0" w:rsidRDefault="00534E6E" w:rsidP="00534E6E">
      <w:pPr>
        <w:pStyle w:val="Header"/>
        <w:tabs>
          <w:tab w:val="clear" w:pos="4320"/>
          <w:tab w:val="clear" w:pos="8640"/>
        </w:tabs>
        <w:jc w:val="both"/>
        <w:rPr>
          <w:rFonts w:ascii="Arial" w:hAnsi="Arial" w:cs="Arial"/>
        </w:rPr>
      </w:pPr>
    </w:p>
    <w:p w:rsidR="00534E6E" w:rsidRPr="003466F0" w:rsidRDefault="00534E6E" w:rsidP="00534E6E">
      <w:pPr>
        <w:pStyle w:val="Header"/>
        <w:tabs>
          <w:tab w:val="clear" w:pos="4320"/>
          <w:tab w:val="clear" w:pos="8640"/>
          <w:tab w:val="left" w:pos="6480"/>
        </w:tabs>
        <w:jc w:val="both"/>
        <w:rPr>
          <w:rFonts w:ascii="Arial" w:hAnsi="Arial" w:cs="Arial"/>
        </w:rPr>
      </w:pPr>
      <w:r w:rsidRPr="003466F0">
        <w:rPr>
          <w:rFonts w:ascii="Arial" w:hAnsi="Arial" w:cs="Arial"/>
        </w:rPr>
        <w:t>______________</w:t>
      </w:r>
      <w:r>
        <w:rPr>
          <w:rFonts w:ascii="Arial" w:hAnsi="Arial" w:cs="Arial"/>
        </w:rPr>
        <w:t>______________________________</w:t>
      </w:r>
      <w:r>
        <w:rPr>
          <w:rFonts w:ascii="Arial" w:hAnsi="Arial" w:cs="Arial"/>
        </w:rPr>
        <w:tab/>
      </w:r>
      <w:r w:rsidRPr="003466F0">
        <w:rPr>
          <w:rFonts w:ascii="Arial" w:hAnsi="Arial" w:cs="Arial"/>
        </w:rPr>
        <w:t>______________________</w:t>
      </w:r>
    </w:p>
    <w:p w:rsidR="00534E6E" w:rsidRPr="003466F0" w:rsidRDefault="00534E6E" w:rsidP="00534E6E">
      <w:pPr>
        <w:pStyle w:val="Header"/>
        <w:tabs>
          <w:tab w:val="clear" w:pos="4320"/>
          <w:tab w:val="clear" w:pos="8640"/>
          <w:tab w:val="left" w:pos="900"/>
          <w:tab w:val="left" w:pos="7380"/>
        </w:tabs>
        <w:jc w:val="both"/>
        <w:rPr>
          <w:rFonts w:ascii="Arial" w:hAnsi="Arial" w:cs="Arial"/>
        </w:rPr>
      </w:pPr>
      <w:r>
        <w:rPr>
          <w:rFonts w:ascii="Arial" w:hAnsi="Arial" w:cs="Arial"/>
        </w:rPr>
        <w:tab/>
      </w:r>
      <w:r w:rsidRPr="003466F0">
        <w:rPr>
          <w:rFonts w:ascii="Arial" w:hAnsi="Arial" w:cs="Arial"/>
        </w:rPr>
        <w:t>Sign</w:t>
      </w:r>
      <w:r>
        <w:rPr>
          <w:rFonts w:ascii="Arial" w:hAnsi="Arial" w:cs="Arial"/>
        </w:rPr>
        <w:t>ature, Title of Contractor</w:t>
      </w:r>
      <w:r>
        <w:rPr>
          <w:rFonts w:ascii="Arial" w:hAnsi="Arial" w:cs="Arial"/>
        </w:rPr>
        <w:tab/>
        <w:t>D</w:t>
      </w:r>
      <w:r w:rsidRPr="003466F0">
        <w:rPr>
          <w:rFonts w:ascii="Arial" w:hAnsi="Arial" w:cs="Arial"/>
        </w:rPr>
        <w:t>ate</w:t>
      </w:r>
    </w:p>
    <w:p w:rsidR="00534E6E" w:rsidRDefault="00534E6E"/>
    <w:p w:rsidR="00534E6E" w:rsidRDefault="00534E6E"/>
    <w:p w:rsidR="00534E6E" w:rsidRDefault="00534E6E" w:rsidP="00534E6E">
      <w:pPr>
        <w:rPr>
          <w:rFonts w:ascii="Arial" w:hAnsi="Arial" w:cs="Arial"/>
          <w:sz w:val="22"/>
          <w:szCs w:val="22"/>
        </w:rPr>
      </w:pPr>
    </w:p>
    <w:p w:rsidR="00534E6E" w:rsidRDefault="00534E6E" w:rsidP="00534E6E">
      <w:pPr>
        <w:rPr>
          <w:rFonts w:ascii="Arial" w:hAnsi="Arial" w:cs="Arial"/>
          <w:sz w:val="22"/>
          <w:szCs w:val="22"/>
        </w:rPr>
      </w:pPr>
    </w:p>
    <w:p w:rsidR="00534E6E" w:rsidRDefault="00534E6E" w:rsidP="00534E6E">
      <w:pPr>
        <w:rPr>
          <w:rFonts w:ascii="Arial" w:hAnsi="Arial" w:cs="Arial"/>
          <w:sz w:val="22"/>
          <w:szCs w:val="22"/>
        </w:rPr>
      </w:pPr>
    </w:p>
    <w:p w:rsidR="00534E6E" w:rsidRDefault="00534E6E" w:rsidP="00534E6E">
      <w:pPr>
        <w:rPr>
          <w:rFonts w:ascii="Arial" w:hAnsi="Arial" w:cs="Arial"/>
          <w:sz w:val="22"/>
          <w:szCs w:val="22"/>
        </w:rPr>
      </w:pPr>
    </w:p>
    <w:p w:rsidR="00534E6E" w:rsidRDefault="00534E6E" w:rsidP="00534E6E">
      <w:pPr>
        <w:rPr>
          <w:rFonts w:ascii="Arial" w:hAnsi="Arial" w:cs="Arial"/>
          <w:sz w:val="22"/>
          <w:szCs w:val="22"/>
        </w:rPr>
      </w:pPr>
    </w:p>
    <w:p w:rsidR="00534E6E" w:rsidRDefault="00534E6E" w:rsidP="00534E6E">
      <w:pPr>
        <w:rPr>
          <w:rFonts w:ascii="Arial" w:hAnsi="Arial" w:cs="Arial"/>
          <w:sz w:val="22"/>
          <w:szCs w:val="22"/>
        </w:rPr>
      </w:pPr>
    </w:p>
    <w:p w:rsidR="00534E6E" w:rsidRDefault="00534E6E" w:rsidP="00534E6E">
      <w:pPr>
        <w:rPr>
          <w:rFonts w:ascii="Arial" w:hAnsi="Arial" w:cs="Arial"/>
          <w:sz w:val="22"/>
          <w:szCs w:val="22"/>
        </w:rPr>
      </w:pPr>
    </w:p>
    <w:p w:rsidR="00534E6E" w:rsidRDefault="00534E6E" w:rsidP="00534E6E">
      <w:pPr>
        <w:rPr>
          <w:rFonts w:ascii="Arial" w:hAnsi="Arial" w:cs="Arial"/>
          <w:sz w:val="22"/>
          <w:szCs w:val="22"/>
        </w:rPr>
      </w:pPr>
    </w:p>
    <w:p w:rsidR="00534E6E" w:rsidRDefault="00534E6E" w:rsidP="00534E6E">
      <w:pPr>
        <w:rPr>
          <w:rFonts w:ascii="Arial" w:hAnsi="Arial" w:cs="Arial"/>
          <w:sz w:val="22"/>
          <w:szCs w:val="22"/>
        </w:rPr>
      </w:pPr>
    </w:p>
    <w:p w:rsidR="00534E6E" w:rsidRDefault="00534E6E" w:rsidP="00534E6E">
      <w:pPr>
        <w:rPr>
          <w:rFonts w:ascii="Arial" w:hAnsi="Arial" w:cs="Arial"/>
          <w:sz w:val="22"/>
          <w:szCs w:val="22"/>
        </w:rPr>
      </w:pPr>
    </w:p>
    <w:p w:rsidR="00534E6E" w:rsidRDefault="00534E6E" w:rsidP="00534E6E">
      <w:pPr>
        <w:rPr>
          <w:rFonts w:ascii="Arial" w:hAnsi="Arial" w:cs="Arial"/>
          <w:sz w:val="22"/>
          <w:szCs w:val="22"/>
        </w:rPr>
      </w:pPr>
    </w:p>
    <w:p w:rsidR="00534E6E" w:rsidRDefault="00534E6E" w:rsidP="00534E6E">
      <w:pPr>
        <w:rPr>
          <w:rFonts w:ascii="Arial" w:hAnsi="Arial" w:cs="Arial"/>
          <w:sz w:val="22"/>
          <w:szCs w:val="22"/>
        </w:rPr>
      </w:pPr>
    </w:p>
    <w:p w:rsidR="00534E6E" w:rsidRDefault="00534E6E" w:rsidP="00534E6E">
      <w:pPr>
        <w:rPr>
          <w:rFonts w:ascii="Arial" w:hAnsi="Arial" w:cs="Arial"/>
          <w:sz w:val="22"/>
          <w:szCs w:val="22"/>
        </w:rPr>
      </w:pPr>
    </w:p>
    <w:p w:rsidR="00534E6E" w:rsidRDefault="00534E6E" w:rsidP="00534E6E">
      <w:pPr>
        <w:rPr>
          <w:rFonts w:ascii="Arial" w:hAnsi="Arial" w:cs="Arial"/>
          <w:sz w:val="22"/>
          <w:szCs w:val="22"/>
        </w:rPr>
      </w:pPr>
    </w:p>
    <w:p w:rsidR="00534E6E" w:rsidRDefault="00534E6E" w:rsidP="00534E6E">
      <w:pPr>
        <w:rPr>
          <w:rFonts w:ascii="Arial" w:hAnsi="Arial" w:cs="Arial"/>
          <w:sz w:val="22"/>
          <w:szCs w:val="22"/>
        </w:rPr>
      </w:pPr>
    </w:p>
    <w:p w:rsidR="00534E6E" w:rsidRDefault="00534E6E" w:rsidP="00534E6E">
      <w:pPr>
        <w:rPr>
          <w:rFonts w:ascii="Arial" w:hAnsi="Arial" w:cs="Arial"/>
          <w:sz w:val="22"/>
          <w:szCs w:val="22"/>
        </w:rPr>
      </w:pPr>
    </w:p>
    <w:p w:rsidR="00534E6E" w:rsidRDefault="00534E6E" w:rsidP="00534E6E">
      <w:pPr>
        <w:rPr>
          <w:rFonts w:ascii="Arial" w:hAnsi="Arial" w:cs="Arial"/>
          <w:sz w:val="22"/>
          <w:szCs w:val="22"/>
        </w:rPr>
      </w:pPr>
    </w:p>
    <w:p w:rsidR="00534E6E" w:rsidRDefault="00534E6E" w:rsidP="00534E6E">
      <w:pPr>
        <w:rPr>
          <w:rFonts w:ascii="Arial" w:hAnsi="Arial" w:cs="Arial"/>
          <w:sz w:val="22"/>
          <w:szCs w:val="22"/>
        </w:rPr>
      </w:pPr>
    </w:p>
    <w:p w:rsidR="00534E6E" w:rsidRDefault="00534E6E" w:rsidP="00534E6E">
      <w:pPr>
        <w:rPr>
          <w:rFonts w:ascii="Arial" w:hAnsi="Arial" w:cs="Arial"/>
          <w:sz w:val="22"/>
          <w:szCs w:val="22"/>
        </w:rPr>
      </w:pPr>
    </w:p>
    <w:p w:rsidR="00534E6E" w:rsidRDefault="00534E6E" w:rsidP="00534E6E">
      <w:pPr>
        <w:rPr>
          <w:rFonts w:ascii="Arial" w:hAnsi="Arial" w:cs="Arial"/>
          <w:sz w:val="22"/>
          <w:szCs w:val="22"/>
        </w:rPr>
      </w:pPr>
    </w:p>
    <w:p w:rsidR="00534E6E" w:rsidRDefault="00534E6E" w:rsidP="00534E6E">
      <w:pPr>
        <w:jc w:val="right"/>
        <w:rPr>
          <w:rFonts w:ascii="Arial" w:hAnsi="Arial" w:cs="Arial"/>
          <w:sz w:val="22"/>
          <w:szCs w:val="22"/>
        </w:rPr>
      </w:pPr>
      <w:r>
        <w:rPr>
          <w:rFonts w:ascii="Arial" w:hAnsi="Arial" w:cs="Arial"/>
          <w:sz w:val="22"/>
          <w:szCs w:val="22"/>
        </w:rPr>
        <w:t>Request for Quotation No.: 12651</w:t>
      </w:r>
    </w:p>
    <w:p w:rsidR="00534E6E" w:rsidRDefault="00DE7CF3" w:rsidP="00534E6E">
      <w:pPr>
        <w:jc w:val="right"/>
        <w:rPr>
          <w:rFonts w:ascii="Arial" w:hAnsi="Arial" w:cs="Arial"/>
          <w:sz w:val="22"/>
          <w:szCs w:val="22"/>
        </w:rPr>
      </w:pPr>
      <w:r>
        <w:rPr>
          <w:rFonts w:ascii="Arial" w:hAnsi="Arial" w:cs="Arial"/>
          <w:sz w:val="22"/>
          <w:szCs w:val="22"/>
        </w:rPr>
        <w:t>Page 7 of 11</w:t>
      </w:r>
    </w:p>
    <w:p w:rsidR="00534E6E" w:rsidRDefault="00534E6E" w:rsidP="00534E6E">
      <w:pPr>
        <w:jc w:val="right"/>
        <w:rPr>
          <w:rFonts w:ascii="Arial" w:hAnsi="Arial" w:cs="Arial"/>
          <w:sz w:val="22"/>
          <w:szCs w:val="22"/>
        </w:rPr>
      </w:pPr>
    </w:p>
    <w:p w:rsidR="00534E6E" w:rsidRPr="00AD0B81" w:rsidRDefault="00534E6E" w:rsidP="00534E6E">
      <w:pPr>
        <w:jc w:val="center"/>
        <w:rPr>
          <w:rFonts w:cs="Arial"/>
          <w:b/>
          <w:sz w:val="18"/>
          <w:szCs w:val="18"/>
        </w:rPr>
      </w:pP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534E6E" w:rsidRDefault="00534E6E" w:rsidP="00534E6E">
      <w:pPr>
        <w:jc w:val="center"/>
        <w:rPr>
          <w:rFonts w:cs="Arial"/>
          <w:b/>
          <w:sz w:val="18"/>
          <w:szCs w:val="18"/>
        </w:rPr>
      </w:pPr>
      <w:r w:rsidRPr="00AD0B81">
        <w:rPr>
          <w:rFonts w:cs="Arial"/>
          <w:b/>
          <w:sz w:val="18"/>
          <w:szCs w:val="18"/>
        </w:rPr>
        <w:t>Department of Administration</w:t>
      </w:r>
    </w:p>
    <w:p w:rsidR="00534E6E" w:rsidRDefault="00534E6E" w:rsidP="00534E6E">
      <w:pPr>
        <w:jc w:val="center"/>
        <w:rPr>
          <w:rFonts w:cs="Arial"/>
          <w:b/>
          <w:sz w:val="18"/>
          <w:szCs w:val="18"/>
        </w:rPr>
      </w:pPr>
      <w:r w:rsidRPr="00AD0B81">
        <w:rPr>
          <w:rFonts w:cs="Arial"/>
          <w:b/>
          <w:sz w:val="18"/>
          <w:szCs w:val="18"/>
        </w:rPr>
        <w:t xml:space="preserve"> Division of Purchases</w:t>
      </w:r>
    </w:p>
    <w:p w:rsidR="00534E6E" w:rsidRPr="00AD0B81" w:rsidRDefault="00534E6E" w:rsidP="00534E6E">
      <w:pPr>
        <w:rPr>
          <w:rFonts w:cs="Arial"/>
          <w:b/>
          <w:sz w:val="18"/>
          <w:szCs w:val="18"/>
        </w:rPr>
      </w:pPr>
    </w:p>
    <w:p w:rsidR="00534E6E" w:rsidRDefault="00534E6E" w:rsidP="00534E6E">
      <w:pPr>
        <w:jc w:val="center"/>
        <w:rPr>
          <w:rFonts w:cs="Arial"/>
          <w:b/>
        </w:rPr>
      </w:pPr>
      <w:r w:rsidRPr="00661488">
        <w:rPr>
          <w:rFonts w:cs="Arial"/>
          <w:b/>
        </w:rPr>
        <w:t>Supplier Diversity Survey Form</w:t>
      </w:r>
    </w:p>
    <w:p w:rsidR="00534E6E" w:rsidRDefault="00534E6E" w:rsidP="00534E6E">
      <w:pPr>
        <w:rPr>
          <w:rFonts w:cs="Arial"/>
          <w:b/>
        </w:rPr>
      </w:pPr>
    </w:p>
    <w:p w:rsidR="00534E6E" w:rsidRPr="007A4CCC" w:rsidRDefault="00534E6E" w:rsidP="00534E6E">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534E6E" w:rsidRPr="000E452A" w:rsidRDefault="00534E6E" w:rsidP="00534E6E">
      <w:pPr>
        <w:rPr>
          <w:rFonts w:cs="Arial"/>
        </w:rPr>
      </w:pPr>
    </w:p>
    <w:p w:rsidR="00534E6E" w:rsidRDefault="00534E6E" w:rsidP="00534E6E">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place">
        <w:smartTag w:uri="urn:schemas-microsoft-com:office:smarttags" w:element="Stat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534E6E" w:rsidRDefault="00534E6E" w:rsidP="00534E6E">
      <w:pPr>
        <w:pBdr>
          <w:bottom w:val="single" w:sz="12" w:space="1" w:color="auto"/>
        </w:pBdr>
        <w:rPr>
          <w:rFonts w:cs="Arial"/>
          <w:i/>
          <w:sz w:val="16"/>
          <w:szCs w:val="16"/>
        </w:rPr>
      </w:pPr>
    </w:p>
    <w:p w:rsidR="00534E6E" w:rsidRDefault="00534E6E" w:rsidP="00534E6E">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534E6E" w:rsidRPr="00694DA3" w:rsidRDefault="00534E6E" w:rsidP="00534E6E">
      <w:pPr>
        <w:pBdr>
          <w:bottom w:val="single" w:sz="12" w:space="1" w:color="auto"/>
        </w:pBdr>
        <w:rPr>
          <w:rFonts w:cs="Arial"/>
          <w:sz w:val="16"/>
          <w:szCs w:val="16"/>
        </w:rPr>
      </w:pPr>
    </w:p>
    <w:p w:rsidR="00534E6E" w:rsidRPr="00661488" w:rsidRDefault="00534E6E" w:rsidP="00534E6E">
      <w:pPr>
        <w:pBdr>
          <w:bottom w:val="single" w:sz="12" w:space="1" w:color="auto"/>
        </w:pBdr>
        <w:rPr>
          <w:rFonts w:cs="Arial"/>
          <w:b/>
          <w:color w:val="FF0000"/>
        </w:rPr>
      </w:pPr>
      <w:r w:rsidRPr="00661488">
        <w:rPr>
          <w:rFonts w:cs="Arial"/>
          <w:b/>
          <w:color w:val="FF0000"/>
        </w:rPr>
        <w:t>COMPANY DATA</w:t>
      </w:r>
    </w:p>
    <w:p w:rsidR="00534E6E" w:rsidRPr="000E452A" w:rsidRDefault="00534E6E" w:rsidP="00534E6E">
      <w:pPr>
        <w:rPr>
          <w:rFonts w:cs="Arial"/>
        </w:rPr>
      </w:pPr>
    </w:p>
    <w:p w:rsidR="00534E6E" w:rsidRPr="00CA1F80" w:rsidRDefault="00534E6E" w:rsidP="00534E6E">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534E6E" w:rsidRPr="00CA1F80" w:rsidRDefault="00534E6E" w:rsidP="00534E6E">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534E6E" w:rsidRPr="00CA1F80" w:rsidRDefault="00534E6E" w:rsidP="00534E6E">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534E6E" w:rsidRPr="00CA1F80" w:rsidRDefault="00534E6E" w:rsidP="00534E6E">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534E6E" w:rsidRPr="00CA1F80" w:rsidRDefault="00534E6E" w:rsidP="00534E6E">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534E6E" w:rsidRPr="00CA1F80" w:rsidRDefault="00534E6E" w:rsidP="00534E6E">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534E6E" w:rsidRPr="00CA1F80" w:rsidRDefault="00534E6E" w:rsidP="00534E6E">
      <w:pPr>
        <w:tabs>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p>
    <w:p w:rsidR="00534E6E" w:rsidRPr="00CA1F80" w:rsidRDefault="00534E6E" w:rsidP="00534E6E">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534E6E" w:rsidRDefault="00534E6E" w:rsidP="00534E6E">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Pr>
          <w:rFonts w:cs="Arial"/>
          <w:sz w:val="18"/>
          <w:szCs w:val="18"/>
        </w:rPr>
        <w:t>LLC</w:t>
      </w:r>
    </w:p>
    <w:p w:rsidR="00534E6E" w:rsidRDefault="00534E6E" w:rsidP="00534E6E">
      <w:pPr>
        <w:spacing w:line="360" w:lineRule="auto"/>
        <w:rPr>
          <w:rFonts w:cs="Arial"/>
          <w:sz w:val="18"/>
          <w:szCs w:val="18"/>
        </w:rPr>
      </w:pPr>
    </w:p>
    <w:p w:rsidR="00534E6E" w:rsidRPr="00CA1F80" w:rsidRDefault="00534E6E" w:rsidP="00534E6E">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534E6E" w:rsidRPr="00EB408B" w:rsidRDefault="00534E6E" w:rsidP="00534E6E">
      <w:pPr>
        <w:pBdr>
          <w:bottom w:val="single" w:sz="12" w:space="1" w:color="auto"/>
        </w:pBdr>
        <w:rPr>
          <w:rFonts w:cs="Arial"/>
          <w:b/>
        </w:rPr>
      </w:pPr>
    </w:p>
    <w:p w:rsidR="00534E6E" w:rsidRPr="00661488" w:rsidRDefault="00534E6E" w:rsidP="00534E6E">
      <w:pPr>
        <w:pBdr>
          <w:bottom w:val="single" w:sz="12" w:space="1" w:color="auto"/>
        </w:pBdr>
        <w:rPr>
          <w:rFonts w:cs="Arial"/>
          <w:b/>
          <w:color w:val="FF0000"/>
        </w:rPr>
      </w:pPr>
      <w:r w:rsidRPr="00661488">
        <w:rPr>
          <w:rFonts w:cs="Arial"/>
          <w:b/>
          <w:color w:val="FF0000"/>
        </w:rPr>
        <w:t>COMPANY DIVERSITY DATA</w:t>
      </w:r>
      <w:r>
        <w:rPr>
          <w:rFonts w:cs="Arial"/>
          <w:b/>
          <w:color w:val="FF0000"/>
        </w:rPr>
        <w:t xml:space="preserve">  </w:t>
      </w:r>
    </w:p>
    <w:p w:rsidR="00534E6E" w:rsidRDefault="00534E6E" w:rsidP="00534E6E">
      <w:pPr>
        <w:spacing w:line="360" w:lineRule="auto"/>
        <w:rPr>
          <w:rFonts w:cs="Arial"/>
          <w:sz w:val="18"/>
          <w:szCs w:val="18"/>
        </w:rPr>
      </w:pPr>
    </w:p>
    <w:p w:rsidR="00534E6E" w:rsidRPr="00933B50" w:rsidRDefault="00534E6E" w:rsidP="00534E6E">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534E6E" w:rsidRDefault="00534E6E" w:rsidP="00534E6E">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534E6E" w:rsidRDefault="00534E6E" w:rsidP="00534E6E">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3031DE">
        <w:t xml:space="preserve"> </w:t>
      </w:r>
      <w:r>
        <w:rPr>
          <w:rFonts w:cs="Arial"/>
        </w:rPr>
        <w:t>No</w:t>
      </w:r>
      <w:r>
        <w:rPr>
          <w:rFonts w:cs="Arial"/>
        </w:rPr>
        <w:tab/>
      </w:r>
      <w:r w:rsidRPr="00E06F43">
        <w:rPr>
          <w:rFonts w:ascii="Franklin Gothic Medium Cond" w:hAnsi="Franklin Gothic Medium Cond" w:cs="Arial"/>
          <w:shadow/>
          <w:sz w:val="32"/>
          <w:szCs w:val="32"/>
        </w:rPr>
        <w:t>□</w:t>
      </w:r>
      <w:r w:rsidRPr="003031DE">
        <w:t xml:space="preserve"> </w:t>
      </w:r>
      <w:r>
        <w:rPr>
          <w:rFonts w:cs="Arial"/>
        </w:rPr>
        <w:t>Don’t Know</w:t>
      </w:r>
    </w:p>
    <w:p w:rsidR="00534E6E" w:rsidRPr="005F51BB" w:rsidRDefault="00534E6E" w:rsidP="00534E6E">
      <w:pPr>
        <w:tabs>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3031DE">
        <w:t xml:space="preserve"> </w:t>
      </w:r>
      <w:r w:rsidRPr="00661488">
        <w:rPr>
          <w:rFonts w:cs="Arial"/>
          <w:sz w:val="18"/>
          <w:szCs w:val="18"/>
        </w:rPr>
        <w:t>SBA-Small Disadvantage Business (SDB)</w:t>
      </w:r>
    </w:p>
    <w:p w:rsidR="00534E6E" w:rsidRPr="00661488" w:rsidRDefault="00534E6E" w:rsidP="00534E6E">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534E6E" w:rsidRPr="00694DA3" w:rsidRDefault="00534E6E" w:rsidP="00534E6E">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Native American</w:t>
      </w:r>
      <w:r w:rsidRPr="003031DE">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534E6E" w:rsidRDefault="00534E6E" w:rsidP="00534E6E">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3031DE">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3031DE">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534E6E" w:rsidRDefault="00534E6E" w:rsidP="00534E6E">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3031DE">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Other</w:t>
      </w:r>
      <w:r>
        <w:rPr>
          <w:rFonts w:cs="Arial"/>
          <w:sz w:val="16"/>
          <w:szCs w:val="16"/>
        </w:rPr>
        <w:t>: __________________________________________________________</w:t>
      </w:r>
    </w:p>
    <w:p w:rsidR="00534E6E" w:rsidRPr="00661488" w:rsidRDefault="00534E6E" w:rsidP="00534E6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534E6E" w:rsidRDefault="00534E6E" w:rsidP="00534E6E">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534E6E" w:rsidRPr="0007699A" w:rsidRDefault="00534E6E" w:rsidP="00534E6E">
      <w:pPr>
        <w:tabs>
          <w:tab w:val="left" w:pos="720"/>
          <w:tab w:val="left" w:pos="1440"/>
          <w:tab w:val="left" w:pos="2880"/>
          <w:tab w:val="left" w:pos="7920"/>
          <w:tab w:val="right" w:pos="9000"/>
        </w:tabs>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rPr>
        <w:t xml:space="preserve"> No</w:t>
      </w:r>
      <w:r w:rsidRPr="000E452A">
        <w:tab/>
      </w:r>
      <w:r w:rsidRPr="00E06F43">
        <w:rPr>
          <w:rFonts w:ascii="Franklin Gothic Medium Cond" w:hAnsi="Franklin Gothic Medium Cond" w:cs="Arial"/>
          <w:shadow/>
          <w:sz w:val="32"/>
          <w:szCs w:val="32"/>
        </w:rPr>
        <w:t>□</w:t>
      </w:r>
      <w:r w:rsidRPr="003031DE">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534E6E" w:rsidRPr="00694DA3" w:rsidRDefault="00534E6E" w:rsidP="00534E6E">
      <w:pPr>
        <w:rPr>
          <w:rFonts w:cs="Arial"/>
          <w:sz w:val="16"/>
          <w:szCs w:val="16"/>
        </w:rPr>
      </w:pPr>
    </w:p>
    <w:p w:rsidR="00534E6E" w:rsidRPr="00694DA3" w:rsidRDefault="00534E6E" w:rsidP="00534E6E">
      <w:pPr>
        <w:pBdr>
          <w:bottom w:val="single" w:sz="12" w:space="1" w:color="auto"/>
        </w:pBdr>
        <w:rPr>
          <w:rFonts w:cs="Arial"/>
          <w:sz w:val="16"/>
          <w:szCs w:val="16"/>
        </w:rPr>
      </w:pPr>
    </w:p>
    <w:p w:rsidR="00534E6E" w:rsidRDefault="00534E6E" w:rsidP="00534E6E">
      <w:pPr>
        <w:rPr>
          <w:rFonts w:cs="Arial"/>
          <w:b/>
          <w:sz w:val="18"/>
          <w:szCs w:val="18"/>
        </w:rPr>
      </w:pPr>
    </w:p>
    <w:p w:rsidR="00534E6E" w:rsidRPr="007A4CCC" w:rsidRDefault="00534E6E" w:rsidP="00534E6E">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534E6E" w:rsidRPr="007A4CCC" w:rsidRDefault="00534E6E" w:rsidP="00534E6E">
      <w:pPr>
        <w:rPr>
          <w:rFonts w:cs="Arial"/>
          <w:b/>
          <w:sz w:val="16"/>
          <w:szCs w:val="16"/>
        </w:rPr>
      </w:pPr>
    </w:p>
    <w:p w:rsidR="00534E6E" w:rsidRPr="007A4CCC" w:rsidRDefault="00534E6E" w:rsidP="00534E6E">
      <w:pPr>
        <w:rPr>
          <w:rFonts w:cs="Arial"/>
          <w:sz w:val="16"/>
          <w:szCs w:val="16"/>
        </w:rPr>
      </w:pPr>
      <w:r w:rsidRPr="007A4CCC">
        <w:rPr>
          <w:rFonts w:cs="Arial"/>
          <w:sz w:val="16"/>
          <w:szCs w:val="16"/>
        </w:rPr>
        <w:t>Kansas Department of Commerce</w:t>
      </w:r>
    </w:p>
    <w:p w:rsidR="00534E6E" w:rsidRPr="007A4CCC" w:rsidRDefault="00534E6E" w:rsidP="00534E6E">
      <w:pPr>
        <w:rPr>
          <w:rFonts w:cs="Arial"/>
          <w:sz w:val="16"/>
          <w:szCs w:val="16"/>
        </w:rPr>
      </w:pPr>
      <w:r w:rsidRPr="007A4CCC">
        <w:rPr>
          <w:rFonts w:cs="Arial"/>
          <w:sz w:val="16"/>
          <w:szCs w:val="16"/>
        </w:rPr>
        <w:t>Office of Minority/Women Business Development</w:t>
      </w:r>
    </w:p>
    <w:p w:rsidR="00534E6E" w:rsidRDefault="00534E6E" w:rsidP="00534E6E">
      <w:pPr>
        <w:rPr>
          <w:rFonts w:cs="Arial"/>
          <w:sz w:val="16"/>
          <w:szCs w:val="16"/>
        </w:rPr>
      </w:pPr>
      <w:hyperlink r:id="rId13" w:history="1">
        <w:r w:rsidRPr="004C640A">
          <w:rPr>
            <w:rStyle w:val="Hyperlink"/>
            <w:rFonts w:cs="Arial"/>
            <w:sz w:val="16"/>
            <w:szCs w:val="16"/>
          </w:rPr>
          <w:t>http://www.kansas.gov/ksbdc/</w:t>
        </w:r>
      </w:hyperlink>
    </w:p>
    <w:p w:rsidR="00534E6E" w:rsidRDefault="00534E6E" w:rsidP="00534E6E">
      <w:pPr>
        <w:jc w:val="right"/>
        <w:rPr>
          <w:rFonts w:ascii="Arial" w:hAnsi="Arial" w:cs="Arial"/>
          <w:sz w:val="22"/>
          <w:szCs w:val="22"/>
        </w:rPr>
      </w:pPr>
      <w:r>
        <w:rPr>
          <w:rFonts w:cs="Arial"/>
          <w:b/>
          <w:sz w:val="18"/>
          <w:szCs w:val="18"/>
        </w:rPr>
        <w:br w:type="page"/>
      </w:r>
      <w:r>
        <w:rPr>
          <w:rFonts w:ascii="Arial" w:hAnsi="Arial" w:cs="Arial"/>
          <w:sz w:val="22"/>
          <w:szCs w:val="22"/>
        </w:rPr>
        <w:t>Request for Quotation No.: 12651</w:t>
      </w:r>
    </w:p>
    <w:p w:rsidR="00534E6E" w:rsidRDefault="00534E6E" w:rsidP="00534E6E">
      <w:pPr>
        <w:jc w:val="right"/>
        <w:rPr>
          <w:rFonts w:ascii="Arial" w:hAnsi="Arial" w:cs="Arial"/>
          <w:sz w:val="22"/>
          <w:szCs w:val="22"/>
        </w:rPr>
      </w:pPr>
      <w:r>
        <w:rPr>
          <w:rFonts w:ascii="Arial" w:hAnsi="Arial" w:cs="Arial"/>
          <w:sz w:val="22"/>
          <w:szCs w:val="22"/>
        </w:rPr>
        <w:t xml:space="preserve">Page </w:t>
      </w:r>
      <w:r w:rsidR="00DE7CF3">
        <w:rPr>
          <w:rFonts w:ascii="Arial" w:hAnsi="Arial" w:cs="Arial"/>
          <w:sz w:val="22"/>
          <w:szCs w:val="22"/>
        </w:rPr>
        <w:t>8 of 11</w:t>
      </w:r>
    </w:p>
    <w:p w:rsidR="00534E6E" w:rsidRDefault="00534E6E" w:rsidP="00534E6E">
      <w:pPr>
        <w:jc w:val="center"/>
        <w:rPr>
          <w:rFonts w:cs="Arial"/>
          <w:b/>
          <w:sz w:val="18"/>
          <w:szCs w:val="18"/>
        </w:rPr>
      </w:pPr>
    </w:p>
    <w:p w:rsidR="00534E6E" w:rsidRPr="00AD0B81" w:rsidRDefault="00534E6E" w:rsidP="00534E6E">
      <w:pPr>
        <w:jc w:val="center"/>
        <w:rPr>
          <w:rFonts w:cs="Arial"/>
          <w:b/>
          <w:sz w:val="18"/>
          <w:szCs w:val="18"/>
        </w:rPr>
      </w:pPr>
      <w:r w:rsidRPr="00AD0B81">
        <w:rPr>
          <w:rFonts w:cs="Arial"/>
          <w:b/>
          <w:sz w:val="18"/>
          <w:szCs w:val="18"/>
        </w:rPr>
        <w:t>State of Kansas</w:t>
      </w:r>
    </w:p>
    <w:p w:rsidR="00534E6E" w:rsidRDefault="00534E6E" w:rsidP="00534E6E">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Department of Administration</w:t>
      </w:r>
    </w:p>
    <w:p w:rsidR="00534E6E" w:rsidRPr="00AD0B81" w:rsidRDefault="00534E6E" w:rsidP="00534E6E">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 xml:space="preserve"> Division of Purchases</w:t>
      </w:r>
    </w:p>
    <w:p w:rsidR="00534E6E" w:rsidRDefault="00534E6E" w:rsidP="00534E6E">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r w:rsidRPr="00661488">
        <w:rPr>
          <w:rFonts w:cs="Arial"/>
          <w:b/>
        </w:rPr>
        <w:t>Supplier Diversity Survey Form</w:t>
      </w:r>
    </w:p>
    <w:p w:rsidR="00534E6E" w:rsidRDefault="00534E6E" w:rsidP="00534E6E">
      <w:pPr>
        <w:rPr>
          <w:rFonts w:cs="Arial"/>
          <w:b/>
          <w:sz w:val="18"/>
          <w:szCs w:val="18"/>
        </w:rPr>
      </w:pPr>
    </w:p>
    <w:p w:rsidR="00534E6E" w:rsidRDefault="00534E6E" w:rsidP="00534E6E">
      <w:pPr>
        <w:jc w:val="center"/>
        <w:rPr>
          <w:rFonts w:cs="Arial"/>
          <w:b/>
          <w:sz w:val="18"/>
          <w:szCs w:val="18"/>
        </w:rPr>
      </w:pPr>
      <w:r w:rsidRPr="0091438D">
        <w:rPr>
          <w:rFonts w:cs="Arial"/>
          <w:b/>
          <w:sz w:val="18"/>
          <w:szCs w:val="18"/>
          <w:u w:val="single"/>
        </w:rPr>
        <w:t>Appendix A</w:t>
      </w:r>
    </w:p>
    <w:p w:rsidR="00534E6E" w:rsidRPr="00E36D1A" w:rsidRDefault="00534E6E" w:rsidP="00534E6E">
      <w:pPr>
        <w:jc w:val="center"/>
        <w:rPr>
          <w:rFonts w:cs="Arial"/>
          <w:b/>
          <w:sz w:val="18"/>
          <w:szCs w:val="18"/>
        </w:rPr>
      </w:pPr>
      <w:r w:rsidRPr="00E36D1A">
        <w:rPr>
          <w:rFonts w:cs="Arial"/>
          <w:b/>
          <w:sz w:val="18"/>
          <w:szCs w:val="18"/>
        </w:rPr>
        <w:t>Definition of Terms</w:t>
      </w:r>
    </w:p>
    <w:p w:rsidR="00534E6E" w:rsidRPr="00E36D1A" w:rsidRDefault="00534E6E">
      <w:pPr>
        <w:rPr>
          <w:rFonts w:cs="Arial"/>
          <w:b/>
          <w:sz w:val="18"/>
          <w:szCs w:val="18"/>
        </w:rPr>
      </w:pPr>
    </w:p>
    <w:p w:rsidR="00534E6E" w:rsidRPr="005F51BB" w:rsidRDefault="00534E6E" w:rsidP="00534E6E">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534E6E" w:rsidRPr="005F51BB" w:rsidRDefault="00534E6E" w:rsidP="00534E6E">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534E6E" w:rsidRDefault="00534E6E" w:rsidP="00534E6E">
      <w:pPr>
        <w:rPr>
          <w:rFonts w:cs="Arial"/>
          <w:sz w:val="16"/>
          <w:szCs w:val="16"/>
        </w:rPr>
      </w:pPr>
    </w:p>
    <w:p w:rsidR="00534E6E" w:rsidRPr="00772162" w:rsidRDefault="00534E6E" w:rsidP="00534E6E">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534E6E" w:rsidRPr="00772162" w:rsidRDefault="00534E6E" w:rsidP="00534E6E">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534E6E" w:rsidRPr="00772162" w:rsidRDefault="00534E6E" w:rsidP="00534E6E">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534E6E" w:rsidRDefault="00534E6E" w:rsidP="00534E6E">
      <w:pPr>
        <w:rPr>
          <w:rFonts w:cs="Arial"/>
          <w:sz w:val="16"/>
          <w:szCs w:val="16"/>
        </w:rPr>
      </w:pPr>
    </w:p>
    <w:p w:rsidR="00534E6E" w:rsidRPr="005F51BB" w:rsidRDefault="00534E6E" w:rsidP="00534E6E">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534E6E" w:rsidRPr="005F51BB" w:rsidRDefault="00534E6E" w:rsidP="00534E6E">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534E6E" w:rsidRPr="005F51BB" w:rsidRDefault="00534E6E" w:rsidP="00534E6E">
      <w:pPr>
        <w:rPr>
          <w:rFonts w:cs="Arial"/>
          <w:sz w:val="16"/>
          <w:szCs w:val="16"/>
        </w:rPr>
      </w:pPr>
    </w:p>
    <w:p w:rsidR="00534E6E" w:rsidRPr="005F51BB" w:rsidRDefault="00534E6E" w:rsidP="00534E6E">
      <w:pPr>
        <w:rPr>
          <w:rFonts w:cs="Arial"/>
          <w:b/>
          <w:sz w:val="16"/>
          <w:szCs w:val="16"/>
        </w:rPr>
      </w:pPr>
      <w:r w:rsidRPr="005F51BB">
        <w:rPr>
          <w:rFonts w:cs="Arial"/>
          <w:b/>
          <w:sz w:val="16"/>
          <w:szCs w:val="16"/>
        </w:rPr>
        <w:t>Small Disadvantage Business Concern (SDB)</w:t>
      </w:r>
    </w:p>
    <w:p w:rsidR="00534E6E" w:rsidRPr="005F51BB" w:rsidRDefault="00534E6E" w:rsidP="00534E6E">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534E6E" w:rsidRPr="005F51BB" w:rsidRDefault="00534E6E" w:rsidP="00534E6E">
      <w:pPr>
        <w:rPr>
          <w:rFonts w:cs="Arial"/>
          <w:sz w:val="16"/>
          <w:szCs w:val="16"/>
        </w:rPr>
      </w:pPr>
    </w:p>
    <w:p w:rsidR="00534E6E" w:rsidRPr="005F51BB" w:rsidRDefault="00534E6E" w:rsidP="00534E6E">
      <w:pPr>
        <w:rPr>
          <w:rFonts w:cs="Arial"/>
          <w:sz w:val="16"/>
          <w:szCs w:val="16"/>
        </w:rPr>
      </w:pPr>
      <w:r w:rsidRPr="005F51BB">
        <w:rPr>
          <w:rFonts w:cs="Arial"/>
          <w:b/>
          <w:sz w:val="16"/>
          <w:szCs w:val="16"/>
        </w:rPr>
        <w:t>Veterans-Owned Business Concern (VBE)</w:t>
      </w:r>
    </w:p>
    <w:p w:rsidR="00534E6E" w:rsidRPr="005F51BB" w:rsidRDefault="00534E6E" w:rsidP="00534E6E">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534E6E" w:rsidRPr="005F51BB" w:rsidRDefault="00534E6E" w:rsidP="00534E6E">
      <w:pPr>
        <w:rPr>
          <w:rFonts w:cs="Arial"/>
          <w:sz w:val="16"/>
          <w:szCs w:val="16"/>
        </w:rPr>
      </w:pPr>
    </w:p>
    <w:p w:rsidR="00534E6E" w:rsidRPr="005F51BB" w:rsidRDefault="00534E6E" w:rsidP="00534E6E">
      <w:pPr>
        <w:rPr>
          <w:rFonts w:cs="Arial"/>
          <w:b/>
          <w:sz w:val="16"/>
          <w:szCs w:val="16"/>
        </w:rPr>
      </w:pPr>
      <w:r w:rsidRPr="005F51BB">
        <w:rPr>
          <w:rFonts w:cs="Arial"/>
          <w:b/>
          <w:sz w:val="16"/>
          <w:szCs w:val="16"/>
        </w:rPr>
        <w:t>Service-Disabled Veterans-Owned Business Concern (DVBE)</w:t>
      </w:r>
    </w:p>
    <w:p w:rsidR="00534E6E" w:rsidRPr="005F51BB" w:rsidRDefault="00534E6E" w:rsidP="00534E6E">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534E6E" w:rsidRPr="005F51BB" w:rsidRDefault="00534E6E" w:rsidP="00534E6E">
      <w:pPr>
        <w:rPr>
          <w:rFonts w:cs="Arial"/>
          <w:sz w:val="16"/>
          <w:szCs w:val="16"/>
        </w:rPr>
      </w:pPr>
    </w:p>
    <w:p w:rsidR="00534E6E" w:rsidRPr="005F51BB" w:rsidRDefault="00534E6E" w:rsidP="00534E6E">
      <w:pPr>
        <w:rPr>
          <w:rFonts w:cs="Arial"/>
          <w:b/>
          <w:sz w:val="16"/>
          <w:szCs w:val="16"/>
        </w:rPr>
      </w:pPr>
      <w:r w:rsidRPr="005F51BB">
        <w:rPr>
          <w:rFonts w:cs="Arial"/>
          <w:b/>
          <w:sz w:val="16"/>
          <w:szCs w:val="16"/>
        </w:rPr>
        <w:t>Women-Owned Business Concern (WBE)</w:t>
      </w:r>
    </w:p>
    <w:p w:rsidR="00534E6E" w:rsidRPr="005F51BB" w:rsidRDefault="00534E6E" w:rsidP="00534E6E">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534E6E" w:rsidRPr="005F51BB" w:rsidRDefault="00534E6E" w:rsidP="00534E6E">
      <w:pPr>
        <w:rPr>
          <w:rFonts w:cs="Arial"/>
          <w:sz w:val="16"/>
          <w:szCs w:val="16"/>
        </w:rPr>
      </w:pPr>
    </w:p>
    <w:p w:rsidR="00534E6E" w:rsidRPr="005F51BB" w:rsidRDefault="00534E6E" w:rsidP="00534E6E">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534E6E" w:rsidRPr="005F51BB" w:rsidRDefault="00534E6E" w:rsidP="00534E6E">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534E6E" w:rsidRPr="005F51BB" w:rsidRDefault="00534E6E" w:rsidP="00534E6E">
      <w:pPr>
        <w:widowControl w:val="0"/>
        <w:numPr>
          <w:ilvl w:val="0"/>
          <w:numId w:val="1"/>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534E6E" w:rsidRPr="005F51BB" w:rsidRDefault="00534E6E" w:rsidP="00534E6E">
      <w:pPr>
        <w:widowControl w:val="0"/>
        <w:numPr>
          <w:ilvl w:val="0"/>
          <w:numId w:val="1"/>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534E6E" w:rsidRPr="005F51BB" w:rsidRDefault="00534E6E" w:rsidP="00534E6E">
      <w:pPr>
        <w:widowControl w:val="0"/>
        <w:numPr>
          <w:ilvl w:val="0"/>
          <w:numId w:val="1"/>
        </w:numPr>
        <w:tabs>
          <w:tab w:val="clear" w:pos="720"/>
          <w:tab w:val="num" w:pos="360"/>
        </w:tabs>
        <w:ind w:left="36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534E6E" w:rsidRPr="005F51BB" w:rsidRDefault="00534E6E" w:rsidP="00534E6E">
      <w:pPr>
        <w:widowControl w:val="0"/>
        <w:numPr>
          <w:ilvl w:val="0"/>
          <w:numId w:val="1"/>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534E6E" w:rsidRPr="005F51BB" w:rsidRDefault="00534E6E" w:rsidP="00534E6E">
      <w:pPr>
        <w:widowControl w:val="0"/>
        <w:numPr>
          <w:ilvl w:val="0"/>
          <w:numId w:val="1"/>
        </w:numPr>
        <w:tabs>
          <w:tab w:val="clear" w:pos="720"/>
          <w:tab w:val="num" w:pos="360"/>
        </w:tabs>
        <w:ind w:left="36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534E6E" w:rsidRPr="005F51BB" w:rsidRDefault="00534E6E" w:rsidP="00534E6E">
      <w:pPr>
        <w:tabs>
          <w:tab w:val="left" w:pos="360"/>
        </w:tabs>
        <w:jc w:val="right"/>
        <w:rPr>
          <w:rFonts w:cs="Arial"/>
          <w:sz w:val="16"/>
          <w:szCs w:val="16"/>
        </w:rPr>
      </w:pPr>
    </w:p>
    <w:p w:rsidR="00534E6E" w:rsidRPr="005F51BB" w:rsidRDefault="00534E6E" w:rsidP="00534E6E">
      <w:pPr>
        <w:tabs>
          <w:tab w:val="left" w:pos="360"/>
        </w:tabs>
        <w:jc w:val="right"/>
        <w:rPr>
          <w:rFonts w:cs="Arial"/>
          <w:sz w:val="16"/>
          <w:szCs w:val="16"/>
        </w:rPr>
      </w:pPr>
      <w:r>
        <w:rPr>
          <w:rFonts w:cs="Arial"/>
          <w:sz w:val="16"/>
          <w:szCs w:val="16"/>
        </w:rPr>
        <w:t>Date of Last Update:  March, 2007</w:t>
      </w:r>
    </w:p>
    <w:p w:rsidR="00534E6E" w:rsidRDefault="00534E6E" w:rsidP="00534E6E">
      <w:pPr>
        <w:autoSpaceDE w:val="0"/>
        <w:autoSpaceDN w:val="0"/>
        <w:adjustRightInd w:val="0"/>
        <w:rPr>
          <w:sz w:val="16"/>
        </w:rPr>
      </w:pPr>
    </w:p>
    <w:p w:rsidR="00534E6E" w:rsidRDefault="00534E6E">
      <w:pPr>
        <w:tabs>
          <w:tab w:val="left" w:pos="360"/>
        </w:tabs>
      </w:pPr>
    </w:p>
    <w:p w:rsidR="00534E6E" w:rsidRDefault="00534E6E"/>
    <w:p w:rsidR="00DE7CF3" w:rsidRDefault="00DE7CF3" w:rsidP="00DE7CF3">
      <w:pPr>
        <w:jc w:val="right"/>
        <w:rPr>
          <w:rFonts w:ascii="Arial" w:hAnsi="Arial" w:cs="Arial"/>
          <w:sz w:val="22"/>
          <w:szCs w:val="22"/>
        </w:rPr>
      </w:pPr>
      <w:r>
        <w:rPr>
          <w:rFonts w:ascii="Arial" w:hAnsi="Arial" w:cs="Arial"/>
          <w:sz w:val="22"/>
          <w:szCs w:val="22"/>
        </w:rPr>
        <w:t>Request for Quotation No.: 12651</w:t>
      </w:r>
    </w:p>
    <w:p w:rsidR="00DE7CF3" w:rsidRDefault="00DE7CF3" w:rsidP="00DE7CF3">
      <w:pPr>
        <w:jc w:val="right"/>
        <w:rPr>
          <w:rFonts w:ascii="Arial" w:hAnsi="Arial" w:cs="Arial"/>
          <w:sz w:val="22"/>
          <w:szCs w:val="22"/>
        </w:rPr>
      </w:pPr>
      <w:r>
        <w:rPr>
          <w:rFonts w:ascii="Arial" w:hAnsi="Arial" w:cs="Arial"/>
          <w:sz w:val="22"/>
          <w:szCs w:val="22"/>
        </w:rPr>
        <w:t>Page 9 of 11</w:t>
      </w:r>
    </w:p>
    <w:p w:rsidR="00DE7CF3" w:rsidRDefault="00DE7CF3" w:rsidP="005F3C56">
      <w:pPr>
        <w:jc w:val="center"/>
        <w:rPr>
          <w:sz w:val="24"/>
        </w:rPr>
      </w:pPr>
    </w:p>
    <w:p w:rsidR="00DE7CF3" w:rsidRDefault="00DE7CF3" w:rsidP="005F3C56">
      <w:pPr>
        <w:jc w:val="center"/>
        <w:rPr>
          <w:sz w:val="24"/>
        </w:rPr>
      </w:pPr>
      <w:r>
        <w:rPr>
          <w:sz w:val="24"/>
        </w:rPr>
        <w:t>Kansas Department of Transportation</w:t>
      </w:r>
    </w:p>
    <w:p w:rsidR="00DE7CF3" w:rsidRDefault="00DE7CF3">
      <w:pPr>
        <w:jc w:val="center"/>
        <w:rPr>
          <w:sz w:val="24"/>
        </w:rPr>
      </w:pPr>
      <w:r>
        <w:rPr>
          <w:sz w:val="24"/>
        </w:rPr>
        <w:t>SPECIFICATION FOR FABRIC COVERED PIPE TRUSS SHELTERS</w:t>
      </w:r>
    </w:p>
    <w:p w:rsidR="00DE7CF3" w:rsidRDefault="00DE7CF3">
      <w:pPr>
        <w:jc w:val="center"/>
        <w:rPr>
          <w:sz w:val="24"/>
        </w:rPr>
      </w:pPr>
    </w:p>
    <w:p w:rsidR="00DE7CF3" w:rsidRDefault="00DE7CF3">
      <w:pPr>
        <w:rPr>
          <w:sz w:val="24"/>
        </w:rPr>
      </w:pPr>
      <w:r>
        <w:rPr>
          <w:sz w:val="24"/>
        </w:rPr>
        <w:t>This specification is for the purchase of fabric covered steel, double pipe truss shelters.   One shelter will be placed on top of a 7.5’ or 10’ high wall constructed of large concrete blocks or cast in place concrete wall.  The outside dimension of these three-sided structures will be as indicated: 40’ wide and 50’/70’ long.  The second shelter will be used to store a rubber tired loader.  This shelter shall have outside dimensions of approximately 18’ x 30’ and be a ground mount design.  The third shelter will have multiple uses and have outside dimensions of approximately 20’ x 48’ and be a wall mounted design.</w:t>
      </w:r>
    </w:p>
    <w:p w:rsidR="00DE7CF3" w:rsidRDefault="00DE7CF3">
      <w:pPr>
        <w:rPr>
          <w:sz w:val="24"/>
        </w:rPr>
      </w:pPr>
    </w:p>
    <w:p w:rsidR="00DE7CF3" w:rsidRDefault="00DE7CF3">
      <w:pPr>
        <w:pStyle w:val="BodyTextIndent"/>
      </w:pPr>
      <w:r>
        <w:t>1.  Structures shall be Cover All Building System LBS40x50gm/320-10, LBS40x70gm/320-10, SAS20x48wm/120-6 and LBS18x30gm/320-10 or approved equal.  Bidders shall submit product literature with their bid for review.</w:t>
      </w:r>
    </w:p>
    <w:p w:rsidR="00DE7CF3" w:rsidRDefault="00DE7CF3">
      <w:pPr>
        <w:rPr>
          <w:sz w:val="24"/>
        </w:rPr>
      </w:pPr>
    </w:p>
    <w:p w:rsidR="00DE7CF3" w:rsidRDefault="00DE7CF3" w:rsidP="00DE7CF3">
      <w:pPr>
        <w:numPr>
          <w:ilvl w:val="0"/>
          <w:numId w:val="2"/>
        </w:numPr>
        <w:rPr>
          <w:sz w:val="24"/>
        </w:rPr>
      </w:pPr>
      <w:r>
        <w:rPr>
          <w:sz w:val="24"/>
        </w:rPr>
        <w:t>Except where noted, fabric for both styles shall be silver in color with one weathertight end made with the same fabric as the roof.  Doors will not be needed.</w:t>
      </w:r>
    </w:p>
    <w:p w:rsidR="00DE7CF3" w:rsidRDefault="00DE7CF3" w:rsidP="005F3C56">
      <w:pPr>
        <w:pStyle w:val="BodyText"/>
        <w:jc w:val="left"/>
      </w:pPr>
    </w:p>
    <w:p w:rsidR="00DE7CF3" w:rsidRDefault="00DE7CF3" w:rsidP="00DE7CF3">
      <w:pPr>
        <w:pStyle w:val="BodyText"/>
        <w:numPr>
          <w:ilvl w:val="0"/>
          <w:numId w:val="2"/>
        </w:numPr>
        <w:jc w:val="left"/>
      </w:pPr>
      <w:r>
        <w:t>The LBS40x50, LBS40x70 and SAS20x48 building cover is to extend another 12” on each side to seal building roof to side of concrete walls.</w:t>
      </w:r>
    </w:p>
    <w:p w:rsidR="00DE7CF3" w:rsidRDefault="00DE7CF3" w:rsidP="005F3C56">
      <w:pPr>
        <w:pStyle w:val="BodyText"/>
        <w:jc w:val="left"/>
      </w:pPr>
    </w:p>
    <w:p w:rsidR="00DE7CF3" w:rsidRDefault="00DE7CF3" w:rsidP="005F3C56">
      <w:pPr>
        <w:pStyle w:val="BodyText"/>
        <w:jc w:val="left"/>
      </w:pPr>
      <w:r>
        <w:t>4.  The LBS18x30 will have a fabric drop to seal building roof to side of concrete walls.</w:t>
      </w:r>
    </w:p>
    <w:p w:rsidR="00DE7CF3" w:rsidRDefault="00DE7CF3">
      <w:pPr>
        <w:pStyle w:val="BodyText"/>
        <w:jc w:val="left"/>
      </w:pPr>
    </w:p>
    <w:p w:rsidR="00DE7CF3" w:rsidRDefault="00DE7CF3">
      <w:pPr>
        <w:pStyle w:val="BodyText"/>
        <w:jc w:val="left"/>
      </w:pPr>
      <w:r>
        <w:t>5.  Mounting hardware will be furnished by the owner.</w:t>
      </w:r>
    </w:p>
    <w:p w:rsidR="00DE7CF3" w:rsidRDefault="00DE7CF3">
      <w:pPr>
        <w:jc w:val="center"/>
        <w:rPr>
          <w:sz w:val="24"/>
        </w:rPr>
      </w:pPr>
    </w:p>
    <w:p w:rsidR="00DE7CF3" w:rsidRDefault="00DE7CF3">
      <w:pPr>
        <w:pStyle w:val="BodyText2"/>
        <w:ind w:left="360" w:hanging="360"/>
      </w:pPr>
      <w:r>
        <w:t>6.  Vendor shall have a local dealer representative network and be able to provide on site technical assistance if requested for the construction of these structures.   The vendor shall also provide warranty repairs.</w:t>
      </w:r>
    </w:p>
    <w:p w:rsidR="00DE7CF3" w:rsidRDefault="00DE7CF3">
      <w:pPr>
        <w:pStyle w:val="BodyText2"/>
      </w:pPr>
    </w:p>
    <w:p w:rsidR="00DE7CF3" w:rsidRDefault="00DE7CF3" w:rsidP="00DE7CF3">
      <w:pPr>
        <w:pStyle w:val="BodyText2"/>
        <w:numPr>
          <w:ilvl w:val="0"/>
          <w:numId w:val="3"/>
        </w:numPr>
      </w:pPr>
      <w:r>
        <w:t>Fabric for cover shall meet or exceed the following specifications:</w:t>
      </w:r>
    </w:p>
    <w:p w:rsidR="00DE7CF3" w:rsidRDefault="00DE7CF3">
      <w:pPr>
        <w:pStyle w:val="BodyText2"/>
      </w:pPr>
    </w:p>
    <w:p w:rsidR="00DE7CF3" w:rsidRDefault="00DE7CF3">
      <w:pPr>
        <w:pStyle w:val="BodyText2"/>
        <w:ind w:left="2880" w:hanging="2520"/>
      </w:pPr>
      <w:r>
        <w:t>a.   Material                      16 x 16 woven clear KDPE scrim using 1600 denier tapes          (63 x 63 tapes per 10 cm)</w:t>
      </w:r>
    </w:p>
    <w:p w:rsidR="00DE7CF3" w:rsidRDefault="00DE7CF3">
      <w:pPr>
        <w:pStyle w:val="BodyText2"/>
        <w:ind w:left="360"/>
      </w:pPr>
      <w:r>
        <w:t>b.   Weight                          12.5 oz/square yard</w:t>
      </w:r>
    </w:p>
    <w:p w:rsidR="00DE7CF3" w:rsidRDefault="00DE7CF3">
      <w:pPr>
        <w:pStyle w:val="BodyText2"/>
        <w:ind w:left="360"/>
      </w:pPr>
      <w:r>
        <w:t>c.    Thickness                    23 mils</w:t>
      </w:r>
    </w:p>
    <w:p w:rsidR="00DE7CF3" w:rsidRDefault="00DE7CF3">
      <w:pPr>
        <w:pStyle w:val="BodyText2"/>
        <w:ind w:left="360"/>
      </w:pPr>
      <w:r>
        <w:t>d.   Coating                       Modified LDPE coating with UV protection</w:t>
      </w:r>
    </w:p>
    <w:p w:rsidR="00DE7CF3" w:rsidRDefault="00DE7CF3" w:rsidP="00DE7CF3">
      <w:pPr>
        <w:pStyle w:val="BodyText2"/>
        <w:numPr>
          <w:ilvl w:val="0"/>
          <w:numId w:val="4"/>
        </w:numPr>
      </w:pPr>
      <w:r>
        <w:t>Coating Thickness      4.0 mils, average each side</w:t>
      </w:r>
    </w:p>
    <w:p w:rsidR="00DE7CF3" w:rsidRDefault="00DE7CF3">
      <w:pPr>
        <w:pStyle w:val="BodyText2"/>
        <w:ind w:left="360"/>
      </w:pPr>
      <w:r>
        <w:t>f.    Warranty                    15 year pro rata</w:t>
      </w:r>
    </w:p>
    <w:p w:rsidR="00DE7CF3" w:rsidRDefault="00DE7CF3">
      <w:pPr>
        <w:pStyle w:val="BodyText2"/>
      </w:pPr>
    </w:p>
    <w:p w:rsidR="00DE7CF3" w:rsidRDefault="00DE7CF3" w:rsidP="00DE7CF3">
      <w:pPr>
        <w:pStyle w:val="BodyText2"/>
        <w:numPr>
          <w:ilvl w:val="0"/>
          <w:numId w:val="3"/>
        </w:numPr>
      </w:pPr>
      <w:r>
        <w:t>Steel tubing for structure shall meet or exceed the following specifications:</w:t>
      </w:r>
    </w:p>
    <w:p w:rsidR="00DE7CF3" w:rsidRDefault="00DE7CF3">
      <w:pPr>
        <w:pStyle w:val="BodyText2"/>
      </w:pPr>
    </w:p>
    <w:p w:rsidR="00DE7CF3" w:rsidRDefault="00DE7CF3">
      <w:pPr>
        <w:ind w:left="360"/>
        <w:rPr>
          <w:sz w:val="24"/>
        </w:rPr>
      </w:pPr>
      <w:r>
        <w:rPr>
          <w:sz w:val="24"/>
        </w:rPr>
        <w:t>a.  Steel                          Cold formed steel tubing with a yield strength of 60 ksi.</w:t>
      </w:r>
    </w:p>
    <w:p w:rsidR="00DE7CF3" w:rsidRDefault="00DE7CF3">
      <w:pPr>
        <w:ind w:left="360"/>
        <w:rPr>
          <w:sz w:val="24"/>
        </w:rPr>
      </w:pPr>
      <w:r>
        <w:rPr>
          <w:sz w:val="24"/>
        </w:rPr>
        <w:t>b.  Welds                        Finished with a molten zinc corrosion protection system</w:t>
      </w:r>
    </w:p>
    <w:p w:rsidR="00DE7CF3" w:rsidRDefault="00DE7CF3" w:rsidP="005F3C56">
      <w:pPr>
        <w:ind w:left="360"/>
        <w:rPr>
          <w:sz w:val="24"/>
        </w:rPr>
      </w:pPr>
      <w:r>
        <w:rPr>
          <w:sz w:val="24"/>
        </w:rPr>
        <w:t xml:space="preserve">c.  Rust Protection          Inside of tubing coated with a zinc based corrosion resistant       </w:t>
      </w:r>
    </w:p>
    <w:p w:rsidR="00DE7CF3" w:rsidRDefault="00DE7CF3">
      <w:pPr>
        <w:pStyle w:val="BodyTextIndent2"/>
      </w:pPr>
      <w:r>
        <w:t xml:space="preserve">                                             Exterior clad with three coatings of Gatorshield corrosion resistant process or equivelant.            </w:t>
      </w:r>
    </w:p>
    <w:p w:rsidR="00DE7CF3" w:rsidRDefault="00DE7CF3" w:rsidP="00DE7CF3">
      <w:pPr>
        <w:rPr>
          <w:sz w:val="24"/>
        </w:rPr>
      </w:pPr>
    </w:p>
    <w:p w:rsidR="00DE7CF3" w:rsidRDefault="00DE7CF3" w:rsidP="00DE7CF3">
      <w:pPr>
        <w:rPr>
          <w:sz w:val="24"/>
        </w:rPr>
      </w:pPr>
    </w:p>
    <w:p w:rsidR="00DE7CF3" w:rsidRDefault="00DE7CF3" w:rsidP="00DE7CF3">
      <w:pPr>
        <w:jc w:val="right"/>
        <w:rPr>
          <w:rFonts w:ascii="Arial" w:hAnsi="Arial" w:cs="Arial"/>
          <w:sz w:val="22"/>
          <w:szCs w:val="22"/>
        </w:rPr>
      </w:pPr>
      <w:r>
        <w:rPr>
          <w:rFonts w:ascii="Arial" w:hAnsi="Arial" w:cs="Arial"/>
          <w:sz w:val="22"/>
          <w:szCs w:val="22"/>
        </w:rPr>
        <w:t>Request for Quotation No.: 12651</w:t>
      </w:r>
    </w:p>
    <w:p w:rsidR="00DE7CF3" w:rsidRDefault="00DE7CF3" w:rsidP="00DE7CF3">
      <w:pPr>
        <w:jc w:val="right"/>
        <w:rPr>
          <w:rFonts w:ascii="Arial" w:hAnsi="Arial" w:cs="Arial"/>
          <w:sz w:val="22"/>
          <w:szCs w:val="22"/>
        </w:rPr>
      </w:pPr>
      <w:r>
        <w:rPr>
          <w:rFonts w:ascii="Arial" w:hAnsi="Arial" w:cs="Arial"/>
          <w:sz w:val="22"/>
          <w:szCs w:val="22"/>
        </w:rPr>
        <w:t>Page 10 of 11</w:t>
      </w:r>
    </w:p>
    <w:p w:rsidR="00DE7CF3" w:rsidRDefault="00DE7CF3" w:rsidP="00DE7CF3">
      <w:pPr>
        <w:rPr>
          <w:sz w:val="24"/>
        </w:rPr>
      </w:pPr>
    </w:p>
    <w:p w:rsidR="00DE7CF3" w:rsidRDefault="00DE7CF3" w:rsidP="00DE7CF3">
      <w:pPr>
        <w:rPr>
          <w:sz w:val="24"/>
        </w:rPr>
      </w:pPr>
    </w:p>
    <w:p w:rsidR="00DE7CF3" w:rsidRDefault="00DE7CF3">
      <w:pPr>
        <w:pStyle w:val="BodyTextIndent3"/>
      </w:pPr>
      <w:r>
        <w:t>7.  Verification of all requirements should be available from independent testing organizations.</w:t>
      </w:r>
    </w:p>
    <w:p w:rsidR="00DE7CF3" w:rsidRDefault="00DE7CF3">
      <w:pPr>
        <w:pStyle w:val="BodyTextIndent3"/>
      </w:pPr>
    </w:p>
    <w:p w:rsidR="00DE7CF3" w:rsidRDefault="00DE7CF3">
      <w:pPr>
        <w:pStyle w:val="BodyTextIndent3"/>
      </w:pPr>
      <w:r>
        <w:t>8.  A minimum 48-hour notice shall be given to the Owner prior to delivery of materials.  Vendor shall unload the delivery to the location approved by Owner.</w:t>
      </w:r>
    </w:p>
    <w:p w:rsidR="00DE7CF3" w:rsidRDefault="00DE7CF3">
      <w:pPr>
        <w:pStyle w:val="BodyTextIndent3"/>
      </w:pPr>
    </w:p>
    <w:p w:rsidR="00DE7CF3" w:rsidRDefault="00DE7CF3" w:rsidP="005F3C56">
      <w:pPr>
        <w:pStyle w:val="BodyTextIndent3"/>
      </w:pPr>
      <w:r>
        <w:t>9.  Installation manuals and shop drawings shall be supplied with each structure at time    of delivery.</w:t>
      </w:r>
    </w:p>
    <w:p w:rsidR="00DE7CF3" w:rsidRDefault="00DE7CF3" w:rsidP="005F3C56">
      <w:pPr>
        <w:pStyle w:val="BodyTextIndent3"/>
      </w:pPr>
    </w:p>
    <w:p w:rsidR="00DE7CF3" w:rsidRPr="00F20E15" w:rsidRDefault="00DE7CF3" w:rsidP="005F3C56">
      <w:pPr>
        <w:tabs>
          <w:tab w:val="left" w:pos="0"/>
          <w:tab w:val="center" w:leader="do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 w:val="left" w:pos="11088"/>
          <w:tab w:val="left" w:pos="11592"/>
          <w:tab w:val="left" w:pos="12096"/>
          <w:tab w:val="left" w:pos="12600"/>
          <w:tab w:val="left" w:pos="13104"/>
          <w:tab w:val="left" w:pos="13608"/>
          <w:tab w:val="left" w:pos="14112"/>
          <w:tab w:val="left" w:pos="14616"/>
          <w:tab w:val="left" w:pos="15120"/>
          <w:tab w:val="left" w:pos="15624"/>
          <w:tab w:val="left" w:pos="16128"/>
          <w:tab w:val="left" w:pos="16632"/>
          <w:tab w:val="left" w:pos="17136"/>
          <w:tab w:val="left" w:pos="17640"/>
          <w:tab w:val="left" w:pos="18144"/>
          <w:tab w:val="left" w:pos="18648"/>
          <w:tab w:val="left" w:pos="19152"/>
          <w:tab w:val="left" w:pos="19656"/>
        </w:tabs>
        <w:suppressAutoHyphens/>
        <w:spacing w:after="198" w:line="240" w:lineRule="atLeast"/>
        <w:ind w:left="504" w:hanging="504"/>
        <w:rPr>
          <w:sz w:val="24"/>
          <w:szCs w:val="24"/>
        </w:rPr>
      </w:pPr>
      <w:r w:rsidRPr="00F20E15">
        <w:rPr>
          <w:sz w:val="24"/>
          <w:szCs w:val="24"/>
        </w:rPr>
        <w:t>10.</w:t>
      </w:r>
      <w:r>
        <w:t xml:space="preserve">    </w:t>
      </w:r>
      <w:r w:rsidRPr="00F20E15">
        <w:rPr>
          <w:sz w:val="24"/>
          <w:szCs w:val="24"/>
        </w:rPr>
        <w:t>The services of a</w:t>
      </w:r>
      <w:r>
        <w:rPr>
          <w:sz w:val="24"/>
          <w:szCs w:val="24"/>
        </w:rPr>
        <w:t>n</w:t>
      </w:r>
      <w:r w:rsidRPr="00F20E15">
        <w:rPr>
          <w:sz w:val="24"/>
          <w:szCs w:val="24"/>
        </w:rPr>
        <w:t xml:space="preserve"> </w:t>
      </w:r>
      <w:r>
        <w:rPr>
          <w:sz w:val="24"/>
          <w:szCs w:val="24"/>
        </w:rPr>
        <w:t>authorized factory</w:t>
      </w:r>
      <w:r w:rsidRPr="00F20E15">
        <w:rPr>
          <w:sz w:val="24"/>
          <w:szCs w:val="24"/>
        </w:rPr>
        <w:t xml:space="preserve"> technician, thoroughly trained in the construction and </w:t>
      </w:r>
      <w:r>
        <w:rPr>
          <w:sz w:val="24"/>
          <w:szCs w:val="24"/>
        </w:rPr>
        <w:t>s</w:t>
      </w:r>
      <w:r w:rsidRPr="00F20E15">
        <w:rPr>
          <w:sz w:val="24"/>
          <w:szCs w:val="24"/>
        </w:rPr>
        <w:t>ervicing of the building, shall be furnished for a four hour period.  The technician shall instruct KDOT personnel in the proper construction and preventive maintenance of the building.  The exact date</w:t>
      </w:r>
      <w:r>
        <w:rPr>
          <w:sz w:val="24"/>
          <w:szCs w:val="24"/>
        </w:rPr>
        <w:t>, place</w:t>
      </w:r>
      <w:r w:rsidRPr="00F20E15">
        <w:rPr>
          <w:sz w:val="24"/>
          <w:szCs w:val="24"/>
        </w:rPr>
        <w:t xml:space="preserve"> and material to</w:t>
      </w:r>
      <w:r w:rsidRPr="00F20E15">
        <w:t xml:space="preserve"> </w:t>
      </w:r>
      <w:r w:rsidRPr="00F20E15">
        <w:rPr>
          <w:sz w:val="24"/>
          <w:szCs w:val="24"/>
        </w:rPr>
        <w:t>be reviewed will be coordinated with the Bureau of Construction and Maintenance.</w:t>
      </w:r>
    </w:p>
    <w:p w:rsidR="00DE7CF3" w:rsidRDefault="00DE7CF3" w:rsidP="005F3C56">
      <w:pPr>
        <w:pStyle w:val="BodyTextIndent3"/>
      </w:pPr>
    </w:p>
    <w:p w:rsidR="00DE7CF3" w:rsidRDefault="00DE7CF3" w:rsidP="00DE7CF3">
      <w:pPr>
        <w:pStyle w:val="BodyTextIndent3"/>
        <w:ind w:left="0" w:firstLine="0"/>
      </w:pPr>
    </w:p>
    <w:p w:rsidR="00DE7CF3" w:rsidRDefault="00DE7CF3" w:rsidP="00DE7CF3">
      <w:pPr>
        <w:pStyle w:val="BodyTextIndent3"/>
        <w:ind w:left="0" w:firstLine="0"/>
      </w:pPr>
    </w:p>
    <w:p w:rsidR="00DE7CF3" w:rsidRDefault="00DE7CF3" w:rsidP="00DE7CF3">
      <w:pPr>
        <w:pStyle w:val="BodyTextIndent3"/>
        <w:ind w:left="0" w:firstLine="0"/>
      </w:pPr>
    </w:p>
    <w:p w:rsidR="00DE7CF3" w:rsidRDefault="00DE7CF3" w:rsidP="00DE7CF3">
      <w:pPr>
        <w:pStyle w:val="BodyTextIndent3"/>
        <w:ind w:left="0" w:firstLine="0"/>
      </w:pPr>
    </w:p>
    <w:p w:rsidR="00DE7CF3" w:rsidRDefault="00DE7CF3" w:rsidP="00DE7CF3">
      <w:pPr>
        <w:pStyle w:val="BodyTextIndent3"/>
        <w:ind w:left="0" w:firstLine="0"/>
      </w:pPr>
    </w:p>
    <w:p w:rsidR="00DE7CF3" w:rsidRDefault="00DE7CF3" w:rsidP="00DE7CF3">
      <w:pPr>
        <w:pStyle w:val="BodyTextIndent3"/>
        <w:ind w:left="0" w:firstLine="0"/>
      </w:pPr>
    </w:p>
    <w:p w:rsidR="00DE7CF3" w:rsidRDefault="00DE7CF3" w:rsidP="00DE7CF3">
      <w:pPr>
        <w:pStyle w:val="BodyTextIndent3"/>
        <w:ind w:left="0" w:firstLine="0"/>
      </w:pPr>
    </w:p>
    <w:p w:rsidR="00DE7CF3" w:rsidRDefault="00DE7CF3" w:rsidP="00DE7CF3">
      <w:pPr>
        <w:pStyle w:val="BodyTextIndent3"/>
        <w:ind w:left="0" w:firstLine="0"/>
      </w:pPr>
    </w:p>
    <w:p w:rsidR="00DE7CF3" w:rsidRDefault="00DE7CF3" w:rsidP="00DE7CF3">
      <w:pPr>
        <w:pStyle w:val="BodyTextIndent3"/>
        <w:ind w:left="0" w:firstLine="0"/>
      </w:pPr>
    </w:p>
    <w:p w:rsidR="00DE7CF3" w:rsidRDefault="00DE7CF3" w:rsidP="00DE7CF3">
      <w:pPr>
        <w:pStyle w:val="BodyTextIndent3"/>
        <w:ind w:left="0" w:firstLine="0"/>
      </w:pPr>
    </w:p>
    <w:p w:rsidR="00DE7CF3" w:rsidRDefault="00DE7CF3" w:rsidP="00DE7CF3">
      <w:pPr>
        <w:pStyle w:val="BodyTextIndent3"/>
        <w:ind w:left="0" w:firstLine="0"/>
      </w:pPr>
    </w:p>
    <w:p w:rsidR="00DE7CF3" w:rsidRDefault="00DE7CF3" w:rsidP="00DE7CF3">
      <w:pPr>
        <w:pStyle w:val="BodyTextIndent3"/>
        <w:ind w:left="0" w:firstLine="0"/>
      </w:pPr>
    </w:p>
    <w:p w:rsidR="00DE7CF3" w:rsidRDefault="00DE7CF3" w:rsidP="00DE7CF3">
      <w:pPr>
        <w:pStyle w:val="BodyTextIndent3"/>
        <w:ind w:left="0" w:firstLine="0"/>
      </w:pPr>
    </w:p>
    <w:p w:rsidR="00DE7CF3" w:rsidRDefault="00DE7CF3" w:rsidP="00DE7CF3">
      <w:pPr>
        <w:pStyle w:val="BodyTextIndent3"/>
        <w:ind w:left="0" w:firstLine="0"/>
      </w:pPr>
    </w:p>
    <w:p w:rsidR="00DE7CF3" w:rsidRDefault="00DE7CF3" w:rsidP="00DE7CF3">
      <w:pPr>
        <w:pStyle w:val="BodyTextIndent3"/>
        <w:ind w:left="0" w:firstLine="0"/>
      </w:pPr>
    </w:p>
    <w:p w:rsidR="00DE7CF3" w:rsidRDefault="00DE7CF3" w:rsidP="00DE7CF3">
      <w:pPr>
        <w:pStyle w:val="BodyTextIndent3"/>
        <w:ind w:left="0" w:firstLine="0"/>
      </w:pPr>
    </w:p>
    <w:p w:rsidR="00DE7CF3" w:rsidRDefault="00DE7CF3" w:rsidP="00DE7CF3">
      <w:pPr>
        <w:pStyle w:val="BodyTextIndent3"/>
        <w:ind w:left="0" w:firstLine="0"/>
      </w:pPr>
    </w:p>
    <w:p w:rsidR="00DE7CF3" w:rsidRDefault="00DE7CF3" w:rsidP="00DE7CF3">
      <w:pPr>
        <w:pStyle w:val="BodyTextIndent3"/>
        <w:ind w:left="0" w:firstLine="0"/>
      </w:pPr>
    </w:p>
    <w:p w:rsidR="00DE7CF3" w:rsidRDefault="00DE7CF3" w:rsidP="00DE7CF3">
      <w:pPr>
        <w:pStyle w:val="BodyTextIndent3"/>
        <w:ind w:left="0" w:firstLine="0"/>
      </w:pPr>
    </w:p>
    <w:p w:rsidR="00DE7CF3" w:rsidRDefault="00DE7CF3" w:rsidP="00DE7CF3">
      <w:pPr>
        <w:pStyle w:val="BodyTextIndent3"/>
        <w:ind w:left="0" w:firstLine="0"/>
      </w:pPr>
    </w:p>
    <w:p w:rsidR="00DE7CF3" w:rsidRDefault="00DE7CF3" w:rsidP="00DE7CF3">
      <w:pPr>
        <w:pStyle w:val="BodyTextIndent3"/>
        <w:ind w:left="0" w:firstLine="0"/>
      </w:pPr>
    </w:p>
    <w:p w:rsidR="00DE7CF3" w:rsidRDefault="00DE7CF3" w:rsidP="00DE7CF3">
      <w:pPr>
        <w:pStyle w:val="BodyTextIndent3"/>
        <w:ind w:left="0" w:firstLine="0"/>
      </w:pPr>
    </w:p>
    <w:p w:rsidR="00DE7CF3" w:rsidRDefault="00DE7CF3" w:rsidP="00DE7CF3">
      <w:pPr>
        <w:pStyle w:val="BodyTextIndent3"/>
        <w:ind w:left="0" w:firstLine="0"/>
      </w:pPr>
    </w:p>
    <w:p w:rsidR="00DE7CF3" w:rsidRDefault="00DE7CF3" w:rsidP="00DE7CF3">
      <w:pPr>
        <w:pStyle w:val="BodyTextIndent3"/>
        <w:ind w:left="0" w:firstLine="0"/>
      </w:pPr>
    </w:p>
    <w:p w:rsidR="00DE7CF3" w:rsidRDefault="00DE7CF3" w:rsidP="00DE7CF3">
      <w:pPr>
        <w:pStyle w:val="BodyTextIndent3"/>
        <w:ind w:left="0" w:firstLine="0"/>
      </w:pPr>
    </w:p>
    <w:p w:rsidR="00DE7CF3" w:rsidRDefault="00DE7CF3" w:rsidP="00DE7CF3">
      <w:pPr>
        <w:pStyle w:val="BodyTextIndent3"/>
        <w:ind w:left="0" w:firstLine="0"/>
      </w:pPr>
    </w:p>
    <w:p w:rsidR="00DE7CF3" w:rsidRDefault="00DE7CF3" w:rsidP="00DE7CF3">
      <w:pPr>
        <w:pStyle w:val="BodyTextIndent3"/>
        <w:ind w:left="0" w:firstLine="0"/>
      </w:pPr>
    </w:p>
    <w:p w:rsidR="00DE7CF3" w:rsidRDefault="00DE7CF3" w:rsidP="00DE7CF3">
      <w:pPr>
        <w:pStyle w:val="BodyTextIndent3"/>
        <w:ind w:left="0" w:firstLine="0"/>
      </w:pPr>
    </w:p>
    <w:p w:rsidR="00DE7CF3" w:rsidRDefault="00DE7CF3" w:rsidP="00DE7CF3">
      <w:pPr>
        <w:pStyle w:val="BodyTextIndent3"/>
        <w:ind w:left="0" w:firstLine="0"/>
      </w:pPr>
    </w:p>
    <w:p w:rsidR="00DE7CF3" w:rsidRDefault="00DE7CF3" w:rsidP="00DE7CF3">
      <w:pPr>
        <w:pStyle w:val="BodyTextIndent3"/>
        <w:ind w:left="0" w:firstLine="0"/>
      </w:pPr>
    </w:p>
    <w:p w:rsidR="00DE7CF3" w:rsidRDefault="00DE7CF3" w:rsidP="00DE7CF3">
      <w:pPr>
        <w:pStyle w:val="BodyTextIndent3"/>
        <w:ind w:left="0" w:firstLine="0"/>
      </w:pPr>
    </w:p>
    <w:p w:rsidR="00DE7CF3" w:rsidRDefault="00DE7CF3" w:rsidP="00DE7CF3">
      <w:pPr>
        <w:pStyle w:val="BodyTextIndent3"/>
        <w:ind w:left="0" w:firstLine="0"/>
      </w:pPr>
    </w:p>
    <w:p w:rsidR="00DE7CF3" w:rsidRDefault="00DE7CF3" w:rsidP="00DE7CF3">
      <w:pPr>
        <w:jc w:val="right"/>
        <w:rPr>
          <w:rFonts w:ascii="Arial" w:hAnsi="Arial" w:cs="Arial"/>
          <w:sz w:val="22"/>
          <w:szCs w:val="22"/>
        </w:rPr>
      </w:pPr>
      <w:r>
        <w:rPr>
          <w:rFonts w:ascii="Arial" w:hAnsi="Arial" w:cs="Arial"/>
          <w:sz w:val="22"/>
          <w:szCs w:val="22"/>
        </w:rPr>
        <w:t>Request for Quotation No.: 12651</w:t>
      </w:r>
    </w:p>
    <w:p w:rsidR="00DE7CF3" w:rsidRDefault="00DE7CF3" w:rsidP="00DE7CF3">
      <w:pPr>
        <w:jc w:val="right"/>
        <w:rPr>
          <w:rFonts w:ascii="Arial" w:hAnsi="Arial" w:cs="Arial"/>
          <w:sz w:val="22"/>
          <w:szCs w:val="22"/>
        </w:rPr>
      </w:pPr>
      <w:r>
        <w:rPr>
          <w:rFonts w:ascii="Arial" w:hAnsi="Arial" w:cs="Arial"/>
          <w:sz w:val="22"/>
          <w:szCs w:val="22"/>
        </w:rPr>
        <w:t>Page 11 of 11</w:t>
      </w:r>
    </w:p>
    <w:p w:rsidR="00DE7CF3" w:rsidRDefault="00DE7CF3" w:rsidP="00DE7CF3">
      <w:pPr>
        <w:pStyle w:val="BodyTextIndent3"/>
        <w:ind w:left="0" w:firstLine="0"/>
      </w:pPr>
    </w:p>
    <w:tbl>
      <w:tblPr>
        <w:tblW w:w="10710" w:type="dxa"/>
        <w:tblInd w:w="-342" w:type="dxa"/>
        <w:tblLook w:val="04A0"/>
      </w:tblPr>
      <w:tblGrid>
        <w:gridCol w:w="2790"/>
        <w:gridCol w:w="2070"/>
        <w:gridCol w:w="720"/>
        <w:gridCol w:w="1620"/>
        <w:gridCol w:w="1080"/>
        <w:gridCol w:w="2160"/>
        <w:gridCol w:w="270"/>
      </w:tblGrid>
      <w:tr w:rsidR="00DE7CF3" w:rsidRPr="00DE7CF3" w:rsidTr="00881CA5">
        <w:trPr>
          <w:trHeight w:val="330"/>
        </w:trPr>
        <w:tc>
          <w:tcPr>
            <w:tcW w:w="2790" w:type="dxa"/>
            <w:tcBorders>
              <w:top w:val="nil"/>
              <w:left w:val="nil"/>
              <w:bottom w:val="single" w:sz="8" w:space="0" w:color="auto"/>
              <w:right w:val="nil"/>
            </w:tcBorders>
            <w:shd w:val="clear" w:color="auto" w:fill="auto"/>
            <w:noWrap/>
            <w:vAlign w:val="bottom"/>
            <w:hideMark/>
          </w:tcPr>
          <w:p w:rsidR="00DE7CF3" w:rsidRPr="00DE7CF3" w:rsidRDefault="00DE7CF3" w:rsidP="00DE7CF3">
            <w:pPr>
              <w:jc w:val="center"/>
              <w:rPr>
                <w:b/>
                <w:bCs/>
                <w:sz w:val="24"/>
                <w:szCs w:val="24"/>
              </w:rPr>
            </w:pPr>
            <w:r w:rsidRPr="00DE7CF3">
              <w:rPr>
                <w:b/>
                <w:bCs/>
                <w:sz w:val="24"/>
                <w:szCs w:val="24"/>
              </w:rPr>
              <w:t xml:space="preserve">Delivery Location </w:t>
            </w:r>
          </w:p>
        </w:tc>
        <w:tc>
          <w:tcPr>
            <w:tcW w:w="2070" w:type="dxa"/>
            <w:tcBorders>
              <w:top w:val="nil"/>
              <w:left w:val="nil"/>
              <w:bottom w:val="single" w:sz="8" w:space="0" w:color="auto"/>
              <w:right w:val="nil"/>
            </w:tcBorders>
            <w:shd w:val="clear" w:color="auto" w:fill="auto"/>
            <w:noWrap/>
            <w:vAlign w:val="bottom"/>
            <w:hideMark/>
          </w:tcPr>
          <w:p w:rsidR="00DE7CF3" w:rsidRPr="00DE7CF3" w:rsidRDefault="00DE7CF3" w:rsidP="00DE7CF3">
            <w:pPr>
              <w:jc w:val="center"/>
              <w:rPr>
                <w:b/>
                <w:bCs/>
                <w:sz w:val="24"/>
                <w:szCs w:val="24"/>
              </w:rPr>
            </w:pPr>
            <w:r w:rsidRPr="00DE7CF3">
              <w:rPr>
                <w:b/>
                <w:bCs/>
                <w:sz w:val="24"/>
                <w:szCs w:val="24"/>
              </w:rPr>
              <w:t>Bldg. Site Name</w:t>
            </w:r>
          </w:p>
        </w:tc>
        <w:tc>
          <w:tcPr>
            <w:tcW w:w="720" w:type="dxa"/>
            <w:tcBorders>
              <w:top w:val="nil"/>
              <w:left w:val="nil"/>
              <w:bottom w:val="single" w:sz="8" w:space="0" w:color="auto"/>
              <w:right w:val="nil"/>
            </w:tcBorders>
            <w:shd w:val="clear" w:color="auto" w:fill="auto"/>
            <w:noWrap/>
            <w:vAlign w:val="bottom"/>
            <w:hideMark/>
          </w:tcPr>
          <w:p w:rsidR="00DE7CF3" w:rsidRPr="00DE7CF3" w:rsidRDefault="00DE7CF3" w:rsidP="00DE7CF3">
            <w:pPr>
              <w:jc w:val="center"/>
              <w:rPr>
                <w:b/>
                <w:bCs/>
                <w:sz w:val="24"/>
                <w:szCs w:val="24"/>
              </w:rPr>
            </w:pPr>
            <w:r w:rsidRPr="00DE7CF3">
              <w:rPr>
                <w:b/>
                <w:bCs/>
                <w:sz w:val="24"/>
                <w:szCs w:val="24"/>
              </w:rPr>
              <w:t>40' x 50'</w:t>
            </w:r>
          </w:p>
        </w:tc>
        <w:tc>
          <w:tcPr>
            <w:tcW w:w="1620" w:type="dxa"/>
            <w:tcBorders>
              <w:top w:val="nil"/>
              <w:left w:val="nil"/>
              <w:bottom w:val="single" w:sz="8" w:space="0" w:color="auto"/>
              <w:right w:val="nil"/>
            </w:tcBorders>
            <w:shd w:val="clear" w:color="auto" w:fill="auto"/>
            <w:noWrap/>
            <w:vAlign w:val="bottom"/>
            <w:hideMark/>
          </w:tcPr>
          <w:p w:rsidR="00DE7CF3" w:rsidRPr="00DE7CF3" w:rsidRDefault="00DE7CF3" w:rsidP="00DE7CF3">
            <w:pPr>
              <w:jc w:val="center"/>
              <w:rPr>
                <w:b/>
                <w:bCs/>
                <w:sz w:val="24"/>
                <w:szCs w:val="24"/>
              </w:rPr>
            </w:pPr>
            <w:r w:rsidRPr="00DE7CF3">
              <w:rPr>
                <w:b/>
                <w:bCs/>
                <w:sz w:val="24"/>
                <w:szCs w:val="24"/>
              </w:rPr>
              <w:t>Special</w:t>
            </w:r>
          </w:p>
        </w:tc>
        <w:tc>
          <w:tcPr>
            <w:tcW w:w="1080" w:type="dxa"/>
            <w:tcBorders>
              <w:top w:val="nil"/>
              <w:left w:val="nil"/>
              <w:bottom w:val="single" w:sz="8" w:space="0" w:color="auto"/>
              <w:right w:val="nil"/>
            </w:tcBorders>
            <w:shd w:val="clear" w:color="auto" w:fill="auto"/>
            <w:noWrap/>
            <w:vAlign w:val="bottom"/>
            <w:hideMark/>
          </w:tcPr>
          <w:p w:rsidR="00DE7CF3" w:rsidRPr="00DE7CF3" w:rsidRDefault="00DE7CF3" w:rsidP="00DE7CF3">
            <w:pPr>
              <w:jc w:val="center"/>
              <w:rPr>
                <w:b/>
                <w:bCs/>
                <w:sz w:val="24"/>
                <w:szCs w:val="24"/>
              </w:rPr>
            </w:pPr>
            <w:r w:rsidRPr="00DE7CF3">
              <w:rPr>
                <w:b/>
                <w:bCs/>
                <w:sz w:val="24"/>
                <w:szCs w:val="24"/>
              </w:rPr>
              <w:t>Bldg. No.</w:t>
            </w:r>
          </w:p>
        </w:tc>
        <w:tc>
          <w:tcPr>
            <w:tcW w:w="2160" w:type="dxa"/>
            <w:tcBorders>
              <w:top w:val="nil"/>
              <w:left w:val="nil"/>
              <w:bottom w:val="single" w:sz="8" w:space="0" w:color="auto"/>
              <w:right w:val="nil"/>
            </w:tcBorders>
            <w:shd w:val="clear" w:color="auto" w:fill="auto"/>
            <w:noWrap/>
            <w:vAlign w:val="bottom"/>
            <w:hideMark/>
          </w:tcPr>
          <w:p w:rsidR="00DE7CF3" w:rsidRPr="00DE7CF3" w:rsidRDefault="00DE7CF3" w:rsidP="00DE7CF3">
            <w:pPr>
              <w:jc w:val="center"/>
              <w:rPr>
                <w:b/>
                <w:bCs/>
                <w:sz w:val="24"/>
                <w:szCs w:val="24"/>
              </w:rPr>
            </w:pPr>
            <w:r w:rsidRPr="00DE7CF3">
              <w:rPr>
                <w:b/>
                <w:bCs/>
                <w:sz w:val="24"/>
                <w:szCs w:val="24"/>
              </w:rPr>
              <w:t>KDOT Contact Name/Number</w:t>
            </w:r>
          </w:p>
        </w:tc>
        <w:tc>
          <w:tcPr>
            <w:tcW w:w="270" w:type="dxa"/>
            <w:tcBorders>
              <w:top w:val="nil"/>
              <w:left w:val="nil"/>
              <w:bottom w:val="nil"/>
              <w:right w:val="nil"/>
            </w:tcBorders>
            <w:shd w:val="clear" w:color="auto" w:fill="auto"/>
            <w:noWrap/>
            <w:vAlign w:val="bottom"/>
            <w:hideMark/>
          </w:tcPr>
          <w:p w:rsidR="00DE7CF3" w:rsidRPr="00DE7CF3" w:rsidRDefault="00DE7CF3" w:rsidP="00DE7CF3">
            <w:pPr>
              <w:jc w:val="center"/>
              <w:rPr>
                <w:b/>
                <w:bCs/>
                <w:sz w:val="24"/>
                <w:szCs w:val="24"/>
              </w:rPr>
            </w:pPr>
          </w:p>
        </w:tc>
      </w:tr>
      <w:tr w:rsidR="00DE7CF3" w:rsidRPr="00DE7CF3" w:rsidTr="00881CA5">
        <w:trPr>
          <w:trHeight w:val="315"/>
        </w:trPr>
        <w:tc>
          <w:tcPr>
            <w:tcW w:w="2790" w:type="dxa"/>
            <w:tcBorders>
              <w:top w:val="nil"/>
              <w:left w:val="single" w:sz="8" w:space="0" w:color="auto"/>
              <w:bottom w:val="nil"/>
              <w:right w:val="nil"/>
            </w:tcBorders>
            <w:shd w:val="clear" w:color="auto" w:fill="auto"/>
            <w:noWrap/>
            <w:vAlign w:val="bottom"/>
            <w:hideMark/>
          </w:tcPr>
          <w:p w:rsidR="00DE7CF3" w:rsidRPr="00DE7CF3" w:rsidRDefault="00DE7CF3" w:rsidP="00DE7CF3">
            <w:pPr>
              <w:rPr>
                <w:sz w:val="24"/>
                <w:szCs w:val="24"/>
              </w:rPr>
            </w:pPr>
            <w:r w:rsidRPr="00DE7CF3">
              <w:rPr>
                <w:sz w:val="24"/>
                <w:szCs w:val="24"/>
              </w:rPr>
              <w:t> </w:t>
            </w:r>
          </w:p>
        </w:tc>
        <w:tc>
          <w:tcPr>
            <w:tcW w:w="2070" w:type="dxa"/>
            <w:tcBorders>
              <w:top w:val="nil"/>
              <w:left w:val="single" w:sz="8" w:space="0" w:color="auto"/>
              <w:bottom w:val="nil"/>
              <w:right w:val="single" w:sz="8" w:space="0" w:color="auto"/>
            </w:tcBorders>
            <w:shd w:val="clear" w:color="auto" w:fill="auto"/>
            <w:noWrap/>
            <w:vAlign w:val="bottom"/>
            <w:hideMark/>
          </w:tcPr>
          <w:p w:rsidR="00DE7CF3" w:rsidRPr="00DE7CF3" w:rsidRDefault="00DE7CF3" w:rsidP="00DE7CF3">
            <w:pPr>
              <w:jc w:val="center"/>
              <w:rPr>
                <w:sz w:val="24"/>
                <w:szCs w:val="24"/>
              </w:rPr>
            </w:pPr>
            <w:r w:rsidRPr="00DE7CF3">
              <w:rPr>
                <w:sz w:val="24"/>
                <w:szCs w:val="24"/>
              </w:rPr>
              <w:t> </w:t>
            </w:r>
          </w:p>
        </w:tc>
        <w:tc>
          <w:tcPr>
            <w:tcW w:w="720" w:type="dxa"/>
            <w:tcBorders>
              <w:top w:val="nil"/>
              <w:left w:val="nil"/>
              <w:bottom w:val="nil"/>
              <w:right w:val="nil"/>
            </w:tcBorders>
            <w:shd w:val="clear" w:color="auto" w:fill="auto"/>
            <w:noWrap/>
            <w:vAlign w:val="bottom"/>
            <w:hideMark/>
          </w:tcPr>
          <w:p w:rsidR="00DE7CF3" w:rsidRPr="00DE7CF3" w:rsidRDefault="00DE7CF3" w:rsidP="00DE7CF3">
            <w:pPr>
              <w:jc w:val="center"/>
              <w:rPr>
                <w:sz w:val="24"/>
                <w:szCs w:val="24"/>
              </w:rPr>
            </w:pPr>
          </w:p>
        </w:tc>
        <w:tc>
          <w:tcPr>
            <w:tcW w:w="1620" w:type="dxa"/>
            <w:tcBorders>
              <w:top w:val="nil"/>
              <w:left w:val="single" w:sz="8" w:space="0" w:color="auto"/>
              <w:bottom w:val="nil"/>
              <w:right w:val="single" w:sz="8" w:space="0" w:color="auto"/>
            </w:tcBorders>
            <w:shd w:val="clear" w:color="auto" w:fill="auto"/>
            <w:noWrap/>
            <w:vAlign w:val="bottom"/>
            <w:hideMark/>
          </w:tcPr>
          <w:p w:rsidR="00DE7CF3" w:rsidRPr="00DE7CF3" w:rsidRDefault="00DE7CF3" w:rsidP="00DE7CF3">
            <w:pPr>
              <w:jc w:val="center"/>
              <w:rPr>
                <w:sz w:val="24"/>
                <w:szCs w:val="24"/>
              </w:rPr>
            </w:pPr>
            <w:r w:rsidRPr="00DE7CF3">
              <w:rPr>
                <w:sz w:val="24"/>
                <w:szCs w:val="24"/>
              </w:rPr>
              <w:t> </w:t>
            </w:r>
          </w:p>
        </w:tc>
        <w:tc>
          <w:tcPr>
            <w:tcW w:w="1080" w:type="dxa"/>
            <w:tcBorders>
              <w:top w:val="nil"/>
              <w:left w:val="nil"/>
              <w:bottom w:val="nil"/>
              <w:right w:val="nil"/>
            </w:tcBorders>
            <w:shd w:val="clear" w:color="auto" w:fill="auto"/>
            <w:noWrap/>
            <w:vAlign w:val="bottom"/>
            <w:hideMark/>
          </w:tcPr>
          <w:p w:rsidR="00DE7CF3" w:rsidRPr="00DE7CF3" w:rsidRDefault="00DE7CF3" w:rsidP="00DE7CF3">
            <w:pPr>
              <w:jc w:val="center"/>
              <w:rPr>
                <w:sz w:val="24"/>
                <w:szCs w:val="24"/>
              </w:rPr>
            </w:pPr>
          </w:p>
        </w:tc>
        <w:tc>
          <w:tcPr>
            <w:tcW w:w="2160" w:type="dxa"/>
            <w:tcBorders>
              <w:top w:val="nil"/>
              <w:left w:val="single" w:sz="4" w:space="0" w:color="auto"/>
              <w:bottom w:val="nil"/>
              <w:right w:val="single" w:sz="4" w:space="0" w:color="auto"/>
            </w:tcBorders>
            <w:shd w:val="clear" w:color="auto" w:fill="auto"/>
            <w:noWrap/>
            <w:vAlign w:val="bottom"/>
            <w:hideMark/>
          </w:tcPr>
          <w:p w:rsidR="00DE7CF3" w:rsidRPr="00DE7CF3" w:rsidRDefault="00DE7CF3" w:rsidP="00DE7CF3">
            <w:pPr>
              <w:rPr>
                <w:sz w:val="24"/>
                <w:szCs w:val="24"/>
              </w:rPr>
            </w:pPr>
            <w:r w:rsidRPr="00DE7CF3">
              <w:rPr>
                <w:sz w:val="24"/>
                <w:szCs w:val="24"/>
              </w:rPr>
              <w:t> </w:t>
            </w:r>
          </w:p>
        </w:tc>
        <w:tc>
          <w:tcPr>
            <w:tcW w:w="270" w:type="dxa"/>
            <w:tcBorders>
              <w:top w:val="nil"/>
              <w:left w:val="nil"/>
              <w:bottom w:val="nil"/>
              <w:right w:val="nil"/>
            </w:tcBorders>
            <w:shd w:val="clear" w:color="auto" w:fill="auto"/>
            <w:noWrap/>
            <w:vAlign w:val="bottom"/>
            <w:hideMark/>
          </w:tcPr>
          <w:p w:rsidR="00DE7CF3" w:rsidRPr="00DE7CF3" w:rsidRDefault="00DE7CF3" w:rsidP="00DE7CF3">
            <w:pPr>
              <w:rPr>
                <w:sz w:val="24"/>
                <w:szCs w:val="24"/>
              </w:rPr>
            </w:pPr>
          </w:p>
        </w:tc>
      </w:tr>
      <w:tr w:rsidR="00DE7CF3" w:rsidRPr="00DE7CF3" w:rsidTr="00881CA5">
        <w:trPr>
          <w:trHeight w:val="315"/>
        </w:trPr>
        <w:tc>
          <w:tcPr>
            <w:tcW w:w="2790" w:type="dxa"/>
            <w:tcBorders>
              <w:top w:val="nil"/>
              <w:left w:val="single" w:sz="8" w:space="0" w:color="auto"/>
              <w:bottom w:val="nil"/>
              <w:right w:val="nil"/>
            </w:tcBorders>
            <w:shd w:val="clear" w:color="auto" w:fill="auto"/>
            <w:noWrap/>
            <w:vAlign w:val="bottom"/>
            <w:hideMark/>
          </w:tcPr>
          <w:p w:rsidR="00DE7CF3" w:rsidRPr="00DE7CF3" w:rsidRDefault="00DE7CF3" w:rsidP="00DE7CF3">
            <w:pPr>
              <w:rPr>
                <w:sz w:val="24"/>
                <w:szCs w:val="24"/>
              </w:rPr>
            </w:pPr>
            <w:r w:rsidRPr="00DE7CF3">
              <w:rPr>
                <w:sz w:val="24"/>
                <w:szCs w:val="24"/>
              </w:rPr>
              <w:t xml:space="preserve">4219 SE US Hwy 40 </w:t>
            </w:r>
          </w:p>
        </w:tc>
        <w:tc>
          <w:tcPr>
            <w:tcW w:w="2070" w:type="dxa"/>
            <w:tcBorders>
              <w:top w:val="nil"/>
              <w:left w:val="single" w:sz="8" w:space="0" w:color="auto"/>
              <w:bottom w:val="nil"/>
              <w:right w:val="single" w:sz="8" w:space="0" w:color="auto"/>
            </w:tcBorders>
            <w:shd w:val="clear" w:color="auto" w:fill="auto"/>
            <w:noWrap/>
            <w:vAlign w:val="bottom"/>
            <w:hideMark/>
          </w:tcPr>
          <w:p w:rsidR="00DE7CF3" w:rsidRPr="00DE7CF3" w:rsidRDefault="00DE7CF3" w:rsidP="00DE7CF3">
            <w:pPr>
              <w:jc w:val="center"/>
              <w:rPr>
                <w:sz w:val="24"/>
                <w:szCs w:val="24"/>
              </w:rPr>
            </w:pPr>
            <w:r w:rsidRPr="00DE7CF3">
              <w:rPr>
                <w:sz w:val="24"/>
                <w:szCs w:val="24"/>
              </w:rPr>
              <w:t>Topeka, Oakland</w:t>
            </w:r>
          </w:p>
        </w:tc>
        <w:tc>
          <w:tcPr>
            <w:tcW w:w="720" w:type="dxa"/>
            <w:tcBorders>
              <w:top w:val="nil"/>
              <w:left w:val="nil"/>
              <w:bottom w:val="nil"/>
              <w:right w:val="nil"/>
            </w:tcBorders>
            <w:shd w:val="clear" w:color="auto" w:fill="auto"/>
            <w:noWrap/>
            <w:vAlign w:val="bottom"/>
            <w:hideMark/>
          </w:tcPr>
          <w:p w:rsidR="00DE7CF3" w:rsidRPr="00DE7CF3" w:rsidRDefault="00DE7CF3" w:rsidP="00DE7CF3">
            <w:pPr>
              <w:jc w:val="center"/>
              <w:rPr>
                <w:sz w:val="24"/>
                <w:szCs w:val="24"/>
              </w:rPr>
            </w:pPr>
            <w:r w:rsidRPr="00DE7CF3">
              <w:rPr>
                <w:sz w:val="24"/>
                <w:szCs w:val="24"/>
              </w:rPr>
              <w:t>Yes</w:t>
            </w:r>
          </w:p>
        </w:tc>
        <w:tc>
          <w:tcPr>
            <w:tcW w:w="1620" w:type="dxa"/>
            <w:tcBorders>
              <w:top w:val="nil"/>
              <w:left w:val="single" w:sz="8" w:space="0" w:color="auto"/>
              <w:bottom w:val="nil"/>
              <w:right w:val="single" w:sz="8" w:space="0" w:color="auto"/>
            </w:tcBorders>
            <w:shd w:val="clear" w:color="auto" w:fill="auto"/>
            <w:noWrap/>
            <w:vAlign w:val="bottom"/>
            <w:hideMark/>
          </w:tcPr>
          <w:p w:rsidR="00DE7CF3" w:rsidRPr="00DE7CF3" w:rsidRDefault="00DE7CF3" w:rsidP="00DE7CF3">
            <w:pPr>
              <w:jc w:val="center"/>
              <w:rPr>
                <w:sz w:val="24"/>
                <w:szCs w:val="24"/>
              </w:rPr>
            </w:pPr>
            <w:r w:rsidRPr="00DE7CF3">
              <w:rPr>
                <w:sz w:val="24"/>
                <w:szCs w:val="24"/>
              </w:rPr>
              <w:t>Beige-Color</w:t>
            </w:r>
          </w:p>
        </w:tc>
        <w:tc>
          <w:tcPr>
            <w:tcW w:w="1080" w:type="dxa"/>
            <w:tcBorders>
              <w:top w:val="nil"/>
              <w:left w:val="nil"/>
              <w:bottom w:val="nil"/>
              <w:right w:val="nil"/>
            </w:tcBorders>
            <w:shd w:val="clear" w:color="auto" w:fill="auto"/>
            <w:noWrap/>
            <w:vAlign w:val="bottom"/>
            <w:hideMark/>
          </w:tcPr>
          <w:p w:rsidR="00DE7CF3" w:rsidRPr="00DE7CF3" w:rsidRDefault="00DE7CF3" w:rsidP="00DE7CF3">
            <w:pPr>
              <w:jc w:val="center"/>
              <w:rPr>
                <w:sz w:val="24"/>
                <w:szCs w:val="24"/>
              </w:rPr>
            </w:pPr>
            <w:r w:rsidRPr="00DE7CF3">
              <w:rPr>
                <w:sz w:val="24"/>
                <w:szCs w:val="24"/>
              </w:rPr>
              <w:t xml:space="preserve"> 1-4048</w:t>
            </w:r>
          </w:p>
        </w:tc>
        <w:tc>
          <w:tcPr>
            <w:tcW w:w="2160" w:type="dxa"/>
            <w:tcBorders>
              <w:top w:val="nil"/>
              <w:left w:val="single" w:sz="4" w:space="0" w:color="auto"/>
              <w:bottom w:val="nil"/>
              <w:right w:val="single" w:sz="4" w:space="0" w:color="auto"/>
            </w:tcBorders>
            <w:shd w:val="clear" w:color="auto" w:fill="auto"/>
            <w:noWrap/>
            <w:vAlign w:val="bottom"/>
            <w:hideMark/>
          </w:tcPr>
          <w:p w:rsidR="00DE7CF3" w:rsidRPr="00DE7CF3" w:rsidRDefault="00DE7CF3" w:rsidP="00DE7CF3">
            <w:pPr>
              <w:rPr>
                <w:b/>
                <w:bCs/>
                <w:sz w:val="24"/>
                <w:szCs w:val="24"/>
              </w:rPr>
            </w:pPr>
            <w:r w:rsidRPr="00DE7CF3">
              <w:rPr>
                <w:b/>
                <w:bCs/>
                <w:sz w:val="24"/>
                <w:szCs w:val="24"/>
              </w:rPr>
              <w:t>District One</w:t>
            </w:r>
          </w:p>
        </w:tc>
        <w:tc>
          <w:tcPr>
            <w:tcW w:w="270" w:type="dxa"/>
            <w:tcBorders>
              <w:top w:val="nil"/>
              <w:left w:val="nil"/>
              <w:bottom w:val="nil"/>
              <w:right w:val="nil"/>
            </w:tcBorders>
            <w:shd w:val="clear" w:color="auto" w:fill="auto"/>
            <w:noWrap/>
            <w:vAlign w:val="bottom"/>
            <w:hideMark/>
          </w:tcPr>
          <w:p w:rsidR="00DE7CF3" w:rsidRPr="00DE7CF3" w:rsidRDefault="00DE7CF3" w:rsidP="00DE7CF3">
            <w:pPr>
              <w:rPr>
                <w:sz w:val="24"/>
                <w:szCs w:val="24"/>
              </w:rPr>
            </w:pPr>
          </w:p>
        </w:tc>
      </w:tr>
      <w:tr w:rsidR="00DE7CF3" w:rsidRPr="00DE7CF3" w:rsidTr="00881CA5">
        <w:trPr>
          <w:trHeight w:val="315"/>
        </w:trPr>
        <w:tc>
          <w:tcPr>
            <w:tcW w:w="2790" w:type="dxa"/>
            <w:tcBorders>
              <w:top w:val="nil"/>
              <w:left w:val="single" w:sz="8" w:space="0" w:color="auto"/>
              <w:bottom w:val="nil"/>
              <w:right w:val="nil"/>
            </w:tcBorders>
            <w:shd w:val="clear" w:color="auto" w:fill="auto"/>
            <w:noWrap/>
            <w:vAlign w:val="bottom"/>
            <w:hideMark/>
          </w:tcPr>
          <w:p w:rsidR="00DE7CF3" w:rsidRPr="00DE7CF3" w:rsidRDefault="00DE7CF3" w:rsidP="00DE7CF3">
            <w:pPr>
              <w:rPr>
                <w:sz w:val="24"/>
                <w:szCs w:val="24"/>
              </w:rPr>
            </w:pPr>
            <w:r w:rsidRPr="00DE7CF3">
              <w:rPr>
                <w:sz w:val="24"/>
                <w:szCs w:val="24"/>
              </w:rPr>
              <w:t>Topeka, KS 66607</w:t>
            </w:r>
          </w:p>
        </w:tc>
        <w:tc>
          <w:tcPr>
            <w:tcW w:w="2070" w:type="dxa"/>
            <w:tcBorders>
              <w:top w:val="nil"/>
              <w:left w:val="single" w:sz="8" w:space="0" w:color="auto"/>
              <w:bottom w:val="nil"/>
              <w:right w:val="single" w:sz="8" w:space="0" w:color="auto"/>
            </w:tcBorders>
            <w:shd w:val="clear" w:color="auto" w:fill="auto"/>
            <w:noWrap/>
            <w:vAlign w:val="bottom"/>
            <w:hideMark/>
          </w:tcPr>
          <w:p w:rsidR="00DE7CF3" w:rsidRPr="00DE7CF3" w:rsidRDefault="00DE7CF3" w:rsidP="00DE7CF3">
            <w:pPr>
              <w:jc w:val="center"/>
              <w:rPr>
                <w:sz w:val="24"/>
                <w:szCs w:val="24"/>
              </w:rPr>
            </w:pPr>
            <w:r w:rsidRPr="00DE7CF3">
              <w:rPr>
                <w:sz w:val="24"/>
                <w:szCs w:val="24"/>
              </w:rPr>
              <w:t> </w:t>
            </w:r>
          </w:p>
        </w:tc>
        <w:tc>
          <w:tcPr>
            <w:tcW w:w="720" w:type="dxa"/>
            <w:tcBorders>
              <w:top w:val="nil"/>
              <w:left w:val="nil"/>
              <w:bottom w:val="nil"/>
              <w:right w:val="nil"/>
            </w:tcBorders>
            <w:shd w:val="clear" w:color="auto" w:fill="auto"/>
            <w:noWrap/>
            <w:vAlign w:val="bottom"/>
            <w:hideMark/>
          </w:tcPr>
          <w:p w:rsidR="00DE7CF3" w:rsidRPr="00DE7CF3" w:rsidRDefault="00DE7CF3" w:rsidP="00DE7CF3">
            <w:pPr>
              <w:jc w:val="center"/>
              <w:rPr>
                <w:sz w:val="24"/>
                <w:szCs w:val="24"/>
              </w:rPr>
            </w:pPr>
          </w:p>
        </w:tc>
        <w:tc>
          <w:tcPr>
            <w:tcW w:w="1620" w:type="dxa"/>
            <w:tcBorders>
              <w:top w:val="nil"/>
              <w:left w:val="single" w:sz="8" w:space="0" w:color="auto"/>
              <w:bottom w:val="nil"/>
              <w:right w:val="single" w:sz="8" w:space="0" w:color="auto"/>
            </w:tcBorders>
            <w:shd w:val="clear" w:color="auto" w:fill="auto"/>
            <w:noWrap/>
            <w:vAlign w:val="bottom"/>
            <w:hideMark/>
          </w:tcPr>
          <w:p w:rsidR="00DE7CF3" w:rsidRPr="00DE7CF3" w:rsidRDefault="00DE7CF3" w:rsidP="00DE7CF3">
            <w:pPr>
              <w:jc w:val="center"/>
              <w:rPr>
                <w:sz w:val="24"/>
                <w:szCs w:val="24"/>
              </w:rPr>
            </w:pPr>
            <w:r w:rsidRPr="00DE7CF3">
              <w:rPr>
                <w:sz w:val="24"/>
                <w:szCs w:val="24"/>
              </w:rPr>
              <w:t>April Delivery</w:t>
            </w:r>
          </w:p>
        </w:tc>
        <w:tc>
          <w:tcPr>
            <w:tcW w:w="1080" w:type="dxa"/>
            <w:tcBorders>
              <w:top w:val="nil"/>
              <w:left w:val="nil"/>
              <w:bottom w:val="nil"/>
              <w:right w:val="nil"/>
            </w:tcBorders>
            <w:shd w:val="clear" w:color="auto" w:fill="auto"/>
            <w:noWrap/>
            <w:vAlign w:val="bottom"/>
            <w:hideMark/>
          </w:tcPr>
          <w:p w:rsidR="00DE7CF3" w:rsidRPr="00DE7CF3" w:rsidRDefault="00DE7CF3" w:rsidP="00DE7CF3">
            <w:pPr>
              <w:jc w:val="center"/>
              <w:rPr>
                <w:sz w:val="24"/>
                <w:szCs w:val="24"/>
              </w:rPr>
            </w:pPr>
          </w:p>
        </w:tc>
        <w:tc>
          <w:tcPr>
            <w:tcW w:w="2160" w:type="dxa"/>
            <w:tcBorders>
              <w:top w:val="nil"/>
              <w:left w:val="single" w:sz="4" w:space="0" w:color="auto"/>
              <w:bottom w:val="nil"/>
              <w:right w:val="single" w:sz="4" w:space="0" w:color="auto"/>
            </w:tcBorders>
            <w:shd w:val="clear" w:color="auto" w:fill="auto"/>
            <w:noWrap/>
            <w:vAlign w:val="bottom"/>
            <w:hideMark/>
          </w:tcPr>
          <w:p w:rsidR="00DE7CF3" w:rsidRPr="00DE7CF3" w:rsidRDefault="00DE7CF3" w:rsidP="00DE7CF3">
            <w:pPr>
              <w:rPr>
                <w:sz w:val="24"/>
                <w:szCs w:val="24"/>
              </w:rPr>
            </w:pPr>
            <w:r w:rsidRPr="00DE7CF3">
              <w:rPr>
                <w:sz w:val="24"/>
                <w:szCs w:val="24"/>
              </w:rPr>
              <w:t>Jaci Vogel</w:t>
            </w:r>
          </w:p>
        </w:tc>
        <w:tc>
          <w:tcPr>
            <w:tcW w:w="270" w:type="dxa"/>
            <w:tcBorders>
              <w:top w:val="nil"/>
              <w:left w:val="nil"/>
              <w:bottom w:val="nil"/>
              <w:right w:val="nil"/>
            </w:tcBorders>
            <w:shd w:val="clear" w:color="auto" w:fill="auto"/>
            <w:noWrap/>
            <w:vAlign w:val="bottom"/>
            <w:hideMark/>
          </w:tcPr>
          <w:p w:rsidR="00DE7CF3" w:rsidRPr="00DE7CF3" w:rsidRDefault="00DE7CF3" w:rsidP="00DE7CF3">
            <w:pPr>
              <w:rPr>
                <w:sz w:val="24"/>
                <w:szCs w:val="24"/>
              </w:rPr>
            </w:pPr>
          </w:p>
        </w:tc>
      </w:tr>
      <w:tr w:rsidR="00DE7CF3" w:rsidRPr="00DE7CF3" w:rsidTr="00881CA5">
        <w:trPr>
          <w:trHeight w:val="315"/>
        </w:trPr>
        <w:tc>
          <w:tcPr>
            <w:tcW w:w="2790" w:type="dxa"/>
            <w:tcBorders>
              <w:top w:val="nil"/>
              <w:left w:val="single" w:sz="8" w:space="0" w:color="auto"/>
              <w:bottom w:val="nil"/>
              <w:right w:val="nil"/>
            </w:tcBorders>
            <w:shd w:val="clear" w:color="auto" w:fill="auto"/>
            <w:noWrap/>
            <w:vAlign w:val="bottom"/>
            <w:hideMark/>
          </w:tcPr>
          <w:p w:rsidR="00DE7CF3" w:rsidRPr="00DE7CF3" w:rsidRDefault="00DE7CF3" w:rsidP="00DE7CF3">
            <w:pPr>
              <w:rPr>
                <w:sz w:val="24"/>
                <w:szCs w:val="24"/>
              </w:rPr>
            </w:pPr>
            <w:r w:rsidRPr="00DE7CF3">
              <w:rPr>
                <w:sz w:val="24"/>
                <w:szCs w:val="24"/>
              </w:rPr>
              <w:t> </w:t>
            </w:r>
          </w:p>
        </w:tc>
        <w:tc>
          <w:tcPr>
            <w:tcW w:w="2070" w:type="dxa"/>
            <w:tcBorders>
              <w:top w:val="nil"/>
              <w:left w:val="single" w:sz="8" w:space="0" w:color="auto"/>
              <w:bottom w:val="nil"/>
              <w:right w:val="single" w:sz="8" w:space="0" w:color="auto"/>
            </w:tcBorders>
            <w:shd w:val="clear" w:color="auto" w:fill="auto"/>
            <w:noWrap/>
            <w:vAlign w:val="bottom"/>
            <w:hideMark/>
          </w:tcPr>
          <w:p w:rsidR="00DE7CF3" w:rsidRPr="00DE7CF3" w:rsidRDefault="00DE7CF3" w:rsidP="00DE7CF3">
            <w:pPr>
              <w:jc w:val="center"/>
              <w:rPr>
                <w:sz w:val="24"/>
                <w:szCs w:val="24"/>
              </w:rPr>
            </w:pPr>
            <w:r w:rsidRPr="00DE7CF3">
              <w:rPr>
                <w:sz w:val="24"/>
                <w:szCs w:val="24"/>
              </w:rPr>
              <w:t> </w:t>
            </w:r>
          </w:p>
        </w:tc>
        <w:tc>
          <w:tcPr>
            <w:tcW w:w="720" w:type="dxa"/>
            <w:tcBorders>
              <w:top w:val="nil"/>
              <w:left w:val="nil"/>
              <w:bottom w:val="nil"/>
              <w:right w:val="nil"/>
            </w:tcBorders>
            <w:shd w:val="clear" w:color="auto" w:fill="auto"/>
            <w:noWrap/>
            <w:vAlign w:val="bottom"/>
            <w:hideMark/>
          </w:tcPr>
          <w:p w:rsidR="00DE7CF3" w:rsidRPr="00DE7CF3" w:rsidRDefault="00DE7CF3" w:rsidP="00DE7CF3">
            <w:pPr>
              <w:jc w:val="center"/>
              <w:rPr>
                <w:sz w:val="24"/>
                <w:szCs w:val="24"/>
              </w:rPr>
            </w:pPr>
          </w:p>
        </w:tc>
        <w:tc>
          <w:tcPr>
            <w:tcW w:w="1620" w:type="dxa"/>
            <w:tcBorders>
              <w:top w:val="nil"/>
              <w:left w:val="single" w:sz="8" w:space="0" w:color="auto"/>
              <w:bottom w:val="nil"/>
              <w:right w:val="single" w:sz="8" w:space="0" w:color="auto"/>
            </w:tcBorders>
            <w:shd w:val="clear" w:color="auto" w:fill="auto"/>
            <w:noWrap/>
            <w:vAlign w:val="bottom"/>
            <w:hideMark/>
          </w:tcPr>
          <w:p w:rsidR="00DE7CF3" w:rsidRPr="00DE7CF3" w:rsidRDefault="00DE7CF3" w:rsidP="00DE7CF3">
            <w:pPr>
              <w:jc w:val="center"/>
              <w:rPr>
                <w:sz w:val="24"/>
                <w:szCs w:val="24"/>
              </w:rPr>
            </w:pPr>
            <w:r w:rsidRPr="00DE7CF3">
              <w:rPr>
                <w:sz w:val="24"/>
                <w:szCs w:val="24"/>
              </w:rPr>
              <w:t> </w:t>
            </w:r>
          </w:p>
        </w:tc>
        <w:tc>
          <w:tcPr>
            <w:tcW w:w="1080" w:type="dxa"/>
            <w:tcBorders>
              <w:top w:val="nil"/>
              <w:left w:val="nil"/>
              <w:bottom w:val="nil"/>
              <w:right w:val="nil"/>
            </w:tcBorders>
            <w:shd w:val="clear" w:color="auto" w:fill="auto"/>
            <w:noWrap/>
            <w:vAlign w:val="bottom"/>
            <w:hideMark/>
          </w:tcPr>
          <w:p w:rsidR="00DE7CF3" w:rsidRPr="00DE7CF3" w:rsidRDefault="00DE7CF3" w:rsidP="00DE7CF3">
            <w:pPr>
              <w:jc w:val="center"/>
              <w:rPr>
                <w:sz w:val="24"/>
                <w:szCs w:val="24"/>
              </w:rPr>
            </w:pPr>
          </w:p>
        </w:tc>
        <w:tc>
          <w:tcPr>
            <w:tcW w:w="2160" w:type="dxa"/>
            <w:tcBorders>
              <w:top w:val="nil"/>
              <w:left w:val="single" w:sz="4" w:space="0" w:color="auto"/>
              <w:bottom w:val="nil"/>
              <w:right w:val="single" w:sz="4" w:space="0" w:color="auto"/>
            </w:tcBorders>
            <w:shd w:val="clear" w:color="auto" w:fill="auto"/>
            <w:noWrap/>
            <w:vAlign w:val="bottom"/>
            <w:hideMark/>
          </w:tcPr>
          <w:p w:rsidR="00DE7CF3" w:rsidRPr="00DE7CF3" w:rsidRDefault="00DE7CF3" w:rsidP="00DE7CF3">
            <w:pPr>
              <w:rPr>
                <w:sz w:val="24"/>
                <w:szCs w:val="24"/>
              </w:rPr>
            </w:pPr>
            <w:r w:rsidRPr="00DE7CF3">
              <w:rPr>
                <w:sz w:val="24"/>
                <w:szCs w:val="24"/>
              </w:rPr>
              <w:t>District Maintenance Engineer</w:t>
            </w:r>
          </w:p>
        </w:tc>
        <w:tc>
          <w:tcPr>
            <w:tcW w:w="270" w:type="dxa"/>
            <w:tcBorders>
              <w:top w:val="nil"/>
              <w:left w:val="nil"/>
              <w:bottom w:val="nil"/>
              <w:right w:val="nil"/>
            </w:tcBorders>
            <w:shd w:val="clear" w:color="auto" w:fill="auto"/>
            <w:noWrap/>
            <w:vAlign w:val="bottom"/>
            <w:hideMark/>
          </w:tcPr>
          <w:p w:rsidR="00DE7CF3" w:rsidRPr="00DE7CF3" w:rsidRDefault="00DE7CF3" w:rsidP="00DE7CF3">
            <w:pPr>
              <w:rPr>
                <w:sz w:val="24"/>
                <w:szCs w:val="24"/>
              </w:rPr>
            </w:pPr>
          </w:p>
        </w:tc>
      </w:tr>
      <w:tr w:rsidR="00DE7CF3" w:rsidRPr="00DE7CF3" w:rsidTr="00881CA5">
        <w:trPr>
          <w:trHeight w:val="315"/>
        </w:trPr>
        <w:tc>
          <w:tcPr>
            <w:tcW w:w="2790" w:type="dxa"/>
            <w:tcBorders>
              <w:top w:val="nil"/>
              <w:left w:val="single" w:sz="8" w:space="0" w:color="auto"/>
              <w:bottom w:val="nil"/>
              <w:right w:val="nil"/>
            </w:tcBorders>
            <w:shd w:val="clear" w:color="auto" w:fill="auto"/>
            <w:noWrap/>
            <w:vAlign w:val="bottom"/>
            <w:hideMark/>
          </w:tcPr>
          <w:p w:rsidR="00DE7CF3" w:rsidRPr="00DE7CF3" w:rsidRDefault="00DE7CF3" w:rsidP="00DE7CF3">
            <w:pPr>
              <w:rPr>
                <w:sz w:val="24"/>
                <w:szCs w:val="24"/>
              </w:rPr>
            </w:pPr>
            <w:r w:rsidRPr="00DE7CF3">
              <w:rPr>
                <w:sz w:val="24"/>
                <w:szCs w:val="24"/>
              </w:rPr>
              <w:t> </w:t>
            </w:r>
          </w:p>
        </w:tc>
        <w:tc>
          <w:tcPr>
            <w:tcW w:w="2070" w:type="dxa"/>
            <w:tcBorders>
              <w:top w:val="nil"/>
              <w:left w:val="single" w:sz="8" w:space="0" w:color="auto"/>
              <w:bottom w:val="nil"/>
              <w:right w:val="single" w:sz="8" w:space="0" w:color="auto"/>
            </w:tcBorders>
            <w:shd w:val="clear" w:color="auto" w:fill="auto"/>
            <w:noWrap/>
            <w:vAlign w:val="bottom"/>
            <w:hideMark/>
          </w:tcPr>
          <w:p w:rsidR="00DE7CF3" w:rsidRPr="00DE7CF3" w:rsidRDefault="00DE7CF3" w:rsidP="00DE7CF3">
            <w:pPr>
              <w:jc w:val="center"/>
              <w:rPr>
                <w:sz w:val="24"/>
                <w:szCs w:val="24"/>
              </w:rPr>
            </w:pPr>
            <w:r w:rsidRPr="00DE7CF3">
              <w:rPr>
                <w:sz w:val="24"/>
                <w:szCs w:val="24"/>
              </w:rPr>
              <w:t> </w:t>
            </w:r>
          </w:p>
        </w:tc>
        <w:tc>
          <w:tcPr>
            <w:tcW w:w="720" w:type="dxa"/>
            <w:tcBorders>
              <w:top w:val="nil"/>
              <w:left w:val="nil"/>
              <w:bottom w:val="nil"/>
              <w:right w:val="nil"/>
            </w:tcBorders>
            <w:shd w:val="clear" w:color="auto" w:fill="auto"/>
            <w:noWrap/>
            <w:vAlign w:val="bottom"/>
            <w:hideMark/>
          </w:tcPr>
          <w:p w:rsidR="00DE7CF3" w:rsidRPr="00DE7CF3" w:rsidRDefault="00DE7CF3" w:rsidP="00DE7CF3">
            <w:pPr>
              <w:jc w:val="center"/>
              <w:rPr>
                <w:sz w:val="24"/>
                <w:szCs w:val="24"/>
              </w:rPr>
            </w:pPr>
          </w:p>
        </w:tc>
        <w:tc>
          <w:tcPr>
            <w:tcW w:w="1620" w:type="dxa"/>
            <w:tcBorders>
              <w:top w:val="nil"/>
              <w:left w:val="single" w:sz="8" w:space="0" w:color="auto"/>
              <w:bottom w:val="nil"/>
              <w:right w:val="single" w:sz="8" w:space="0" w:color="auto"/>
            </w:tcBorders>
            <w:shd w:val="clear" w:color="auto" w:fill="auto"/>
            <w:noWrap/>
            <w:vAlign w:val="bottom"/>
            <w:hideMark/>
          </w:tcPr>
          <w:p w:rsidR="00DE7CF3" w:rsidRPr="00DE7CF3" w:rsidRDefault="00DE7CF3" w:rsidP="00DE7CF3">
            <w:pPr>
              <w:jc w:val="center"/>
              <w:rPr>
                <w:sz w:val="24"/>
                <w:szCs w:val="24"/>
              </w:rPr>
            </w:pPr>
            <w:r w:rsidRPr="00DE7CF3">
              <w:rPr>
                <w:sz w:val="24"/>
                <w:szCs w:val="24"/>
              </w:rPr>
              <w:t> </w:t>
            </w:r>
          </w:p>
        </w:tc>
        <w:tc>
          <w:tcPr>
            <w:tcW w:w="1080" w:type="dxa"/>
            <w:tcBorders>
              <w:top w:val="nil"/>
              <w:left w:val="nil"/>
              <w:bottom w:val="nil"/>
              <w:right w:val="nil"/>
            </w:tcBorders>
            <w:shd w:val="clear" w:color="auto" w:fill="auto"/>
            <w:noWrap/>
            <w:vAlign w:val="bottom"/>
            <w:hideMark/>
          </w:tcPr>
          <w:p w:rsidR="00DE7CF3" w:rsidRPr="00DE7CF3" w:rsidRDefault="00DE7CF3" w:rsidP="00DE7CF3">
            <w:pPr>
              <w:jc w:val="center"/>
              <w:rPr>
                <w:sz w:val="24"/>
                <w:szCs w:val="24"/>
              </w:rPr>
            </w:pPr>
          </w:p>
        </w:tc>
        <w:tc>
          <w:tcPr>
            <w:tcW w:w="2160" w:type="dxa"/>
            <w:tcBorders>
              <w:top w:val="nil"/>
              <w:left w:val="single" w:sz="4" w:space="0" w:color="auto"/>
              <w:bottom w:val="nil"/>
              <w:right w:val="single" w:sz="4" w:space="0" w:color="auto"/>
            </w:tcBorders>
            <w:shd w:val="clear" w:color="auto" w:fill="auto"/>
            <w:noWrap/>
            <w:vAlign w:val="bottom"/>
            <w:hideMark/>
          </w:tcPr>
          <w:p w:rsidR="00DE7CF3" w:rsidRPr="00DE7CF3" w:rsidRDefault="00DE7CF3" w:rsidP="00DE7CF3">
            <w:pPr>
              <w:rPr>
                <w:sz w:val="24"/>
                <w:szCs w:val="24"/>
              </w:rPr>
            </w:pPr>
            <w:r w:rsidRPr="00DE7CF3">
              <w:rPr>
                <w:sz w:val="24"/>
                <w:szCs w:val="24"/>
              </w:rPr>
              <w:t>121 W 21st</w:t>
            </w:r>
          </w:p>
        </w:tc>
        <w:tc>
          <w:tcPr>
            <w:tcW w:w="270" w:type="dxa"/>
            <w:tcBorders>
              <w:top w:val="nil"/>
              <w:left w:val="nil"/>
              <w:bottom w:val="nil"/>
              <w:right w:val="nil"/>
            </w:tcBorders>
            <w:shd w:val="clear" w:color="auto" w:fill="auto"/>
            <w:noWrap/>
            <w:vAlign w:val="bottom"/>
            <w:hideMark/>
          </w:tcPr>
          <w:p w:rsidR="00DE7CF3" w:rsidRPr="00DE7CF3" w:rsidRDefault="00DE7CF3" w:rsidP="00DE7CF3">
            <w:pPr>
              <w:rPr>
                <w:sz w:val="24"/>
                <w:szCs w:val="24"/>
              </w:rPr>
            </w:pPr>
          </w:p>
        </w:tc>
      </w:tr>
      <w:tr w:rsidR="00DE7CF3" w:rsidRPr="00DE7CF3" w:rsidTr="00881CA5">
        <w:trPr>
          <w:trHeight w:val="315"/>
        </w:trPr>
        <w:tc>
          <w:tcPr>
            <w:tcW w:w="2790" w:type="dxa"/>
            <w:tcBorders>
              <w:top w:val="single" w:sz="4" w:space="0" w:color="auto"/>
              <w:left w:val="single" w:sz="8" w:space="0" w:color="auto"/>
              <w:bottom w:val="nil"/>
              <w:right w:val="nil"/>
            </w:tcBorders>
            <w:shd w:val="clear" w:color="auto" w:fill="auto"/>
            <w:noWrap/>
            <w:vAlign w:val="bottom"/>
            <w:hideMark/>
          </w:tcPr>
          <w:p w:rsidR="00DE7CF3" w:rsidRPr="00DE7CF3" w:rsidRDefault="00DE7CF3" w:rsidP="00DE7CF3">
            <w:pPr>
              <w:rPr>
                <w:sz w:val="24"/>
                <w:szCs w:val="24"/>
              </w:rPr>
            </w:pPr>
            <w:r w:rsidRPr="00DE7CF3">
              <w:rPr>
                <w:sz w:val="24"/>
                <w:szCs w:val="24"/>
              </w:rPr>
              <w:t>16490 Springdale</w:t>
            </w:r>
          </w:p>
        </w:tc>
        <w:tc>
          <w:tcPr>
            <w:tcW w:w="2070" w:type="dxa"/>
            <w:tcBorders>
              <w:top w:val="single" w:sz="4" w:space="0" w:color="auto"/>
              <w:left w:val="single" w:sz="8" w:space="0" w:color="auto"/>
              <w:bottom w:val="nil"/>
              <w:right w:val="single" w:sz="8" w:space="0" w:color="auto"/>
            </w:tcBorders>
            <w:shd w:val="clear" w:color="auto" w:fill="auto"/>
            <w:noWrap/>
            <w:vAlign w:val="bottom"/>
            <w:hideMark/>
          </w:tcPr>
          <w:p w:rsidR="00DE7CF3" w:rsidRPr="00DE7CF3" w:rsidRDefault="00DE7CF3" w:rsidP="00DE7CF3">
            <w:pPr>
              <w:jc w:val="center"/>
              <w:rPr>
                <w:sz w:val="24"/>
                <w:szCs w:val="24"/>
              </w:rPr>
            </w:pPr>
            <w:r w:rsidRPr="00DE7CF3">
              <w:rPr>
                <w:sz w:val="24"/>
                <w:szCs w:val="24"/>
              </w:rPr>
              <w:t>Leavenworth</w:t>
            </w:r>
          </w:p>
        </w:tc>
        <w:tc>
          <w:tcPr>
            <w:tcW w:w="720" w:type="dxa"/>
            <w:tcBorders>
              <w:top w:val="single" w:sz="4" w:space="0" w:color="auto"/>
              <w:left w:val="nil"/>
              <w:bottom w:val="nil"/>
              <w:right w:val="nil"/>
            </w:tcBorders>
            <w:shd w:val="clear" w:color="auto" w:fill="auto"/>
            <w:noWrap/>
            <w:vAlign w:val="bottom"/>
            <w:hideMark/>
          </w:tcPr>
          <w:p w:rsidR="00DE7CF3" w:rsidRPr="00DE7CF3" w:rsidRDefault="00DE7CF3" w:rsidP="00DE7CF3">
            <w:pPr>
              <w:jc w:val="center"/>
              <w:rPr>
                <w:sz w:val="24"/>
                <w:szCs w:val="24"/>
              </w:rPr>
            </w:pPr>
            <w:r w:rsidRPr="00DE7CF3">
              <w:rPr>
                <w:sz w:val="24"/>
                <w:szCs w:val="24"/>
              </w:rPr>
              <w:t>Yes</w:t>
            </w:r>
          </w:p>
        </w:tc>
        <w:tc>
          <w:tcPr>
            <w:tcW w:w="1620" w:type="dxa"/>
            <w:tcBorders>
              <w:top w:val="single" w:sz="4" w:space="0" w:color="auto"/>
              <w:left w:val="single" w:sz="8" w:space="0" w:color="auto"/>
              <w:bottom w:val="nil"/>
              <w:right w:val="single" w:sz="8" w:space="0" w:color="auto"/>
            </w:tcBorders>
            <w:shd w:val="clear" w:color="auto" w:fill="auto"/>
            <w:noWrap/>
            <w:vAlign w:val="bottom"/>
            <w:hideMark/>
          </w:tcPr>
          <w:p w:rsidR="00DE7CF3" w:rsidRPr="00DE7CF3" w:rsidRDefault="00DE7CF3" w:rsidP="00DE7CF3">
            <w:pPr>
              <w:jc w:val="center"/>
              <w:rPr>
                <w:sz w:val="24"/>
                <w:szCs w:val="24"/>
              </w:rPr>
            </w:pPr>
            <w:r w:rsidRPr="00DE7CF3">
              <w:rPr>
                <w:sz w:val="24"/>
                <w:szCs w:val="24"/>
              </w:rPr>
              <w:t>April Delivery</w:t>
            </w:r>
          </w:p>
        </w:tc>
        <w:tc>
          <w:tcPr>
            <w:tcW w:w="1080" w:type="dxa"/>
            <w:tcBorders>
              <w:top w:val="single" w:sz="4" w:space="0" w:color="auto"/>
              <w:left w:val="nil"/>
              <w:bottom w:val="nil"/>
              <w:right w:val="single" w:sz="4" w:space="0" w:color="auto"/>
            </w:tcBorders>
            <w:shd w:val="clear" w:color="auto" w:fill="auto"/>
            <w:noWrap/>
            <w:vAlign w:val="bottom"/>
            <w:hideMark/>
          </w:tcPr>
          <w:p w:rsidR="00DE7CF3" w:rsidRPr="00DE7CF3" w:rsidRDefault="00DE7CF3" w:rsidP="00DE7CF3">
            <w:pPr>
              <w:jc w:val="center"/>
              <w:rPr>
                <w:sz w:val="24"/>
                <w:szCs w:val="24"/>
              </w:rPr>
            </w:pPr>
            <w:r w:rsidRPr="00DE7CF3">
              <w:rPr>
                <w:sz w:val="24"/>
                <w:szCs w:val="24"/>
              </w:rPr>
              <w:t xml:space="preserve"> 1-3052</w:t>
            </w:r>
          </w:p>
        </w:tc>
        <w:tc>
          <w:tcPr>
            <w:tcW w:w="2160" w:type="dxa"/>
            <w:tcBorders>
              <w:top w:val="nil"/>
              <w:left w:val="nil"/>
              <w:bottom w:val="nil"/>
              <w:right w:val="single" w:sz="4" w:space="0" w:color="auto"/>
            </w:tcBorders>
            <w:shd w:val="clear" w:color="auto" w:fill="auto"/>
            <w:noWrap/>
            <w:vAlign w:val="bottom"/>
            <w:hideMark/>
          </w:tcPr>
          <w:p w:rsidR="00DE7CF3" w:rsidRPr="00DE7CF3" w:rsidRDefault="00DE7CF3" w:rsidP="00DE7CF3">
            <w:pPr>
              <w:rPr>
                <w:sz w:val="24"/>
                <w:szCs w:val="24"/>
              </w:rPr>
            </w:pPr>
            <w:r w:rsidRPr="00DE7CF3">
              <w:rPr>
                <w:sz w:val="24"/>
                <w:szCs w:val="24"/>
              </w:rPr>
              <w:t>Topeka, KS  66605</w:t>
            </w:r>
          </w:p>
        </w:tc>
        <w:tc>
          <w:tcPr>
            <w:tcW w:w="270" w:type="dxa"/>
            <w:tcBorders>
              <w:top w:val="nil"/>
              <w:left w:val="nil"/>
              <w:bottom w:val="nil"/>
              <w:right w:val="nil"/>
            </w:tcBorders>
            <w:shd w:val="clear" w:color="auto" w:fill="auto"/>
            <w:noWrap/>
            <w:vAlign w:val="bottom"/>
            <w:hideMark/>
          </w:tcPr>
          <w:p w:rsidR="00DE7CF3" w:rsidRPr="00DE7CF3" w:rsidRDefault="00DE7CF3" w:rsidP="00DE7CF3">
            <w:pPr>
              <w:rPr>
                <w:sz w:val="24"/>
                <w:szCs w:val="24"/>
              </w:rPr>
            </w:pPr>
          </w:p>
        </w:tc>
      </w:tr>
      <w:tr w:rsidR="00DE7CF3" w:rsidRPr="00DE7CF3" w:rsidTr="00881CA5">
        <w:trPr>
          <w:trHeight w:val="315"/>
        </w:trPr>
        <w:tc>
          <w:tcPr>
            <w:tcW w:w="2790" w:type="dxa"/>
            <w:tcBorders>
              <w:top w:val="nil"/>
              <w:left w:val="single" w:sz="8" w:space="0" w:color="auto"/>
              <w:bottom w:val="nil"/>
              <w:right w:val="nil"/>
            </w:tcBorders>
            <w:shd w:val="clear" w:color="auto" w:fill="auto"/>
            <w:noWrap/>
            <w:vAlign w:val="bottom"/>
            <w:hideMark/>
          </w:tcPr>
          <w:p w:rsidR="00DE7CF3" w:rsidRPr="00DE7CF3" w:rsidRDefault="00DE7CF3" w:rsidP="00DE7CF3">
            <w:pPr>
              <w:rPr>
                <w:sz w:val="24"/>
                <w:szCs w:val="24"/>
              </w:rPr>
            </w:pPr>
            <w:r w:rsidRPr="00DE7CF3">
              <w:rPr>
                <w:sz w:val="24"/>
                <w:szCs w:val="24"/>
              </w:rPr>
              <w:t>Leavenworth, KS 66048-7602</w:t>
            </w:r>
          </w:p>
        </w:tc>
        <w:tc>
          <w:tcPr>
            <w:tcW w:w="2070" w:type="dxa"/>
            <w:tcBorders>
              <w:top w:val="nil"/>
              <w:left w:val="single" w:sz="8" w:space="0" w:color="auto"/>
              <w:bottom w:val="nil"/>
              <w:right w:val="single" w:sz="8" w:space="0" w:color="auto"/>
            </w:tcBorders>
            <w:shd w:val="clear" w:color="auto" w:fill="auto"/>
            <w:noWrap/>
            <w:vAlign w:val="bottom"/>
            <w:hideMark/>
          </w:tcPr>
          <w:p w:rsidR="00DE7CF3" w:rsidRPr="00DE7CF3" w:rsidRDefault="00DE7CF3" w:rsidP="00DE7CF3">
            <w:pPr>
              <w:jc w:val="center"/>
              <w:rPr>
                <w:sz w:val="24"/>
                <w:szCs w:val="24"/>
              </w:rPr>
            </w:pPr>
            <w:r w:rsidRPr="00DE7CF3">
              <w:rPr>
                <w:sz w:val="24"/>
                <w:szCs w:val="24"/>
              </w:rPr>
              <w:t> </w:t>
            </w:r>
          </w:p>
        </w:tc>
        <w:tc>
          <w:tcPr>
            <w:tcW w:w="720" w:type="dxa"/>
            <w:tcBorders>
              <w:top w:val="nil"/>
              <w:left w:val="nil"/>
              <w:bottom w:val="nil"/>
              <w:right w:val="nil"/>
            </w:tcBorders>
            <w:shd w:val="clear" w:color="auto" w:fill="auto"/>
            <w:noWrap/>
            <w:vAlign w:val="bottom"/>
            <w:hideMark/>
          </w:tcPr>
          <w:p w:rsidR="00DE7CF3" w:rsidRPr="00DE7CF3" w:rsidRDefault="00DE7CF3" w:rsidP="00DE7CF3">
            <w:pPr>
              <w:jc w:val="center"/>
              <w:rPr>
                <w:sz w:val="24"/>
                <w:szCs w:val="24"/>
              </w:rPr>
            </w:pPr>
          </w:p>
        </w:tc>
        <w:tc>
          <w:tcPr>
            <w:tcW w:w="1620" w:type="dxa"/>
            <w:tcBorders>
              <w:top w:val="nil"/>
              <w:left w:val="single" w:sz="8" w:space="0" w:color="auto"/>
              <w:bottom w:val="nil"/>
              <w:right w:val="single" w:sz="8" w:space="0" w:color="auto"/>
            </w:tcBorders>
            <w:shd w:val="clear" w:color="auto" w:fill="auto"/>
            <w:noWrap/>
            <w:vAlign w:val="bottom"/>
            <w:hideMark/>
          </w:tcPr>
          <w:p w:rsidR="00DE7CF3" w:rsidRPr="00DE7CF3" w:rsidRDefault="00DE7CF3" w:rsidP="00DE7CF3">
            <w:pPr>
              <w:jc w:val="center"/>
              <w:rPr>
                <w:sz w:val="24"/>
                <w:szCs w:val="24"/>
              </w:rPr>
            </w:pPr>
            <w:r w:rsidRPr="00DE7CF3">
              <w:rPr>
                <w:sz w:val="24"/>
                <w:szCs w:val="24"/>
              </w:rPr>
              <w:t> </w:t>
            </w:r>
          </w:p>
        </w:tc>
        <w:tc>
          <w:tcPr>
            <w:tcW w:w="1080" w:type="dxa"/>
            <w:tcBorders>
              <w:top w:val="nil"/>
              <w:left w:val="nil"/>
              <w:bottom w:val="nil"/>
              <w:right w:val="nil"/>
            </w:tcBorders>
            <w:shd w:val="clear" w:color="auto" w:fill="auto"/>
            <w:noWrap/>
            <w:vAlign w:val="bottom"/>
            <w:hideMark/>
          </w:tcPr>
          <w:p w:rsidR="00DE7CF3" w:rsidRPr="00DE7CF3" w:rsidRDefault="00DE7CF3" w:rsidP="00DE7CF3">
            <w:pPr>
              <w:jc w:val="center"/>
              <w:rPr>
                <w:sz w:val="24"/>
                <w:szCs w:val="24"/>
              </w:rPr>
            </w:pPr>
          </w:p>
        </w:tc>
        <w:tc>
          <w:tcPr>
            <w:tcW w:w="2160" w:type="dxa"/>
            <w:tcBorders>
              <w:top w:val="nil"/>
              <w:left w:val="single" w:sz="4" w:space="0" w:color="auto"/>
              <w:bottom w:val="nil"/>
              <w:right w:val="single" w:sz="4" w:space="0" w:color="auto"/>
            </w:tcBorders>
            <w:shd w:val="clear" w:color="auto" w:fill="auto"/>
            <w:noWrap/>
            <w:vAlign w:val="bottom"/>
            <w:hideMark/>
          </w:tcPr>
          <w:p w:rsidR="00DE7CF3" w:rsidRPr="00DE7CF3" w:rsidRDefault="00DE7CF3" w:rsidP="00DE7CF3">
            <w:pPr>
              <w:rPr>
                <w:sz w:val="24"/>
                <w:szCs w:val="24"/>
              </w:rPr>
            </w:pPr>
            <w:r w:rsidRPr="00DE7CF3">
              <w:rPr>
                <w:sz w:val="24"/>
                <w:szCs w:val="24"/>
              </w:rPr>
              <w:t>Ph (785) 296-3881</w:t>
            </w:r>
          </w:p>
        </w:tc>
        <w:tc>
          <w:tcPr>
            <w:tcW w:w="270" w:type="dxa"/>
            <w:tcBorders>
              <w:top w:val="nil"/>
              <w:left w:val="nil"/>
              <w:bottom w:val="nil"/>
              <w:right w:val="nil"/>
            </w:tcBorders>
            <w:shd w:val="clear" w:color="auto" w:fill="auto"/>
            <w:noWrap/>
            <w:vAlign w:val="bottom"/>
            <w:hideMark/>
          </w:tcPr>
          <w:p w:rsidR="00DE7CF3" w:rsidRPr="00DE7CF3" w:rsidRDefault="00DE7CF3" w:rsidP="00DE7CF3">
            <w:pPr>
              <w:rPr>
                <w:sz w:val="24"/>
                <w:szCs w:val="24"/>
              </w:rPr>
            </w:pPr>
          </w:p>
        </w:tc>
      </w:tr>
      <w:tr w:rsidR="00DE7CF3" w:rsidRPr="00DE7CF3" w:rsidTr="00881CA5">
        <w:trPr>
          <w:trHeight w:val="315"/>
        </w:trPr>
        <w:tc>
          <w:tcPr>
            <w:tcW w:w="2790" w:type="dxa"/>
            <w:tcBorders>
              <w:top w:val="nil"/>
              <w:left w:val="single" w:sz="8" w:space="0" w:color="auto"/>
              <w:bottom w:val="nil"/>
              <w:right w:val="nil"/>
            </w:tcBorders>
            <w:shd w:val="clear" w:color="auto" w:fill="auto"/>
            <w:noWrap/>
            <w:vAlign w:val="bottom"/>
            <w:hideMark/>
          </w:tcPr>
          <w:p w:rsidR="00DE7CF3" w:rsidRPr="00DE7CF3" w:rsidRDefault="00DE7CF3" w:rsidP="00DE7CF3">
            <w:pPr>
              <w:rPr>
                <w:sz w:val="24"/>
                <w:szCs w:val="24"/>
              </w:rPr>
            </w:pPr>
            <w:r w:rsidRPr="00DE7CF3">
              <w:rPr>
                <w:sz w:val="24"/>
                <w:szCs w:val="24"/>
              </w:rPr>
              <w:t> </w:t>
            </w:r>
          </w:p>
        </w:tc>
        <w:tc>
          <w:tcPr>
            <w:tcW w:w="2070" w:type="dxa"/>
            <w:tcBorders>
              <w:top w:val="nil"/>
              <w:left w:val="single" w:sz="8" w:space="0" w:color="auto"/>
              <w:bottom w:val="nil"/>
              <w:right w:val="single" w:sz="8" w:space="0" w:color="auto"/>
            </w:tcBorders>
            <w:shd w:val="clear" w:color="auto" w:fill="auto"/>
            <w:noWrap/>
            <w:vAlign w:val="bottom"/>
            <w:hideMark/>
          </w:tcPr>
          <w:p w:rsidR="00DE7CF3" w:rsidRPr="00DE7CF3" w:rsidRDefault="00DE7CF3" w:rsidP="00DE7CF3">
            <w:pPr>
              <w:jc w:val="center"/>
              <w:rPr>
                <w:sz w:val="24"/>
                <w:szCs w:val="24"/>
              </w:rPr>
            </w:pPr>
            <w:r w:rsidRPr="00DE7CF3">
              <w:rPr>
                <w:sz w:val="24"/>
                <w:szCs w:val="24"/>
              </w:rPr>
              <w:t> </w:t>
            </w:r>
          </w:p>
        </w:tc>
        <w:tc>
          <w:tcPr>
            <w:tcW w:w="720" w:type="dxa"/>
            <w:tcBorders>
              <w:top w:val="nil"/>
              <w:left w:val="nil"/>
              <w:bottom w:val="nil"/>
              <w:right w:val="nil"/>
            </w:tcBorders>
            <w:shd w:val="clear" w:color="auto" w:fill="auto"/>
            <w:noWrap/>
            <w:vAlign w:val="bottom"/>
            <w:hideMark/>
          </w:tcPr>
          <w:p w:rsidR="00DE7CF3" w:rsidRPr="00DE7CF3" w:rsidRDefault="00DE7CF3" w:rsidP="00DE7CF3">
            <w:pPr>
              <w:jc w:val="center"/>
              <w:rPr>
                <w:sz w:val="24"/>
                <w:szCs w:val="24"/>
              </w:rPr>
            </w:pPr>
          </w:p>
        </w:tc>
        <w:tc>
          <w:tcPr>
            <w:tcW w:w="1620" w:type="dxa"/>
            <w:tcBorders>
              <w:top w:val="nil"/>
              <w:left w:val="single" w:sz="8" w:space="0" w:color="auto"/>
              <w:bottom w:val="nil"/>
              <w:right w:val="single" w:sz="8" w:space="0" w:color="auto"/>
            </w:tcBorders>
            <w:shd w:val="clear" w:color="auto" w:fill="auto"/>
            <w:noWrap/>
            <w:vAlign w:val="bottom"/>
            <w:hideMark/>
          </w:tcPr>
          <w:p w:rsidR="00DE7CF3" w:rsidRPr="00DE7CF3" w:rsidRDefault="00DE7CF3" w:rsidP="00DE7CF3">
            <w:pPr>
              <w:jc w:val="center"/>
              <w:rPr>
                <w:sz w:val="24"/>
                <w:szCs w:val="24"/>
              </w:rPr>
            </w:pPr>
            <w:r w:rsidRPr="00DE7CF3">
              <w:rPr>
                <w:sz w:val="24"/>
                <w:szCs w:val="24"/>
              </w:rPr>
              <w:t> </w:t>
            </w:r>
          </w:p>
        </w:tc>
        <w:tc>
          <w:tcPr>
            <w:tcW w:w="1080" w:type="dxa"/>
            <w:tcBorders>
              <w:top w:val="nil"/>
              <w:left w:val="nil"/>
              <w:bottom w:val="nil"/>
              <w:right w:val="nil"/>
            </w:tcBorders>
            <w:shd w:val="clear" w:color="auto" w:fill="auto"/>
            <w:noWrap/>
            <w:vAlign w:val="bottom"/>
            <w:hideMark/>
          </w:tcPr>
          <w:p w:rsidR="00DE7CF3" w:rsidRPr="00DE7CF3" w:rsidRDefault="00DE7CF3" w:rsidP="00DE7CF3">
            <w:pPr>
              <w:jc w:val="center"/>
              <w:rPr>
                <w:sz w:val="24"/>
                <w:szCs w:val="24"/>
              </w:rPr>
            </w:pPr>
          </w:p>
        </w:tc>
        <w:tc>
          <w:tcPr>
            <w:tcW w:w="2160" w:type="dxa"/>
            <w:tcBorders>
              <w:top w:val="nil"/>
              <w:left w:val="single" w:sz="4" w:space="0" w:color="auto"/>
              <w:bottom w:val="nil"/>
              <w:right w:val="single" w:sz="4" w:space="0" w:color="auto"/>
            </w:tcBorders>
            <w:shd w:val="clear" w:color="auto" w:fill="auto"/>
            <w:noWrap/>
            <w:vAlign w:val="bottom"/>
            <w:hideMark/>
          </w:tcPr>
          <w:p w:rsidR="00DE7CF3" w:rsidRPr="00DE7CF3" w:rsidRDefault="00DE7CF3" w:rsidP="00DE7CF3">
            <w:pPr>
              <w:rPr>
                <w:sz w:val="24"/>
                <w:szCs w:val="24"/>
              </w:rPr>
            </w:pPr>
            <w:r w:rsidRPr="00DE7CF3">
              <w:rPr>
                <w:sz w:val="24"/>
                <w:szCs w:val="24"/>
              </w:rPr>
              <w:t>FX (785) 296-1162</w:t>
            </w:r>
          </w:p>
        </w:tc>
        <w:tc>
          <w:tcPr>
            <w:tcW w:w="270" w:type="dxa"/>
            <w:tcBorders>
              <w:top w:val="nil"/>
              <w:left w:val="nil"/>
              <w:bottom w:val="nil"/>
              <w:right w:val="nil"/>
            </w:tcBorders>
            <w:shd w:val="clear" w:color="auto" w:fill="auto"/>
            <w:noWrap/>
            <w:vAlign w:val="bottom"/>
            <w:hideMark/>
          </w:tcPr>
          <w:p w:rsidR="00DE7CF3" w:rsidRPr="00DE7CF3" w:rsidRDefault="00DE7CF3" w:rsidP="00DE7CF3">
            <w:pPr>
              <w:rPr>
                <w:sz w:val="24"/>
                <w:szCs w:val="24"/>
              </w:rPr>
            </w:pPr>
          </w:p>
        </w:tc>
      </w:tr>
      <w:tr w:rsidR="00DE7CF3" w:rsidRPr="00DE7CF3" w:rsidTr="00881CA5">
        <w:trPr>
          <w:trHeight w:val="330"/>
        </w:trPr>
        <w:tc>
          <w:tcPr>
            <w:tcW w:w="2790" w:type="dxa"/>
            <w:tcBorders>
              <w:top w:val="nil"/>
              <w:left w:val="single" w:sz="8" w:space="0" w:color="auto"/>
              <w:bottom w:val="single" w:sz="8" w:space="0" w:color="auto"/>
              <w:right w:val="nil"/>
            </w:tcBorders>
            <w:shd w:val="clear" w:color="auto" w:fill="auto"/>
            <w:noWrap/>
            <w:vAlign w:val="bottom"/>
            <w:hideMark/>
          </w:tcPr>
          <w:p w:rsidR="00DE7CF3" w:rsidRPr="00DE7CF3" w:rsidRDefault="00DE7CF3" w:rsidP="00DE7CF3">
            <w:pPr>
              <w:rPr>
                <w:sz w:val="24"/>
                <w:szCs w:val="24"/>
              </w:rPr>
            </w:pPr>
            <w:r w:rsidRPr="00DE7CF3">
              <w:rPr>
                <w:sz w:val="24"/>
                <w:szCs w:val="24"/>
              </w:rPr>
              <w:t> </w:t>
            </w:r>
          </w:p>
        </w:tc>
        <w:tc>
          <w:tcPr>
            <w:tcW w:w="2070" w:type="dxa"/>
            <w:tcBorders>
              <w:top w:val="nil"/>
              <w:left w:val="single" w:sz="8" w:space="0" w:color="auto"/>
              <w:bottom w:val="single" w:sz="8" w:space="0" w:color="auto"/>
              <w:right w:val="single" w:sz="8" w:space="0" w:color="auto"/>
            </w:tcBorders>
            <w:shd w:val="clear" w:color="auto" w:fill="auto"/>
            <w:noWrap/>
            <w:vAlign w:val="bottom"/>
            <w:hideMark/>
          </w:tcPr>
          <w:p w:rsidR="00DE7CF3" w:rsidRPr="00DE7CF3" w:rsidRDefault="00DE7CF3" w:rsidP="00DE7CF3">
            <w:pPr>
              <w:jc w:val="center"/>
              <w:rPr>
                <w:sz w:val="24"/>
                <w:szCs w:val="24"/>
              </w:rPr>
            </w:pPr>
            <w:r w:rsidRPr="00DE7CF3">
              <w:rPr>
                <w:sz w:val="24"/>
                <w:szCs w:val="24"/>
              </w:rPr>
              <w:t> </w:t>
            </w:r>
          </w:p>
        </w:tc>
        <w:tc>
          <w:tcPr>
            <w:tcW w:w="720" w:type="dxa"/>
            <w:tcBorders>
              <w:top w:val="nil"/>
              <w:left w:val="nil"/>
              <w:bottom w:val="single" w:sz="8" w:space="0" w:color="auto"/>
              <w:right w:val="nil"/>
            </w:tcBorders>
            <w:shd w:val="clear" w:color="auto" w:fill="auto"/>
            <w:noWrap/>
            <w:vAlign w:val="bottom"/>
            <w:hideMark/>
          </w:tcPr>
          <w:p w:rsidR="00DE7CF3" w:rsidRPr="00DE7CF3" w:rsidRDefault="00DE7CF3" w:rsidP="00DE7CF3">
            <w:pPr>
              <w:jc w:val="center"/>
              <w:rPr>
                <w:sz w:val="24"/>
                <w:szCs w:val="24"/>
              </w:rPr>
            </w:pPr>
            <w:r w:rsidRPr="00DE7CF3">
              <w:rPr>
                <w:sz w:val="24"/>
                <w:szCs w:val="24"/>
              </w:rPr>
              <w:t> </w:t>
            </w:r>
          </w:p>
        </w:tc>
        <w:tc>
          <w:tcPr>
            <w:tcW w:w="1620" w:type="dxa"/>
            <w:tcBorders>
              <w:top w:val="nil"/>
              <w:left w:val="single" w:sz="8" w:space="0" w:color="auto"/>
              <w:bottom w:val="single" w:sz="8" w:space="0" w:color="auto"/>
              <w:right w:val="single" w:sz="8" w:space="0" w:color="auto"/>
            </w:tcBorders>
            <w:shd w:val="clear" w:color="auto" w:fill="auto"/>
            <w:noWrap/>
            <w:vAlign w:val="bottom"/>
            <w:hideMark/>
          </w:tcPr>
          <w:p w:rsidR="00DE7CF3" w:rsidRPr="00DE7CF3" w:rsidRDefault="00DE7CF3" w:rsidP="00DE7CF3">
            <w:pPr>
              <w:jc w:val="center"/>
              <w:rPr>
                <w:sz w:val="24"/>
                <w:szCs w:val="24"/>
              </w:rPr>
            </w:pPr>
            <w:r w:rsidRPr="00DE7CF3">
              <w:rPr>
                <w:sz w:val="24"/>
                <w:szCs w:val="24"/>
              </w:rPr>
              <w:t> </w:t>
            </w:r>
          </w:p>
        </w:tc>
        <w:tc>
          <w:tcPr>
            <w:tcW w:w="1080" w:type="dxa"/>
            <w:tcBorders>
              <w:top w:val="nil"/>
              <w:left w:val="nil"/>
              <w:bottom w:val="single" w:sz="8" w:space="0" w:color="auto"/>
              <w:right w:val="single" w:sz="4" w:space="0" w:color="auto"/>
            </w:tcBorders>
            <w:shd w:val="clear" w:color="auto" w:fill="auto"/>
            <w:noWrap/>
            <w:vAlign w:val="bottom"/>
            <w:hideMark/>
          </w:tcPr>
          <w:p w:rsidR="00DE7CF3" w:rsidRPr="00DE7CF3" w:rsidRDefault="00DE7CF3" w:rsidP="00DE7CF3">
            <w:pPr>
              <w:jc w:val="center"/>
              <w:rPr>
                <w:sz w:val="24"/>
                <w:szCs w:val="24"/>
              </w:rPr>
            </w:pPr>
            <w:r w:rsidRPr="00DE7CF3">
              <w:rPr>
                <w:sz w:val="24"/>
                <w:szCs w:val="24"/>
              </w:rPr>
              <w:t> </w:t>
            </w:r>
          </w:p>
        </w:tc>
        <w:tc>
          <w:tcPr>
            <w:tcW w:w="2160" w:type="dxa"/>
            <w:tcBorders>
              <w:top w:val="nil"/>
              <w:left w:val="nil"/>
              <w:bottom w:val="nil"/>
              <w:right w:val="single" w:sz="4" w:space="0" w:color="auto"/>
            </w:tcBorders>
            <w:shd w:val="clear" w:color="auto" w:fill="auto"/>
            <w:noWrap/>
            <w:vAlign w:val="bottom"/>
            <w:hideMark/>
          </w:tcPr>
          <w:p w:rsidR="00DE7CF3" w:rsidRPr="00DE7CF3" w:rsidRDefault="00DE7CF3" w:rsidP="00DE7CF3">
            <w:pPr>
              <w:rPr>
                <w:sz w:val="24"/>
                <w:szCs w:val="24"/>
              </w:rPr>
            </w:pPr>
            <w:r w:rsidRPr="00DE7CF3">
              <w:rPr>
                <w:sz w:val="24"/>
                <w:szCs w:val="24"/>
              </w:rPr>
              <w:t> </w:t>
            </w:r>
          </w:p>
        </w:tc>
        <w:tc>
          <w:tcPr>
            <w:tcW w:w="270" w:type="dxa"/>
            <w:tcBorders>
              <w:top w:val="nil"/>
              <w:left w:val="nil"/>
              <w:bottom w:val="nil"/>
              <w:right w:val="nil"/>
            </w:tcBorders>
            <w:shd w:val="clear" w:color="auto" w:fill="auto"/>
            <w:noWrap/>
            <w:vAlign w:val="bottom"/>
            <w:hideMark/>
          </w:tcPr>
          <w:p w:rsidR="00DE7CF3" w:rsidRPr="00DE7CF3" w:rsidRDefault="00DE7CF3" w:rsidP="00DE7CF3">
            <w:pPr>
              <w:rPr>
                <w:sz w:val="24"/>
                <w:szCs w:val="24"/>
              </w:rPr>
            </w:pPr>
          </w:p>
        </w:tc>
      </w:tr>
      <w:tr w:rsidR="00DE7CF3" w:rsidRPr="00DE7CF3" w:rsidTr="00881CA5">
        <w:trPr>
          <w:trHeight w:val="315"/>
        </w:trPr>
        <w:tc>
          <w:tcPr>
            <w:tcW w:w="2790" w:type="dxa"/>
            <w:tcBorders>
              <w:top w:val="nil"/>
              <w:left w:val="single" w:sz="8" w:space="0" w:color="auto"/>
              <w:bottom w:val="nil"/>
              <w:right w:val="nil"/>
            </w:tcBorders>
            <w:shd w:val="clear" w:color="auto" w:fill="auto"/>
            <w:noWrap/>
            <w:vAlign w:val="bottom"/>
            <w:hideMark/>
          </w:tcPr>
          <w:p w:rsidR="00DE7CF3" w:rsidRPr="00DE7CF3" w:rsidRDefault="00DE7CF3" w:rsidP="00DE7CF3">
            <w:pPr>
              <w:rPr>
                <w:sz w:val="24"/>
                <w:szCs w:val="24"/>
              </w:rPr>
            </w:pPr>
            <w:r w:rsidRPr="00DE7CF3">
              <w:rPr>
                <w:sz w:val="24"/>
                <w:szCs w:val="24"/>
              </w:rPr>
              <w:t xml:space="preserve">1020 East 12th </w:t>
            </w:r>
          </w:p>
        </w:tc>
        <w:tc>
          <w:tcPr>
            <w:tcW w:w="2070" w:type="dxa"/>
            <w:tcBorders>
              <w:top w:val="nil"/>
              <w:left w:val="single" w:sz="8" w:space="0" w:color="auto"/>
              <w:bottom w:val="nil"/>
              <w:right w:val="single" w:sz="8" w:space="0" w:color="auto"/>
            </w:tcBorders>
            <w:shd w:val="clear" w:color="auto" w:fill="auto"/>
            <w:noWrap/>
            <w:vAlign w:val="bottom"/>
            <w:hideMark/>
          </w:tcPr>
          <w:p w:rsidR="00DE7CF3" w:rsidRPr="00DE7CF3" w:rsidRDefault="00DE7CF3" w:rsidP="00DE7CF3">
            <w:pPr>
              <w:jc w:val="center"/>
              <w:rPr>
                <w:sz w:val="24"/>
                <w:szCs w:val="24"/>
              </w:rPr>
            </w:pPr>
            <w:r w:rsidRPr="00DE7CF3">
              <w:rPr>
                <w:sz w:val="24"/>
                <w:szCs w:val="24"/>
              </w:rPr>
              <w:t>Newton</w:t>
            </w:r>
          </w:p>
        </w:tc>
        <w:tc>
          <w:tcPr>
            <w:tcW w:w="720" w:type="dxa"/>
            <w:tcBorders>
              <w:top w:val="nil"/>
              <w:left w:val="nil"/>
              <w:bottom w:val="nil"/>
              <w:right w:val="nil"/>
            </w:tcBorders>
            <w:shd w:val="clear" w:color="auto" w:fill="auto"/>
            <w:noWrap/>
            <w:vAlign w:val="bottom"/>
            <w:hideMark/>
          </w:tcPr>
          <w:p w:rsidR="00DE7CF3" w:rsidRPr="00DE7CF3" w:rsidRDefault="00DE7CF3" w:rsidP="00DE7CF3">
            <w:pPr>
              <w:jc w:val="center"/>
              <w:rPr>
                <w:sz w:val="24"/>
                <w:szCs w:val="24"/>
              </w:rPr>
            </w:pPr>
            <w:r w:rsidRPr="00DE7CF3">
              <w:rPr>
                <w:sz w:val="24"/>
                <w:szCs w:val="24"/>
              </w:rPr>
              <w:t>Yes</w:t>
            </w:r>
          </w:p>
        </w:tc>
        <w:tc>
          <w:tcPr>
            <w:tcW w:w="1620" w:type="dxa"/>
            <w:tcBorders>
              <w:top w:val="nil"/>
              <w:left w:val="single" w:sz="8" w:space="0" w:color="auto"/>
              <w:bottom w:val="nil"/>
              <w:right w:val="single" w:sz="8" w:space="0" w:color="auto"/>
            </w:tcBorders>
            <w:shd w:val="clear" w:color="auto" w:fill="auto"/>
            <w:noWrap/>
            <w:vAlign w:val="bottom"/>
            <w:hideMark/>
          </w:tcPr>
          <w:p w:rsidR="00DE7CF3" w:rsidRPr="00DE7CF3" w:rsidRDefault="00DE7CF3" w:rsidP="00DE7CF3">
            <w:pPr>
              <w:jc w:val="center"/>
              <w:rPr>
                <w:sz w:val="24"/>
                <w:szCs w:val="24"/>
              </w:rPr>
            </w:pPr>
            <w:r w:rsidRPr="00DE7CF3">
              <w:rPr>
                <w:sz w:val="24"/>
                <w:szCs w:val="24"/>
              </w:rPr>
              <w:t>April Delivery</w:t>
            </w:r>
          </w:p>
        </w:tc>
        <w:tc>
          <w:tcPr>
            <w:tcW w:w="1080" w:type="dxa"/>
            <w:tcBorders>
              <w:top w:val="nil"/>
              <w:left w:val="nil"/>
              <w:bottom w:val="nil"/>
              <w:right w:val="nil"/>
            </w:tcBorders>
            <w:shd w:val="clear" w:color="auto" w:fill="auto"/>
            <w:noWrap/>
            <w:vAlign w:val="bottom"/>
            <w:hideMark/>
          </w:tcPr>
          <w:p w:rsidR="00DE7CF3" w:rsidRPr="00DE7CF3" w:rsidRDefault="00DE7CF3" w:rsidP="00DE7CF3">
            <w:pPr>
              <w:jc w:val="center"/>
              <w:rPr>
                <w:sz w:val="24"/>
                <w:szCs w:val="24"/>
              </w:rPr>
            </w:pPr>
            <w:r w:rsidRPr="00DE7CF3">
              <w:rPr>
                <w:sz w:val="24"/>
                <w:szCs w:val="24"/>
              </w:rPr>
              <w:t>5-2031</w:t>
            </w:r>
          </w:p>
        </w:tc>
        <w:tc>
          <w:tcPr>
            <w:tcW w:w="2160" w:type="dxa"/>
            <w:tcBorders>
              <w:top w:val="single" w:sz="8" w:space="0" w:color="auto"/>
              <w:left w:val="single" w:sz="4" w:space="0" w:color="auto"/>
              <w:bottom w:val="nil"/>
              <w:right w:val="single" w:sz="4" w:space="0" w:color="auto"/>
            </w:tcBorders>
            <w:shd w:val="clear" w:color="auto" w:fill="auto"/>
            <w:noWrap/>
            <w:vAlign w:val="bottom"/>
            <w:hideMark/>
          </w:tcPr>
          <w:p w:rsidR="00DE7CF3" w:rsidRPr="00DE7CF3" w:rsidRDefault="00DE7CF3" w:rsidP="00DE7CF3">
            <w:pPr>
              <w:rPr>
                <w:b/>
                <w:bCs/>
                <w:sz w:val="24"/>
                <w:szCs w:val="24"/>
              </w:rPr>
            </w:pPr>
            <w:r w:rsidRPr="00DE7CF3">
              <w:rPr>
                <w:b/>
                <w:bCs/>
                <w:sz w:val="24"/>
                <w:szCs w:val="24"/>
              </w:rPr>
              <w:t>District Five</w:t>
            </w:r>
          </w:p>
        </w:tc>
        <w:tc>
          <w:tcPr>
            <w:tcW w:w="270" w:type="dxa"/>
            <w:tcBorders>
              <w:top w:val="nil"/>
              <w:left w:val="nil"/>
              <w:bottom w:val="nil"/>
              <w:right w:val="nil"/>
            </w:tcBorders>
            <w:shd w:val="clear" w:color="auto" w:fill="auto"/>
            <w:noWrap/>
            <w:vAlign w:val="bottom"/>
            <w:hideMark/>
          </w:tcPr>
          <w:p w:rsidR="00DE7CF3" w:rsidRPr="00DE7CF3" w:rsidRDefault="00DE7CF3" w:rsidP="00DE7CF3">
            <w:pPr>
              <w:rPr>
                <w:sz w:val="24"/>
                <w:szCs w:val="24"/>
              </w:rPr>
            </w:pPr>
          </w:p>
        </w:tc>
      </w:tr>
      <w:tr w:rsidR="00DE7CF3" w:rsidRPr="00DE7CF3" w:rsidTr="00881CA5">
        <w:trPr>
          <w:trHeight w:val="315"/>
        </w:trPr>
        <w:tc>
          <w:tcPr>
            <w:tcW w:w="2790" w:type="dxa"/>
            <w:tcBorders>
              <w:top w:val="nil"/>
              <w:left w:val="single" w:sz="8" w:space="0" w:color="auto"/>
              <w:bottom w:val="nil"/>
              <w:right w:val="nil"/>
            </w:tcBorders>
            <w:shd w:val="clear" w:color="auto" w:fill="auto"/>
            <w:noWrap/>
            <w:vAlign w:val="bottom"/>
            <w:hideMark/>
          </w:tcPr>
          <w:p w:rsidR="00DE7CF3" w:rsidRPr="00DE7CF3" w:rsidRDefault="00DE7CF3" w:rsidP="00DE7CF3">
            <w:pPr>
              <w:rPr>
                <w:sz w:val="24"/>
                <w:szCs w:val="24"/>
              </w:rPr>
            </w:pPr>
            <w:r w:rsidRPr="00DE7CF3">
              <w:rPr>
                <w:sz w:val="24"/>
                <w:szCs w:val="24"/>
              </w:rPr>
              <w:t>Newton, KS 67114-2362</w:t>
            </w:r>
          </w:p>
        </w:tc>
        <w:tc>
          <w:tcPr>
            <w:tcW w:w="2070" w:type="dxa"/>
            <w:tcBorders>
              <w:top w:val="nil"/>
              <w:left w:val="single" w:sz="8" w:space="0" w:color="auto"/>
              <w:bottom w:val="nil"/>
              <w:right w:val="single" w:sz="8" w:space="0" w:color="auto"/>
            </w:tcBorders>
            <w:shd w:val="clear" w:color="auto" w:fill="auto"/>
            <w:noWrap/>
            <w:vAlign w:val="bottom"/>
            <w:hideMark/>
          </w:tcPr>
          <w:p w:rsidR="00DE7CF3" w:rsidRPr="00DE7CF3" w:rsidRDefault="00DE7CF3" w:rsidP="00DE7CF3">
            <w:pPr>
              <w:jc w:val="center"/>
              <w:rPr>
                <w:sz w:val="24"/>
                <w:szCs w:val="24"/>
              </w:rPr>
            </w:pPr>
            <w:r w:rsidRPr="00DE7CF3">
              <w:rPr>
                <w:sz w:val="24"/>
                <w:szCs w:val="24"/>
              </w:rPr>
              <w:t> </w:t>
            </w:r>
          </w:p>
        </w:tc>
        <w:tc>
          <w:tcPr>
            <w:tcW w:w="720" w:type="dxa"/>
            <w:tcBorders>
              <w:top w:val="nil"/>
              <w:left w:val="nil"/>
              <w:bottom w:val="nil"/>
              <w:right w:val="nil"/>
            </w:tcBorders>
            <w:shd w:val="clear" w:color="auto" w:fill="auto"/>
            <w:noWrap/>
            <w:vAlign w:val="bottom"/>
            <w:hideMark/>
          </w:tcPr>
          <w:p w:rsidR="00DE7CF3" w:rsidRPr="00DE7CF3" w:rsidRDefault="00DE7CF3" w:rsidP="00DE7CF3">
            <w:pPr>
              <w:jc w:val="center"/>
              <w:rPr>
                <w:sz w:val="24"/>
                <w:szCs w:val="24"/>
              </w:rPr>
            </w:pPr>
          </w:p>
        </w:tc>
        <w:tc>
          <w:tcPr>
            <w:tcW w:w="1620" w:type="dxa"/>
            <w:tcBorders>
              <w:top w:val="nil"/>
              <w:left w:val="single" w:sz="8" w:space="0" w:color="auto"/>
              <w:bottom w:val="nil"/>
              <w:right w:val="single" w:sz="8" w:space="0" w:color="auto"/>
            </w:tcBorders>
            <w:shd w:val="clear" w:color="auto" w:fill="auto"/>
            <w:noWrap/>
            <w:vAlign w:val="bottom"/>
            <w:hideMark/>
          </w:tcPr>
          <w:p w:rsidR="00DE7CF3" w:rsidRPr="00DE7CF3" w:rsidRDefault="00DE7CF3" w:rsidP="00DE7CF3">
            <w:pPr>
              <w:jc w:val="center"/>
              <w:rPr>
                <w:sz w:val="24"/>
                <w:szCs w:val="24"/>
              </w:rPr>
            </w:pPr>
            <w:r w:rsidRPr="00DE7CF3">
              <w:rPr>
                <w:sz w:val="24"/>
                <w:szCs w:val="24"/>
              </w:rPr>
              <w:t> </w:t>
            </w:r>
          </w:p>
        </w:tc>
        <w:tc>
          <w:tcPr>
            <w:tcW w:w="1080" w:type="dxa"/>
            <w:tcBorders>
              <w:top w:val="nil"/>
              <w:left w:val="nil"/>
              <w:bottom w:val="nil"/>
              <w:right w:val="nil"/>
            </w:tcBorders>
            <w:shd w:val="clear" w:color="auto" w:fill="auto"/>
            <w:noWrap/>
            <w:vAlign w:val="bottom"/>
            <w:hideMark/>
          </w:tcPr>
          <w:p w:rsidR="00DE7CF3" w:rsidRPr="00DE7CF3" w:rsidRDefault="00DE7CF3" w:rsidP="00DE7CF3">
            <w:pPr>
              <w:jc w:val="center"/>
              <w:rPr>
                <w:sz w:val="24"/>
                <w:szCs w:val="24"/>
              </w:rPr>
            </w:pPr>
          </w:p>
        </w:tc>
        <w:tc>
          <w:tcPr>
            <w:tcW w:w="2160" w:type="dxa"/>
            <w:tcBorders>
              <w:top w:val="nil"/>
              <w:left w:val="single" w:sz="4" w:space="0" w:color="auto"/>
              <w:bottom w:val="nil"/>
              <w:right w:val="single" w:sz="4" w:space="0" w:color="auto"/>
            </w:tcBorders>
            <w:shd w:val="clear" w:color="auto" w:fill="auto"/>
            <w:noWrap/>
            <w:vAlign w:val="bottom"/>
            <w:hideMark/>
          </w:tcPr>
          <w:p w:rsidR="00DE7CF3" w:rsidRPr="00DE7CF3" w:rsidRDefault="00DE7CF3" w:rsidP="00DE7CF3">
            <w:pPr>
              <w:rPr>
                <w:sz w:val="24"/>
                <w:szCs w:val="24"/>
              </w:rPr>
            </w:pPr>
            <w:r w:rsidRPr="00DE7CF3">
              <w:rPr>
                <w:sz w:val="24"/>
                <w:szCs w:val="24"/>
              </w:rPr>
              <w:t>Scott Koopmann</w:t>
            </w:r>
          </w:p>
        </w:tc>
        <w:tc>
          <w:tcPr>
            <w:tcW w:w="270" w:type="dxa"/>
            <w:tcBorders>
              <w:top w:val="nil"/>
              <w:left w:val="nil"/>
              <w:bottom w:val="nil"/>
              <w:right w:val="nil"/>
            </w:tcBorders>
            <w:shd w:val="clear" w:color="auto" w:fill="auto"/>
            <w:noWrap/>
            <w:vAlign w:val="bottom"/>
            <w:hideMark/>
          </w:tcPr>
          <w:p w:rsidR="00DE7CF3" w:rsidRPr="00DE7CF3" w:rsidRDefault="00DE7CF3" w:rsidP="00DE7CF3">
            <w:pPr>
              <w:rPr>
                <w:sz w:val="24"/>
                <w:szCs w:val="24"/>
              </w:rPr>
            </w:pPr>
          </w:p>
        </w:tc>
      </w:tr>
      <w:tr w:rsidR="00DE7CF3" w:rsidRPr="00DE7CF3" w:rsidTr="00881CA5">
        <w:trPr>
          <w:trHeight w:val="315"/>
        </w:trPr>
        <w:tc>
          <w:tcPr>
            <w:tcW w:w="2790" w:type="dxa"/>
            <w:tcBorders>
              <w:top w:val="nil"/>
              <w:left w:val="single" w:sz="8" w:space="0" w:color="auto"/>
              <w:bottom w:val="nil"/>
              <w:right w:val="nil"/>
            </w:tcBorders>
            <w:shd w:val="clear" w:color="auto" w:fill="auto"/>
            <w:noWrap/>
            <w:vAlign w:val="bottom"/>
            <w:hideMark/>
          </w:tcPr>
          <w:p w:rsidR="00DE7CF3" w:rsidRPr="00DE7CF3" w:rsidRDefault="00DE7CF3" w:rsidP="00DE7CF3">
            <w:pPr>
              <w:rPr>
                <w:sz w:val="24"/>
                <w:szCs w:val="24"/>
              </w:rPr>
            </w:pPr>
            <w:r w:rsidRPr="00DE7CF3">
              <w:rPr>
                <w:sz w:val="24"/>
                <w:szCs w:val="24"/>
              </w:rPr>
              <w:t> </w:t>
            </w:r>
          </w:p>
        </w:tc>
        <w:tc>
          <w:tcPr>
            <w:tcW w:w="2070" w:type="dxa"/>
            <w:tcBorders>
              <w:top w:val="nil"/>
              <w:left w:val="single" w:sz="8" w:space="0" w:color="auto"/>
              <w:bottom w:val="nil"/>
              <w:right w:val="single" w:sz="8" w:space="0" w:color="auto"/>
            </w:tcBorders>
            <w:shd w:val="clear" w:color="auto" w:fill="auto"/>
            <w:noWrap/>
            <w:vAlign w:val="bottom"/>
            <w:hideMark/>
          </w:tcPr>
          <w:p w:rsidR="00DE7CF3" w:rsidRPr="00DE7CF3" w:rsidRDefault="00DE7CF3" w:rsidP="00DE7CF3">
            <w:pPr>
              <w:jc w:val="center"/>
              <w:rPr>
                <w:sz w:val="24"/>
                <w:szCs w:val="24"/>
              </w:rPr>
            </w:pPr>
            <w:r w:rsidRPr="00DE7CF3">
              <w:rPr>
                <w:sz w:val="24"/>
                <w:szCs w:val="24"/>
              </w:rPr>
              <w:t> </w:t>
            </w:r>
          </w:p>
        </w:tc>
        <w:tc>
          <w:tcPr>
            <w:tcW w:w="720" w:type="dxa"/>
            <w:tcBorders>
              <w:top w:val="nil"/>
              <w:left w:val="nil"/>
              <w:bottom w:val="nil"/>
              <w:right w:val="nil"/>
            </w:tcBorders>
            <w:shd w:val="clear" w:color="auto" w:fill="auto"/>
            <w:noWrap/>
            <w:vAlign w:val="bottom"/>
            <w:hideMark/>
          </w:tcPr>
          <w:p w:rsidR="00DE7CF3" w:rsidRPr="00DE7CF3" w:rsidRDefault="00DE7CF3" w:rsidP="00DE7CF3">
            <w:pPr>
              <w:jc w:val="center"/>
              <w:rPr>
                <w:sz w:val="24"/>
                <w:szCs w:val="24"/>
              </w:rPr>
            </w:pPr>
          </w:p>
        </w:tc>
        <w:tc>
          <w:tcPr>
            <w:tcW w:w="1620" w:type="dxa"/>
            <w:tcBorders>
              <w:top w:val="nil"/>
              <w:left w:val="single" w:sz="8" w:space="0" w:color="auto"/>
              <w:bottom w:val="nil"/>
              <w:right w:val="single" w:sz="8" w:space="0" w:color="auto"/>
            </w:tcBorders>
            <w:shd w:val="clear" w:color="auto" w:fill="auto"/>
            <w:noWrap/>
            <w:vAlign w:val="bottom"/>
            <w:hideMark/>
          </w:tcPr>
          <w:p w:rsidR="00DE7CF3" w:rsidRPr="00DE7CF3" w:rsidRDefault="00DE7CF3" w:rsidP="00DE7CF3">
            <w:pPr>
              <w:jc w:val="center"/>
              <w:rPr>
                <w:sz w:val="24"/>
                <w:szCs w:val="24"/>
              </w:rPr>
            </w:pPr>
            <w:r w:rsidRPr="00DE7CF3">
              <w:rPr>
                <w:sz w:val="24"/>
                <w:szCs w:val="24"/>
              </w:rPr>
              <w:t> </w:t>
            </w:r>
          </w:p>
        </w:tc>
        <w:tc>
          <w:tcPr>
            <w:tcW w:w="1080" w:type="dxa"/>
            <w:tcBorders>
              <w:top w:val="nil"/>
              <w:left w:val="nil"/>
              <w:bottom w:val="nil"/>
              <w:right w:val="nil"/>
            </w:tcBorders>
            <w:shd w:val="clear" w:color="auto" w:fill="auto"/>
            <w:noWrap/>
            <w:vAlign w:val="bottom"/>
            <w:hideMark/>
          </w:tcPr>
          <w:p w:rsidR="00DE7CF3" w:rsidRPr="00DE7CF3" w:rsidRDefault="00DE7CF3" w:rsidP="00DE7CF3">
            <w:pPr>
              <w:jc w:val="center"/>
              <w:rPr>
                <w:sz w:val="24"/>
                <w:szCs w:val="24"/>
              </w:rPr>
            </w:pPr>
          </w:p>
        </w:tc>
        <w:tc>
          <w:tcPr>
            <w:tcW w:w="2160" w:type="dxa"/>
            <w:tcBorders>
              <w:top w:val="nil"/>
              <w:left w:val="single" w:sz="4" w:space="0" w:color="auto"/>
              <w:bottom w:val="nil"/>
              <w:right w:val="single" w:sz="4" w:space="0" w:color="auto"/>
            </w:tcBorders>
            <w:shd w:val="clear" w:color="auto" w:fill="auto"/>
            <w:noWrap/>
            <w:vAlign w:val="bottom"/>
            <w:hideMark/>
          </w:tcPr>
          <w:p w:rsidR="00DE7CF3" w:rsidRPr="00DE7CF3" w:rsidRDefault="00DE7CF3" w:rsidP="00DE7CF3">
            <w:pPr>
              <w:rPr>
                <w:sz w:val="24"/>
                <w:szCs w:val="24"/>
              </w:rPr>
            </w:pPr>
            <w:r w:rsidRPr="00DE7CF3">
              <w:rPr>
                <w:sz w:val="24"/>
                <w:szCs w:val="24"/>
              </w:rPr>
              <w:t>District Maintenance Engineer</w:t>
            </w:r>
          </w:p>
        </w:tc>
        <w:tc>
          <w:tcPr>
            <w:tcW w:w="270" w:type="dxa"/>
            <w:tcBorders>
              <w:top w:val="nil"/>
              <w:left w:val="nil"/>
              <w:bottom w:val="nil"/>
              <w:right w:val="nil"/>
            </w:tcBorders>
            <w:shd w:val="clear" w:color="auto" w:fill="auto"/>
            <w:noWrap/>
            <w:vAlign w:val="bottom"/>
            <w:hideMark/>
          </w:tcPr>
          <w:p w:rsidR="00DE7CF3" w:rsidRPr="00DE7CF3" w:rsidRDefault="00DE7CF3" w:rsidP="00DE7CF3">
            <w:pPr>
              <w:rPr>
                <w:sz w:val="24"/>
                <w:szCs w:val="24"/>
              </w:rPr>
            </w:pPr>
          </w:p>
        </w:tc>
      </w:tr>
      <w:tr w:rsidR="00DE7CF3" w:rsidRPr="00DE7CF3" w:rsidTr="00881CA5">
        <w:trPr>
          <w:trHeight w:val="315"/>
        </w:trPr>
        <w:tc>
          <w:tcPr>
            <w:tcW w:w="2790" w:type="dxa"/>
            <w:tcBorders>
              <w:top w:val="nil"/>
              <w:left w:val="single" w:sz="8" w:space="0" w:color="auto"/>
              <w:bottom w:val="nil"/>
              <w:right w:val="nil"/>
            </w:tcBorders>
            <w:shd w:val="clear" w:color="auto" w:fill="auto"/>
            <w:noWrap/>
            <w:vAlign w:val="bottom"/>
            <w:hideMark/>
          </w:tcPr>
          <w:p w:rsidR="00DE7CF3" w:rsidRPr="00DE7CF3" w:rsidRDefault="00DE7CF3" w:rsidP="00DE7CF3">
            <w:pPr>
              <w:rPr>
                <w:sz w:val="24"/>
                <w:szCs w:val="24"/>
              </w:rPr>
            </w:pPr>
            <w:r w:rsidRPr="00DE7CF3">
              <w:rPr>
                <w:sz w:val="24"/>
                <w:szCs w:val="24"/>
              </w:rPr>
              <w:t> </w:t>
            </w:r>
          </w:p>
        </w:tc>
        <w:tc>
          <w:tcPr>
            <w:tcW w:w="2070" w:type="dxa"/>
            <w:tcBorders>
              <w:top w:val="nil"/>
              <w:left w:val="single" w:sz="8" w:space="0" w:color="auto"/>
              <w:bottom w:val="nil"/>
              <w:right w:val="single" w:sz="8" w:space="0" w:color="auto"/>
            </w:tcBorders>
            <w:shd w:val="clear" w:color="auto" w:fill="auto"/>
            <w:noWrap/>
            <w:vAlign w:val="bottom"/>
            <w:hideMark/>
          </w:tcPr>
          <w:p w:rsidR="00DE7CF3" w:rsidRPr="00DE7CF3" w:rsidRDefault="00DE7CF3" w:rsidP="00DE7CF3">
            <w:pPr>
              <w:jc w:val="center"/>
              <w:rPr>
                <w:sz w:val="24"/>
                <w:szCs w:val="24"/>
              </w:rPr>
            </w:pPr>
            <w:r w:rsidRPr="00DE7CF3">
              <w:rPr>
                <w:sz w:val="24"/>
                <w:szCs w:val="24"/>
              </w:rPr>
              <w:t> </w:t>
            </w:r>
          </w:p>
        </w:tc>
        <w:tc>
          <w:tcPr>
            <w:tcW w:w="720" w:type="dxa"/>
            <w:tcBorders>
              <w:top w:val="nil"/>
              <w:left w:val="nil"/>
              <w:bottom w:val="nil"/>
              <w:right w:val="nil"/>
            </w:tcBorders>
            <w:shd w:val="clear" w:color="auto" w:fill="auto"/>
            <w:noWrap/>
            <w:vAlign w:val="bottom"/>
            <w:hideMark/>
          </w:tcPr>
          <w:p w:rsidR="00DE7CF3" w:rsidRPr="00DE7CF3" w:rsidRDefault="00DE7CF3" w:rsidP="00DE7CF3">
            <w:pPr>
              <w:jc w:val="center"/>
              <w:rPr>
                <w:sz w:val="24"/>
                <w:szCs w:val="24"/>
              </w:rPr>
            </w:pPr>
          </w:p>
        </w:tc>
        <w:tc>
          <w:tcPr>
            <w:tcW w:w="1620" w:type="dxa"/>
            <w:tcBorders>
              <w:top w:val="nil"/>
              <w:left w:val="single" w:sz="8" w:space="0" w:color="auto"/>
              <w:bottom w:val="nil"/>
              <w:right w:val="single" w:sz="8" w:space="0" w:color="auto"/>
            </w:tcBorders>
            <w:shd w:val="clear" w:color="auto" w:fill="auto"/>
            <w:noWrap/>
            <w:vAlign w:val="bottom"/>
            <w:hideMark/>
          </w:tcPr>
          <w:p w:rsidR="00DE7CF3" w:rsidRPr="00DE7CF3" w:rsidRDefault="00DE7CF3" w:rsidP="00DE7CF3">
            <w:pPr>
              <w:jc w:val="center"/>
              <w:rPr>
                <w:sz w:val="24"/>
                <w:szCs w:val="24"/>
              </w:rPr>
            </w:pPr>
            <w:r w:rsidRPr="00DE7CF3">
              <w:rPr>
                <w:sz w:val="24"/>
                <w:szCs w:val="24"/>
              </w:rPr>
              <w:t> </w:t>
            </w:r>
          </w:p>
        </w:tc>
        <w:tc>
          <w:tcPr>
            <w:tcW w:w="1080" w:type="dxa"/>
            <w:tcBorders>
              <w:top w:val="nil"/>
              <w:left w:val="nil"/>
              <w:bottom w:val="nil"/>
              <w:right w:val="nil"/>
            </w:tcBorders>
            <w:shd w:val="clear" w:color="auto" w:fill="auto"/>
            <w:noWrap/>
            <w:vAlign w:val="bottom"/>
            <w:hideMark/>
          </w:tcPr>
          <w:p w:rsidR="00DE7CF3" w:rsidRPr="00DE7CF3" w:rsidRDefault="00DE7CF3" w:rsidP="00DE7CF3">
            <w:pPr>
              <w:jc w:val="center"/>
              <w:rPr>
                <w:sz w:val="24"/>
                <w:szCs w:val="24"/>
              </w:rPr>
            </w:pPr>
          </w:p>
        </w:tc>
        <w:tc>
          <w:tcPr>
            <w:tcW w:w="2160" w:type="dxa"/>
            <w:tcBorders>
              <w:top w:val="nil"/>
              <w:left w:val="single" w:sz="4" w:space="0" w:color="auto"/>
              <w:bottom w:val="nil"/>
              <w:right w:val="single" w:sz="4" w:space="0" w:color="auto"/>
            </w:tcBorders>
            <w:shd w:val="clear" w:color="auto" w:fill="auto"/>
            <w:noWrap/>
            <w:vAlign w:val="bottom"/>
            <w:hideMark/>
          </w:tcPr>
          <w:p w:rsidR="00DE7CF3" w:rsidRPr="00DE7CF3" w:rsidRDefault="00DE7CF3" w:rsidP="00DE7CF3">
            <w:pPr>
              <w:rPr>
                <w:sz w:val="24"/>
                <w:szCs w:val="24"/>
              </w:rPr>
            </w:pPr>
            <w:r w:rsidRPr="00DE7CF3">
              <w:rPr>
                <w:sz w:val="24"/>
                <w:szCs w:val="24"/>
              </w:rPr>
              <w:t>500 N Hendricks</w:t>
            </w:r>
          </w:p>
        </w:tc>
        <w:tc>
          <w:tcPr>
            <w:tcW w:w="270" w:type="dxa"/>
            <w:tcBorders>
              <w:top w:val="nil"/>
              <w:left w:val="nil"/>
              <w:bottom w:val="nil"/>
              <w:right w:val="nil"/>
            </w:tcBorders>
            <w:shd w:val="clear" w:color="auto" w:fill="auto"/>
            <w:noWrap/>
            <w:vAlign w:val="bottom"/>
            <w:hideMark/>
          </w:tcPr>
          <w:p w:rsidR="00DE7CF3" w:rsidRPr="00DE7CF3" w:rsidRDefault="00DE7CF3" w:rsidP="00DE7CF3">
            <w:pPr>
              <w:rPr>
                <w:sz w:val="24"/>
                <w:szCs w:val="24"/>
              </w:rPr>
            </w:pPr>
          </w:p>
        </w:tc>
      </w:tr>
      <w:tr w:rsidR="00DE7CF3" w:rsidRPr="00DE7CF3" w:rsidTr="00881CA5">
        <w:trPr>
          <w:trHeight w:val="315"/>
        </w:trPr>
        <w:tc>
          <w:tcPr>
            <w:tcW w:w="2790" w:type="dxa"/>
            <w:tcBorders>
              <w:top w:val="single" w:sz="4" w:space="0" w:color="auto"/>
              <w:left w:val="single" w:sz="8" w:space="0" w:color="auto"/>
              <w:bottom w:val="nil"/>
              <w:right w:val="nil"/>
            </w:tcBorders>
            <w:shd w:val="clear" w:color="auto" w:fill="auto"/>
            <w:noWrap/>
            <w:vAlign w:val="bottom"/>
            <w:hideMark/>
          </w:tcPr>
          <w:p w:rsidR="00DE7CF3" w:rsidRPr="00DE7CF3" w:rsidRDefault="00DE7CF3" w:rsidP="00DE7CF3">
            <w:pPr>
              <w:rPr>
                <w:sz w:val="24"/>
                <w:szCs w:val="24"/>
              </w:rPr>
            </w:pPr>
            <w:r w:rsidRPr="00DE7CF3">
              <w:rPr>
                <w:sz w:val="24"/>
                <w:szCs w:val="24"/>
              </w:rPr>
              <w:t>1 Mile NW of Kiowa on K-2</w:t>
            </w:r>
          </w:p>
        </w:tc>
        <w:tc>
          <w:tcPr>
            <w:tcW w:w="2070" w:type="dxa"/>
            <w:tcBorders>
              <w:top w:val="single" w:sz="4" w:space="0" w:color="auto"/>
              <w:left w:val="single" w:sz="8" w:space="0" w:color="auto"/>
              <w:bottom w:val="nil"/>
              <w:right w:val="single" w:sz="8" w:space="0" w:color="auto"/>
            </w:tcBorders>
            <w:shd w:val="clear" w:color="auto" w:fill="auto"/>
            <w:noWrap/>
            <w:vAlign w:val="bottom"/>
            <w:hideMark/>
          </w:tcPr>
          <w:p w:rsidR="00DE7CF3" w:rsidRPr="00DE7CF3" w:rsidRDefault="00DE7CF3" w:rsidP="00DE7CF3">
            <w:pPr>
              <w:jc w:val="center"/>
              <w:rPr>
                <w:sz w:val="24"/>
                <w:szCs w:val="24"/>
              </w:rPr>
            </w:pPr>
            <w:r w:rsidRPr="00DE7CF3">
              <w:rPr>
                <w:sz w:val="24"/>
                <w:szCs w:val="24"/>
              </w:rPr>
              <w:t>Kiowa</w:t>
            </w:r>
          </w:p>
        </w:tc>
        <w:tc>
          <w:tcPr>
            <w:tcW w:w="720" w:type="dxa"/>
            <w:tcBorders>
              <w:top w:val="single" w:sz="4" w:space="0" w:color="auto"/>
              <w:left w:val="nil"/>
              <w:bottom w:val="nil"/>
              <w:right w:val="nil"/>
            </w:tcBorders>
            <w:shd w:val="clear" w:color="auto" w:fill="auto"/>
            <w:noWrap/>
            <w:vAlign w:val="bottom"/>
            <w:hideMark/>
          </w:tcPr>
          <w:p w:rsidR="00DE7CF3" w:rsidRPr="00DE7CF3" w:rsidRDefault="00DE7CF3" w:rsidP="00DE7CF3">
            <w:pPr>
              <w:jc w:val="center"/>
              <w:rPr>
                <w:sz w:val="24"/>
                <w:szCs w:val="24"/>
              </w:rPr>
            </w:pPr>
            <w:r w:rsidRPr="00DE7CF3">
              <w:rPr>
                <w:sz w:val="24"/>
                <w:szCs w:val="24"/>
              </w:rPr>
              <w:t>Yes</w:t>
            </w:r>
          </w:p>
        </w:tc>
        <w:tc>
          <w:tcPr>
            <w:tcW w:w="1620" w:type="dxa"/>
            <w:tcBorders>
              <w:top w:val="single" w:sz="4" w:space="0" w:color="auto"/>
              <w:left w:val="single" w:sz="8" w:space="0" w:color="auto"/>
              <w:bottom w:val="nil"/>
              <w:right w:val="single" w:sz="8" w:space="0" w:color="auto"/>
            </w:tcBorders>
            <w:shd w:val="clear" w:color="auto" w:fill="auto"/>
            <w:noWrap/>
            <w:vAlign w:val="bottom"/>
            <w:hideMark/>
          </w:tcPr>
          <w:p w:rsidR="00DE7CF3" w:rsidRPr="00DE7CF3" w:rsidRDefault="00DE7CF3" w:rsidP="00DE7CF3">
            <w:pPr>
              <w:jc w:val="center"/>
              <w:rPr>
                <w:sz w:val="24"/>
                <w:szCs w:val="24"/>
              </w:rPr>
            </w:pPr>
            <w:r w:rsidRPr="00DE7CF3">
              <w:rPr>
                <w:sz w:val="24"/>
                <w:szCs w:val="24"/>
              </w:rPr>
              <w:t>April Delivery</w:t>
            </w:r>
          </w:p>
        </w:tc>
        <w:tc>
          <w:tcPr>
            <w:tcW w:w="1080" w:type="dxa"/>
            <w:tcBorders>
              <w:top w:val="single" w:sz="4" w:space="0" w:color="auto"/>
              <w:left w:val="nil"/>
              <w:bottom w:val="nil"/>
              <w:right w:val="single" w:sz="4" w:space="0" w:color="auto"/>
            </w:tcBorders>
            <w:shd w:val="clear" w:color="auto" w:fill="auto"/>
            <w:noWrap/>
            <w:vAlign w:val="bottom"/>
            <w:hideMark/>
          </w:tcPr>
          <w:p w:rsidR="00DE7CF3" w:rsidRPr="00DE7CF3" w:rsidRDefault="00DE7CF3" w:rsidP="00DE7CF3">
            <w:pPr>
              <w:jc w:val="center"/>
              <w:rPr>
                <w:sz w:val="24"/>
                <w:szCs w:val="24"/>
              </w:rPr>
            </w:pPr>
            <w:r w:rsidRPr="00DE7CF3">
              <w:rPr>
                <w:sz w:val="24"/>
                <w:szCs w:val="24"/>
              </w:rPr>
              <w:t>5-1056</w:t>
            </w:r>
          </w:p>
        </w:tc>
        <w:tc>
          <w:tcPr>
            <w:tcW w:w="2160" w:type="dxa"/>
            <w:tcBorders>
              <w:top w:val="nil"/>
              <w:left w:val="nil"/>
              <w:bottom w:val="nil"/>
              <w:right w:val="single" w:sz="4" w:space="0" w:color="auto"/>
            </w:tcBorders>
            <w:shd w:val="clear" w:color="auto" w:fill="auto"/>
            <w:noWrap/>
            <w:vAlign w:val="bottom"/>
            <w:hideMark/>
          </w:tcPr>
          <w:p w:rsidR="00DE7CF3" w:rsidRPr="00DE7CF3" w:rsidRDefault="00DE7CF3" w:rsidP="00DE7CF3">
            <w:pPr>
              <w:rPr>
                <w:sz w:val="24"/>
                <w:szCs w:val="24"/>
              </w:rPr>
            </w:pPr>
            <w:r w:rsidRPr="00DE7CF3">
              <w:rPr>
                <w:sz w:val="24"/>
                <w:szCs w:val="24"/>
              </w:rPr>
              <w:t>PO Box 769</w:t>
            </w:r>
          </w:p>
        </w:tc>
        <w:tc>
          <w:tcPr>
            <w:tcW w:w="270" w:type="dxa"/>
            <w:tcBorders>
              <w:top w:val="nil"/>
              <w:left w:val="nil"/>
              <w:bottom w:val="nil"/>
              <w:right w:val="nil"/>
            </w:tcBorders>
            <w:shd w:val="clear" w:color="auto" w:fill="auto"/>
            <w:noWrap/>
            <w:vAlign w:val="bottom"/>
            <w:hideMark/>
          </w:tcPr>
          <w:p w:rsidR="00DE7CF3" w:rsidRPr="00DE7CF3" w:rsidRDefault="00DE7CF3" w:rsidP="00DE7CF3">
            <w:pPr>
              <w:rPr>
                <w:sz w:val="24"/>
                <w:szCs w:val="24"/>
              </w:rPr>
            </w:pPr>
          </w:p>
        </w:tc>
      </w:tr>
      <w:tr w:rsidR="00DE7CF3" w:rsidRPr="00DE7CF3" w:rsidTr="00881CA5">
        <w:trPr>
          <w:trHeight w:val="315"/>
        </w:trPr>
        <w:tc>
          <w:tcPr>
            <w:tcW w:w="2790" w:type="dxa"/>
            <w:tcBorders>
              <w:top w:val="nil"/>
              <w:left w:val="single" w:sz="8" w:space="0" w:color="auto"/>
              <w:bottom w:val="nil"/>
              <w:right w:val="nil"/>
            </w:tcBorders>
            <w:shd w:val="clear" w:color="auto" w:fill="auto"/>
            <w:noWrap/>
            <w:vAlign w:val="bottom"/>
            <w:hideMark/>
          </w:tcPr>
          <w:p w:rsidR="00DE7CF3" w:rsidRPr="00DE7CF3" w:rsidRDefault="00DE7CF3" w:rsidP="00DE7CF3">
            <w:pPr>
              <w:rPr>
                <w:sz w:val="24"/>
                <w:szCs w:val="24"/>
              </w:rPr>
            </w:pPr>
            <w:r w:rsidRPr="00DE7CF3">
              <w:rPr>
                <w:sz w:val="24"/>
                <w:szCs w:val="24"/>
              </w:rPr>
              <w:t>Kiowa, Ks 67070</w:t>
            </w:r>
          </w:p>
        </w:tc>
        <w:tc>
          <w:tcPr>
            <w:tcW w:w="2070" w:type="dxa"/>
            <w:tcBorders>
              <w:top w:val="nil"/>
              <w:left w:val="single" w:sz="8" w:space="0" w:color="auto"/>
              <w:bottom w:val="nil"/>
              <w:right w:val="single" w:sz="8" w:space="0" w:color="auto"/>
            </w:tcBorders>
            <w:shd w:val="clear" w:color="auto" w:fill="auto"/>
            <w:noWrap/>
            <w:vAlign w:val="bottom"/>
            <w:hideMark/>
          </w:tcPr>
          <w:p w:rsidR="00DE7CF3" w:rsidRPr="00DE7CF3" w:rsidRDefault="00DE7CF3" w:rsidP="00DE7CF3">
            <w:pPr>
              <w:jc w:val="center"/>
              <w:rPr>
                <w:sz w:val="24"/>
                <w:szCs w:val="24"/>
              </w:rPr>
            </w:pPr>
            <w:r w:rsidRPr="00DE7CF3">
              <w:rPr>
                <w:sz w:val="24"/>
                <w:szCs w:val="24"/>
              </w:rPr>
              <w:t> </w:t>
            </w:r>
          </w:p>
        </w:tc>
        <w:tc>
          <w:tcPr>
            <w:tcW w:w="720" w:type="dxa"/>
            <w:tcBorders>
              <w:top w:val="nil"/>
              <w:left w:val="nil"/>
              <w:bottom w:val="nil"/>
              <w:right w:val="nil"/>
            </w:tcBorders>
            <w:shd w:val="clear" w:color="auto" w:fill="auto"/>
            <w:noWrap/>
            <w:vAlign w:val="bottom"/>
            <w:hideMark/>
          </w:tcPr>
          <w:p w:rsidR="00DE7CF3" w:rsidRPr="00DE7CF3" w:rsidRDefault="00DE7CF3" w:rsidP="00DE7CF3">
            <w:pPr>
              <w:jc w:val="center"/>
              <w:rPr>
                <w:sz w:val="24"/>
                <w:szCs w:val="24"/>
              </w:rPr>
            </w:pPr>
          </w:p>
        </w:tc>
        <w:tc>
          <w:tcPr>
            <w:tcW w:w="1620" w:type="dxa"/>
            <w:tcBorders>
              <w:top w:val="nil"/>
              <w:left w:val="single" w:sz="8" w:space="0" w:color="auto"/>
              <w:bottom w:val="nil"/>
              <w:right w:val="single" w:sz="8" w:space="0" w:color="auto"/>
            </w:tcBorders>
            <w:shd w:val="clear" w:color="auto" w:fill="auto"/>
            <w:noWrap/>
            <w:vAlign w:val="bottom"/>
            <w:hideMark/>
          </w:tcPr>
          <w:p w:rsidR="00DE7CF3" w:rsidRPr="00DE7CF3" w:rsidRDefault="00DE7CF3" w:rsidP="00DE7CF3">
            <w:pPr>
              <w:jc w:val="center"/>
              <w:rPr>
                <w:sz w:val="24"/>
                <w:szCs w:val="24"/>
              </w:rPr>
            </w:pPr>
            <w:r w:rsidRPr="00DE7CF3">
              <w:rPr>
                <w:sz w:val="24"/>
                <w:szCs w:val="24"/>
              </w:rPr>
              <w:t> </w:t>
            </w:r>
          </w:p>
        </w:tc>
        <w:tc>
          <w:tcPr>
            <w:tcW w:w="1080" w:type="dxa"/>
            <w:tcBorders>
              <w:top w:val="nil"/>
              <w:left w:val="nil"/>
              <w:bottom w:val="nil"/>
              <w:right w:val="nil"/>
            </w:tcBorders>
            <w:shd w:val="clear" w:color="auto" w:fill="auto"/>
            <w:noWrap/>
            <w:vAlign w:val="bottom"/>
            <w:hideMark/>
          </w:tcPr>
          <w:p w:rsidR="00DE7CF3" w:rsidRPr="00DE7CF3" w:rsidRDefault="00DE7CF3" w:rsidP="00DE7CF3">
            <w:pPr>
              <w:jc w:val="center"/>
              <w:rPr>
                <w:sz w:val="24"/>
                <w:szCs w:val="24"/>
              </w:rPr>
            </w:pPr>
          </w:p>
        </w:tc>
        <w:tc>
          <w:tcPr>
            <w:tcW w:w="2160" w:type="dxa"/>
            <w:tcBorders>
              <w:top w:val="nil"/>
              <w:left w:val="single" w:sz="4" w:space="0" w:color="auto"/>
              <w:bottom w:val="nil"/>
              <w:right w:val="single" w:sz="4" w:space="0" w:color="auto"/>
            </w:tcBorders>
            <w:shd w:val="clear" w:color="auto" w:fill="auto"/>
            <w:noWrap/>
            <w:vAlign w:val="bottom"/>
            <w:hideMark/>
          </w:tcPr>
          <w:p w:rsidR="00DE7CF3" w:rsidRPr="00DE7CF3" w:rsidRDefault="00DE7CF3" w:rsidP="00DE7CF3">
            <w:pPr>
              <w:rPr>
                <w:sz w:val="24"/>
                <w:szCs w:val="24"/>
              </w:rPr>
            </w:pPr>
            <w:r w:rsidRPr="00DE7CF3">
              <w:rPr>
                <w:sz w:val="24"/>
                <w:szCs w:val="24"/>
              </w:rPr>
              <w:t>Hutchinson, KS  67504</w:t>
            </w:r>
          </w:p>
        </w:tc>
        <w:tc>
          <w:tcPr>
            <w:tcW w:w="270" w:type="dxa"/>
            <w:tcBorders>
              <w:top w:val="nil"/>
              <w:left w:val="nil"/>
              <w:bottom w:val="nil"/>
              <w:right w:val="nil"/>
            </w:tcBorders>
            <w:shd w:val="clear" w:color="auto" w:fill="auto"/>
            <w:noWrap/>
            <w:vAlign w:val="bottom"/>
            <w:hideMark/>
          </w:tcPr>
          <w:p w:rsidR="00DE7CF3" w:rsidRPr="00DE7CF3" w:rsidRDefault="00DE7CF3" w:rsidP="00DE7CF3">
            <w:pPr>
              <w:rPr>
                <w:sz w:val="24"/>
                <w:szCs w:val="24"/>
              </w:rPr>
            </w:pPr>
          </w:p>
        </w:tc>
      </w:tr>
      <w:tr w:rsidR="00DE7CF3" w:rsidRPr="00DE7CF3" w:rsidTr="00881CA5">
        <w:trPr>
          <w:trHeight w:val="315"/>
        </w:trPr>
        <w:tc>
          <w:tcPr>
            <w:tcW w:w="2790" w:type="dxa"/>
            <w:tcBorders>
              <w:top w:val="nil"/>
              <w:left w:val="single" w:sz="8" w:space="0" w:color="auto"/>
              <w:bottom w:val="nil"/>
              <w:right w:val="nil"/>
            </w:tcBorders>
            <w:shd w:val="clear" w:color="auto" w:fill="auto"/>
            <w:noWrap/>
            <w:vAlign w:val="bottom"/>
            <w:hideMark/>
          </w:tcPr>
          <w:p w:rsidR="00DE7CF3" w:rsidRPr="00DE7CF3" w:rsidRDefault="00DE7CF3" w:rsidP="00DE7CF3">
            <w:pPr>
              <w:rPr>
                <w:sz w:val="24"/>
                <w:szCs w:val="24"/>
              </w:rPr>
            </w:pPr>
            <w:r w:rsidRPr="00DE7CF3">
              <w:rPr>
                <w:sz w:val="24"/>
                <w:szCs w:val="24"/>
              </w:rPr>
              <w:t> </w:t>
            </w:r>
          </w:p>
        </w:tc>
        <w:tc>
          <w:tcPr>
            <w:tcW w:w="2070" w:type="dxa"/>
            <w:tcBorders>
              <w:top w:val="nil"/>
              <w:left w:val="single" w:sz="8" w:space="0" w:color="auto"/>
              <w:bottom w:val="nil"/>
              <w:right w:val="single" w:sz="8" w:space="0" w:color="auto"/>
            </w:tcBorders>
            <w:shd w:val="clear" w:color="auto" w:fill="auto"/>
            <w:noWrap/>
            <w:vAlign w:val="bottom"/>
            <w:hideMark/>
          </w:tcPr>
          <w:p w:rsidR="00DE7CF3" w:rsidRPr="00DE7CF3" w:rsidRDefault="00DE7CF3" w:rsidP="00DE7CF3">
            <w:pPr>
              <w:jc w:val="center"/>
              <w:rPr>
                <w:sz w:val="24"/>
                <w:szCs w:val="24"/>
              </w:rPr>
            </w:pPr>
            <w:r w:rsidRPr="00DE7CF3">
              <w:rPr>
                <w:sz w:val="24"/>
                <w:szCs w:val="24"/>
              </w:rPr>
              <w:t> </w:t>
            </w:r>
          </w:p>
        </w:tc>
        <w:tc>
          <w:tcPr>
            <w:tcW w:w="720" w:type="dxa"/>
            <w:tcBorders>
              <w:top w:val="nil"/>
              <w:left w:val="nil"/>
              <w:bottom w:val="nil"/>
              <w:right w:val="nil"/>
            </w:tcBorders>
            <w:shd w:val="clear" w:color="auto" w:fill="auto"/>
            <w:noWrap/>
            <w:vAlign w:val="bottom"/>
            <w:hideMark/>
          </w:tcPr>
          <w:p w:rsidR="00DE7CF3" w:rsidRPr="00DE7CF3" w:rsidRDefault="00DE7CF3" w:rsidP="00DE7CF3">
            <w:pPr>
              <w:jc w:val="center"/>
              <w:rPr>
                <w:sz w:val="24"/>
                <w:szCs w:val="24"/>
              </w:rPr>
            </w:pPr>
          </w:p>
        </w:tc>
        <w:tc>
          <w:tcPr>
            <w:tcW w:w="1620" w:type="dxa"/>
            <w:tcBorders>
              <w:top w:val="nil"/>
              <w:left w:val="single" w:sz="8" w:space="0" w:color="auto"/>
              <w:bottom w:val="nil"/>
              <w:right w:val="single" w:sz="8" w:space="0" w:color="auto"/>
            </w:tcBorders>
            <w:shd w:val="clear" w:color="auto" w:fill="auto"/>
            <w:noWrap/>
            <w:vAlign w:val="bottom"/>
            <w:hideMark/>
          </w:tcPr>
          <w:p w:rsidR="00DE7CF3" w:rsidRPr="00DE7CF3" w:rsidRDefault="00DE7CF3" w:rsidP="00DE7CF3">
            <w:pPr>
              <w:jc w:val="center"/>
              <w:rPr>
                <w:sz w:val="24"/>
                <w:szCs w:val="24"/>
              </w:rPr>
            </w:pPr>
            <w:r w:rsidRPr="00DE7CF3">
              <w:rPr>
                <w:sz w:val="24"/>
                <w:szCs w:val="24"/>
              </w:rPr>
              <w:t> </w:t>
            </w:r>
          </w:p>
        </w:tc>
        <w:tc>
          <w:tcPr>
            <w:tcW w:w="1080" w:type="dxa"/>
            <w:tcBorders>
              <w:top w:val="nil"/>
              <w:left w:val="nil"/>
              <w:bottom w:val="nil"/>
              <w:right w:val="nil"/>
            </w:tcBorders>
            <w:shd w:val="clear" w:color="auto" w:fill="auto"/>
            <w:noWrap/>
            <w:vAlign w:val="bottom"/>
            <w:hideMark/>
          </w:tcPr>
          <w:p w:rsidR="00DE7CF3" w:rsidRPr="00DE7CF3" w:rsidRDefault="00DE7CF3" w:rsidP="00DE7CF3">
            <w:pPr>
              <w:jc w:val="center"/>
              <w:rPr>
                <w:sz w:val="24"/>
                <w:szCs w:val="24"/>
              </w:rPr>
            </w:pPr>
          </w:p>
        </w:tc>
        <w:tc>
          <w:tcPr>
            <w:tcW w:w="2160" w:type="dxa"/>
            <w:tcBorders>
              <w:top w:val="nil"/>
              <w:left w:val="single" w:sz="4" w:space="0" w:color="auto"/>
              <w:bottom w:val="nil"/>
              <w:right w:val="single" w:sz="4" w:space="0" w:color="auto"/>
            </w:tcBorders>
            <w:shd w:val="clear" w:color="auto" w:fill="auto"/>
            <w:noWrap/>
            <w:vAlign w:val="bottom"/>
            <w:hideMark/>
          </w:tcPr>
          <w:p w:rsidR="00DE7CF3" w:rsidRPr="00DE7CF3" w:rsidRDefault="00DE7CF3" w:rsidP="00DE7CF3">
            <w:pPr>
              <w:rPr>
                <w:sz w:val="24"/>
                <w:szCs w:val="24"/>
              </w:rPr>
            </w:pPr>
            <w:r w:rsidRPr="00DE7CF3">
              <w:rPr>
                <w:sz w:val="24"/>
                <w:szCs w:val="24"/>
              </w:rPr>
              <w:t>Ph (620) 663-3361</w:t>
            </w:r>
          </w:p>
        </w:tc>
        <w:tc>
          <w:tcPr>
            <w:tcW w:w="270" w:type="dxa"/>
            <w:tcBorders>
              <w:top w:val="nil"/>
              <w:left w:val="nil"/>
              <w:bottom w:val="nil"/>
              <w:right w:val="nil"/>
            </w:tcBorders>
            <w:shd w:val="clear" w:color="auto" w:fill="auto"/>
            <w:noWrap/>
            <w:vAlign w:val="bottom"/>
            <w:hideMark/>
          </w:tcPr>
          <w:p w:rsidR="00DE7CF3" w:rsidRPr="00DE7CF3" w:rsidRDefault="00DE7CF3" w:rsidP="00DE7CF3">
            <w:pPr>
              <w:rPr>
                <w:sz w:val="24"/>
                <w:szCs w:val="24"/>
              </w:rPr>
            </w:pPr>
          </w:p>
        </w:tc>
      </w:tr>
      <w:tr w:rsidR="00DE7CF3" w:rsidRPr="00DE7CF3" w:rsidTr="00881CA5">
        <w:trPr>
          <w:trHeight w:val="315"/>
        </w:trPr>
        <w:tc>
          <w:tcPr>
            <w:tcW w:w="2790" w:type="dxa"/>
            <w:tcBorders>
              <w:top w:val="nil"/>
              <w:left w:val="single" w:sz="8" w:space="0" w:color="auto"/>
              <w:bottom w:val="nil"/>
              <w:right w:val="nil"/>
            </w:tcBorders>
            <w:shd w:val="clear" w:color="auto" w:fill="auto"/>
            <w:noWrap/>
            <w:vAlign w:val="bottom"/>
            <w:hideMark/>
          </w:tcPr>
          <w:p w:rsidR="00DE7CF3" w:rsidRPr="00DE7CF3" w:rsidRDefault="00DE7CF3" w:rsidP="00DE7CF3">
            <w:pPr>
              <w:rPr>
                <w:sz w:val="24"/>
                <w:szCs w:val="24"/>
              </w:rPr>
            </w:pPr>
            <w:r w:rsidRPr="00DE7CF3">
              <w:rPr>
                <w:sz w:val="24"/>
                <w:szCs w:val="24"/>
              </w:rPr>
              <w:t> </w:t>
            </w:r>
          </w:p>
        </w:tc>
        <w:tc>
          <w:tcPr>
            <w:tcW w:w="2070" w:type="dxa"/>
            <w:tcBorders>
              <w:top w:val="nil"/>
              <w:left w:val="single" w:sz="8" w:space="0" w:color="auto"/>
              <w:bottom w:val="nil"/>
              <w:right w:val="single" w:sz="8" w:space="0" w:color="auto"/>
            </w:tcBorders>
            <w:shd w:val="clear" w:color="auto" w:fill="auto"/>
            <w:noWrap/>
            <w:vAlign w:val="bottom"/>
            <w:hideMark/>
          </w:tcPr>
          <w:p w:rsidR="00DE7CF3" w:rsidRPr="00DE7CF3" w:rsidRDefault="00DE7CF3" w:rsidP="00DE7CF3">
            <w:pPr>
              <w:jc w:val="center"/>
              <w:rPr>
                <w:sz w:val="24"/>
                <w:szCs w:val="24"/>
              </w:rPr>
            </w:pPr>
            <w:r w:rsidRPr="00DE7CF3">
              <w:rPr>
                <w:sz w:val="24"/>
                <w:szCs w:val="24"/>
              </w:rPr>
              <w:t> </w:t>
            </w:r>
          </w:p>
        </w:tc>
        <w:tc>
          <w:tcPr>
            <w:tcW w:w="720" w:type="dxa"/>
            <w:tcBorders>
              <w:top w:val="nil"/>
              <w:left w:val="nil"/>
              <w:bottom w:val="nil"/>
              <w:right w:val="nil"/>
            </w:tcBorders>
            <w:shd w:val="clear" w:color="auto" w:fill="auto"/>
            <w:noWrap/>
            <w:vAlign w:val="bottom"/>
            <w:hideMark/>
          </w:tcPr>
          <w:p w:rsidR="00DE7CF3" w:rsidRPr="00DE7CF3" w:rsidRDefault="00DE7CF3" w:rsidP="00DE7CF3">
            <w:pPr>
              <w:jc w:val="center"/>
              <w:rPr>
                <w:sz w:val="24"/>
                <w:szCs w:val="24"/>
              </w:rPr>
            </w:pPr>
          </w:p>
        </w:tc>
        <w:tc>
          <w:tcPr>
            <w:tcW w:w="1620" w:type="dxa"/>
            <w:tcBorders>
              <w:top w:val="nil"/>
              <w:left w:val="single" w:sz="8" w:space="0" w:color="auto"/>
              <w:bottom w:val="nil"/>
              <w:right w:val="single" w:sz="8" w:space="0" w:color="auto"/>
            </w:tcBorders>
            <w:shd w:val="clear" w:color="auto" w:fill="auto"/>
            <w:noWrap/>
            <w:vAlign w:val="bottom"/>
            <w:hideMark/>
          </w:tcPr>
          <w:p w:rsidR="00DE7CF3" w:rsidRPr="00DE7CF3" w:rsidRDefault="00DE7CF3" w:rsidP="00DE7CF3">
            <w:pPr>
              <w:jc w:val="center"/>
              <w:rPr>
                <w:sz w:val="24"/>
                <w:szCs w:val="24"/>
              </w:rPr>
            </w:pPr>
            <w:r w:rsidRPr="00DE7CF3">
              <w:rPr>
                <w:sz w:val="24"/>
                <w:szCs w:val="24"/>
              </w:rPr>
              <w:t> </w:t>
            </w:r>
          </w:p>
        </w:tc>
        <w:tc>
          <w:tcPr>
            <w:tcW w:w="1080" w:type="dxa"/>
            <w:tcBorders>
              <w:top w:val="nil"/>
              <w:left w:val="nil"/>
              <w:bottom w:val="nil"/>
              <w:right w:val="nil"/>
            </w:tcBorders>
            <w:shd w:val="clear" w:color="auto" w:fill="auto"/>
            <w:noWrap/>
            <w:vAlign w:val="bottom"/>
            <w:hideMark/>
          </w:tcPr>
          <w:p w:rsidR="00DE7CF3" w:rsidRPr="00DE7CF3" w:rsidRDefault="00DE7CF3" w:rsidP="00DE7CF3">
            <w:pPr>
              <w:jc w:val="center"/>
              <w:rPr>
                <w:sz w:val="24"/>
                <w:szCs w:val="24"/>
              </w:rPr>
            </w:pPr>
          </w:p>
        </w:tc>
        <w:tc>
          <w:tcPr>
            <w:tcW w:w="2160" w:type="dxa"/>
            <w:tcBorders>
              <w:top w:val="nil"/>
              <w:left w:val="single" w:sz="4" w:space="0" w:color="auto"/>
              <w:bottom w:val="nil"/>
              <w:right w:val="single" w:sz="4" w:space="0" w:color="auto"/>
            </w:tcBorders>
            <w:shd w:val="clear" w:color="auto" w:fill="auto"/>
            <w:noWrap/>
            <w:vAlign w:val="bottom"/>
            <w:hideMark/>
          </w:tcPr>
          <w:p w:rsidR="00DE7CF3" w:rsidRPr="00DE7CF3" w:rsidRDefault="00DE7CF3" w:rsidP="00DE7CF3">
            <w:pPr>
              <w:rPr>
                <w:sz w:val="24"/>
                <w:szCs w:val="24"/>
              </w:rPr>
            </w:pPr>
            <w:r w:rsidRPr="00DE7CF3">
              <w:rPr>
                <w:sz w:val="24"/>
                <w:szCs w:val="24"/>
              </w:rPr>
              <w:t>FX (620) 663-1804</w:t>
            </w:r>
          </w:p>
        </w:tc>
        <w:tc>
          <w:tcPr>
            <w:tcW w:w="270" w:type="dxa"/>
            <w:tcBorders>
              <w:top w:val="nil"/>
              <w:left w:val="nil"/>
              <w:bottom w:val="nil"/>
              <w:right w:val="nil"/>
            </w:tcBorders>
            <w:shd w:val="clear" w:color="auto" w:fill="auto"/>
            <w:noWrap/>
            <w:vAlign w:val="bottom"/>
            <w:hideMark/>
          </w:tcPr>
          <w:p w:rsidR="00DE7CF3" w:rsidRPr="00DE7CF3" w:rsidRDefault="00DE7CF3" w:rsidP="00DE7CF3">
            <w:pPr>
              <w:rPr>
                <w:sz w:val="24"/>
                <w:szCs w:val="24"/>
              </w:rPr>
            </w:pPr>
          </w:p>
        </w:tc>
      </w:tr>
      <w:tr w:rsidR="00DE7CF3" w:rsidRPr="00DE7CF3" w:rsidTr="00881CA5">
        <w:trPr>
          <w:trHeight w:val="330"/>
        </w:trPr>
        <w:tc>
          <w:tcPr>
            <w:tcW w:w="2790" w:type="dxa"/>
            <w:tcBorders>
              <w:top w:val="nil"/>
              <w:left w:val="single" w:sz="8" w:space="0" w:color="auto"/>
              <w:bottom w:val="single" w:sz="8" w:space="0" w:color="auto"/>
              <w:right w:val="nil"/>
            </w:tcBorders>
            <w:shd w:val="clear" w:color="auto" w:fill="auto"/>
            <w:noWrap/>
            <w:vAlign w:val="bottom"/>
            <w:hideMark/>
          </w:tcPr>
          <w:p w:rsidR="00DE7CF3" w:rsidRPr="00DE7CF3" w:rsidRDefault="00DE7CF3" w:rsidP="00DE7CF3">
            <w:pPr>
              <w:rPr>
                <w:sz w:val="24"/>
                <w:szCs w:val="24"/>
              </w:rPr>
            </w:pPr>
            <w:r w:rsidRPr="00DE7CF3">
              <w:rPr>
                <w:sz w:val="24"/>
                <w:szCs w:val="24"/>
              </w:rPr>
              <w:t> </w:t>
            </w:r>
          </w:p>
        </w:tc>
        <w:tc>
          <w:tcPr>
            <w:tcW w:w="2070" w:type="dxa"/>
            <w:tcBorders>
              <w:top w:val="nil"/>
              <w:left w:val="single" w:sz="8" w:space="0" w:color="auto"/>
              <w:bottom w:val="single" w:sz="8" w:space="0" w:color="auto"/>
              <w:right w:val="single" w:sz="8" w:space="0" w:color="auto"/>
            </w:tcBorders>
            <w:shd w:val="clear" w:color="auto" w:fill="auto"/>
            <w:noWrap/>
            <w:vAlign w:val="bottom"/>
            <w:hideMark/>
          </w:tcPr>
          <w:p w:rsidR="00DE7CF3" w:rsidRPr="00DE7CF3" w:rsidRDefault="00DE7CF3" w:rsidP="00DE7CF3">
            <w:pPr>
              <w:jc w:val="center"/>
              <w:rPr>
                <w:sz w:val="24"/>
                <w:szCs w:val="24"/>
              </w:rPr>
            </w:pPr>
            <w:r w:rsidRPr="00DE7CF3">
              <w:rPr>
                <w:sz w:val="24"/>
                <w:szCs w:val="24"/>
              </w:rPr>
              <w:t> </w:t>
            </w:r>
          </w:p>
        </w:tc>
        <w:tc>
          <w:tcPr>
            <w:tcW w:w="720" w:type="dxa"/>
            <w:tcBorders>
              <w:top w:val="nil"/>
              <w:left w:val="nil"/>
              <w:bottom w:val="nil"/>
              <w:right w:val="nil"/>
            </w:tcBorders>
            <w:shd w:val="clear" w:color="auto" w:fill="auto"/>
            <w:noWrap/>
            <w:vAlign w:val="bottom"/>
            <w:hideMark/>
          </w:tcPr>
          <w:p w:rsidR="00DE7CF3" w:rsidRPr="00DE7CF3" w:rsidRDefault="00DE7CF3" w:rsidP="00DE7CF3">
            <w:pPr>
              <w:jc w:val="center"/>
              <w:rPr>
                <w:sz w:val="24"/>
                <w:szCs w:val="24"/>
              </w:rPr>
            </w:pPr>
          </w:p>
        </w:tc>
        <w:tc>
          <w:tcPr>
            <w:tcW w:w="1620" w:type="dxa"/>
            <w:tcBorders>
              <w:top w:val="nil"/>
              <w:left w:val="single" w:sz="8" w:space="0" w:color="auto"/>
              <w:bottom w:val="single" w:sz="8" w:space="0" w:color="auto"/>
              <w:right w:val="single" w:sz="8" w:space="0" w:color="auto"/>
            </w:tcBorders>
            <w:shd w:val="clear" w:color="auto" w:fill="auto"/>
            <w:noWrap/>
            <w:vAlign w:val="bottom"/>
            <w:hideMark/>
          </w:tcPr>
          <w:p w:rsidR="00DE7CF3" w:rsidRPr="00DE7CF3" w:rsidRDefault="00DE7CF3" w:rsidP="00DE7CF3">
            <w:pPr>
              <w:jc w:val="center"/>
              <w:rPr>
                <w:sz w:val="24"/>
                <w:szCs w:val="24"/>
              </w:rPr>
            </w:pPr>
            <w:r w:rsidRPr="00DE7CF3">
              <w:rPr>
                <w:sz w:val="24"/>
                <w:szCs w:val="24"/>
              </w:rPr>
              <w:t> </w:t>
            </w:r>
          </w:p>
        </w:tc>
        <w:tc>
          <w:tcPr>
            <w:tcW w:w="1080" w:type="dxa"/>
            <w:tcBorders>
              <w:top w:val="nil"/>
              <w:left w:val="nil"/>
              <w:bottom w:val="nil"/>
              <w:right w:val="nil"/>
            </w:tcBorders>
            <w:shd w:val="clear" w:color="auto" w:fill="auto"/>
            <w:noWrap/>
            <w:vAlign w:val="bottom"/>
            <w:hideMark/>
          </w:tcPr>
          <w:p w:rsidR="00DE7CF3" w:rsidRPr="00DE7CF3" w:rsidRDefault="00DE7CF3" w:rsidP="00DE7CF3">
            <w:pPr>
              <w:jc w:val="center"/>
              <w:rPr>
                <w:sz w:val="24"/>
                <w:szCs w:val="24"/>
              </w:rPr>
            </w:pPr>
          </w:p>
        </w:tc>
        <w:tc>
          <w:tcPr>
            <w:tcW w:w="2160" w:type="dxa"/>
            <w:tcBorders>
              <w:top w:val="nil"/>
              <w:left w:val="single" w:sz="4" w:space="0" w:color="auto"/>
              <w:bottom w:val="single" w:sz="8" w:space="0" w:color="auto"/>
              <w:right w:val="single" w:sz="4" w:space="0" w:color="auto"/>
            </w:tcBorders>
            <w:shd w:val="clear" w:color="auto" w:fill="auto"/>
            <w:noWrap/>
            <w:vAlign w:val="bottom"/>
            <w:hideMark/>
          </w:tcPr>
          <w:p w:rsidR="00DE7CF3" w:rsidRPr="00DE7CF3" w:rsidRDefault="00DE7CF3" w:rsidP="00DE7CF3">
            <w:pPr>
              <w:rPr>
                <w:sz w:val="24"/>
                <w:szCs w:val="24"/>
              </w:rPr>
            </w:pPr>
            <w:r w:rsidRPr="00DE7CF3">
              <w:rPr>
                <w:sz w:val="24"/>
                <w:szCs w:val="24"/>
              </w:rPr>
              <w:t> </w:t>
            </w:r>
          </w:p>
        </w:tc>
        <w:tc>
          <w:tcPr>
            <w:tcW w:w="270" w:type="dxa"/>
            <w:tcBorders>
              <w:top w:val="nil"/>
              <w:left w:val="nil"/>
              <w:bottom w:val="nil"/>
              <w:right w:val="nil"/>
            </w:tcBorders>
            <w:shd w:val="clear" w:color="auto" w:fill="auto"/>
            <w:noWrap/>
            <w:vAlign w:val="bottom"/>
            <w:hideMark/>
          </w:tcPr>
          <w:p w:rsidR="00DE7CF3" w:rsidRPr="00DE7CF3" w:rsidRDefault="00DE7CF3" w:rsidP="00DE7CF3">
            <w:pPr>
              <w:rPr>
                <w:sz w:val="24"/>
                <w:szCs w:val="24"/>
              </w:rPr>
            </w:pPr>
          </w:p>
        </w:tc>
      </w:tr>
    </w:tbl>
    <w:p w:rsidR="00DE7CF3" w:rsidRDefault="00DE7CF3" w:rsidP="005F3C56">
      <w:pPr>
        <w:pStyle w:val="BodyTextIndent3"/>
      </w:pPr>
    </w:p>
    <w:p w:rsidR="00DE7CF3" w:rsidRDefault="00DE7CF3" w:rsidP="005F3C56">
      <w:pPr>
        <w:pStyle w:val="BodyTextIndent3"/>
      </w:pPr>
    </w:p>
    <w:p w:rsidR="00DE7CF3" w:rsidRDefault="00DE7CF3">
      <w:pPr>
        <w:jc w:val="center"/>
        <w:rPr>
          <w:sz w:val="24"/>
        </w:rPr>
      </w:pPr>
    </w:p>
    <w:p w:rsidR="00DE7CF3" w:rsidRDefault="00DE7CF3">
      <w:pPr>
        <w:rPr>
          <w:sz w:val="24"/>
        </w:rPr>
      </w:pPr>
    </w:p>
    <w:p w:rsidR="00DE7CF3" w:rsidRDefault="00DE7CF3">
      <w:pPr>
        <w:rPr>
          <w:sz w:val="24"/>
        </w:rPr>
      </w:pPr>
    </w:p>
    <w:p w:rsidR="00DE7CF3" w:rsidRDefault="00DE7CF3">
      <w:pPr>
        <w:rPr>
          <w:sz w:val="24"/>
        </w:rPr>
      </w:pPr>
    </w:p>
    <w:p w:rsidR="00534E6E" w:rsidRPr="00534E6E" w:rsidRDefault="00534E6E" w:rsidP="00534E6E">
      <w:pPr>
        <w:rPr>
          <w:rFonts w:ascii="Arial" w:hAnsi="Arial" w:cs="Arial"/>
          <w:sz w:val="22"/>
          <w:szCs w:val="22"/>
        </w:rPr>
      </w:pPr>
    </w:p>
    <w:sectPr w:rsidR="00534E6E" w:rsidRPr="00534E6E" w:rsidSect="00534E6E">
      <w:headerReference w:type="default" r:id="rId14"/>
      <w:footerReference w:type="default" r:id="rId15"/>
      <w:headerReference w:type="first" r:id="rId16"/>
      <w:footerReference w:type="first" r:id="rId17"/>
      <w:type w:val="continuous"/>
      <w:pgSz w:w="12240" w:h="15840" w:code="1"/>
      <w:pgMar w:top="1008" w:right="1008" w:bottom="1008" w:left="1008" w:header="461" w:footer="432"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7CB5" w:rsidRDefault="001C7CB5">
      <w:r>
        <w:separator/>
      </w:r>
    </w:p>
  </w:endnote>
  <w:endnote w:type="continuationSeparator" w:id="0">
    <w:p w:rsidR="001C7CB5" w:rsidRDefault="001C7CB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50"/>
    </w:tblGrid>
    <w:tr w:rsidR="00881CA5">
      <w:tblPrEx>
        <w:tblCellMar>
          <w:top w:w="0" w:type="dxa"/>
          <w:bottom w:w="0" w:type="dxa"/>
        </w:tblCellMar>
      </w:tblPrEx>
      <w:trPr>
        <w:trHeight w:val="257"/>
      </w:trPr>
      <w:tc>
        <w:tcPr>
          <w:tcW w:w="11250" w:type="dxa"/>
          <w:tcBorders>
            <w:top w:val="nil"/>
            <w:left w:val="nil"/>
            <w:bottom w:val="single" w:sz="4" w:space="0" w:color="auto"/>
            <w:right w:val="nil"/>
          </w:tcBorders>
        </w:tcPr>
        <w:p w:rsidR="00881CA5" w:rsidRDefault="00881CA5">
          <w:pPr>
            <w:pStyle w:val="Footer"/>
          </w:pPr>
        </w:p>
      </w:tc>
    </w:tr>
  </w:tbl>
  <w:p w:rsidR="00881CA5" w:rsidRDefault="00881C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881CA5">
      <w:tblPrEx>
        <w:tblCellMar>
          <w:top w:w="0" w:type="dxa"/>
          <w:bottom w:w="0" w:type="dxa"/>
        </w:tblCellMar>
      </w:tblPrEx>
      <w:trPr>
        <w:trHeight w:val="437"/>
      </w:trPr>
      <w:tc>
        <w:tcPr>
          <w:tcW w:w="11250" w:type="dxa"/>
          <w:gridSpan w:val="13"/>
          <w:tcBorders>
            <w:left w:val="nil"/>
            <w:right w:val="nil"/>
          </w:tcBorders>
        </w:tcPr>
        <w:p w:rsidR="00881CA5" w:rsidRDefault="00881CA5">
          <w:pPr>
            <w:pStyle w:val="Footer"/>
          </w:pPr>
        </w:p>
      </w:tc>
    </w:tr>
    <w:tr w:rsidR="00881CA5">
      <w:tblPrEx>
        <w:tblCellMar>
          <w:top w:w="0" w:type="dxa"/>
          <w:bottom w:w="0" w:type="dxa"/>
        </w:tblCellMar>
      </w:tblPrEx>
      <w:tc>
        <w:tcPr>
          <w:tcW w:w="7110" w:type="dxa"/>
          <w:gridSpan w:val="8"/>
          <w:tcBorders>
            <w:left w:val="nil"/>
            <w:right w:val="nil"/>
          </w:tcBorders>
        </w:tcPr>
        <w:p w:rsidR="00881CA5" w:rsidRDefault="00881CA5">
          <w:pPr>
            <w:pStyle w:val="Footer"/>
            <w:rPr>
              <w:rFonts w:ascii="Arial" w:hAnsi="Arial"/>
              <w:sz w:val="4"/>
            </w:rPr>
          </w:pPr>
        </w:p>
        <w:p w:rsidR="00881CA5" w:rsidRDefault="00881CA5">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881CA5" w:rsidRDefault="00881CA5">
          <w:pPr>
            <w:pStyle w:val="Footer"/>
          </w:pPr>
        </w:p>
      </w:tc>
    </w:tr>
    <w:tr w:rsidR="00881CA5">
      <w:tblPrEx>
        <w:tblCellMar>
          <w:top w:w="0" w:type="dxa"/>
          <w:bottom w:w="0" w:type="dxa"/>
        </w:tblCellMar>
      </w:tblPrEx>
      <w:tc>
        <w:tcPr>
          <w:tcW w:w="2340" w:type="dxa"/>
          <w:gridSpan w:val="3"/>
          <w:tcBorders>
            <w:left w:val="nil"/>
            <w:right w:val="nil"/>
          </w:tcBorders>
        </w:tcPr>
        <w:p w:rsidR="00881CA5" w:rsidRDefault="00881CA5">
          <w:pPr>
            <w:pStyle w:val="Footer"/>
            <w:rPr>
              <w:rFonts w:ascii="Arial" w:hAnsi="Arial"/>
              <w:sz w:val="6"/>
            </w:rPr>
          </w:pPr>
        </w:p>
        <w:p w:rsidR="00881CA5" w:rsidRDefault="00881CA5">
          <w:pPr>
            <w:pStyle w:val="Footer"/>
            <w:rPr>
              <w:rFonts w:ascii="Arial" w:hAnsi="Arial"/>
            </w:rPr>
          </w:pPr>
          <w:r>
            <w:rPr>
              <w:rFonts w:ascii="Arial" w:hAnsi="Arial"/>
            </w:rPr>
            <w:t>Show Payment Terms:</w:t>
          </w:r>
        </w:p>
      </w:tc>
      <w:tc>
        <w:tcPr>
          <w:tcW w:w="3510" w:type="dxa"/>
          <w:gridSpan w:val="3"/>
          <w:tcBorders>
            <w:left w:val="nil"/>
            <w:right w:val="nil"/>
          </w:tcBorders>
        </w:tcPr>
        <w:p w:rsidR="00881CA5" w:rsidRDefault="00881CA5">
          <w:pPr>
            <w:pStyle w:val="Footer"/>
          </w:pPr>
        </w:p>
      </w:tc>
      <w:tc>
        <w:tcPr>
          <w:tcW w:w="1260" w:type="dxa"/>
          <w:gridSpan w:val="2"/>
          <w:tcBorders>
            <w:left w:val="nil"/>
            <w:right w:val="nil"/>
          </w:tcBorders>
        </w:tcPr>
        <w:p w:rsidR="00881CA5" w:rsidRDefault="00881CA5">
          <w:pPr>
            <w:pStyle w:val="Footer"/>
            <w:rPr>
              <w:rFonts w:ascii="Arial" w:hAnsi="Arial"/>
              <w:sz w:val="6"/>
            </w:rPr>
          </w:pPr>
        </w:p>
        <w:p w:rsidR="00881CA5" w:rsidRDefault="00881CA5">
          <w:pPr>
            <w:pStyle w:val="Footer"/>
            <w:rPr>
              <w:rFonts w:ascii="Arial" w:hAnsi="Arial"/>
            </w:rPr>
          </w:pPr>
          <w:r>
            <w:rPr>
              <w:rFonts w:ascii="Arial" w:hAnsi="Arial"/>
            </w:rPr>
            <w:t>Signed by:</w:t>
          </w:r>
        </w:p>
      </w:tc>
      <w:tc>
        <w:tcPr>
          <w:tcW w:w="4140" w:type="dxa"/>
          <w:gridSpan w:val="5"/>
          <w:tcBorders>
            <w:left w:val="nil"/>
            <w:right w:val="nil"/>
          </w:tcBorders>
        </w:tcPr>
        <w:p w:rsidR="00881CA5" w:rsidRDefault="00881CA5">
          <w:pPr>
            <w:pStyle w:val="Footer"/>
          </w:pPr>
        </w:p>
      </w:tc>
    </w:tr>
    <w:tr w:rsidR="00881CA5">
      <w:tblPrEx>
        <w:tblCellMar>
          <w:top w:w="0" w:type="dxa"/>
          <w:bottom w:w="0" w:type="dxa"/>
        </w:tblCellMar>
      </w:tblPrEx>
      <w:tc>
        <w:tcPr>
          <w:tcW w:w="1620" w:type="dxa"/>
          <w:gridSpan w:val="2"/>
          <w:tcBorders>
            <w:left w:val="nil"/>
            <w:right w:val="nil"/>
          </w:tcBorders>
        </w:tcPr>
        <w:p w:rsidR="00881CA5" w:rsidRDefault="00881CA5">
          <w:pPr>
            <w:pStyle w:val="Footer"/>
            <w:rPr>
              <w:rFonts w:ascii="Arial" w:hAnsi="Arial"/>
            </w:rPr>
          </w:pPr>
          <w:r>
            <w:rPr>
              <w:rFonts w:ascii="Arial" w:hAnsi="Arial"/>
            </w:rPr>
            <w:t>Delivery To Be:</w:t>
          </w:r>
        </w:p>
      </w:tc>
      <w:tc>
        <w:tcPr>
          <w:tcW w:w="900" w:type="dxa"/>
          <w:gridSpan w:val="2"/>
          <w:tcBorders>
            <w:left w:val="nil"/>
            <w:right w:val="nil"/>
          </w:tcBorders>
        </w:tcPr>
        <w:p w:rsidR="00881CA5" w:rsidRDefault="00881CA5">
          <w:pPr>
            <w:pStyle w:val="Footer"/>
          </w:pPr>
        </w:p>
      </w:tc>
      <w:tc>
        <w:tcPr>
          <w:tcW w:w="3330" w:type="dxa"/>
          <w:gridSpan w:val="2"/>
          <w:tcBorders>
            <w:left w:val="nil"/>
            <w:right w:val="nil"/>
          </w:tcBorders>
        </w:tcPr>
        <w:p w:rsidR="00881CA5" w:rsidRDefault="00881CA5">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881CA5" w:rsidRDefault="00881CA5">
          <w:pPr>
            <w:pStyle w:val="Footer"/>
            <w:rPr>
              <w:rFonts w:ascii="Arial" w:hAnsi="Arial"/>
              <w:sz w:val="18"/>
            </w:rPr>
          </w:pPr>
          <w:r>
            <w:rPr>
              <w:rFonts w:ascii="Arial" w:hAnsi="Arial"/>
              <w:sz w:val="18"/>
            </w:rPr>
            <w:t>Print Name:</w:t>
          </w:r>
        </w:p>
      </w:tc>
      <w:tc>
        <w:tcPr>
          <w:tcW w:w="2340" w:type="dxa"/>
          <w:gridSpan w:val="4"/>
          <w:tcBorders>
            <w:left w:val="nil"/>
            <w:right w:val="nil"/>
          </w:tcBorders>
        </w:tcPr>
        <w:p w:rsidR="00881CA5" w:rsidRDefault="00881CA5">
          <w:pPr>
            <w:pStyle w:val="Footer"/>
          </w:pPr>
        </w:p>
      </w:tc>
      <w:tc>
        <w:tcPr>
          <w:tcW w:w="720" w:type="dxa"/>
          <w:tcBorders>
            <w:left w:val="nil"/>
            <w:right w:val="nil"/>
          </w:tcBorders>
        </w:tcPr>
        <w:p w:rsidR="00881CA5" w:rsidRDefault="00881CA5">
          <w:pPr>
            <w:pStyle w:val="Footer"/>
            <w:rPr>
              <w:rFonts w:ascii="Arial" w:hAnsi="Arial"/>
            </w:rPr>
          </w:pPr>
          <w:r>
            <w:rPr>
              <w:rFonts w:ascii="Arial" w:hAnsi="Arial"/>
            </w:rPr>
            <w:t>Title:</w:t>
          </w:r>
        </w:p>
      </w:tc>
      <w:tc>
        <w:tcPr>
          <w:tcW w:w="1170" w:type="dxa"/>
          <w:tcBorders>
            <w:left w:val="nil"/>
            <w:right w:val="nil"/>
          </w:tcBorders>
        </w:tcPr>
        <w:p w:rsidR="00881CA5" w:rsidRDefault="00881CA5">
          <w:pPr>
            <w:pStyle w:val="Footer"/>
          </w:pPr>
        </w:p>
      </w:tc>
    </w:tr>
    <w:tr w:rsidR="00881CA5">
      <w:tblPrEx>
        <w:tblCellMar>
          <w:top w:w="0" w:type="dxa"/>
          <w:bottom w:w="0" w:type="dxa"/>
        </w:tblCellMar>
      </w:tblPrEx>
      <w:trPr>
        <w:cantSplit/>
      </w:trPr>
      <w:tc>
        <w:tcPr>
          <w:tcW w:w="720" w:type="dxa"/>
          <w:tcBorders>
            <w:left w:val="nil"/>
            <w:right w:val="nil"/>
          </w:tcBorders>
        </w:tcPr>
        <w:p w:rsidR="00881CA5" w:rsidRDefault="00881CA5">
          <w:pPr>
            <w:pStyle w:val="Footer"/>
            <w:rPr>
              <w:rFonts w:ascii="Arial" w:hAnsi="Arial"/>
              <w:sz w:val="6"/>
            </w:rPr>
          </w:pPr>
        </w:p>
        <w:p w:rsidR="00881CA5" w:rsidRDefault="00881CA5">
          <w:pPr>
            <w:pStyle w:val="Footer"/>
            <w:rPr>
              <w:rFonts w:ascii="Arial" w:hAnsi="Arial"/>
              <w:sz w:val="18"/>
            </w:rPr>
          </w:pPr>
          <w:r>
            <w:rPr>
              <w:rFonts w:ascii="Arial" w:hAnsi="Arial"/>
              <w:sz w:val="18"/>
            </w:rPr>
            <w:t>Date:</w:t>
          </w:r>
        </w:p>
      </w:tc>
      <w:tc>
        <w:tcPr>
          <w:tcW w:w="1620" w:type="dxa"/>
          <w:gridSpan w:val="2"/>
          <w:tcBorders>
            <w:left w:val="nil"/>
            <w:right w:val="nil"/>
          </w:tcBorders>
        </w:tcPr>
        <w:p w:rsidR="00881CA5" w:rsidRDefault="00881CA5">
          <w:pPr>
            <w:pStyle w:val="Footer"/>
          </w:pPr>
        </w:p>
      </w:tc>
      <w:tc>
        <w:tcPr>
          <w:tcW w:w="2250" w:type="dxa"/>
          <w:gridSpan w:val="2"/>
          <w:tcBorders>
            <w:left w:val="nil"/>
            <w:right w:val="nil"/>
          </w:tcBorders>
        </w:tcPr>
        <w:p w:rsidR="00881CA5" w:rsidRDefault="00881CA5">
          <w:pPr>
            <w:pStyle w:val="Footer"/>
            <w:rPr>
              <w:rFonts w:ascii="Arial" w:hAnsi="Arial"/>
              <w:b/>
              <w:sz w:val="4"/>
            </w:rPr>
          </w:pPr>
        </w:p>
        <w:p w:rsidR="00881CA5" w:rsidRDefault="00881CA5">
          <w:pPr>
            <w:pStyle w:val="Footer"/>
            <w:rPr>
              <w:rFonts w:ascii="Arial" w:hAnsi="Arial"/>
              <w:b/>
            </w:rPr>
          </w:pPr>
          <w:r>
            <w:rPr>
              <w:rFonts w:ascii="Arial" w:hAnsi="Arial"/>
              <w:b/>
            </w:rPr>
            <w:t>Toll Free or Phone #:</w:t>
          </w:r>
        </w:p>
      </w:tc>
      <w:tc>
        <w:tcPr>
          <w:tcW w:w="3420" w:type="dxa"/>
          <w:gridSpan w:val="4"/>
          <w:tcBorders>
            <w:left w:val="nil"/>
            <w:right w:val="nil"/>
          </w:tcBorders>
        </w:tcPr>
        <w:p w:rsidR="00881CA5" w:rsidRDefault="00881CA5">
          <w:pPr>
            <w:pStyle w:val="Footer"/>
          </w:pPr>
        </w:p>
      </w:tc>
      <w:tc>
        <w:tcPr>
          <w:tcW w:w="900" w:type="dxa"/>
          <w:tcBorders>
            <w:left w:val="nil"/>
            <w:right w:val="nil"/>
          </w:tcBorders>
        </w:tcPr>
        <w:p w:rsidR="00881CA5" w:rsidRDefault="00881CA5">
          <w:pPr>
            <w:pStyle w:val="Footer"/>
            <w:rPr>
              <w:rFonts w:ascii="Arial" w:hAnsi="Arial"/>
              <w:b/>
              <w:sz w:val="4"/>
            </w:rPr>
          </w:pPr>
        </w:p>
        <w:p w:rsidR="00881CA5" w:rsidRDefault="00881CA5">
          <w:pPr>
            <w:pStyle w:val="Footer"/>
            <w:rPr>
              <w:rFonts w:ascii="Arial" w:hAnsi="Arial"/>
              <w:b/>
            </w:rPr>
          </w:pPr>
          <w:r>
            <w:rPr>
              <w:rFonts w:ascii="Arial" w:hAnsi="Arial"/>
              <w:b/>
            </w:rPr>
            <w:t>Fax #:</w:t>
          </w:r>
        </w:p>
      </w:tc>
      <w:tc>
        <w:tcPr>
          <w:tcW w:w="2340" w:type="dxa"/>
          <w:gridSpan w:val="3"/>
          <w:tcBorders>
            <w:left w:val="nil"/>
            <w:right w:val="nil"/>
          </w:tcBorders>
        </w:tcPr>
        <w:p w:rsidR="00881CA5" w:rsidRDefault="00881CA5">
          <w:pPr>
            <w:pStyle w:val="Footer"/>
          </w:pPr>
        </w:p>
      </w:tc>
    </w:tr>
    <w:tr w:rsidR="00881CA5">
      <w:tblPrEx>
        <w:tblCellMar>
          <w:top w:w="0" w:type="dxa"/>
          <w:bottom w:w="0" w:type="dxa"/>
        </w:tblCellMar>
      </w:tblPrEx>
      <w:trPr>
        <w:cantSplit/>
      </w:trPr>
      <w:tc>
        <w:tcPr>
          <w:tcW w:w="720" w:type="dxa"/>
          <w:tcBorders>
            <w:left w:val="nil"/>
            <w:right w:val="nil"/>
          </w:tcBorders>
        </w:tcPr>
        <w:p w:rsidR="00881CA5" w:rsidRDefault="00881CA5">
          <w:pPr>
            <w:pStyle w:val="Footer"/>
            <w:rPr>
              <w:rFonts w:ascii="Arial" w:hAnsi="Arial"/>
              <w:sz w:val="6"/>
            </w:rPr>
          </w:pPr>
        </w:p>
      </w:tc>
      <w:tc>
        <w:tcPr>
          <w:tcW w:w="1620" w:type="dxa"/>
          <w:gridSpan w:val="2"/>
          <w:tcBorders>
            <w:left w:val="nil"/>
            <w:right w:val="nil"/>
          </w:tcBorders>
        </w:tcPr>
        <w:p w:rsidR="00881CA5" w:rsidRDefault="00881CA5">
          <w:pPr>
            <w:pStyle w:val="Footer"/>
          </w:pPr>
        </w:p>
      </w:tc>
      <w:tc>
        <w:tcPr>
          <w:tcW w:w="2250" w:type="dxa"/>
          <w:gridSpan w:val="2"/>
          <w:tcBorders>
            <w:left w:val="nil"/>
            <w:right w:val="nil"/>
          </w:tcBorders>
        </w:tcPr>
        <w:p w:rsidR="00881CA5" w:rsidRDefault="00881CA5">
          <w:pPr>
            <w:pStyle w:val="Footer"/>
            <w:rPr>
              <w:rFonts w:ascii="Arial" w:hAnsi="Arial"/>
              <w:b/>
              <w:sz w:val="4"/>
            </w:rPr>
          </w:pPr>
        </w:p>
      </w:tc>
      <w:tc>
        <w:tcPr>
          <w:tcW w:w="3420" w:type="dxa"/>
          <w:gridSpan w:val="4"/>
          <w:tcBorders>
            <w:left w:val="nil"/>
            <w:right w:val="nil"/>
          </w:tcBorders>
        </w:tcPr>
        <w:p w:rsidR="00881CA5" w:rsidRDefault="00881CA5">
          <w:pPr>
            <w:pStyle w:val="Footer"/>
          </w:pPr>
          <w:r>
            <w:rPr>
              <w:rFonts w:ascii="Arial" w:hAnsi="Arial"/>
              <w:sz w:val="18"/>
            </w:rPr>
            <w:t>Email Address:</w:t>
          </w:r>
        </w:p>
      </w:tc>
      <w:tc>
        <w:tcPr>
          <w:tcW w:w="900" w:type="dxa"/>
          <w:tcBorders>
            <w:left w:val="nil"/>
            <w:right w:val="nil"/>
          </w:tcBorders>
        </w:tcPr>
        <w:p w:rsidR="00881CA5" w:rsidRDefault="00881CA5">
          <w:pPr>
            <w:pStyle w:val="Footer"/>
            <w:rPr>
              <w:rFonts w:ascii="Arial" w:hAnsi="Arial"/>
              <w:b/>
              <w:sz w:val="4"/>
            </w:rPr>
          </w:pPr>
        </w:p>
      </w:tc>
      <w:tc>
        <w:tcPr>
          <w:tcW w:w="2340" w:type="dxa"/>
          <w:gridSpan w:val="3"/>
          <w:tcBorders>
            <w:left w:val="nil"/>
            <w:right w:val="nil"/>
          </w:tcBorders>
        </w:tcPr>
        <w:p w:rsidR="00881CA5" w:rsidRDefault="00881CA5">
          <w:pPr>
            <w:pStyle w:val="Footer"/>
          </w:pPr>
        </w:p>
      </w:tc>
    </w:tr>
  </w:tbl>
  <w:p w:rsidR="00881CA5" w:rsidRDefault="00881CA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1CA5" w:rsidRPr="00534E6E" w:rsidRDefault="00881CA5" w:rsidP="00534E6E">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881CA5">
      <w:tblPrEx>
        <w:tblCellMar>
          <w:top w:w="0" w:type="dxa"/>
          <w:bottom w:w="0" w:type="dxa"/>
        </w:tblCellMar>
      </w:tblPrEx>
      <w:trPr>
        <w:trHeight w:val="437"/>
      </w:trPr>
      <w:tc>
        <w:tcPr>
          <w:tcW w:w="11250" w:type="dxa"/>
          <w:gridSpan w:val="13"/>
          <w:tcBorders>
            <w:left w:val="nil"/>
            <w:right w:val="nil"/>
          </w:tcBorders>
        </w:tcPr>
        <w:p w:rsidR="00881CA5" w:rsidRDefault="00881CA5">
          <w:pPr>
            <w:pStyle w:val="Footer"/>
          </w:pPr>
        </w:p>
      </w:tc>
    </w:tr>
    <w:tr w:rsidR="00881CA5">
      <w:tblPrEx>
        <w:tblCellMar>
          <w:top w:w="0" w:type="dxa"/>
          <w:bottom w:w="0" w:type="dxa"/>
        </w:tblCellMar>
      </w:tblPrEx>
      <w:tc>
        <w:tcPr>
          <w:tcW w:w="7110" w:type="dxa"/>
          <w:gridSpan w:val="8"/>
          <w:tcBorders>
            <w:left w:val="nil"/>
            <w:right w:val="nil"/>
          </w:tcBorders>
        </w:tcPr>
        <w:p w:rsidR="00881CA5" w:rsidRDefault="00881CA5">
          <w:pPr>
            <w:pStyle w:val="Footer"/>
            <w:rPr>
              <w:rFonts w:ascii="Arial" w:hAnsi="Arial"/>
              <w:sz w:val="4"/>
            </w:rPr>
          </w:pPr>
        </w:p>
        <w:p w:rsidR="00881CA5" w:rsidRDefault="00881CA5">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881CA5" w:rsidRDefault="00881CA5">
          <w:pPr>
            <w:pStyle w:val="Footer"/>
          </w:pPr>
        </w:p>
      </w:tc>
    </w:tr>
    <w:tr w:rsidR="00881CA5">
      <w:tblPrEx>
        <w:tblCellMar>
          <w:top w:w="0" w:type="dxa"/>
          <w:bottom w:w="0" w:type="dxa"/>
        </w:tblCellMar>
      </w:tblPrEx>
      <w:tc>
        <w:tcPr>
          <w:tcW w:w="2340" w:type="dxa"/>
          <w:gridSpan w:val="3"/>
          <w:tcBorders>
            <w:left w:val="nil"/>
            <w:right w:val="nil"/>
          </w:tcBorders>
        </w:tcPr>
        <w:p w:rsidR="00881CA5" w:rsidRDefault="00881CA5">
          <w:pPr>
            <w:pStyle w:val="Footer"/>
            <w:rPr>
              <w:rFonts w:ascii="Arial" w:hAnsi="Arial"/>
              <w:sz w:val="6"/>
            </w:rPr>
          </w:pPr>
        </w:p>
        <w:p w:rsidR="00881CA5" w:rsidRDefault="00881CA5">
          <w:pPr>
            <w:pStyle w:val="Footer"/>
            <w:rPr>
              <w:rFonts w:ascii="Arial" w:hAnsi="Arial"/>
            </w:rPr>
          </w:pPr>
          <w:r>
            <w:rPr>
              <w:rFonts w:ascii="Arial" w:hAnsi="Arial"/>
            </w:rPr>
            <w:t>Show Payment Terms:</w:t>
          </w:r>
        </w:p>
      </w:tc>
      <w:tc>
        <w:tcPr>
          <w:tcW w:w="3510" w:type="dxa"/>
          <w:gridSpan w:val="3"/>
          <w:tcBorders>
            <w:left w:val="nil"/>
            <w:right w:val="nil"/>
          </w:tcBorders>
        </w:tcPr>
        <w:p w:rsidR="00881CA5" w:rsidRDefault="00881CA5">
          <w:pPr>
            <w:pStyle w:val="Footer"/>
          </w:pPr>
        </w:p>
      </w:tc>
      <w:tc>
        <w:tcPr>
          <w:tcW w:w="1260" w:type="dxa"/>
          <w:gridSpan w:val="2"/>
          <w:tcBorders>
            <w:left w:val="nil"/>
            <w:right w:val="nil"/>
          </w:tcBorders>
        </w:tcPr>
        <w:p w:rsidR="00881CA5" w:rsidRDefault="00881CA5">
          <w:pPr>
            <w:pStyle w:val="Footer"/>
            <w:rPr>
              <w:rFonts w:ascii="Arial" w:hAnsi="Arial"/>
              <w:sz w:val="6"/>
            </w:rPr>
          </w:pPr>
        </w:p>
        <w:p w:rsidR="00881CA5" w:rsidRDefault="00881CA5">
          <w:pPr>
            <w:pStyle w:val="Footer"/>
            <w:rPr>
              <w:rFonts w:ascii="Arial" w:hAnsi="Arial"/>
            </w:rPr>
          </w:pPr>
          <w:r>
            <w:rPr>
              <w:rFonts w:ascii="Arial" w:hAnsi="Arial"/>
            </w:rPr>
            <w:t>Signed by:</w:t>
          </w:r>
        </w:p>
      </w:tc>
      <w:tc>
        <w:tcPr>
          <w:tcW w:w="4140" w:type="dxa"/>
          <w:gridSpan w:val="5"/>
          <w:tcBorders>
            <w:left w:val="nil"/>
            <w:right w:val="nil"/>
          </w:tcBorders>
        </w:tcPr>
        <w:p w:rsidR="00881CA5" w:rsidRDefault="00881CA5">
          <w:pPr>
            <w:pStyle w:val="Footer"/>
          </w:pPr>
        </w:p>
      </w:tc>
    </w:tr>
    <w:tr w:rsidR="00881CA5">
      <w:tblPrEx>
        <w:tblCellMar>
          <w:top w:w="0" w:type="dxa"/>
          <w:bottom w:w="0" w:type="dxa"/>
        </w:tblCellMar>
      </w:tblPrEx>
      <w:tc>
        <w:tcPr>
          <w:tcW w:w="1620" w:type="dxa"/>
          <w:gridSpan w:val="2"/>
          <w:tcBorders>
            <w:left w:val="nil"/>
            <w:right w:val="nil"/>
          </w:tcBorders>
        </w:tcPr>
        <w:p w:rsidR="00881CA5" w:rsidRDefault="00881CA5">
          <w:pPr>
            <w:pStyle w:val="Footer"/>
            <w:rPr>
              <w:rFonts w:ascii="Arial" w:hAnsi="Arial"/>
            </w:rPr>
          </w:pPr>
          <w:r>
            <w:rPr>
              <w:rFonts w:ascii="Arial" w:hAnsi="Arial"/>
            </w:rPr>
            <w:t>Delivery To Be:</w:t>
          </w:r>
        </w:p>
      </w:tc>
      <w:tc>
        <w:tcPr>
          <w:tcW w:w="900" w:type="dxa"/>
          <w:gridSpan w:val="2"/>
          <w:tcBorders>
            <w:left w:val="nil"/>
            <w:right w:val="nil"/>
          </w:tcBorders>
        </w:tcPr>
        <w:p w:rsidR="00881CA5" w:rsidRDefault="00881CA5">
          <w:pPr>
            <w:pStyle w:val="Footer"/>
          </w:pPr>
        </w:p>
      </w:tc>
      <w:tc>
        <w:tcPr>
          <w:tcW w:w="3330" w:type="dxa"/>
          <w:gridSpan w:val="2"/>
          <w:tcBorders>
            <w:left w:val="nil"/>
            <w:right w:val="nil"/>
          </w:tcBorders>
        </w:tcPr>
        <w:p w:rsidR="00881CA5" w:rsidRDefault="00881CA5">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881CA5" w:rsidRDefault="00881CA5">
          <w:pPr>
            <w:pStyle w:val="Footer"/>
            <w:rPr>
              <w:rFonts w:ascii="Arial" w:hAnsi="Arial"/>
              <w:sz w:val="18"/>
            </w:rPr>
          </w:pPr>
          <w:r>
            <w:rPr>
              <w:rFonts w:ascii="Arial" w:hAnsi="Arial"/>
              <w:sz w:val="18"/>
            </w:rPr>
            <w:t>Print Name:</w:t>
          </w:r>
        </w:p>
      </w:tc>
      <w:tc>
        <w:tcPr>
          <w:tcW w:w="2340" w:type="dxa"/>
          <w:gridSpan w:val="4"/>
          <w:tcBorders>
            <w:left w:val="nil"/>
            <w:right w:val="nil"/>
          </w:tcBorders>
        </w:tcPr>
        <w:p w:rsidR="00881CA5" w:rsidRDefault="00881CA5">
          <w:pPr>
            <w:pStyle w:val="Footer"/>
          </w:pPr>
        </w:p>
      </w:tc>
      <w:tc>
        <w:tcPr>
          <w:tcW w:w="720" w:type="dxa"/>
          <w:tcBorders>
            <w:left w:val="nil"/>
            <w:right w:val="nil"/>
          </w:tcBorders>
        </w:tcPr>
        <w:p w:rsidR="00881CA5" w:rsidRDefault="00881CA5">
          <w:pPr>
            <w:pStyle w:val="Footer"/>
            <w:rPr>
              <w:rFonts w:ascii="Arial" w:hAnsi="Arial"/>
            </w:rPr>
          </w:pPr>
          <w:r>
            <w:rPr>
              <w:rFonts w:ascii="Arial" w:hAnsi="Arial"/>
            </w:rPr>
            <w:t>Title:</w:t>
          </w:r>
        </w:p>
      </w:tc>
      <w:tc>
        <w:tcPr>
          <w:tcW w:w="1170" w:type="dxa"/>
          <w:tcBorders>
            <w:left w:val="nil"/>
            <w:right w:val="nil"/>
          </w:tcBorders>
        </w:tcPr>
        <w:p w:rsidR="00881CA5" w:rsidRDefault="00881CA5">
          <w:pPr>
            <w:pStyle w:val="Footer"/>
          </w:pPr>
        </w:p>
      </w:tc>
    </w:tr>
    <w:tr w:rsidR="00881CA5">
      <w:tblPrEx>
        <w:tblCellMar>
          <w:top w:w="0" w:type="dxa"/>
          <w:bottom w:w="0" w:type="dxa"/>
        </w:tblCellMar>
      </w:tblPrEx>
      <w:trPr>
        <w:cantSplit/>
      </w:trPr>
      <w:tc>
        <w:tcPr>
          <w:tcW w:w="720" w:type="dxa"/>
          <w:tcBorders>
            <w:left w:val="nil"/>
            <w:right w:val="nil"/>
          </w:tcBorders>
        </w:tcPr>
        <w:p w:rsidR="00881CA5" w:rsidRDefault="00881CA5">
          <w:pPr>
            <w:pStyle w:val="Footer"/>
            <w:rPr>
              <w:rFonts w:ascii="Arial" w:hAnsi="Arial"/>
              <w:sz w:val="6"/>
            </w:rPr>
          </w:pPr>
        </w:p>
        <w:p w:rsidR="00881CA5" w:rsidRDefault="00881CA5">
          <w:pPr>
            <w:pStyle w:val="Footer"/>
            <w:rPr>
              <w:rFonts w:ascii="Arial" w:hAnsi="Arial"/>
              <w:sz w:val="18"/>
            </w:rPr>
          </w:pPr>
          <w:r>
            <w:rPr>
              <w:rFonts w:ascii="Arial" w:hAnsi="Arial"/>
              <w:sz w:val="18"/>
            </w:rPr>
            <w:t>Date:</w:t>
          </w:r>
        </w:p>
      </w:tc>
      <w:tc>
        <w:tcPr>
          <w:tcW w:w="1620" w:type="dxa"/>
          <w:gridSpan w:val="2"/>
          <w:tcBorders>
            <w:left w:val="nil"/>
            <w:right w:val="nil"/>
          </w:tcBorders>
        </w:tcPr>
        <w:p w:rsidR="00881CA5" w:rsidRDefault="00881CA5">
          <w:pPr>
            <w:pStyle w:val="Footer"/>
          </w:pPr>
        </w:p>
      </w:tc>
      <w:tc>
        <w:tcPr>
          <w:tcW w:w="2250" w:type="dxa"/>
          <w:gridSpan w:val="2"/>
          <w:tcBorders>
            <w:left w:val="nil"/>
            <w:right w:val="nil"/>
          </w:tcBorders>
        </w:tcPr>
        <w:p w:rsidR="00881CA5" w:rsidRDefault="00881CA5">
          <w:pPr>
            <w:pStyle w:val="Footer"/>
            <w:rPr>
              <w:rFonts w:ascii="Arial" w:hAnsi="Arial"/>
              <w:b/>
              <w:sz w:val="4"/>
            </w:rPr>
          </w:pPr>
        </w:p>
        <w:p w:rsidR="00881CA5" w:rsidRDefault="00881CA5">
          <w:pPr>
            <w:pStyle w:val="Footer"/>
            <w:rPr>
              <w:rFonts w:ascii="Arial" w:hAnsi="Arial"/>
              <w:b/>
            </w:rPr>
          </w:pPr>
          <w:r>
            <w:rPr>
              <w:rFonts w:ascii="Arial" w:hAnsi="Arial"/>
              <w:b/>
            </w:rPr>
            <w:t>Toll Free or Phone #:</w:t>
          </w:r>
        </w:p>
      </w:tc>
      <w:tc>
        <w:tcPr>
          <w:tcW w:w="3420" w:type="dxa"/>
          <w:gridSpan w:val="4"/>
          <w:tcBorders>
            <w:left w:val="nil"/>
            <w:right w:val="nil"/>
          </w:tcBorders>
        </w:tcPr>
        <w:p w:rsidR="00881CA5" w:rsidRDefault="00881CA5">
          <w:pPr>
            <w:pStyle w:val="Footer"/>
          </w:pPr>
        </w:p>
      </w:tc>
      <w:tc>
        <w:tcPr>
          <w:tcW w:w="900" w:type="dxa"/>
          <w:tcBorders>
            <w:left w:val="nil"/>
            <w:right w:val="nil"/>
          </w:tcBorders>
        </w:tcPr>
        <w:p w:rsidR="00881CA5" w:rsidRDefault="00881CA5">
          <w:pPr>
            <w:pStyle w:val="Footer"/>
            <w:rPr>
              <w:rFonts w:ascii="Arial" w:hAnsi="Arial"/>
              <w:b/>
              <w:sz w:val="4"/>
            </w:rPr>
          </w:pPr>
        </w:p>
        <w:p w:rsidR="00881CA5" w:rsidRDefault="00881CA5">
          <w:pPr>
            <w:pStyle w:val="Footer"/>
            <w:rPr>
              <w:rFonts w:ascii="Arial" w:hAnsi="Arial"/>
              <w:b/>
            </w:rPr>
          </w:pPr>
          <w:r>
            <w:rPr>
              <w:rFonts w:ascii="Arial" w:hAnsi="Arial"/>
              <w:b/>
            </w:rPr>
            <w:t>Fax #:</w:t>
          </w:r>
        </w:p>
      </w:tc>
      <w:tc>
        <w:tcPr>
          <w:tcW w:w="2340" w:type="dxa"/>
          <w:gridSpan w:val="3"/>
          <w:tcBorders>
            <w:left w:val="nil"/>
            <w:right w:val="nil"/>
          </w:tcBorders>
        </w:tcPr>
        <w:p w:rsidR="00881CA5" w:rsidRDefault="00881CA5">
          <w:pPr>
            <w:pStyle w:val="Footer"/>
          </w:pPr>
        </w:p>
      </w:tc>
    </w:tr>
    <w:tr w:rsidR="00881CA5">
      <w:tblPrEx>
        <w:tblCellMar>
          <w:top w:w="0" w:type="dxa"/>
          <w:bottom w:w="0" w:type="dxa"/>
        </w:tblCellMar>
      </w:tblPrEx>
      <w:trPr>
        <w:cantSplit/>
      </w:trPr>
      <w:tc>
        <w:tcPr>
          <w:tcW w:w="720" w:type="dxa"/>
          <w:tcBorders>
            <w:left w:val="nil"/>
            <w:right w:val="nil"/>
          </w:tcBorders>
        </w:tcPr>
        <w:p w:rsidR="00881CA5" w:rsidRDefault="00881CA5">
          <w:pPr>
            <w:pStyle w:val="Footer"/>
            <w:rPr>
              <w:rFonts w:ascii="Arial" w:hAnsi="Arial"/>
              <w:sz w:val="6"/>
            </w:rPr>
          </w:pPr>
        </w:p>
      </w:tc>
      <w:tc>
        <w:tcPr>
          <w:tcW w:w="1620" w:type="dxa"/>
          <w:gridSpan w:val="2"/>
          <w:tcBorders>
            <w:left w:val="nil"/>
            <w:right w:val="nil"/>
          </w:tcBorders>
        </w:tcPr>
        <w:p w:rsidR="00881CA5" w:rsidRDefault="00881CA5">
          <w:pPr>
            <w:pStyle w:val="Footer"/>
          </w:pPr>
        </w:p>
      </w:tc>
      <w:tc>
        <w:tcPr>
          <w:tcW w:w="2250" w:type="dxa"/>
          <w:gridSpan w:val="2"/>
          <w:tcBorders>
            <w:left w:val="nil"/>
            <w:right w:val="nil"/>
          </w:tcBorders>
        </w:tcPr>
        <w:p w:rsidR="00881CA5" w:rsidRDefault="00881CA5">
          <w:pPr>
            <w:pStyle w:val="Footer"/>
            <w:rPr>
              <w:rFonts w:ascii="Arial" w:hAnsi="Arial"/>
              <w:b/>
              <w:sz w:val="4"/>
            </w:rPr>
          </w:pPr>
        </w:p>
      </w:tc>
      <w:tc>
        <w:tcPr>
          <w:tcW w:w="3420" w:type="dxa"/>
          <w:gridSpan w:val="4"/>
          <w:tcBorders>
            <w:left w:val="nil"/>
            <w:right w:val="nil"/>
          </w:tcBorders>
        </w:tcPr>
        <w:p w:rsidR="00881CA5" w:rsidRDefault="00881CA5">
          <w:pPr>
            <w:pStyle w:val="Footer"/>
          </w:pPr>
          <w:r>
            <w:rPr>
              <w:rFonts w:ascii="Arial" w:hAnsi="Arial"/>
              <w:sz w:val="18"/>
            </w:rPr>
            <w:t>Email Address:</w:t>
          </w:r>
        </w:p>
      </w:tc>
      <w:tc>
        <w:tcPr>
          <w:tcW w:w="900" w:type="dxa"/>
          <w:tcBorders>
            <w:left w:val="nil"/>
            <w:right w:val="nil"/>
          </w:tcBorders>
        </w:tcPr>
        <w:p w:rsidR="00881CA5" w:rsidRDefault="00881CA5">
          <w:pPr>
            <w:pStyle w:val="Footer"/>
            <w:rPr>
              <w:rFonts w:ascii="Arial" w:hAnsi="Arial"/>
              <w:b/>
              <w:sz w:val="4"/>
            </w:rPr>
          </w:pPr>
        </w:p>
      </w:tc>
      <w:tc>
        <w:tcPr>
          <w:tcW w:w="2340" w:type="dxa"/>
          <w:gridSpan w:val="3"/>
          <w:tcBorders>
            <w:left w:val="nil"/>
            <w:right w:val="nil"/>
          </w:tcBorders>
        </w:tcPr>
        <w:p w:rsidR="00881CA5" w:rsidRDefault="00881CA5">
          <w:pPr>
            <w:pStyle w:val="Footer"/>
          </w:pPr>
        </w:p>
      </w:tc>
    </w:tr>
  </w:tbl>
  <w:p w:rsidR="00881CA5" w:rsidRDefault="00881CA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7CB5" w:rsidRDefault="001C7CB5">
      <w:r>
        <w:separator/>
      </w:r>
    </w:p>
  </w:footnote>
  <w:footnote w:type="continuationSeparator" w:id="0">
    <w:p w:rsidR="001C7CB5" w:rsidRDefault="001C7CB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90"/>
      <w:gridCol w:w="6120"/>
      <w:gridCol w:w="450"/>
      <w:gridCol w:w="1260"/>
      <w:gridCol w:w="1530"/>
    </w:tblGrid>
    <w:tr w:rsidR="00881CA5" w:rsidTr="003C474E">
      <w:tblPrEx>
        <w:tblCellMar>
          <w:top w:w="0" w:type="dxa"/>
          <w:bottom w:w="0" w:type="dxa"/>
        </w:tblCellMar>
      </w:tblPrEx>
      <w:trPr>
        <w:trHeight w:val="533"/>
      </w:trPr>
      <w:tc>
        <w:tcPr>
          <w:tcW w:w="8010" w:type="dxa"/>
          <w:gridSpan w:val="2"/>
          <w:tcBorders>
            <w:top w:val="nil"/>
            <w:left w:val="nil"/>
            <w:bottom w:val="nil"/>
            <w:right w:val="nil"/>
          </w:tcBorders>
        </w:tcPr>
        <w:p w:rsidR="00881CA5" w:rsidRDefault="00881CA5">
          <w:pPr>
            <w:pStyle w:val="Header"/>
          </w:pPr>
          <w:r>
            <w:rPr>
              <w:rFonts w:ascii="Arial" w:hAnsi="Arial"/>
              <w:sz w:val="24"/>
            </w:rPr>
            <w:t xml:space="preserve">                                                                                             Quotation No.:</w:t>
          </w:r>
        </w:p>
      </w:tc>
      <w:tc>
        <w:tcPr>
          <w:tcW w:w="1710" w:type="dxa"/>
          <w:gridSpan w:val="2"/>
          <w:tcBorders>
            <w:top w:val="nil"/>
            <w:left w:val="nil"/>
            <w:bottom w:val="nil"/>
            <w:right w:val="nil"/>
          </w:tcBorders>
        </w:tcPr>
        <w:p w:rsidR="00881CA5" w:rsidRDefault="00881CA5">
          <w:pPr>
            <w:pStyle w:val="Header"/>
            <w:rPr>
              <w:rFonts w:ascii="Arial" w:hAnsi="Arial"/>
              <w:b/>
              <w:sz w:val="32"/>
            </w:rPr>
          </w:pPr>
          <w:r>
            <w:rPr>
              <w:rFonts w:ascii="Arial" w:hAnsi="Arial"/>
              <w:b/>
              <w:noProof/>
              <w:sz w:val="32"/>
            </w:rPr>
            <w:t>12651</w:t>
          </w:r>
        </w:p>
      </w:tc>
      <w:tc>
        <w:tcPr>
          <w:tcW w:w="1530" w:type="dxa"/>
          <w:tcBorders>
            <w:top w:val="nil"/>
            <w:left w:val="nil"/>
            <w:bottom w:val="nil"/>
            <w:right w:val="nil"/>
          </w:tcBorders>
        </w:tcPr>
        <w:p w:rsidR="00881CA5" w:rsidRDefault="00881CA5">
          <w:r w:rsidRPr="003C474E">
            <w:rPr>
              <w:rFonts w:ascii="Arial" w:hAnsi="Arial" w:cs="Arial"/>
            </w:rPr>
            <w:t xml:space="preserve">Page </w:t>
          </w:r>
          <w:r w:rsidRPr="003C474E">
            <w:rPr>
              <w:rFonts w:ascii="Arial" w:hAnsi="Arial" w:cs="Arial"/>
            </w:rPr>
            <w:fldChar w:fldCharType="begin"/>
          </w:r>
          <w:r w:rsidRPr="003C474E">
            <w:rPr>
              <w:rFonts w:ascii="Arial" w:hAnsi="Arial" w:cs="Arial"/>
            </w:rPr>
            <w:instrText xml:space="preserve"> PAGE </w:instrText>
          </w:r>
          <w:r w:rsidRPr="003C474E">
            <w:rPr>
              <w:rFonts w:ascii="Arial" w:hAnsi="Arial" w:cs="Arial"/>
            </w:rPr>
            <w:fldChar w:fldCharType="separate"/>
          </w:r>
          <w:r w:rsidR="004C52FD">
            <w:rPr>
              <w:rFonts w:ascii="Arial" w:hAnsi="Arial" w:cs="Arial"/>
              <w:noProof/>
            </w:rPr>
            <w:t>2</w:t>
          </w:r>
          <w:r w:rsidRPr="003C474E">
            <w:rPr>
              <w:rFonts w:ascii="Arial" w:hAnsi="Arial" w:cs="Arial"/>
            </w:rPr>
            <w:fldChar w:fldCharType="end"/>
          </w:r>
          <w:r w:rsidRPr="003C474E">
            <w:rPr>
              <w:rFonts w:ascii="Arial" w:hAnsi="Arial" w:cs="Arial"/>
            </w:rPr>
            <w:t xml:space="preserve"> of </w:t>
          </w:r>
          <w:r>
            <w:rPr>
              <w:rFonts w:ascii="Arial" w:hAnsi="Arial" w:cs="Arial"/>
            </w:rPr>
            <w:t>11</w:t>
          </w:r>
        </w:p>
        <w:p w:rsidR="00881CA5" w:rsidRDefault="00881CA5">
          <w:pPr>
            <w:pStyle w:val="Header"/>
          </w:pPr>
        </w:p>
      </w:tc>
    </w:tr>
    <w:tr w:rsidR="00881CA5">
      <w:tblPrEx>
        <w:tblCellMar>
          <w:top w:w="0" w:type="dxa"/>
          <w:bottom w:w="0" w:type="dxa"/>
        </w:tblCellMar>
      </w:tblPrEx>
      <w:trPr>
        <w:cantSplit/>
        <w:trHeight w:val="533"/>
      </w:trPr>
      <w:tc>
        <w:tcPr>
          <w:tcW w:w="1890" w:type="dxa"/>
          <w:tcBorders>
            <w:top w:val="single" w:sz="4" w:space="0" w:color="auto"/>
            <w:left w:val="single" w:sz="4" w:space="0" w:color="auto"/>
            <w:bottom w:val="single" w:sz="4" w:space="0" w:color="auto"/>
            <w:right w:val="single" w:sz="4" w:space="0" w:color="auto"/>
          </w:tcBorders>
        </w:tcPr>
        <w:p w:rsidR="00881CA5" w:rsidRDefault="00881CA5">
          <w:pPr>
            <w:pStyle w:val="Header"/>
            <w:rPr>
              <w:rFonts w:ascii="Arial" w:hAnsi="Arial"/>
              <w:sz w:val="4"/>
            </w:rPr>
          </w:pPr>
          <w:r>
            <w:rPr>
              <w:rFonts w:ascii="Arial" w:hAnsi="Arial"/>
              <w:noProof/>
              <w:sz w:val="4"/>
            </w:rPr>
            <w:pict>
              <v:line id="_x0000_s2064" style="position:absolute;z-index:251659776;mso-position-horizontal-relative:text;mso-position-vertical-relative:text" from="562.7pt,27.1pt" to="562.7pt,708.7pt" o:allowincell="f">
                <w10:anchorlock/>
              </v:line>
            </w:pict>
          </w:r>
          <w:r>
            <w:rPr>
              <w:rFonts w:ascii="Arial" w:hAnsi="Arial"/>
              <w:noProof/>
              <w:sz w:val="4"/>
            </w:rPr>
            <w:pict>
              <v:line id="_x0000_s2063" style="position:absolute;z-index:251658752;mso-position-horizontal-relative:text;mso-position-vertical-relative:text" from="486pt,27.1pt" to="486pt,708.95pt" o:allowincell="f">
                <w10:anchorlock/>
              </v:line>
            </w:pict>
          </w:r>
          <w:r>
            <w:rPr>
              <w:rFonts w:ascii="Arial" w:hAnsi="Arial"/>
              <w:noProof/>
              <w:sz w:val="4"/>
            </w:rPr>
            <w:pict>
              <v:line id="_x0000_s2062" style="position:absolute;z-index:251657728;mso-position-horizontal-relative:text;mso-position-vertical-relative:text" from="422.95pt,27.1pt" to="422.95pt,708.7pt" o:allowincell="f">
                <w10:anchorlock/>
              </v:line>
            </w:pict>
          </w:r>
          <w:r>
            <w:rPr>
              <w:rFonts w:ascii="Arial" w:hAnsi="Arial"/>
              <w:noProof/>
              <w:sz w:val="4"/>
            </w:rPr>
            <w:pict>
              <v:line id="_x0000_s2061" style="position:absolute;z-index:251656704;mso-position-horizontal-relative:text;mso-position-vertical-relative:text" from="94.7pt,27.1pt" to="94.7pt,708.95pt" o:allowincell="f">
                <w10:anchorlock/>
              </v:line>
            </w:pict>
          </w:r>
          <w:r>
            <w:rPr>
              <w:rFonts w:ascii="Arial" w:hAnsi="Arial"/>
              <w:noProof/>
              <w:sz w:val="4"/>
            </w:rPr>
            <w:pict>
              <v:line id="_x0000_s2060" style="position:absolute;z-index:251655680;mso-position-horizontal-relative:text;mso-position-vertical-relative:text" from="0,27.1pt" to="0,708.95pt" o:allowincell="f">
                <w10:anchorlock/>
              </v:line>
            </w:pict>
          </w:r>
        </w:p>
        <w:p w:rsidR="00881CA5" w:rsidRDefault="00881CA5">
          <w:pPr>
            <w:pStyle w:val="Header"/>
            <w:rPr>
              <w:rFonts w:ascii="Arial" w:hAnsi="Arial"/>
            </w:rPr>
          </w:pPr>
          <w:r>
            <w:rPr>
              <w:rFonts w:ascii="Arial" w:hAnsi="Arial"/>
            </w:rPr>
            <w:t xml:space="preserve">    QUANTITY</w:t>
          </w:r>
        </w:p>
        <w:p w:rsidR="00881CA5" w:rsidRDefault="00881CA5">
          <w:pPr>
            <w:pStyle w:val="Header"/>
            <w:rPr>
              <w:rFonts w:ascii="Arial" w:hAnsi="Arial"/>
              <w:sz w:val="28"/>
            </w:rPr>
          </w:pPr>
          <w:r>
            <w:rPr>
              <w:rFonts w:ascii="Arial" w:hAnsi="Arial"/>
            </w:rPr>
            <w:t xml:space="preserve">    AND UNIT</w:t>
          </w:r>
        </w:p>
      </w:tc>
      <w:tc>
        <w:tcPr>
          <w:tcW w:w="6570" w:type="dxa"/>
          <w:gridSpan w:val="2"/>
          <w:tcBorders>
            <w:top w:val="single" w:sz="4" w:space="0" w:color="auto"/>
            <w:left w:val="nil"/>
            <w:bottom w:val="single" w:sz="4" w:space="0" w:color="auto"/>
            <w:right w:val="single" w:sz="4" w:space="0" w:color="auto"/>
          </w:tcBorders>
        </w:tcPr>
        <w:p w:rsidR="00881CA5" w:rsidRDefault="00881CA5">
          <w:pPr>
            <w:pStyle w:val="Header"/>
            <w:rPr>
              <w:rFonts w:ascii="Arial" w:hAnsi="Arial"/>
              <w:sz w:val="4"/>
            </w:rPr>
          </w:pPr>
        </w:p>
        <w:p w:rsidR="00881CA5" w:rsidRDefault="00881CA5">
          <w:pPr>
            <w:pStyle w:val="Header"/>
            <w:rPr>
              <w:rFonts w:ascii="Arial" w:hAnsi="Arial"/>
            </w:rPr>
          </w:pPr>
          <w:r>
            <w:rPr>
              <w:rFonts w:ascii="Arial" w:hAnsi="Arial"/>
              <w:sz w:val="28"/>
            </w:rPr>
            <w:t xml:space="preserve">                     </w:t>
          </w:r>
          <w:r>
            <w:rPr>
              <w:rFonts w:ascii="Arial" w:hAnsi="Arial"/>
            </w:rPr>
            <w:t>ITEMS AND SPECIFICATION</w:t>
          </w:r>
        </w:p>
      </w:tc>
      <w:tc>
        <w:tcPr>
          <w:tcW w:w="1260" w:type="dxa"/>
          <w:tcBorders>
            <w:top w:val="single" w:sz="4" w:space="0" w:color="auto"/>
            <w:left w:val="nil"/>
            <w:bottom w:val="single" w:sz="4" w:space="0" w:color="auto"/>
            <w:right w:val="single" w:sz="4" w:space="0" w:color="auto"/>
          </w:tcBorders>
        </w:tcPr>
        <w:p w:rsidR="00881CA5" w:rsidRDefault="00881CA5">
          <w:pPr>
            <w:pStyle w:val="Header"/>
            <w:rPr>
              <w:rFonts w:ascii="Arial" w:hAnsi="Arial"/>
              <w:sz w:val="4"/>
            </w:rPr>
          </w:pPr>
        </w:p>
        <w:p w:rsidR="00881CA5" w:rsidRDefault="00881CA5">
          <w:pPr>
            <w:pStyle w:val="Header"/>
            <w:rPr>
              <w:rFonts w:ascii="Arial" w:hAnsi="Arial"/>
            </w:rPr>
          </w:pPr>
          <w:r>
            <w:rPr>
              <w:rFonts w:ascii="Arial" w:hAnsi="Arial"/>
            </w:rPr>
            <w:t xml:space="preserve">     UNIT </w:t>
          </w:r>
        </w:p>
        <w:p w:rsidR="00881CA5" w:rsidRDefault="00881CA5">
          <w:pPr>
            <w:pStyle w:val="Header"/>
            <w:rPr>
              <w:rFonts w:ascii="Arial" w:hAnsi="Arial"/>
              <w:sz w:val="26"/>
            </w:rPr>
          </w:pPr>
          <w:r>
            <w:rPr>
              <w:rFonts w:ascii="Arial" w:hAnsi="Arial"/>
            </w:rPr>
            <w:t xml:space="preserve">   PRICES</w:t>
          </w:r>
        </w:p>
      </w:tc>
      <w:tc>
        <w:tcPr>
          <w:tcW w:w="1530" w:type="dxa"/>
          <w:tcBorders>
            <w:top w:val="single" w:sz="4" w:space="0" w:color="auto"/>
            <w:left w:val="nil"/>
            <w:bottom w:val="single" w:sz="4" w:space="0" w:color="auto"/>
            <w:right w:val="single" w:sz="4" w:space="0" w:color="auto"/>
          </w:tcBorders>
        </w:tcPr>
        <w:p w:rsidR="00881CA5" w:rsidRDefault="00881CA5">
          <w:pPr>
            <w:pStyle w:val="Header"/>
            <w:rPr>
              <w:rFonts w:ascii="Arial" w:hAnsi="Arial"/>
              <w:sz w:val="4"/>
            </w:rPr>
          </w:pPr>
        </w:p>
        <w:p w:rsidR="00881CA5" w:rsidRDefault="00881CA5">
          <w:pPr>
            <w:pStyle w:val="Header"/>
            <w:rPr>
              <w:rFonts w:ascii="Arial" w:hAnsi="Arial"/>
            </w:rPr>
          </w:pPr>
          <w:r>
            <w:rPr>
              <w:rFonts w:ascii="Arial" w:hAnsi="Arial"/>
            </w:rPr>
            <w:t xml:space="preserve">     TOTAL </w:t>
          </w:r>
        </w:p>
        <w:p w:rsidR="00881CA5" w:rsidRDefault="00881CA5">
          <w:pPr>
            <w:pStyle w:val="Header"/>
            <w:rPr>
              <w:rFonts w:ascii="Arial" w:hAnsi="Arial"/>
              <w:sz w:val="26"/>
            </w:rPr>
          </w:pPr>
          <w:r>
            <w:rPr>
              <w:rFonts w:ascii="Arial" w:hAnsi="Arial"/>
            </w:rPr>
            <w:t xml:space="preserve">     PRICE</w:t>
          </w:r>
        </w:p>
      </w:tc>
    </w:tr>
  </w:tbl>
  <w:p w:rsidR="00881CA5" w:rsidRDefault="00881C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1CA5" w:rsidRDefault="00881CA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881CA5">
      <w:tblPrEx>
        <w:tblCellMar>
          <w:top w:w="0" w:type="dxa"/>
          <w:left w:w="0" w:type="dxa"/>
          <w:bottom w:w="0" w:type="dxa"/>
          <w:right w:w="0" w:type="dxa"/>
        </w:tblCellMar>
      </w:tblPrEx>
      <w:tc>
        <w:tcPr>
          <w:tcW w:w="5670" w:type="dxa"/>
          <w:gridSpan w:val="3"/>
          <w:tcBorders>
            <w:top w:val="nil"/>
            <w:left w:val="nil"/>
            <w:bottom w:val="nil"/>
          </w:tcBorders>
        </w:tcPr>
        <w:p w:rsidR="00881CA5" w:rsidRDefault="00881CA5">
          <w:pPr>
            <w:pStyle w:val="Header"/>
            <w:rPr>
              <w:rFonts w:ascii="Arial" w:hAnsi="Arial"/>
              <w:b/>
              <w:i/>
              <w:sz w:val="28"/>
            </w:rPr>
          </w:pPr>
          <w:r>
            <w:rPr>
              <w:rFonts w:ascii="Arial" w:hAnsi="Arial"/>
              <w:b/>
              <w:i/>
              <w:sz w:val="28"/>
            </w:rPr>
            <w:t xml:space="preserve">                   STATE OF KANSAS           </w:t>
          </w:r>
        </w:p>
        <w:p w:rsidR="00881CA5" w:rsidRDefault="00881CA5">
          <w:pPr>
            <w:pStyle w:val="Header"/>
            <w:rPr>
              <w:rFonts w:ascii="Arial" w:hAnsi="Arial"/>
              <w:b/>
              <w:i/>
              <w:sz w:val="6"/>
            </w:rPr>
          </w:pPr>
        </w:p>
      </w:tc>
      <w:tc>
        <w:tcPr>
          <w:tcW w:w="1620" w:type="dxa"/>
          <w:gridSpan w:val="2"/>
          <w:tcBorders>
            <w:top w:val="nil"/>
            <w:bottom w:val="nil"/>
            <w:right w:val="nil"/>
          </w:tcBorders>
        </w:tcPr>
        <w:p w:rsidR="00881CA5" w:rsidRDefault="00881CA5">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881CA5" w:rsidRDefault="00881CA5">
          <w:pPr>
            <w:pStyle w:val="Header"/>
            <w:rPr>
              <w:rFonts w:ascii="Arial" w:hAnsi="Arial"/>
              <w:b/>
              <w:sz w:val="32"/>
            </w:rPr>
          </w:pPr>
          <w:r>
            <w:rPr>
              <w:rFonts w:ascii="Arial" w:hAnsi="Arial"/>
              <w:b/>
              <w:noProof/>
              <w:sz w:val="32"/>
            </w:rPr>
            <w:t>12651</w:t>
          </w:r>
        </w:p>
      </w:tc>
    </w:tr>
    <w:tr w:rsidR="00881CA5">
      <w:tblPrEx>
        <w:tblCellMar>
          <w:top w:w="0" w:type="dxa"/>
          <w:left w:w="0" w:type="dxa"/>
          <w:bottom w:w="0" w:type="dxa"/>
          <w:right w:w="0" w:type="dxa"/>
        </w:tblCellMar>
      </w:tblPrEx>
      <w:tc>
        <w:tcPr>
          <w:tcW w:w="5670" w:type="dxa"/>
          <w:gridSpan w:val="3"/>
          <w:tcBorders>
            <w:top w:val="nil"/>
            <w:left w:val="nil"/>
            <w:bottom w:val="nil"/>
          </w:tcBorders>
        </w:tcPr>
        <w:p w:rsidR="00881CA5" w:rsidRDefault="00881CA5">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881CA5" w:rsidRDefault="00881CA5">
          <w:pPr>
            <w:pStyle w:val="Header"/>
            <w:rPr>
              <w:rFonts w:ascii="Arial" w:hAnsi="Arial"/>
            </w:rPr>
          </w:pPr>
          <w:r>
            <w:rPr>
              <w:rFonts w:ascii="Arial" w:hAnsi="Arial"/>
            </w:rPr>
            <w:t>Date Mailed:</w:t>
          </w:r>
        </w:p>
        <w:p w:rsidR="00881CA5" w:rsidRDefault="00881CA5">
          <w:pPr>
            <w:pStyle w:val="Header"/>
            <w:rPr>
              <w:rFonts w:ascii="Arial" w:hAnsi="Arial"/>
            </w:rPr>
          </w:pPr>
          <w:r>
            <w:rPr>
              <w:rFonts w:ascii="Arial" w:hAnsi="Arial"/>
            </w:rPr>
            <w:t>Closing 2:00 PM:</w:t>
          </w:r>
        </w:p>
        <w:p w:rsidR="00881CA5" w:rsidRDefault="00881CA5">
          <w:pPr>
            <w:pStyle w:val="Header"/>
            <w:rPr>
              <w:rFonts w:ascii="Arial" w:hAnsi="Arial"/>
              <w:sz w:val="6"/>
            </w:rPr>
          </w:pPr>
        </w:p>
      </w:tc>
      <w:tc>
        <w:tcPr>
          <w:tcW w:w="3960" w:type="dxa"/>
          <w:gridSpan w:val="3"/>
          <w:tcBorders>
            <w:top w:val="nil"/>
            <w:left w:val="nil"/>
            <w:bottom w:val="nil"/>
            <w:right w:val="nil"/>
          </w:tcBorders>
        </w:tcPr>
        <w:p w:rsidR="00881CA5" w:rsidRDefault="00881CA5">
          <w:pPr>
            <w:pStyle w:val="Header"/>
            <w:rPr>
              <w:rFonts w:ascii="Arial" w:hAnsi="Arial"/>
            </w:rPr>
          </w:pPr>
          <w:r>
            <w:rPr>
              <w:rFonts w:ascii="Arial" w:hAnsi="Arial"/>
              <w:noProof/>
            </w:rPr>
            <w:t>11/2/2009</w:t>
          </w:r>
        </w:p>
        <w:p w:rsidR="00881CA5" w:rsidRDefault="00881CA5">
          <w:pPr>
            <w:pStyle w:val="Header"/>
            <w:rPr>
              <w:rFonts w:ascii="Arial" w:hAnsi="Arial"/>
            </w:rPr>
          </w:pPr>
          <w:r>
            <w:rPr>
              <w:rFonts w:ascii="Arial" w:hAnsi="Arial"/>
              <w:noProof/>
            </w:rPr>
            <w:t>11/16/2009</w:t>
          </w:r>
        </w:p>
      </w:tc>
    </w:tr>
    <w:tr w:rsidR="00881CA5">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881CA5" w:rsidRDefault="00881CA5">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881CA5" w:rsidRDefault="00881CA5">
          <w:pPr>
            <w:pStyle w:val="Header"/>
            <w:rPr>
              <w:rFonts w:ascii="Arial" w:hAnsi="Arial"/>
              <w:b/>
              <w:sz w:val="22"/>
            </w:rPr>
          </w:pPr>
          <w:r>
            <w:rPr>
              <w:rFonts w:ascii="Arial" w:hAnsi="Arial"/>
              <w:b/>
            </w:rPr>
            <w:t xml:space="preserve">                        </w:t>
          </w:r>
          <w:r>
            <w:rPr>
              <w:rFonts w:ascii="Arial" w:hAnsi="Arial"/>
              <w:b/>
              <w:sz w:val="22"/>
            </w:rPr>
            <w:t>DIVISION OF PURCHASES</w:t>
          </w:r>
        </w:p>
        <w:p w:rsidR="00881CA5" w:rsidRDefault="00881CA5">
          <w:pPr>
            <w:pStyle w:val="Header"/>
            <w:rPr>
              <w:rFonts w:ascii="Arial" w:hAnsi="Arial"/>
              <w:b/>
              <w:sz w:val="22"/>
            </w:rPr>
          </w:pPr>
          <w:r>
            <w:rPr>
              <w:rFonts w:ascii="Arial" w:hAnsi="Arial"/>
              <w:b/>
            </w:rPr>
            <w:t xml:space="preserve">                    </w:t>
          </w:r>
          <w:r>
            <w:rPr>
              <w:rFonts w:ascii="Arial" w:hAnsi="Arial"/>
              <w:b/>
              <w:sz w:val="22"/>
            </w:rPr>
            <w:t>900 SW JACKSON, ROOM 102N</w:t>
          </w:r>
        </w:p>
        <w:p w:rsidR="00881CA5" w:rsidRDefault="00881CA5">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881CA5" w:rsidRDefault="00881CA5">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881CA5" w:rsidRDefault="00881CA5">
          <w:pPr>
            <w:pStyle w:val="Header"/>
            <w:jc w:val="center"/>
            <w:rPr>
              <w:rFonts w:ascii="Arial" w:hAnsi="Arial"/>
              <w:b/>
              <w:sz w:val="22"/>
            </w:rPr>
          </w:pPr>
          <w:r>
            <w:rPr>
              <w:rFonts w:ascii="Arial" w:hAnsi="Arial"/>
              <w:b/>
            </w:rPr>
            <w:t>http://www.da.ks.gov/purch/</w:t>
          </w:r>
          <w:r>
            <w:rPr>
              <w:rFonts w:ascii="Arial" w:hAnsi="Arial"/>
              <w:b/>
              <w:sz w:val="22"/>
            </w:rPr>
            <w:t xml:space="preserve"> </w:t>
          </w:r>
        </w:p>
        <w:p w:rsidR="00881CA5" w:rsidRDefault="00881CA5">
          <w:pPr>
            <w:pStyle w:val="Header"/>
            <w:pBdr>
              <w:bottom w:val="single" w:sz="4" w:space="1" w:color="auto"/>
            </w:pBdr>
            <w:jc w:val="center"/>
            <w:rPr>
              <w:rFonts w:ascii="Courier New" w:hAnsi="Courier New"/>
              <w:b/>
              <w:sz w:val="10"/>
            </w:rPr>
          </w:pPr>
        </w:p>
        <w:p w:rsidR="00881CA5" w:rsidRDefault="00881CA5">
          <w:pPr>
            <w:pStyle w:val="Header"/>
            <w:rPr>
              <w:rFonts w:ascii="Arial" w:hAnsi="Arial"/>
              <w:b/>
              <w:sz w:val="22"/>
            </w:rPr>
          </w:pPr>
          <w:r>
            <w:rPr>
              <w:rFonts w:ascii="Arial" w:hAnsi="Arial"/>
              <w:b/>
              <w:sz w:val="22"/>
            </w:rPr>
            <w:t xml:space="preserve">        This Space for Bidder’s Name and Address</w:t>
          </w:r>
        </w:p>
        <w:p w:rsidR="00881CA5" w:rsidRDefault="00881CA5">
          <w:pPr>
            <w:pStyle w:val="Header"/>
            <w:rPr>
              <w:rFonts w:ascii="Arial" w:hAnsi="Arial"/>
              <w:b/>
              <w:sz w:val="22"/>
            </w:rPr>
          </w:pPr>
        </w:p>
        <w:p w:rsidR="00881CA5" w:rsidRDefault="00881CA5">
          <w:pPr>
            <w:pStyle w:val="Header"/>
            <w:rPr>
              <w:rFonts w:ascii="Arial" w:hAnsi="Arial"/>
              <w:b/>
              <w:sz w:val="22"/>
            </w:rPr>
          </w:pPr>
        </w:p>
        <w:p w:rsidR="00881CA5" w:rsidRDefault="00881CA5">
          <w:pPr>
            <w:pStyle w:val="Header"/>
            <w:rPr>
              <w:rFonts w:ascii="Arial" w:hAnsi="Arial"/>
              <w:b/>
              <w:sz w:val="22"/>
            </w:rPr>
          </w:pPr>
        </w:p>
        <w:p w:rsidR="00881CA5" w:rsidRDefault="00881CA5">
          <w:pPr>
            <w:pStyle w:val="Header"/>
            <w:rPr>
              <w:rFonts w:ascii="Arial" w:hAnsi="Arial"/>
              <w:b/>
              <w:sz w:val="22"/>
            </w:rPr>
          </w:pPr>
        </w:p>
        <w:p w:rsidR="00881CA5" w:rsidRDefault="00881CA5">
          <w:pPr>
            <w:pStyle w:val="Header"/>
            <w:rPr>
              <w:rFonts w:ascii="Arial" w:hAnsi="Arial"/>
              <w:b/>
              <w:sz w:val="22"/>
            </w:rPr>
          </w:pPr>
        </w:p>
        <w:p w:rsidR="00881CA5" w:rsidRDefault="00881CA5">
          <w:pPr>
            <w:pStyle w:val="Header"/>
            <w:rPr>
              <w:rFonts w:ascii="Arial" w:hAnsi="Arial"/>
              <w:b/>
              <w:sz w:val="22"/>
            </w:rPr>
          </w:pPr>
        </w:p>
        <w:p w:rsidR="00881CA5" w:rsidRDefault="00881CA5">
          <w:pPr>
            <w:pStyle w:val="Header"/>
            <w:rPr>
              <w:rFonts w:ascii="Arial" w:hAnsi="Arial"/>
              <w:b/>
              <w:sz w:val="22"/>
            </w:rPr>
          </w:pPr>
        </w:p>
        <w:p w:rsidR="00881CA5" w:rsidRDefault="00881CA5">
          <w:pPr>
            <w:pStyle w:val="Header"/>
            <w:rPr>
              <w:rFonts w:ascii="Arial" w:hAnsi="Arial"/>
              <w:b/>
              <w:sz w:val="22"/>
            </w:rPr>
          </w:pPr>
        </w:p>
        <w:p w:rsidR="00881CA5" w:rsidRDefault="00881CA5">
          <w:pPr>
            <w:pStyle w:val="Header"/>
            <w:rPr>
              <w:rFonts w:ascii="Arial" w:hAnsi="Arial"/>
              <w:b/>
              <w:sz w:val="22"/>
            </w:rPr>
          </w:pPr>
        </w:p>
        <w:p w:rsidR="00881CA5" w:rsidRDefault="00881CA5">
          <w:pPr>
            <w:pStyle w:val="Header"/>
            <w:rPr>
              <w:rFonts w:ascii="Arial" w:hAnsi="Arial"/>
              <w:b/>
              <w:sz w:val="22"/>
            </w:rPr>
          </w:pPr>
        </w:p>
        <w:p w:rsidR="00881CA5" w:rsidRDefault="00881CA5">
          <w:pPr>
            <w:pStyle w:val="Header"/>
            <w:rPr>
              <w:rFonts w:ascii="Arial" w:hAnsi="Arial"/>
              <w:b/>
              <w:sz w:val="22"/>
            </w:rPr>
          </w:pPr>
        </w:p>
        <w:p w:rsidR="00881CA5" w:rsidRDefault="00881CA5">
          <w:pPr>
            <w:pStyle w:val="Header"/>
            <w:rPr>
              <w:rFonts w:ascii="Arial" w:hAnsi="Arial"/>
            </w:rPr>
          </w:pPr>
          <w:r>
            <w:rPr>
              <w:rFonts w:ascii="Arial" w:hAnsi="Arial"/>
              <w:b/>
              <w:sz w:val="22"/>
            </w:rPr>
            <w:t xml:space="preserve">     </w:t>
          </w:r>
          <w:r>
            <w:rPr>
              <w:rFonts w:ascii="Arial" w:hAnsi="Arial"/>
              <w:b/>
            </w:rPr>
            <w:t xml:space="preserve">THIS IS NOT AN ORDER                                             </w:t>
          </w:r>
          <w:r w:rsidRPr="003C474E">
            <w:rPr>
              <w:rFonts w:ascii="Arial" w:hAnsi="Arial"/>
            </w:rPr>
            <w:t>db</w:t>
          </w:r>
        </w:p>
      </w:tc>
      <w:tc>
        <w:tcPr>
          <w:tcW w:w="5580" w:type="dxa"/>
          <w:gridSpan w:val="5"/>
          <w:tcBorders>
            <w:right w:val="nil"/>
          </w:tcBorders>
        </w:tcPr>
        <w:p w:rsidR="00881CA5" w:rsidRDefault="00881CA5">
          <w:pPr>
            <w:pStyle w:val="Header"/>
            <w:rPr>
              <w:rFonts w:ascii="Arial" w:hAnsi="Arial"/>
              <w:b/>
              <w:sz w:val="4"/>
            </w:rPr>
          </w:pPr>
        </w:p>
        <w:p w:rsidR="00881CA5" w:rsidRDefault="00881CA5">
          <w:pPr>
            <w:pStyle w:val="Header"/>
            <w:rPr>
              <w:rFonts w:ascii="Arial" w:hAnsi="Arial"/>
              <w:b/>
              <w:sz w:val="12"/>
            </w:rPr>
          </w:pPr>
          <w:r>
            <w:rPr>
              <w:rFonts w:ascii="Arial" w:hAnsi="Arial"/>
              <w:b/>
              <w:sz w:val="12"/>
            </w:rPr>
            <w:t>1.     When communicating, always refer to the above quotation number.</w:t>
          </w:r>
        </w:p>
        <w:p w:rsidR="00881CA5" w:rsidRDefault="00881CA5">
          <w:pPr>
            <w:pStyle w:val="Header"/>
            <w:rPr>
              <w:rFonts w:ascii="Arial" w:hAnsi="Arial"/>
              <w:b/>
              <w:sz w:val="8"/>
            </w:rPr>
          </w:pPr>
        </w:p>
        <w:p w:rsidR="00881CA5" w:rsidRDefault="00881CA5">
          <w:pPr>
            <w:pStyle w:val="Header"/>
            <w:rPr>
              <w:rFonts w:ascii="Arial" w:hAnsi="Arial"/>
              <w:b/>
              <w:sz w:val="12"/>
            </w:rPr>
          </w:pPr>
          <w:r>
            <w:rPr>
              <w:rFonts w:ascii="Arial" w:hAnsi="Arial"/>
              <w:b/>
              <w:sz w:val="12"/>
            </w:rPr>
            <w:t>2.     To receive consideration for award, one copy of the “Request for Quotation,”</w:t>
          </w:r>
        </w:p>
        <w:p w:rsidR="00881CA5" w:rsidRDefault="00881CA5">
          <w:pPr>
            <w:pStyle w:val="Header"/>
            <w:rPr>
              <w:rFonts w:ascii="Arial" w:hAnsi="Arial"/>
              <w:b/>
              <w:sz w:val="12"/>
            </w:rPr>
          </w:pPr>
          <w:r>
            <w:rPr>
              <w:rFonts w:ascii="Arial" w:hAnsi="Arial"/>
              <w:b/>
              <w:sz w:val="12"/>
            </w:rPr>
            <w:t xml:space="preserve">        properly completed and signed, must be returned to and received by the Division of </w:t>
          </w:r>
        </w:p>
        <w:p w:rsidR="00881CA5" w:rsidRDefault="00881CA5">
          <w:pPr>
            <w:pStyle w:val="Header"/>
            <w:rPr>
              <w:rFonts w:ascii="Arial" w:hAnsi="Arial"/>
              <w:b/>
              <w:sz w:val="12"/>
            </w:rPr>
          </w:pPr>
          <w:r>
            <w:rPr>
              <w:rFonts w:ascii="Arial" w:hAnsi="Arial"/>
              <w:b/>
              <w:sz w:val="12"/>
            </w:rPr>
            <w:t xml:space="preserve">        Purchases no later than the specified closing time.</w:t>
          </w:r>
        </w:p>
        <w:p w:rsidR="00881CA5" w:rsidRDefault="00881CA5">
          <w:pPr>
            <w:pStyle w:val="Header"/>
            <w:rPr>
              <w:rFonts w:ascii="Arial" w:hAnsi="Arial"/>
              <w:b/>
              <w:sz w:val="8"/>
            </w:rPr>
          </w:pPr>
        </w:p>
        <w:p w:rsidR="00881CA5" w:rsidRDefault="00881CA5">
          <w:pPr>
            <w:pStyle w:val="Header"/>
            <w:rPr>
              <w:rFonts w:ascii="Arial" w:hAnsi="Arial"/>
              <w:b/>
              <w:sz w:val="12"/>
            </w:rPr>
          </w:pPr>
          <w:r>
            <w:rPr>
              <w:rFonts w:ascii="Arial" w:hAnsi="Arial"/>
              <w:b/>
              <w:sz w:val="12"/>
            </w:rPr>
            <w:t>3.     All prices, terms, and conditions shall be shown. Prices, terms, and conditions</w:t>
          </w:r>
        </w:p>
        <w:p w:rsidR="00881CA5" w:rsidRDefault="00881CA5">
          <w:pPr>
            <w:pStyle w:val="Header"/>
            <w:rPr>
              <w:rFonts w:ascii="Arial" w:hAnsi="Arial"/>
              <w:b/>
              <w:sz w:val="12"/>
            </w:rPr>
          </w:pPr>
          <w:r>
            <w:rPr>
              <w:rFonts w:ascii="Arial" w:hAnsi="Arial"/>
              <w:b/>
              <w:sz w:val="12"/>
            </w:rPr>
            <w:t xml:space="preserve">        not shown or presented after closing will not be considered in the evaluation.</w:t>
          </w:r>
        </w:p>
        <w:p w:rsidR="00881CA5" w:rsidRDefault="00881CA5">
          <w:pPr>
            <w:pStyle w:val="Header"/>
            <w:rPr>
              <w:rFonts w:ascii="Arial" w:hAnsi="Arial"/>
              <w:b/>
              <w:sz w:val="8"/>
            </w:rPr>
          </w:pPr>
        </w:p>
        <w:p w:rsidR="00881CA5" w:rsidRDefault="00881CA5">
          <w:pPr>
            <w:pStyle w:val="Header"/>
            <w:rPr>
              <w:rFonts w:ascii="Arial" w:hAnsi="Arial"/>
              <w:b/>
              <w:sz w:val="12"/>
            </w:rPr>
          </w:pPr>
          <w:r>
            <w:rPr>
              <w:rFonts w:ascii="Arial" w:hAnsi="Arial"/>
              <w:b/>
              <w:sz w:val="12"/>
            </w:rPr>
            <w:t>4.     Prompt payment discounts will not be considered in determining the low bid.</w:t>
          </w:r>
        </w:p>
        <w:p w:rsidR="00881CA5" w:rsidRDefault="00881CA5">
          <w:pPr>
            <w:pStyle w:val="Header"/>
            <w:rPr>
              <w:rFonts w:ascii="Arial" w:hAnsi="Arial"/>
              <w:b/>
              <w:sz w:val="8"/>
            </w:rPr>
          </w:pPr>
        </w:p>
        <w:p w:rsidR="00881CA5" w:rsidRDefault="00881CA5">
          <w:pPr>
            <w:pStyle w:val="Header"/>
            <w:rPr>
              <w:rFonts w:ascii="Arial" w:hAnsi="Arial"/>
              <w:b/>
              <w:sz w:val="12"/>
            </w:rPr>
          </w:pPr>
          <w:r>
            <w:rPr>
              <w:rFonts w:ascii="Arial" w:hAnsi="Arial"/>
              <w:b/>
              <w:sz w:val="12"/>
            </w:rPr>
            <w:t>5.     Prices quoted shall be less Federal Excise and State Sales tax.</w:t>
          </w:r>
        </w:p>
        <w:p w:rsidR="00881CA5" w:rsidRDefault="00881CA5">
          <w:pPr>
            <w:pStyle w:val="Header"/>
            <w:rPr>
              <w:rFonts w:ascii="Arial" w:hAnsi="Arial"/>
              <w:b/>
              <w:sz w:val="8"/>
            </w:rPr>
          </w:pPr>
        </w:p>
        <w:p w:rsidR="00881CA5" w:rsidRDefault="00881CA5">
          <w:pPr>
            <w:pStyle w:val="Header"/>
            <w:rPr>
              <w:rFonts w:ascii="Arial" w:hAnsi="Arial"/>
              <w:b/>
              <w:sz w:val="12"/>
            </w:rPr>
          </w:pPr>
          <w:r>
            <w:rPr>
              <w:rFonts w:ascii="Arial" w:hAnsi="Arial"/>
              <w:b/>
              <w:sz w:val="12"/>
            </w:rPr>
            <w:t xml:space="preserve">6.     The Director of Purchases reserves the right to accept or reject any part of this </w:t>
          </w:r>
        </w:p>
        <w:p w:rsidR="00881CA5" w:rsidRDefault="00881CA5">
          <w:pPr>
            <w:pStyle w:val="Header"/>
            <w:rPr>
              <w:rFonts w:ascii="Arial" w:hAnsi="Arial"/>
              <w:b/>
              <w:sz w:val="12"/>
            </w:rPr>
          </w:pPr>
          <w:r>
            <w:rPr>
              <w:rFonts w:ascii="Arial" w:hAnsi="Arial"/>
              <w:b/>
              <w:sz w:val="12"/>
            </w:rPr>
            <w:t xml:space="preserve">        quotation.</w:t>
          </w:r>
        </w:p>
        <w:p w:rsidR="00881CA5" w:rsidRDefault="00881CA5">
          <w:pPr>
            <w:pStyle w:val="Header"/>
            <w:rPr>
              <w:rFonts w:ascii="Arial" w:hAnsi="Arial"/>
              <w:b/>
              <w:sz w:val="8"/>
            </w:rPr>
          </w:pPr>
        </w:p>
        <w:p w:rsidR="00881CA5" w:rsidRDefault="00881CA5">
          <w:pPr>
            <w:pStyle w:val="Header"/>
            <w:rPr>
              <w:rFonts w:ascii="Arial" w:hAnsi="Arial"/>
              <w:b/>
              <w:sz w:val="12"/>
            </w:rPr>
          </w:pPr>
          <w:r>
            <w:rPr>
              <w:rFonts w:ascii="Arial" w:hAnsi="Arial"/>
              <w:b/>
              <w:sz w:val="12"/>
            </w:rPr>
            <w:t>7.     Bid results will not be given to individuals over the phone. Results can be obtained</w:t>
          </w:r>
        </w:p>
        <w:p w:rsidR="00881CA5" w:rsidRDefault="00881CA5">
          <w:pPr>
            <w:pStyle w:val="Header"/>
            <w:rPr>
              <w:rFonts w:ascii="Arial" w:hAnsi="Arial"/>
              <w:b/>
              <w:sz w:val="12"/>
            </w:rPr>
          </w:pPr>
          <w:r>
            <w:rPr>
              <w:rFonts w:ascii="Arial" w:hAnsi="Arial"/>
              <w:b/>
              <w:sz w:val="12"/>
            </w:rPr>
            <w:t xml:space="preserve">        by attending the public bid opening.  If unable to attend the public bid opening, bid</w:t>
          </w:r>
        </w:p>
        <w:p w:rsidR="00881CA5" w:rsidRDefault="00881CA5">
          <w:pPr>
            <w:pStyle w:val="Header"/>
            <w:rPr>
              <w:rFonts w:ascii="Arial" w:hAnsi="Arial"/>
              <w:b/>
              <w:sz w:val="12"/>
            </w:rPr>
          </w:pPr>
          <w:r>
            <w:rPr>
              <w:rFonts w:ascii="Arial" w:hAnsi="Arial"/>
              <w:b/>
              <w:sz w:val="12"/>
            </w:rPr>
            <w:t xml:space="preserve">        tabulations can be obtained in person for $3.00. Bid results can also be obtained by</w:t>
          </w:r>
        </w:p>
        <w:p w:rsidR="00881CA5" w:rsidRDefault="00881CA5">
          <w:pPr>
            <w:pStyle w:val="Header"/>
            <w:rPr>
              <w:rFonts w:ascii="Arial" w:hAnsi="Arial"/>
              <w:b/>
              <w:sz w:val="12"/>
            </w:rPr>
          </w:pPr>
          <w:r>
            <w:rPr>
              <w:rFonts w:ascii="Arial" w:hAnsi="Arial"/>
              <w:b/>
              <w:sz w:val="12"/>
            </w:rPr>
            <w:t xml:space="preserve">        sending (do not include with bid) a check for $3.00 payable to the State of Kansas,</w:t>
          </w:r>
        </w:p>
        <w:p w:rsidR="00881CA5" w:rsidRDefault="00881CA5">
          <w:pPr>
            <w:pStyle w:val="Header"/>
            <w:rPr>
              <w:rFonts w:ascii="Arial" w:hAnsi="Arial"/>
              <w:b/>
              <w:sz w:val="12"/>
            </w:rPr>
          </w:pPr>
          <w:r>
            <w:rPr>
              <w:rFonts w:ascii="Arial" w:hAnsi="Arial"/>
              <w:b/>
              <w:sz w:val="12"/>
            </w:rPr>
            <w:t xml:space="preserve">        with a self addressed, stamped envelope to the Kansas Division of Purchases, Attn:</w:t>
          </w:r>
        </w:p>
        <w:p w:rsidR="00881CA5" w:rsidRDefault="00881CA5">
          <w:pPr>
            <w:pStyle w:val="Header"/>
            <w:rPr>
              <w:rFonts w:ascii="Arial" w:hAnsi="Arial"/>
              <w:b/>
              <w:sz w:val="12"/>
            </w:rPr>
          </w:pPr>
          <w:r>
            <w:rPr>
              <w:rFonts w:ascii="Arial" w:hAnsi="Arial"/>
              <w:b/>
              <w:sz w:val="12"/>
            </w:rPr>
            <w:t xml:space="preserve">        Bid Results/Copies, 900  SW  Jackson,  Room  102-N,  Topeka,  KS    66612. Please</w:t>
          </w:r>
        </w:p>
        <w:p w:rsidR="00881CA5" w:rsidRDefault="00881CA5">
          <w:pPr>
            <w:pStyle w:val="Header"/>
            <w:rPr>
              <w:rFonts w:ascii="Arial" w:hAnsi="Arial"/>
              <w:b/>
              <w:sz w:val="12"/>
            </w:rPr>
          </w:pPr>
          <w:r>
            <w:rPr>
              <w:rFonts w:ascii="Arial" w:hAnsi="Arial"/>
              <w:b/>
              <w:sz w:val="12"/>
            </w:rPr>
            <w:t xml:space="preserve">        reference quote number on check. Copies of individual bids may be obtained under </w:t>
          </w:r>
        </w:p>
        <w:p w:rsidR="00881CA5" w:rsidRDefault="00881CA5">
          <w:pPr>
            <w:pStyle w:val="Header"/>
            <w:rPr>
              <w:rFonts w:ascii="Arial" w:hAnsi="Arial"/>
              <w:b/>
              <w:sz w:val="12"/>
            </w:rPr>
          </w:pPr>
          <w:r>
            <w:rPr>
              <w:rFonts w:ascii="Arial" w:hAnsi="Arial"/>
              <w:b/>
              <w:sz w:val="12"/>
            </w:rPr>
            <w:t xml:space="preserve">        the Kansas Open Records Act by calling  (785) 296-0002, requesting an estimate of </w:t>
          </w:r>
        </w:p>
        <w:p w:rsidR="00881CA5" w:rsidRDefault="00881CA5">
          <w:pPr>
            <w:pStyle w:val="Header"/>
            <w:rPr>
              <w:rFonts w:ascii="Arial" w:hAnsi="Arial"/>
              <w:b/>
              <w:sz w:val="12"/>
            </w:rPr>
          </w:pPr>
          <w:r>
            <w:rPr>
              <w:rFonts w:ascii="Arial" w:hAnsi="Arial"/>
              <w:b/>
              <w:sz w:val="12"/>
            </w:rPr>
            <w:t xml:space="preserve">        the cost to reproduce the documents, and remitting that amount to the above address.</w:t>
          </w:r>
        </w:p>
        <w:p w:rsidR="00881CA5" w:rsidRDefault="00881CA5">
          <w:pPr>
            <w:pStyle w:val="Header"/>
            <w:rPr>
              <w:rFonts w:ascii="Arial" w:hAnsi="Arial"/>
              <w:b/>
              <w:sz w:val="12"/>
            </w:rPr>
          </w:pPr>
          <w:r>
            <w:rPr>
              <w:rFonts w:ascii="Arial" w:hAnsi="Arial"/>
              <w:b/>
              <w:sz w:val="12"/>
            </w:rPr>
            <w:t xml:space="preserve">        Upon receipt of the funds, the documents will be sent.</w:t>
          </w:r>
        </w:p>
        <w:p w:rsidR="00881CA5" w:rsidRDefault="00881CA5">
          <w:pPr>
            <w:pStyle w:val="Header"/>
            <w:rPr>
              <w:rFonts w:ascii="Arial" w:hAnsi="Arial"/>
              <w:b/>
              <w:sz w:val="8"/>
            </w:rPr>
          </w:pPr>
        </w:p>
        <w:p w:rsidR="00881CA5" w:rsidRDefault="00881CA5">
          <w:pPr>
            <w:pStyle w:val="Header"/>
            <w:rPr>
              <w:rFonts w:ascii="Arial" w:hAnsi="Arial"/>
              <w:b/>
              <w:sz w:val="12"/>
            </w:rPr>
          </w:pPr>
          <w:r>
            <w:rPr>
              <w:rFonts w:ascii="Arial" w:hAnsi="Arial"/>
              <w:b/>
              <w:sz w:val="12"/>
            </w:rPr>
            <w:t xml:space="preserve">8.     Faxed bid responses are not acceptable for bids in excess of $25,000. </w:t>
          </w:r>
        </w:p>
        <w:p w:rsidR="00881CA5" w:rsidRDefault="00881CA5">
          <w:pPr>
            <w:pStyle w:val="Header"/>
            <w:rPr>
              <w:rFonts w:ascii="Arial" w:hAnsi="Arial"/>
              <w:b/>
              <w:sz w:val="12"/>
            </w:rPr>
          </w:pPr>
          <w:r>
            <w:rPr>
              <w:rFonts w:ascii="Arial" w:hAnsi="Arial"/>
              <w:b/>
              <w:sz w:val="12"/>
            </w:rPr>
            <w:t xml:space="preserve">        FAX: (785) 296-7240</w:t>
          </w:r>
        </w:p>
        <w:p w:rsidR="00881CA5" w:rsidRDefault="00881CA5">
          <w:pPr>
            <w:pStyle w:val="Header"/>
            <w:rPr>
              <w:rFonts w:ascii="Arial" w:hAnsi="Arial"/>
              <w:b/>
              <w:sz w:val="8"/>
            </w:rPr>
          </w:pPr>
        </w:p>
        <w:p w:rsidR="00881CA5" w:rsidRDefault="00881CA5">
          <w:pPr>
            <w:pStyle w:val="Header"/>
            <w:rPr>
              <w:rFonts w:ascii="Arial" w:hAnsi="Arial"/>
              <w:b/>
              <w:sz w:val="12"/>
            </w:rPr>
          </w:pPr>
          <w:r>
            <w:rPr>
              <w:rFonts w:ascii="Arial" w:hAnsi="Arial"/>
              <w:b/>
              <w:sz w:val="12"/>
            </w:rPr>
            <w:t xml:space="preserve">9.   I hereby certify that I(we) do not have any substantial conflict of interest sufficient to </w:t>
          </w:r>
        </w:p>
        <w:p w:rsidR="00881CA5" w:rsidRDefault="00881CA5">
          <w:pPr>
            <w:pStyle w:val="Header"/>
            <w:rPr>
              <w:rFonts w:ascii="Arial" w:hAnsi="Arial"/>
              <w:b/>
              <w:sz w:val="12"/>
            </w:rPr>
          </w:pPr>
          <w:r>
            <w:rPr>
              <w:rFonts w:ascii="Arial" w:hAnsi="Arial"/>
              <w:b/>
              <w:sz w:val="12"/>
            </w:rPr>
            <w:t xml:space="preserve">        influence the bidding process on this bid.  A conflict of substantial interest is one </w:t>
          </w:r>
        </w:p>
        <w:p w:rsidR="00881CA5" w:rsidRDefault="00881CA5">
          <w:pPr>
            <w:pStyle w:val="Header"/>
            <w:rPr>
              <w:rFonts w:ascii="Arial" w:hAnsi="Arial"/>
              <w:b/>
              <w:sz w:val="12"/>
            </w:rPr>
          </w:pPr>
          <w:r>
            <w:rPr>
              <w:rFonts w:ascii="Arial" w:hAnsi="Arial"/>
              <w:b/>
              <w:sz w:val="12"/>
            </w:rPr>
            <w:t xml:space="preserve">        which a reasonable person would think would compromise the opening bidding process.</w:t>
          </w:r>
        </w:p>
        <w:p w:rsidR="00881CA5" w:rsidRDefault="00881CA5">
          <w:pPr>
            <w:pStyle w:val="Header"/>
            <w:rPr>
              <w:rFonts w:ascii="Arial" w:hAnsi="Arial"/>
              <w:b/>
              <w:sz w:val="10"/>
            </w:rPr>
          </w:pPr>
        </w:p>
      </w:tc>
    </w:tr>
    <w:tr w:rsidR="00881CA5">
      <w:tblPrEx>
        <w:tblCellMar>
          <w:top w:w="0" w:type="dxa"/>
          <w:left w:w="108" w:type="dxa"/>
          <w:bottom w:w="0" w:type="dxa"/>
          <w:right w:w="108" w:type="dxa"/>
        </w:tblCellMar>
      </w:tblPrEx>
      <w:trPr>
        <w:trHeight w:val="100"/>
      </w:trPr>
      <w:tc>
        <w:tcPr>
          <w:tcW w:w="6210" w:type="dxa"/>
          <w:gridSpan w:val="4"/>
          <w:tcBorders>
            <w:left w:val="nil"/>
            <w:right w:val="nil"/>
          </w:tcBorders>
        </w:tcPr>
        <w:p w:rsidR="00881CA5" w:rsidRDefault="00881CA5">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881CA5" w:rsidRDefault="00881CA5">
          <w:pPr>
            <w:pStyle w:val="Header"/>
            <w:rPr>
              <w:rFonts w:ascii="Arial" w:hAnsi="Arial"/>
              <w:sz w:val="19"/>
            </w:rPr>
          </w:pPr>
          <w:r>
            <w:t xml:space="preserve"> </w:t>
          </w:r>
          <w:r>
            <w:rPr>
              <w:rFonts w:ascii="Arial" w:hAnsi="Arial"/>
              <w:noProof/>
              <w:sz w:val="19"/>
            </w:rPr>
            <w:t>Department of Transportation,  *</w:t>
          </w:r>
          <w:r w:rsidRPr="003C474E">
            <w:rPr>
              <w:rFonts w:ascii="Arial" w:hAnsi="Arial"/>
              <w:b/>
              <w:noProof/>
              <w:sz w:val="19"/>
            </w:rPr>
            <w:t>SEE BELOW</w:t>
          </w:r>
        </w:p>
      </w:tc>
    </w:tr>
    <w:tr w:rsidR="00881CA5">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881CA5" w:rsidRDefault="00881CA5">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881CA5" w:rsidRDefault="00881CA5">
          <w:pPr>
            <w:pStyle w:val="Header"/>
            <w:rPr>
              <w:rFonts w:ascii="Arial" w:hAnsi="Arial"/>
              <w:b/>
              <w:sz w:val="24"/>
            </w:rPr>
          </w:pPr>
          <w:r>
            <w:rPr>
              <w:rFonts w:ascii="Arial" w:hAnsi="Arial"/>
              <w:b/>
              <w:noProof/>
              <w:sz w:val="24"/>
            </w:rPr>
            <w:t>017656</w:t>
          </w:r>
        </w:p>
      </w:tc>
    </w:tr>
    <w:tr w:rsidR="00881CA5">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881CA5" w:rsidRDefault="00881CA5">
          <w:pPr>
            <w:pStyle w:val="Header"/>
            <w:rPr>
              <w:rFonts w:ascii="Arial" w:hAnsi="Arial"/>
              <w:sz w:val="4"/>
            </w:rPr>
          </w:pPr>
        </w:p>
        <w:p w:rsidR="00881CA5" w:rsidRDefault="00881CA5">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881CA5" w:rsidRDefault="00881CA5">
          <w:pPr>
            <w:pStyle w:val="Header"/>
            <w:rPr>
              <w:rFonts w:ascii="Arial" w:hAnsi="Arial"/>
              <w:sz w:val="24"/>
            </w:rPr>
          </w:pPr>
          <w:r>
            <w:rPr>
              <w:rFonts w:ascii="Arial" w:hAnsi="Arial"/>
              <w:noProof/>
              <w:sz w:val="24"/>
            </w:rPr>
            <w:t>Galen D. Greenwood</w:t>
          </w:r>
        </w:p>
      </w:tc>
      <w:tc>
        <w:tcPr>
          <w:tcW w:w="2790" w:type="dxa"/>
          <w:gridSpan w:val="2"/>
          <w:tcBorders>
            <w:left w:val="nil"/>
            <w:right w:val="nil"/>
          </w:tcBorders>
        </w:tcPr>
        <w:p w:rsidR="00881CA5" w:rsidRDefault="00881CA5">
          <w:pPr>
            <w:pStyle w:val="Header"/>
            <w:rPr>
              <w:rFonts w:ascii="Arial" w:hAnsi="Arial"/>
              <w:sz w:val="24"/>
            </w:rPr>
          </w:pPr>
          <w:r>
            <w:rPr>
              <w:rFonts w:ascii="Arial" w:hAnsi="Arial"/>
              <w:noProof/>
              <w:sz w:val="24"/>
            </w:rPr>
            <w:t>785-296-2401</w:t>
          </w:r>
        </w:p>
      </w:tc>
    </w:tr>
    <w:tr w:rsidR="00881CA5">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881CA5" w:rsidRDefault="004C52FD">
          <w:pPr>
            <w:pStyle w:val="Header"/>
            <w:rPr>
              <w:rFonts w:ascii="Arial" w:hAnsi="Arial"/>
              <w:sz w:val="2"/>
            </w:rPr>
          </w:pPr>
          <w:r>
            <w:rPr>
              <w:rFonts w:ascii="Arial" w:hAnsi="Arial"/>
              <w:b/>
              <w:noProof/>
              <w:lang w:eastAsia="zh-TW"/>
            </w:rPr>
            <w:drawing>
              <wp:anchor distT="0" distB="0" distL="114300" distR="114300" simplePos="0" relativeHeight="251665920"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881CA5">
            <w:rPr>
              <w:rFonts w:ascii="Arial" w:hAnsi="Arial"/>
              <w:noProof/>
              <w:sz w:val="2"/>
            </w:rPr>
            <w:pict>
              <v:line id="_x0000_s2069" style="position:absolute;z-index:251664896;mso-position-horizontal-relative:text;mso-position-vertical-relative:text" from="562.7pt,24.6pt" to="562.7pt,287.4pt" o:allowincell="f">
                <w10:anchorlock/>
              </v:line>
            </w:pict>
          </w:r>
          <w:r w:rsidR="00881CA5">
            <w:rPr>
              <w:rFonts w:ascii="Arial" w:hAnsi="Arial"/>
              <w:noProof/>
              <w:sz w:val="2"/>
            </w:rPr>
            <w:pict>
              <v:line id="_x0000_s2068" style="position:absolute;z-index:251663872;mso-position-horizontal-relative:text;mso-position-vertical-relative:text" from="486pt,24.6pt" to="486pt,287.4pt" o:allowincell="f">
                <w10:anchorlock/>
              </v:line>
            </w:pict>
          </w:r>
          <w:r w:rsidR="00881CA5">
            <w:rPr>
              <w:rFonts w:ascii="Arial" w:hAnsi="Arial"/>
              <w:noProof/>
              <w:sz w:val="2"/>
            </w:rPr>
            <w:pict>
              <v:line id="_x0000_s2067" style="position:absolute;z-index:251662848;mso-position-horizontal-relative:text;mso-position-vertical-relative:text" from="422.95pt,24.6pt" to="422.95pt,287.4pt" o:allowincell="f">
                <w10:anchorlock/>
              </v:line>
            </w:pict>
          </w:r>
          <w:r w:rsidR="00881CA5">
            <w:rPr>
              <w:rFonts w:ascii="Arial" w:hAnsi="Arial"/>
              <w:noProof/>
              <w:sz w:val="2"/>
            </w:rPr>
            <w:pict>
              <v:line id="_x0000_s2066" style="position:absolute;z-index:251661824;mso-position-horizontal-relative:text;mso-position-vertical-relative:text" from="94.6pt,24.6pt" to="94.6pt,287.4pt" o:allowincell="f">
                <w10:anchorlock/>
              </v:line>
            </w:pict>
          </w:r>
          <w:r w:rsidR="00881CA5">
            <w:rPr>
              <w:rFonts w:ascii="Arial" w:hAnsi="Arial"/>
              <w:noProof/>
              <w:sz w:val="2"/>
            </w:rPr>
            <w:pict>
              <v:line id="_x0000_s2065" style="position:absolute;z-index:251660800;mso-position-horizontal-relative:text;mso-position-vertical-relative:text" from="0,24.6pt" to="0,287.4pt" o:allowincell="f">
                <w10:anchorlock/>
              </v:line>
            </w:pict>
          </w:r>
        </w:p>
        <w:p w:rsidR="00881CA5" w:rsidRDefault="00881CA5">
          <w:pPr>
            <w:pStyle w:val="Header"/>
            <w:rPr>
              <w:rFonts w:ascii="Arial" w:hAnsi="Arial"/>
            </w:rPr>
          </w:pPr>
          <w:r>
            <w:rPr>
              <w:rFonts w:ascii="Arial" w:hAnsi="Arial"/>
            </w:rPr>
            <w:t xml:space="preserve">    QUANTITY</w:t>
          </w:r>
        </w:p>
        <w:p w:rsidR="00881CA5" w:rsidRDefault="00881CA5">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881CA5" w:rsidRDefault="00881CA5">
          <w:pPr>
            <w:pStyle w:val="Header"/>
            <w:rPr>
              <w:rFonts w:ascii="Arial" w:hAnsi="Arial"/>
              <w:sz w:val="2"/>
            </w:rPr>
          </w:pPr>
        </w:p>
        <w:p w:rsidR="00881CA5" w:rsidRDefault="00881CA5">
          <w:pPr>
            <w:pStyle w:val="Header"/>
            <w:rPr>
              <w:rFonts w:ascii="Arial" w:hAnsi="Arial"/>
            </w:rPr>
          </w:pPr>
          <w:r>
            <w:rPr>
              <w:rFonts w:ascii="Arial" w:hAnsi="Arial"/>
            </w:rPr>
            <w:t xml:space="preserve">                              ITEMS AND SPECIFICATIONS</w:t>
          </w:r>
        </w:p>
        <w:p w:rsidR="00881CA5" w:rsidRPr="003C474E" w:rsidRDefault="00881CA5" w:rsidP="00881CA5">
          <w:pPr>
            <w:jc w:val="center"/>
            <w:rPr>
              <w:rFonts w:ascii="Arial" w:hAnsi="Arial" w:cs="Arial"/>
              <w:sz w:val="22"/>
              <w:szCs w:val="22"/>
            </w:rPr>
          </w:pPr>
          <w:r w:rsidRPr="003C474E">
            <w:rPr>
              <w:rFonts w:ascii="Arial" w:hAnsi="Arial" w:cs="Arial"/>
              <w:sz w:val="22"/>
              <w:szCs w:val="22"/>
            </w:rPr>
            <w:t xml:space="preserve">Page </w:t>
          </w:r>
          <w:r w:rsidRPr="003C474E">
            <w:rPr>
              <w:rFonts w:ascii="Arial" w:hAnsi="Arial" w:cs="Arial"/>
              <w:sz w:val="22"/>
              <w:szCs w:val="22"/>
            </w:rPr>
            <w:fldChar w:fldCharType="begin"/>
          </w:r>
          <w:r w:rsidRPr="003C474E">
            <w:rPr>
              <w:rFonts w:ascii="Arial" w:hAnsi="Arial" w:cs="Arial"/>
              <w:sz w:val="22"/>
              <w:szCs w:val="22"/>
            </w:rPr>
            <w:instrText xml:space="preserve"> PAGE </w:instrText>
          </w:r>
          <w:r w:rsidRPr="003C474E">
            <w:rPr>
              <w:rFonts w:ascii="Arial" w:hAnsi="Arial" w:cs="Arial"/>
              <w:sz w:val="22"/>
              <w:szCs w:val="22"/>
            </w:rPr>
            <w:fldChar w:fldCharType="separate"/>
          </w:r>
          <w:r w:rsidR="004C52FD">
            <w:rPr>
              <w:rFonts w:ascii="Arial" w:hAnsi="Arial" w:cs="Arial"/>
              <w:noProof/>
              <w:sz w:val="22"/>
              <w:szCs w:val="22"/>
            </w:rPr>
            <w:t>1</w:t>
          </w:r>
          <w:r w:rsidRPr="003C474E">
            <w:rPr>
              <w:rFonts w:ascii="Arial" w:hAnsi="Arial" w:cs="Arial"/>
              <w:sz w:val="22"/>
              <w:szCs w:val="22"/>
            </w:rPr>
            <w:fldChar w:fldCharType="end"/>
          </w:r>
          <w:r w:rsidRPr="003C474E">
            <w:rPr>
              <w:rFonts w:ascii="Arial" w:hAnsi="Arial" w:cs="Arial"/>
              <w:sz w:val="22"/>
              <w:szCs w:val="22"/>
            </w:rPr>
            <w:t xml:space="preserve"> of </w:t>
          </w:r>
          <w:r>
            <w:rPr>
              <w:rFonts w:ascii="Arial" w:hAnsi="Arial" w:cs="Arial"/>
              <w:sz w:val="22"/>
              <w:szCs w:val="22"/>
            </w:rPr>
            <w:t>11</w:t>
          </w:r>
        </w:p>
      </w:tc>
      <w:tc>
        <w:tcPr>
          <w:tcW w:w="1260" w:type="dxa"/>
          <w:tcBorders>
            <w:left w:val="nil"/>
            <w:right w:val="single" w:sz="4" w:space="0" w:color="auto"/>
          </w:tcBorders>
        </w:tcPr>
        <w:p w:rsidR="00881CA5" w:rsidRDefault="00881CA5">
          <w:pPr>
            <w:pStyle w:val="Header"/>
            <w:rPr>
              <w:rFonts w:ascii="Arial" w:hAnsi="Arial"/>
              <w:sz w:val="2"/>
            </w:rPr>
          </w:pPr>
        </w:p>
        <w:p w:rsidR="00881CA5" w:rsidRDefault="00881CA5">
          <w:pPr>
            <w:pStyle w:val="Header"/>
            <w:rPr>
              <w:rFonts w:ascii="Arial" w:hAnsi="Arial"/>
            </w:rPr>
          </w:pPr>
          <w:r>
            <w:rPr>
              <w:rFonts w:ascii="Arial" w:hAnsi="Arial"/>
            </w:rPr>
            <w:t xml:space="preserve">     UNIT</w:t>
          </w:r>
        </w:p>
        <w:p w:rsidR="00881CA5" w:rsidRDefault="00881CA5">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881CA5" w:rsidRDefault="00881CA5">
          <w:pPr>
            <w:pStyle w:val="Header"/>
            <w:rPr>
              <w:rFonts w:ascii="Arial" w:hAnsi="Arial"/>
              <w:sz w:val="2"/>
            </w:rPr>
          </w:pPr>
        </w:p>
        <w:p w:rsidR="00881CA5" w:rsidRDefault="00881CA5">
          <w:pPr>
            <w:pStyle w:val="Header"/>
            <w:rPr>
              <w:rFonts w:ascii="Arial" w:hAnsi="Arial"/>
            </w:rPr>
          </w:pPr>
          <w:r>
            <w:rPr>
              <w:rFonts w:ascii="Arial" w:hAnsi="Arial"/>
            </w:rPr>
            <w:t xml:space="preserve">     TOTAL</w:t>
          </w:r>
        </w:p>
        <w:p w:rsidR="00881CA5" w:rsidRDefault="00881CA5">
          <w:pPr>
            <w:pStyle w:val="Header"/>
            <w:rPr>
              <w:rFonts w:ascii="Arial" w:hAnsi="Arial"/>
            </w:rPr>
          </w:pPr>
          <w:r>
            <w:rPr>
              <w:rFonts w:ascii="Arial" w:hAnsi="Arial"/>
            </w:rPr>
            <w:t xml:space="preserve">     PRICE</w:t>
          </w:r>
        </w:p>
      </w:tc>
    </w:tr>
  </w:tbl>
  <w:p w:rsidR="00881CA5" w:rsidRDefault="00881C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1CA5" w:rsidRPr="00534E6E" w:rsidRDefault="00881CA5" w:rsidP="00534E6E">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1CA5" w:rsidRDefault="00881CA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881CA5">
      <w:tblPrEx>
        <w:tblCellMar>
          <w:top w:w="0" w:type="dxa"/>
          <w:left w:w="0" w:type="dxa"/>
          <w:bottom w:w="0" w:type="dxa"/>
          <w:right w:w="0" w:type="dxa"/>
        </w:tblCellMar>
      </w:tblPrEx>
      <w:tc>
        <w:tcPr>
          <w:tcW w:w="5670" w:type="dxa"/>
          <w:gridSpan w:val="3"/>
          <w:tcBorders>
            <w:top w:val="nil"/>
            <w:left w:val="nil"/>
            <w:bottom w:val="nil"/>
          </w:tcBorders>
        </w:tcPr>
        <w:p w:rsidR="00881CA5" w:rsidRDefault="00881CA5">
          <w:pPr>
            <w:pStyle w:val="Header"/>
            <w:rPr>
              <w:rFonts w:ascii="Arial" w:hAnsi="Arial"/>
              <w:b/>
              <w:i/>
              <w:sz w:val="28"/>
            </w:rPr>
          </w:pPr>
          <w:r>
            <w:rPr>
              <w:rFonts w:ascii="Arial" w:hAnsi="Arial"/>
              <w:b/>
              <w:i/>
              <w:sz w:val="28"/>
            </w:rPr>
            <w:t xml:space="preserve">                   STATE OF KANSAS           </w:t>
          </w:r>
        </w:p>
        <w:p w:rsidR="00881CA5" w:rsidRDefault="00881CA5">
          <w:pPr>
            <w:pStyle w:val="Header"/>
            <w:rPr>
              <w:rFonts w:ascii="Arial" w:hAnsi="Arial"/>
              <w:b/>
              <w:i/>
              <w:sz w:val="6"/>
            </w:rPr>
          </w:pPr>
        </w:p>
      </w:tc>
      <w:tc>
        <w:tcPr>
          <w:tcW w:w="1620" w:type="dxa"/>
          <w:gridSpan w:val="2"/>
          <w:tcBorders>
            <w:top w:val="nil"/>
            <w:bottom w:val="nil"/>
            <w:right w:val="nil"/>
          </w:tcBorders>
        </w:tcPr>
        <w:p w:rsidR="00881CA5" w:rsidRDefault="00881CA5">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881CA5" w:rsidRDefault="00881CA5">
          <w:pPr>
            <w:pStyle w:val="Header"/>
            <w:rPr>
              <w:rFonts w:ascii="Arial" w:hAnsi="Arial"/>
              <w:b/>
              <w:sz w:val="32"/>
            </w:rPr>
          </w:pPr>
          <w:r>
            <w:rPr>
              <w:rFonts w:ascii="Arial" w:hAnsi="Arial"/>
              <w:b/>
              <w:noProof/>
              <w:sz w:val="32"/>
            </w:rPr>
            <w:t>«PROP_NUM»</w:t>
          </w:r>
        </w:p>
      </w:tc>
    </w:tr>
    <w:tr w:rsidR="00881CA5">
      <w:tblPrEx>
        <w:tblCellMar>
          <w:top w:w="0" w:type="dxa"/>
          <w:left w:w="0" w:type="dxa"/>
          <w:bottom w:w="0" w:type="dxa"/>
          <w:right w:w="0" w:type="dxa"/>
        </w:tblCellMar>
      </w:tblPrEx>
      <w:tc>
        <w:tcPr>
          <w:tcW w:w="5670" w:type="dxa"/>
          <w:gridSpan w:val="3"/>
          <w:tcBorders>
            <w:top w:val="nil"/>
            <w:left w:val="nil"/>
            <w:bottom w:val="nil"/>
          </w:tcBorders>
        </w:tcPr>
        <w:p w:rsidR="00881CA5" w:rsidRDefault="00881CA5">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881CA5" w:rsidRDefault="00881CA5">
          <w:pPr>
            <w:pStyle w:val="Header"/>
            <w:rPr>
              <w:rFonts w:ascii="Arial" w:hAnsi="Arial"/>
            </w:rPr>
          </w:pPr>
          <w:r>
            <w:rPr>
              <w:rFonts w:ascii="Arial" w:hAnsi="Arial"/>
            </w:rPr>
            <w:t>Date Mailed:</w:t>
          </w:r>
        </w:p>
        <w:p w:rsidR="00881CA5" w:rsidRDefault="00881CA5">
          <w:pPr>
            <w:pStyle w:val="Header"/>
            <w:rPr>
              <w:rFonts w:ascii="Arial" w:hAnsi="Arial"/>
            </w:rPr>
          </w:pPr>
          <w:r>
            <w:rPr>
              <w:rFonts w:ascii="Arial" w:hAnsi="Arial"/>
            </w:rPr>
            <w:t>Closing 2:00 PM:</w:t>
          </w:r>
        </w:p>
        <w:p w:rsidR="00881CA5" w:rsidRDefault="00881CA5">
          <w:pPr>
            <w:pStyle w:val="Header"/>
            <w:rPr>
              <w:rFonts w:ascii="Arial" w:hAnsi="Arial"/>
              <w:sz w:val="6"/>
            </w:rPr>
          </w:pPr>
        </w:p>
      </w:tc>
      <w:tc>
        <w:tcPr>
          <w:tcW w:w="3960" w:type="dxa"/>
          <w:gridSpan w:val="3"/>
          <w:tcBorders>
            <w:top w:val="nil"/>
            <w:left w:val="nil"/>
            <w:bottom w:val="nil"/>
            <w:right w:val="nil"/>
          </w:tcBorders>
        </w:tcPr>
        <w:p w:rsidR="00881CA5" w:rsidRDefault="00881CA5">
          <w:pPr>
            <w:pStyle w:val="Header"/>
            <w:rPr>
              <w:rFonts w:ascii="Arial" w:hAnsi="Arial"/>
            </w:rPr>
          </w:pPr>
          <w:r>
            <w:rPr>
              <w:rFonts w:ascii="Arial" w:hAnsi="Arial"/>
              <w:noProof/>
            </w:rPr>
            <w:t>«MAIL_DATE»</w:t>
          </w:r>
        </w:p>
        <w:p w:rsidR="00881CA5" w:rsidRDefault="00881CA5">
          <w:pPr>
            <w:pStyle w:val="Header"/>
            <w:rPr>
              <w:rFonts w:ascii="Arial" w:hAnsi="Arial"/>
            </w:rPr>
          </w:pPr>
          <w:r>
            <w:rPr>
              <w:rFonts w:ascii="Arial" w:hAnsi="Arial"/>
              <w:noProof/>
            </w:rPr>
            <w:t>«CLOSE_DATE»</w:t>
          </w:r>
        </w:p>
      </w:tc>
    </w:tr>
    <w:tr w:rsidR="00881CA5">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881CA5" w:rsidRDefault="00881CA5">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881CA5" w:rsidRDefault="00881CA5">
          <w:pPr>
            <w:pStyle w:val="Header"/>
            <w:rPr>
              <w:rFonts w:ascii="Arial" w:hAnsi="Arial"/>
              <w:b/>
              <w:sz w:val="22"/>
            </w:rPr>
          </w:pPr>
          <w:r>
            <w:rPr>
              <w:rFonts w:ascii="Arial" w:hAnsi="Arial"/>
              <w:b/>
            </w:rPr>
            <w:t xml:space="preserve">                        </w:t>
          </w:r>
          <w:r>
            <w:rPr>
              <w:rFonts w:ascii="Arial" w:hAnsi="Arial"/>
              <w:b/>
              <w:sz w:val="22"/>
            </w:rPr>
            <w:t>DIVISION OF PURCHASES</w:t>
          </w:r>
        </w:p>
        <w:p w:rsidR="00881CA5" w:rsidRDefault="00881CA5">
          <w:pPr>
            <w:pStyle w:val="Header"/>
            <w:rPr>
              <w:rFonts w:ascii="Arial" w:hAnsi="Arial"/>
              <w:b/>
              <w:sz w:val="22"/>
            </w:rPr>
          </w:pPr>
          <w:r>
            <w:rPr>
              <w:rFonts w:ascii="Arial" w:hAnsi="Arial"/>
              <w:b/>
            </w:rPr>
            <w:t xml:space="preserve">                    </w:t>
          </w:r>
          <w:r>
            <w:rPr>
              <w:rFonts w:ascii="Arial" w:hAnsi="Arial"/>
              <w:b/>
              <w:sz w:val="22"/>
            </w:rPr>
            <w:t>900 SW JACKSON, ROOM 102N</w:t>
          </w:r>
        </w:p>
        <w:p w:rsidR="00881CA5" w:rsidRDefault="00881CA5">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881CA5" w:rsidRDefault="00881CA5">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881CA5" w:rsidRDefault="00881CA5">
          <w:pPr>
            <w:pStyle w:val="Header"/>
            <w:jc w:val="center"/>
            <w:rPr>
              <w:rFonts w:ascii="Arial" w:hAnsi="Arial"/>
              <w:b/>
              <w:sz w:val="22"/>
            </w:rPr>
          </w:pPr>
          <w:r>
            <w:rPr>
              <w:rFonts w:ascii="Arial" w:hAnsi="Arial"/>
              <w:b/>
            </w:rPr>
            <w:t>http://www.da.state.ks.us/purch/rfq/</w:t>
          </w:r>
          <w:r>
            <w:rPr>
              <w:rFonts w:ascii="Arial" w:hAnsi="Arial"/>
              <w:b/>
              <w:sz w:val="22"/>
            </w:rPr>
            <w:t xml:space="preserve"> </w:t>
          </w:r>
        </w:p>
        <w:p w:rsidR="00881CA5" w:rsidRDefault="00881CA5">
          <w:pPr>
            <w:pStyle w:val="Header"/>
            <w:pBdr>
              <w:bottom w:val="single" w:sz="4" w:space="1" w:color="auto"/>
            </w:pBdr>
            <w:jc w:val="center"/>
            <w:rPr>
              <w:rFonts w:ascii="Courier New" w:hAnsi="Courier New"/>
              <w:b/>
              <w:sz w:val="10"/>
            </w:rPr>
          </w:pPr>
        </w:p>
        <w:p w:rsidR="00881CA5" w:rsidRDefault="00881CA5">
          <w:pPr>
            <w:pStyle w:val="Header"/>
            <w:rPr>
              <w:rFonts w:ascii="Arial" w:hAnsi="Arial"/>
              <w:b/>
              <w:sz w:val="22"/>
            </w:rPr>
          </w:pPr>
          <w:r>
            <w:rPr>
              <w:rFonts w:ascii="Arial" w:hAnsi="Arial"/>
              <w:b/>
              <w:sz w:val="22"/>
            </w:rPr>
            <w:t xml:space="preserve">        This Space for Bidder’s Name and Address</w:t>
          </w:r>
        </w:p>
        <w:p w:rsidR="00881CA5" w:rsidRDefault="00881CA5">
          <w:pPr>
            <w:pStyle w:val="Header"/>
            <w:rPr>
              <w:rFonts w:ascii="Arial" w:hAnsi="Arial"/>
              <w:b/>
              <w:sz w:val="22"/>
            </w:rPr>
          </w:pPr>
        </w:p>
        <w:p w:rsidR="00881CA5" w:rsidRDefault="00881CA5">
          <w:pPr>
            <w:pStyle w:val="Header"/>
            <w:rPr>
              <w:rFonts w:ascii="Arial" w:hAnsi="Arial"/>
              <w:b/>
              <w:sz w:val="22"/>
            </w:rPr>
          </w:pPr>
        </w:p>
        <w:p w:rsidR="00881CA5" w:rsidRDefault="00881CA5">
          <w:pPr>
            <w:pStyle w:val="Header"/>
            <w:rPr>
              <w:rFonts w:ascii="Arial" w:hAnsi="Arial"/>
              <w:b/>
              <w:sz w:val="22"/>
            </w:rPr>
          </w:pPr>
        </w:p>
        <w:p w:rsidR="00881CA5" w:rsidRDefault="00881CA5">
          <w:pPr>
            <w:pStyle w:val="Header"/>
            <w:rPr>
              <w:rFonts w:ascii="Arial" w:hAnsi="Arial"/>
              <w:b/>
              <w:sz w:val="22"/>
            </w:rPr>
          </w:pPr>
        </w:p>
        <w:p w:rsidR="00881CA5" w:rsidRDefault="00881CA5">
          <w:pPr>
            <w:pStyle w:val="Header"/>
            <w:rPr>
              <w:rFonts w:ascii="Arial" w:hAnsi="Arial"/>
              <w:b/>
              <w:sz w:val="22"/>
            </w:rPr>
          </w:pPr>
        </w:p>
        <w:p w:rsidR="00881CA5" w:rsidRDefault="00881CA5">
          <w:pPr>
            <w:pStyle w:val="Header"/>
            <w:rPr>
              <w:rFonts w:ascii="Arial" w:hAnsi="Arial"/>
              <w:b/>
              <w:sz w:val="22"/>
            </w:rPr>
          </w:pPr>
        </w:p>
        <w:p w:rsidR="00881CA5" w:rsidRDefault="00881CA5">
          <w:pPr>
            <w:pStyle w:val="Header"/>
            <w:rPr>
              <w:rFonts w:ascii="Arial" w:hAnsi="Arial"/>
              <w:b/>
              <w:sz w:val="22"/>
            </w:rPr>
          </w:pPr>
        </w:p>
        <w:p w:rsidR="00881CA5" w:rsidRDefault="00881CA5">
          <w:pPr>
            <w:pStyle w:val="Header"/>
            <w:rPr>
              <w:rFonts w:ascii="Arial" w:hAnsi="Arial"/>
              <w:b/>
              <w:sz w:val="22"/>
            </w:rPr>
          </w:pPr>
        </w:p>
        <w:p w:rsidR="00881CA5" w:rsidRDefault="00881CA5">
          <w:pPr>
            <w:pStyle w:val="Header"/>
            <w:rPr>
              <w:rFonts w:ascii="Arial" w:hAnsi="Arial"/>
              <w:b/>
              <w:sz w:val="22"/>
            </w:rPr>
          </w:pPr>
        </w:p>
        <w:p w:rsidR="00881CA5" w:rsidRDefault="00881CA5">
          <w:pPr>
            <w:pStyle w:val="Header"/>
            <w:rPr>
              <w:rFonts w:ascii="Arial" w:hAnsi="Arial"/>
              <w:b/>
              <w:sz w:val="22"/>
            </w:rPr>
          </w:pPr>
        </w:p>
        <w:p w:rsidR="00881CA5" w:rsidRDefault="00881CA5">
          <w:pPr>
            <w:pStyle w:val="Header"/>
            <w:rPr>
              <w:rFonts w:ascii="Arial" w:hAnsi="Arial"/>
              <w:b/>
              <w:sz w:val="22"/>
            </w:rPr>
          </w:pPr>
        </w:p>
        <w:p w:rsidR="00881CA5" w:rsidRDefault="00881CA5">
          <w:pPr>
            <w:pStyle w:val="Header"/>
            <w:rPr>
              <w:rFonts w:ascii="Arial" w:hAnsi="Arial"/>
            </w:rPr>
          </w:pPr>
          <w:r>
            <w:rPr>
              <w:rFonts w:ascii="Arial" w:hAnsi="Arial"/>
              <w:b/>
              <w:sz w:val="22"/>
            </w:rPr>
            <w:t xml:space="preserve">     </w:t>
          </w:r>
          <w:r>
            <w:rPr>
              <w:rFonts w:ascii="Arial" w:hAnsi="Arial"/>
              <w:b/>
            </w:rPr>
            <w:t xml:space="preserve">THIS IS NOT AN ORDER                                             </w:t>
          </w:r>
        </w:p>
      </w:tc>
      <w:tc>
        <w:tcPr>
          <w:tcW w:w="5580" w:type="dxa"/>
          <w:gridSpan w:val="5"/>
          <w:tcBorders>
            <w:right w:val="nil"/>
          </w:tcBorders>
        </w:tcPr>
        <w:p w:rsidR="00881CA5" w:rsidRDefault="00881CA5">
          <w:pPr>
            <w:pStyle w:val="Header"/>
            <w:rPr>
              <w:rFonts w:ascii="Arial" w:hAnsi="Arial"/>
              <w:b/>
              <w:sz w:val="4"/>
            </w:rPr>
          </w:pPr>
        </w:p>
        <w:p w:rsidR="00881CA5" w:rsidRDefault="00881CA5">
          <w:pPr>
            <w:pStyle w:val="Header"/>
            <w:rPr>
              <w:rFonts w:ascii="Arial" w:hAnsi="Arial"/>
              <w:b/>
              <w:sz w:val="12"/>
            </w:rPr>
          </w:pPr>
          <w:r>
            <w:rPr>
              <w:rFonts w:ascii="Arial" w:hAnsi="Arial"/>
              <w:b/>
              <w:sz w:val="12"/>
            </w:rPr>
            <w:t>1.     When communicating, always refer to the above quotation number.</w:t>
          </w:r>
        </w:p>
        <w:p w:rsidR="00881CA5" w:rsidRDefault="00881CA5">
          <w:pPr>
            <w:pStyle w:val="Header"/>
            <w:rPr>
              <w:rFonts w:ascii="Arial" w:hAnsi="Arial"/>
              <w:b/>
              <w:sz w:val="8"/>
            </w:rPr>
          </w:pPr>
        </w:p>
        <w:p w:rsidR="00881CA5" w:rsidRDefault="00881CA5">
          <w:pPr>
            <w:pStyle w:val="Header"/>
            <w:rPr>
              <w:rFonts w:ascii="Arial" w:hAnsi="Arial"/>
              <w:b/>
              <w:sz w:val="12"/>
            </w:rPr>
          </w:pPr>
          <w:r>
            <w:rPr>
              <w:rFonts w:ascii="Arial" w:hAnsi="Arial"/>
              <w:b/>
              <w:sz w:val="12"/>
            </w:rPr>
            <w:t>2.     To receive consideration for award, one copy of the “Request for Quotation,”</w:t>
          </w:r>
        </w:p>
        <w:p w:rsidR="00881CA5" w:rsidRDefault="00881CA5">
          <w:pPr>
            <w:pStyle w:val="Header"/>
            <w:rPr>
              <w:rFonts w:ascii="Arial" w:hAnsi="Arial"/>
              <w:b/>
              <w:sz w:val="12"/>
            </w:rPr>
          </w:pPr>
          <w:r>
            <w:rPr>
              <w:rFonts w:ascii="Arial" w:hAnsi="Arial"/>
              <w:b/>
              <w:sz w:val="12"/>
            </w:rPr>
            <w:t xml:space="preserve">        properly completed and signed, must be returned to and received by the Division of </w:t>
          </w:r>
        </w:p>
        <w:p w:rsidR="00881CA5" w:rsidRDefault="00881CA5">
          <w:pPr>
            <w:pStyle w:val="Header"/>
            <w:rPr>
              <w:rFonts w:ascii="Arial" w:hAnsi="Arial"/>
              <w:b/>
              <w:sz w:val="12"/>
            </w:rPr>
          </w:pPr>
          <w:r>
            <w:rPr>
              <w:rFonts w:ascii="Arial" w:hAnsi="Arial"/>
              <w:b/>
              <w:sz w:val="12"/>
            </w:rPr>
            <w:t xml:space="preserve">        Purchases no later than the specified closing time.</w:t>
          </w:r>
        </w:p>
        <w:p w:rsidR="00881CA5" w:rsidRDefault="00881CA5">
          <w:pPr>
            <w:pStyle w:val="Header"/>
            <w:rPr>
              <w:rFonts w:ascii="Arial" w:hAnsi="Arial"/>
              <w:b/>
              <w:sz w:val="8"/>
            </w:rPr>
          </w:pPr>
        </w:p>
        <w:p w:rsidR="00881CA5" w:rsidRDefault="00881CA5">
          <w:pPr>
            <w:pStyle w:val="Header"/>
            <w:rPr>
              <w:rFonts w:ascii="Arial" w:hAnsi="Arial"/>
              <w:b/>
              <w:sz w:val="12"/>
            </w:rPr>
          </w:pPr>
          <w:r>
            <w:rPr>
              <w:rFonts w:ascii="Arial" w:hAnsi="Arial"/>
              <w:b/>
              <w:sz w:val="12"/>
            </w:rPr>
            <w:t>3.     All prices, terms, and conditions shall be shown. Prices, terms, and conditions</w:t>
          </w:r>
        </w:p>
        <w:p w:rsidR="00881CA5" w:rsidRDefault="00881CA5">
          <w:pPr>
            <w:pStyle w:val="Header"/>
            <w:rPr>
              <w:rFonts w:ascii="Arial" w:hAnsi="Arial"/>
              <w:b/>
              <w:sz w:val="12"/>
            </w:rPr>
          </w:pPr>
          <w:r>
            <w:rPr>
              <w:rFonts w:ascii="Arial" w:hAnsi="Arial"/>
              <w:b/>
              <w:sz w:val="12"/>
            </w:rPr>
            <w:t xml:space="preserve">        not shown or presented after closing will not be considered in the evaluation.</w:t>
          </w:r>
        </w:p>
        <w:p w:rsidR="00881CA5" w:rsidRDefault="00881CA5">
          <w:pPr>
            <w:pStyle w:val="Header"/>
            <w:rPr>
              <w:rFonts w:ascii="Arial" w:hAnsi="Arial"/>
              <w:b/>
              <w:sz w:val="8"/>
            </w:rPr>
          </w:pPr>
        </w:p>
        <w:p w:rsidR="00881CA5" w:rsidRDefault="00881CA5">
          <w:pPr>
            <w:pStyle w:val="Header"/>
            <w:rPr>
              <w:rFonts w:ascii="Arial" w:hAnsi="Arial"/>
              <w:b/>
              <w:sz w:val="12"/>
            </w:rPr>
          </w:pPr>
          <w:r>
            <w:rPr>
              <w:rFonts w:ascii="Arial" w:hAnsi="Arial"/>
              <w:b/>
              <w:sz w:val="12"/>
            </w:rPr>
            <w:t>4.     Prompt payment discounts will not be considered in determining the low bid.</w:t>
          </w:r>
        </w:p>
        <w:p w:rsidR="00881CA5" w:rsidRDefault="00881CA5">
          <w:pPr>
            <w:pStyle w:val="Header"/>
            <w:rPr>
              <w:rFonts w:ascii="Arial" w:hAnsi="Arial"/>
              <w:b/>
              <w:sz w:val="8"/>
            </w:rPr>
          </w:pPr>
        </w:p>
        <w:p w:rsidR="00881CA5" w:rsidRDefault="00881CA5">
          <w:pPr>
            <w:pStyle w:val="Header"/>
            <w:rPr>
              <w:rFonts w:ascii="Arial" w:hAnsi="Arial"/>
              <w:b/>
              <w:sz w:val="12"/>
            </w:rPr>
          </w:pPr>
          <w:r>
            <w:rPr>
              <w:rFonts w:ascii="Arial" w:hAnsi="Arial"/>
              <w:b/>
              <w:sz w:val="12"/>
            </w:rPr>
            <w:t>5.     Prices quoted shall be less Federal Excise and State Sales tax.</w:t>
          </w:r>
        </w:p>
        <w:p w:rsidR="00881CA5" w:rsidRDefault="00881CA5">
          <w:pPr>
            <w:pStyle w:val="Header"/>
            <w:rPr>
              <w:rFonts w:ascii="Arial" w:hAnsi="Arial"/>
              <w:b/>
              <w:sz w:val="8"/>
            </w:rPr>
          </w:pPr>
        </w:p>
        <w:p w:rsidR="00881CA5" w:rsidRDefault="00881CA5">
          <w:pPr>
            <w:pStyle w:val="Header"/>
            <w:rPr>
              <w:rFonts w:ascii="Arial" w:hAnsi="Arial"/>
              <w:b/>
              <w:sz w:val="12"/>
            </w:rPr>
          </w:pPr>
          <w:r>
            <w:rPr>
              <w:rFonts w:ascii="Arial" w:hAnsi="Arial"/>
              <w:b/>
              <w:sz w:val="12"/>
            </w:rPr>
            <w:t xml:space="preserve">6.     The Director of Purchases reserves the right to accept or reject any part of this </w:t>
          </w:r>
        </w:p>
        <w:p w:rsidR="00881CA5" w:rsidRDefault="00881CA5">
          <w:pPr>
            <w:pStyle w:val="Header"/>
            <w:rPr>
              <w:rFonts w:ascii="Arial" w:hAnsi="Arial"/>
              <w:b/>
              <w:sz w:val="12"/>
            </w:rPr>
          </w:pPr>
          <w:r>
            <w:rPr>
              <w:rFonts w:ascii="Arial" w:hAnsi="Arial"/>
              <w:b/>
              <w:sz w:val="12"/>
            </w:rPr>
            <w:t xml:space="preserve">        quotation.</w:t>
          </w:r>
        </w:p>
        <w:p w:rsidR="00881CA5" w:rsidRDefault="00881CA5">
          <w:pPr>
            <w:pStyle w:val="Header"/>
            <w:rPr>
              <w:rFonts w:ascii="Arial" w:hAnsi="Arial"/>
              <w:b/>
              <w:sz w:val="8"/>
            </w:rPr>
          </w:pPr>
        </w:p>
        <w:p w:rsidR="00881CA5" w:rsidRDefault="00881CA5">
          <w:pPr>
            <w:pStyle w:val="Header"/>
            <w:rPr>
              <w:rFonts w:ascii="Arial" w:hAnsi="Arial"/>
              <w:b/>
              <w:sz w:val="12"/>
            </w:rPr>
          </w:pPr>
          <w:r>
            <w:rPr>
              <w:rFonts w:ascii="Arial" w:hAnsi="Arial"/>
              <w:b/>
              <w:sz w:val="12"/>
            </w:rPr>
            <w:t>7.     Bid results will not be given to individuals over the phone. Results can be obtained</w:t>
          </w:r>
        </w:p>
        <w:p w:rsidR="00881CA5" w:rsidRDefault="00881CA5">
          <w:pPr>
            <w:pStyle w:val="Header"/>
            <w:rPr>
              <w:rFonts w:ascii="Arial" w:hAnsi="Arial"/>
              <w:b/>
              <w:sz w:val="12"/>
            </w:rPr>
          </w:pPr>
          <w:r>
            <w:rPr>
              <w:rFonts w:ascii="Arial" w:hAnsi="Arial"/>
              <w:b/>
              <w:sz w:val="12"/>
            </w:rPr>
            <w:t xml:space="preserve">        by attending the public bid opening.  If unable to attend the public bid opening, bid</w:t>
          </w:r>
        </w:p>
        <w:p w:rsidR="00881CA5" w:rsidRDefault="00881CA5">
          <w:pPr>
            <w:pStyle w:val="Header"/>
            <w:rPr>
              <w:rFonts w:ascii="Arial" w:hAnsi="Arial"/>
              <w:b/>
              <w:sz w:val="12"/>
            </w:rPr>
          </w:pPr>
          <w:r>
            <w:rPr>
              <w:rFonts w:ascii="Arial" w:hAnsi="Arial"/>
              <w:b/>
              <w:sz w:val="12"/>
            </w:rPr>
            <w:t xml:space="preserve">        tabulations can be obtained in person for $3.00. Bid results can also be obtained by</w:t>
          </w:r>
        </w:p>
        <w:p w:rsidR="00881CA5" w:rsidRDefault="00881CA5">
          <w:pPr>
            <w:pStyle w:val="Header"/>
            <w:rPr>
              <w:rFonts w:ascii="Arial" w:hAnsi="Arial"/>
              <w:b/>
              <w:sz w:val="12"/>
            </w:rPr>
          </w:pPr>
          <w:r>
            <w:rPr>
              <w:rFonts w:ascii="Arial" w:hAnsi="Arial"/>
              <w:b/>
              <w:sz w:val="12"/>
            </w:rPr>
            <w:t xml:space="preserve">        sending (do not include with bid) a check for $3.00 payable to the State of Kansas,</w:t>
          </w:r>
        </w:p>
        <w:p w:rsidR="00881CA5" w:rsidRDefault="00881CA5">
          <w:pPr>
            <w:pStyle w:val="Header"/>
            <w:rPr>
              <w:rFonts w:ascii="Arial" w:hAnsi="Arial"/>
              <w:b/>
              <w:sz w:val="12"/>
            </w:rPr>
          </w:pPr>
          <w:r>
            <w:rPr>
              <w:rFonts w:ascii="Arial" w:hAnsi="Arial"/>
              <w:b/>
              <w:sz w:val="12"/>
            </w:rPr>
            <w:t xml:space="preserve">        with a self addressed, stamped envelope to the Kansas Division of Purchases, Attn:</w:t>
          </w:r>
        </w:p>
        <w:p w:rsidR="00881CA5" w:rsidRDefault="00881CA5">
          <w:pPr>
            <w:pStyle w:val="Header"/>
            <w:rPr>
              <w:rFonts w:ascii="Arial" w:hAnsi="Arial"/>
              <w:b/>
              <w:sz w:val="12"/>
            </w:rPr>
          </w:pPr>
          <w:r>
            <w:rPr>
              <w:rFonts w:ascii="Arial" w:hAnsi="Arial"/>
              <w:b/>
              <w:sz w:val="12"/>
            </w:rPr>
            <w:t xml:space="preserve">        Bid Results/Copies, 900  SW  Jackson,  Room  102-N,  Topeka,  KS    66612. Please</w:t>
          </w:r>
        </w:p>
        <w:p w:rsidR="00881CA5" w:rsidRDefault="00881CA5">
          <w:pPr>
            <w:pStyle w:val="Header"/>
            <w:rPr>
              <w:rFonts w:ascii="Arial" w:hAnsi="Arial"/>
              <w:b/>
              <w:sz w:val="12"/>
            </w:rPr>
          </w:pPr>
          <w:r>
            <w:rPr>
              <w:rFonts w:ascii="Arial" w:hAnsi="Arial"/>
              <w:b/>
              <w:sz w:val="12"/>
            </w:rPr>
            <w:t xml:space="preserve">        reference quote number on check. Copies of individual bids may be obtained under </w:t>
          </w:r>
        </w:p>
        <w:p w:rsidR="00881CA5" w:rsidRDefault="00881CA5">
          <w:pPr>
            <w:pStyle w:val="Header"/>
            <w:rPr>
              <w:rFonts w:ascii="Arial" w:hAnsi="Arial"/>
              <w:b/>
              <w:sz w:val="12"/>
            </w:rPr>
          </w:pPr>
          <w:r>
            <w:rPr>
              <w:rFonts w:ascii="Arial" w:hAnsi="Arial"/>
              <w:b/>
              <w:sz w:val="12"/>
            </w:rPr>
            <w:t xml:space="preserve">        the Kansas Open Records Act by calling  (785) 296-0002, requesting an estimate of </w:t>
          </w:r>
        </w:p>
        <w:p w:rsidR="00881CA5" w:rsidRDefault="00881CA5">
          <w:pPr>
            <w:pStyle w:val="Header"/>
            <w:rPr>
              <w:rFonts w:ascii="Arial" w:hAnsi="Arial"/>
              <w:b/>
              <w:sz w:val="12"/>
            </w:rPr>
          </w:pPr>
          <w:r>
            <w:rPr>
              <w:rFonts w:ascii="Arial" w:hAnsi="Arial"/>
              <w:b/>
              <w:sz w:val="12"/>
            </w:rPr>
            <w:t xml:space="preserve">        the cost to reproduce the documents, and remitting that amount to the above address.</w:t>
          </w:r>
        </w:p>
        <w:p w:rsidR="00881CA5" w:rsidRDefault="00881CA5">
          <w:pPr>
            <w:pStyle w:val="Header"/>
            <w:rPr>
              <w:rFonts w:ascii="Arial" w:hAnsi="Arial"/>
              <w:b/>
              <w:sz w:val="12"/>
            </w:rPr>
          </w:pPr>
          <w:r>
            <w:rPr>
              <w:rFonts w:ascii="Arial" w:hAnsi="Arial"/>
              <w:b/>
              <w:sz w:val="12"/>
            </w:rPr>
            <w:t xml:space="preserve">        Upon receipt of the funds, the documents will be sent.</w:t>
          </w:r>
        </w:p>
        <w:p w:rsidR="00881CA5" w:rsidRDefault="00881CA5">
          <w:pPr>
            <w:pStyle w:val="Header"/>
            <w:rPr>
              <w:rFonts w:ascii="Arial" w:hAnsi="Arial"/>
              <w:b/>
              <w:sz w:val="8"/>
            </w:rPr>
          </w:pPr>
        </w:p>
        <w:p w:rsidR="00881CA5" w:rsidRDefault="00881CA5">
          <w:pPr>
            <w:pStyle w:val="Header"/>
            <w:rPr>
              <w:rFonts w:ascii="Arial" w:hAnsi="Arial"/>
              <w:b/>
              <w:sz w:val="12"/>
            </w:rPr>
          </w:pPr>
          <w:r>
            <w:rPr>
              <w:rFonts w:ascii="Arial" w:hAnsi="Arial"/>
              <w:b/>
              <w:sz w:val="12"/>
            </w:rPr>
            <w:t xml:space="preserve">8.     Faxed bid responses are not acceptable for bids in excess of $25,000. </w:t>
          </w:r>
        </w:p>
        <w:p w:rsidR="00881CA5" w:rsidRDefault="00881CA5">
          <w:pPr>
            <w:pStyle w:val="Header"/>
            <w:rPr>
              <w:rFonts w:ascii="Arial" w:hAnsi="Arial"/>
              <w:b/>
              <w:sz w:val="12"/>
            </w:rPr>
          </w:pPr>
          <w:r>
            <w:rPr>
              <w:rFonts w:ascii="Arial" w:hAnsi="Arial"/>
              <w:b/>
              <w:sz w:val="12"/>
            </w:rPr>
            <w:t xml:space="preserve">        FAX: (785) 296-7240</w:t>
          </w:r>
        </w:p>
        <w:p w:rsidR="00881CA5" w:rsidRDefault="00881CA5">
          <w:pPr>
            <w:pStyle w:val="Header"/>
            <w:rPr>
              <w:rFonts w:ascii="Arial" w:hAnsi="Arial"/>
              <w:b/>
              <w:sz w:val="8"/>
            </w:rPr>
          </w:pPr>
        </w:p>
        <w:p w:rsidR="00881CA5" w:rsidRDefault="00881CA5">
          <w:pPr>
            <w:pStyle w:val="Header"/>
            <w:rPr>
              <w:rFonts w:ascii="Arial" w:hAnsi="Arial"/>
              <w:b/>
              <w:sz w:val="12"/>
            </w:rPr>
          </w:pPr>
          <w:r>
            <w:rPr>
              <w:rFonts w:ascii="Arial" w:hAnsi="Arial"/>
              <w:b/>
              <w:sz w:val="12"/>
            </w:rPr>
            <w:t xml:space="preserve">9.   I hereby certify that I(we) do not have any substantial conflict of interest sufficient to </w:t>
          </w:r>
        </w:p>
        <w:p w:rsidR="00881CA5" w:rsidRDefault="00881CA5">
          <w:pPr>
            <w:pStyle w:val="Header"/>
            <w:rPr>
              <w:rFonts w:ascii="Arial" w:hAnsi="Arial"/>
              <w:b/>
              <w:sz w:val="12"/>
            </w:rPr>
          </w:pPr>
          <w:r>
            <w:rPr>
              <w:rFonts w:ascii="Arial" w:hAnsi="Arial"/>
              <w:b/>
              <w:sz w:val="12"/>
            </w:rPr>
            <w:t xml:space="preserve">        influence the bidding process on this bid.  A conflict of substantial interest is one </w:t>
          </w:r>
        </w:p>
        <w:p w:rsidR="00881CA5" w:rsidRDefault="00881CA5">
          <w:pPr>
            <w:pStyle w:val="Header"/>
            <w:rPr>
              <w:rFonts w:ascii="Arial" w:hAnsi="Arial"/>
              <w:b/>
              <w:sz w:val="12"/>
            </w:rPr>
          </w:pPr>
          <w:r>
            <w:rPr>
              <w:rFonts w:ascii="Arial" w:hAnsi="Arial"/>
              <w:b/>
              <w:sz w:val="12"/>
            </w:rPr>
            <w:t xml:space="preserve">        which a reasonable person would think would compromise the opening bidding process.</w:t>
          </w:r>
        </w:p>
        <w:p w:rsidR="00881CA5" w:rsidRDefault="00881CA5">
          <w:pPr>
            <w:pStyle w:val="Header"/>
            <w:rPr>
              <w:rFonts w:ascii="Arial" w:hAnsi="Arial"/>
              <w:b/>
              <w:sz w:val="10"/>
            </w:rPr>
          </w:pPr>
        </w:p>
      </w:tc>
    </w:tr>
    <w:tr w:rsidR="00881CA5">
      <w:tblPrEx>
        <w:tblCellMar>
          <w:top w:w="0" w:type="dxa"/>
          <w:left w:w="108" w:type="dxa"/>
          <w:bottom w:w="0" w:type="dxa"/>
          <w:right w:w="108" w:type="dxa"/>
        </w:tblCellMar>
      </w:tblPrEx>
      <w:trPr>
        <w:trHeight w:val="100"/>
      </w:trPr>
      <w:tc>
        <w:tcPr>
          <w:tcW w:w="6210" w:type="dxa"/>
          <w:gridSpan w:val="4"/>
          <w:tcBorders>
            <w:left w:val="nil"/>
            <w:right w:val="nil"/>
          </w:tcBorders>
        </w:tcPr>
        <w:p w:rsidR="00881CA5" w:rsidRDefault="00881CA5">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881CA5" w:rsidRDefault="00881CA5">
          <w:pPr>
            <w:pStyle w:val="Header"/>
            <w:rPr>
              <w:rFonts w:ascii="Arial" w:hAnsi="Arial"/>
              <w:sz w:val="19"/>
            </w:rPr>
          </w:pPr>
          <w:r>
            <w:t xml:space="preserve"> </w:t>
          </w:r>
          <w:r>
            <w:rPr>
              <w:rFonts w:ascii="Arial" w:hAnsi="Arial"/>
              <w:noProof/>
              <w:sz w:val="19"/>
            </w:rPr>
            <w:t>«BILL_TO»</w:t>
          </w:r>
        </w:p>
      </w:tc>
    </w:tr>
    <w:tr w:rsidR="00881CA5">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881CA5" w:rsidRDefault="00881CA5">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881CA5" w:rsidRDefault="00881CA5">
          <w:pPr>
            <w:pStyle w:val="Header"/>
            <w:rPr>
              <w:rFonts w:ascii="Arial" w:hAnsi="Arial"/>
              <w:b/>
              <w:sz w:val="24"/>
            </w:rPr>
          </w:pPr>
          <w:r>
            <w:rPr>
              <w:rFonts w:ascii="Arial" w:hAnsi="Arial"/>
              <w:b/>
              <w:noProof/>
              <w:sz w:val="24"/>
            </w:rPr>
            <w:t>«PR_NUM»</w:t>
          </w:r>
        </w:p>
      </w:tc>
    </w:tr>
    <w:tr w:rsidR="00881CA5">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881CA5" w:rsidRDefault="00881CA5">
          <w:pPr>
            <w:pStyle w:val="Header"/>
            <w:rPr>
              <w:rFonts w:ascii="Arial" w:hAnsi="Arial"/>
              <w:sz w:val="4"/>
            </w:rPr>
          </w:pPr>
        </w:p>
        <w:p w:rsidR="00881CA5" w:rsidRDefault="00881CA5">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881CA5" w:rsidRDefault="00881CA5">
          <w:pPr>
            <w:pStyle w:val="Header"/>
            <w:rPr>
              <w:rFonts w:ascii="Arial" w:hAnsi="Arial"/>
              <w:sz w:val="24"/>
            </w:rPr>
          </w:pPr>
          <w:r>
            <w:rPr>
              <w:rFonts w:ascii="Arial" w:hAnsi="Arial"/>
              <w:noProof/>
              <w:sz w:val="24"/>
            </w:rPr>
            <w:t>«CON_PER»</w:t>
          </w:r>
        </w:p>
      </w:tc>
      <w:tc>
        <w:tcPr>
          <w:tcW w:w="2790" w:type="dxa"/>
          <w:gridSpan w:val="2"/>
          <w:tcBorders>
            <w:left w:val="nil"/>
            <w:right w:val="nil"/>
          </w:tcBorders>
        </w:tcPr>
        <w:p w:rsidR="00881CA5" w:rsidRDefault="00881CA5">
          <w:pPr>
            <w:pStyle w:val="Header"/>
            <w:rPr>
              <w:rFonts w:ascii="Arial" w:hAnsi="Arial"/>
              <w:sz w:val="24"/>
            </w:rPr>
          </w:pPr>
          <w:r>
            <w:rPr>
              <w:rFonts w:ascii="Arial" w:hAnsi="Arial"/>
              <w:noProof/>
              <w:sz w:val="24"/>
            </w:rPr>
            <w:t>«CON_PHONE»</w:t>
          </w:r>
        </w:p>
      </w:tc>
    </w:tr>
    <w:tr w:rsidR="00881CA5">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881CA5" w:rsidRDefault="004C52FD">
          <w:pPr>
            <w:pStyle w:val="Header"/>
            <w:rPr>
              <w:rFonts w:ascii="Arial" w:hAnsi="Arial"/>
              <w:sz w:val="2"/>
            </w:rPr>
          </w:pPr>
          <w:r>
            <w:rPr>
              <w:rFonts w:ascii="Arial" w:hAnsi="Arial"/>
              <w:b/>
              <w:noProof/>
              <w:lang w:eastAsia="zh-TW"/>
            </w:rPr>
            <w:drawing>
              <wp:anchor distT="0" distB="0" distL="114300" distR="114300" simplePos="0" relativeHeight="251654656"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881CA5">
            <w:rPr>
              <w:rFonts w:ascii="Arial" w:hAnsi="Arial"/>
              <w:noProof/>
              <w:sz w:val="2"/>
            </w:rPr>
            <w:pict>
              <v:line id="_x0000_s2058" style="position:absolute;z-index:251653632;mso-position-horizontal-relative:text;mso-position-vertical-relative:text" from="562.7pt,24.6pt" to="562.7pt,287.4pt" o:allowincell="f">
                <w10:anchorlock/>
              </v:line>
            </w:pict>
          </w:r>
          <w:r w:rsidR="00881CA5">
            <w:rPr>
              <w:rFonts w:ascii="Arial" w:hAnsi="Arial"/>
              <w:noProof/>
              <w:sz w:val="2"/>
            </w:rPr>
            <w:pict>
              <v:line id="_x0000_s2057" style="position:absolute;z-index:251652608;mso-position-horizontal-relative:text;mso-position-vertical-relative:text" from="486pt,24.6pt" to="486pt,287.4pt" o:allowincell="f">
                <w10:anchorlock/>
              </v:line>
            </w:pict>
          </w:r>
          <w:r w:rsidR="00881CA5">
            <w:rPr>
              <w:rFonts w:ascii="Arial" w:hAnsi="Arial"/>
              <w:noProof/>
              <w:sz w:val="2"/>
            </w:rPr>
            <w:pict>
              <v:line id="_x0000_s2056" style="position:absolute;z-index:251651584;mso-position-horizontal-relative:text;mso-position-vertical-relative:text" from="422.95pt,24.6pt" to="422.95pt,287.4pt" o:allowincell="f">
                <w10:anchorlock/>
              </v:line>
            </w:pict>
          </w:r>
          <w:r w:rsidR="00881CA5">
            <w:rPr>
              <w:rFonts w:ascii="Arial" w:hAnsi="Arial"/>
              <w:noProof/>
              <w:sz w:val="2"/>
            </w:rPr>
            <w:pict>
              <v:line id="_x0000_s2055" style="position:absolute;z-index:251650560;mso-position-horizontal-relative:text;mso-position-vertical-relative:text" from="94.6pt,24.6pt" to="94.6pt,287.4pt" o:allowincell="f">
                <w10:anchorlock/>
              </v:line>
            </w:pict>
          </w:r>
          <w:r w:rsidR="00881CA5">
            <w:rPr>
              <w:rFonts w:ascii="Arial" w:hAnsi="Arial"/>
              <w:noProof/>
              <w:sz w:val="2"/>
            </w:rPr>
            <w:pict>
              <v:line id="_x0000_s2054" style="position:absolute;z-index:251649536;mso-position-horizontal-relative:text;mso-position-vertical-relative:text" from="0,24.6pt" to="0,287.4pt" o:allowincell="f">
                <w10:anchorlock/>
              </v:line>
            </w:pict>
          </w:r>
        </w:p>
        <w:p w:rsidR="00881CA5" w:rsidRDefault="00881CA5">
          <w:pPr>
            <w:pStyle w:val="Header"/>
            <w:rPr>
              <w:rFonts w:ascii="Arial" w:hAnsi="Arial"/>
            </w:rPr>
          </w:pPr>
          <w:r>
            <w:rPr>
              <w:rFonts w:ascii="Arial" w:hAnsi="Arial"/>
            </w:rPr>
            <w:t xml:space="preserve">    QUANTITY</w:t>
          </w:r>
        </w:p>
        <w:p w:rsidR="00881CA5" w:rsidRDefault="00881CA5">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881CA5" w:rsidRDefault="00881CA5">
          <w:pPr>
            <w:pStyle w:val="Header"/>
            <w:rPr>
              <w:rFonts w:ascii="Arial" w:hAnsi="Arial"/>
              <w:sz w:val="2"/>
            </w:rPr>
          </w:pPr>
        </w:p>
        <w:p w:rsidR="00881CA5" w:rsidRDefault="00881CA5">
          <w:pPr>
            <w:pStyle w:val="Header"/>
            <w:rPr>
              <w:rFonts w:ascii="Arial" w:hAnsi="Arial"/>
            </w:rPr>
          </w:pPr>
          <w:r>
            <w:rPr>
              <w:rFonts w:ascii="Arial" w:hAnsi="Arial"/>
            </w:rPr>
            <w:t xml:space="preserve">                              ITEMS AND SPECIFICATIONS</w:t>
          </w:r>
        </w:p>
      </w:tc>
      <w:tc>
        <w:tcPr>
          <w:tcW w:w="1260" w:type="dxa"/>
          <w:tcBorders>
            <w:left w:val="nil"/>
            <w:right w:val="single" w:sz="4" w:space="0" w:color="auto"/>
          </w:tcBorders>
        </w:tcPr>
        <w:p w:rsidR="00881CA5" w:rsidRDefault="00881CA5">
          <w:pPr>
            <w:pStyle w:val="Header"/>
            <w:rPr>
              <w:rFonts w:ascii="Arial" w:hAnsi="Arial"/>
              <w:sz w:val="2"/>
            </w:rPr>
          </w:pPr>
        </w:p>
        <w:p w:rsidR="00881CA5" w:rsidRDefault="00881CA5">
          <w:pPr>
            <w:pStyle w:val="Header"/>
            <w:rPr>
              <w:rFonts w:ascii="Arial" w:hAnsi="Arial"/>
            </w:rPr>
          </w:pPr>
          <w:r>
            <w:rPr>
              <w:rFonts w:ascii="Arial" w:hAnsi="Arial"/>
            </w:rPr>
            <w:t xml:space="preserve">     UNIT</w:t>
          </w:r>
        </w:p>
        <w:p w:rsidR="00881CA5" w:rsidRDefault="00881CA5">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881CA5" w:rsidRDefault="00881CA5">
          <w:pPr>
            <w:pStyle w:val="Header"/>
            <w:rPr>
              <w:rFonts w:ascii="Arial" w:hAnsi="Arial"/>
              <w:sz w:val="2"/>
            </w:rPr>
          </w:pPr>
        </w:p>
        <w:p w:rsidR="00881CA5" w:rsidRDefault="00881CA5">
          <w:pPr>
            <w:pStyle w:val="Header"/>
            <w:rPr>
              <w:rFonts w:ascii="Arial" w:hAnsi="Arial"/>
            </w:rPr>
          </w:pPr>
          <w:r>
            <w:rPr>
              <w:rFonts w:ascii="Arial" w:hAnsi="Arial"/>
            </w:rPr>
            <w:t xml:space="preserve">     TOTAL</w:t>
          </w:r>
        </w:p>
        <w:p w:rsidR="00881CA5" w:rsidRDefault="00881CA5">
          <w:pPr>
            <w:pStyle w:val="Header"/>
            <w:rPr>
              <w:rFonts w:ascii="Arial" w:hAnsi="Arial"/>
            </w:rPr>
          </w:pPr>
          <w:r>
            <w:rPr>
              <w:rFonts w:ascii="Arial" w:hAnsi="Arial"/>
            </w:rPr>
            <w:t xml:space="preserve">     PRICE</w:t>
          </w:r>
        </w:p>
      </w:tc>
    </w:tr>
  </w:tbl>
  <w:p w:rsidR="00881CA5" w:rsidRDefault="00881CA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2454A3"/>
    <w:multiLevelType w:val="singleLevel"/>
    <w:tmpl w:val="69987C36"/>
    <w:lvl w:ilvl="0">
      <w:start w:val="2"/>
      <w:numFmt w:val="decimal"/>
      <w:lvlText w:val="%1."/>
      <w:lvlJc w:val="left"/>
      <w:pPr>
        <w:tabs>
          <w:tab w:val="num" w:pos="360"/>
        </w:tabs>
        <w:ind w:left="360" w:hanging="360"/>
      </w:pPr>
      <w:rPr>
        <w:rFonts w:hint="default"/>
      </w:rPr>
    </w:lvl>
  </w:abstractNum>
  <w:abstractNum w:abstractNumId="1">
    <w:nsid w:val="18F17EDD"/>
    <w:multiLevelType w:val="singleLevel"/>
    <w:tmpl w:val="950EB300"/>
    <w:lvl w:ilvl="0">
      <w:start w:val="5"/>
      <w:numFmt w:val="lowerLetter"/>
      <w:lvlText w:val="%1."/>
      <w:lvlJc w:val="left"/>
      <w:pPr>
        <w:tabs>
          <w:tab w:val="num" w:pos="720"/>
        </w:tabs>
        <w:ind w:left="720" w:hanging="360"/>
      </w:pPr>
      <w:rPr>
        <w:rFonts w:hint="default"/>
      </w:rPr>
    </w:lvl>
  </w:abstractNum>
  <w:abstractNum w:abstractNumId="2">
    <w:nsid w:val="44424B4E"/>
    <w:multiLevelType w:val="singleLevel"/>
    <w:tmpl w:val="0409000F"/>
    <w:lvl w:ilvl="0">
      <w:start w:val="1"/>
      <w:numFmt w:val="decimal"/>
      <w:lvlText w:val="%1."/>
      <w:lvlJc w:val="left"/>
      <w:pPr>
        <w:tabs>
          <w:tab w:val="num" w:pos="720"/>
        </w:tabs>
        <w:ind w:left="720" w:hanging="360"/>
      </w:pPr>
      <w:rPr>
        <w:rFonts w:hint="default"/>
      </w:rPr>
    </w:lvl>
  </w:abstractNum>
  <w:abstractNum w:abstractNumId="3">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3C474E"/>
    <w:rsid w:val="001C7CB5"/>
    <w:rsid w:val="003C474E"/>
    <w:rsid w:val="004C52FD"/>
    <w:rsid w:val="00534E6E"/>
    <w:rsid w:val="005F3C56"/>
    <w:rsid w:val="00715CEA"/>
    <w:rsid w:val="00881CA5"/>
    <w:rsid w:val="00A507BB"/>
    <w:rsid w:val="00BE5765"/>
    <w:rsid w:val="00DE7CF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noProof/>
      <w:sz w:val="22"/>
    </w:rPr>
  </w:style>
  <w:style w:type="paragraph" w:styleId="Heading2">
    <w:name w:val="heading 2"/>
    <w:basedOn w:val="Normal"/>
    <w:next w:val="Normal"/>
    <w:qFormat/>
    <w:pPr>
      <w:keepNext/>
      <w:outlineLvl w:val="1"/>
    </w:pPr>
    <w:rPr>
      <w:rFonts w:ascii="Arial" w:hAnsi="Arial"/>
      <w:b/>
      <w:noProof/>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Hyperlink">
    <w:name w:val="Hyperlink"/>
    <w:basedOn w:val="DefaultParagraphFont"/>
    <w:rsid w:val="00534E6E"/>
    <w:rPr>
      <w:color w:val="0000FF"/>
      <w:u w:val="single"/>
    </w:rPr>
  </w:style>
  <w:style w:type="paragraph" w:styleId="ListParagraph">
    <w:name w:val="List Paragraph"/>
    <w:basedOn w:val="Normal"/>
    <w:uiPriority w:val="34"/>
    <w:qFormat/>
    <w:rsid w:val="00534E6E"/>
    <w:pPr>
      <w:ind w:left="720" w:firstLine="720"/>
      <w:contextualSpacing/>
    </w:pPr>
    <w:rPr>
      <w:rFonts w:ascii="Calibri" w:eastAsia="Calibri" w:hAnsi="Calibri"/>
      <w:sz w:val="22"/>
      <w:szCs w:val="22"/>
    </w:rPr>
  </w:style>
  <w:style w:type="paragraph" w:styleId="BodyText">
    <w:name w:val="Body Text"/>
    <w:basedOn w:val="Normal"/>
    <w:link w:val="BodyTextChar"/>
    <w:rsid w:val="00DE7CF3"/>
    <w:pPr>
      <w:jc w:val="center"/>
    </w:pPr>
    <w:rPr>
      <w:sz w:val="24"/>
    </w:rPr>
  </w:style>
  <w:style w:type="character" w:customStyle="1" w:styleId="BodyTextChar">
    <w:name w:val="Body Text Char"/>
    <w:basedOn w:val="DefaultParagraphFont"/>
    <w:link w:val="BodyText"/>
    <w:rsid w:val="00DE7CF3"/>
    <w:rPr>
      <w:sz w:val="24"/>
    </w:rPr>
  </w:style>
  <w:style w:type="paragraph" w:styleId="BodyText2">
    <w:name w:val="Body Text 2"/>
    <w:basedOn w:val="Normal"/>
    <w:link w:val="BodyText2Char"/>
    <w:rsid w:val="00DE7CF3"/>
    <w:rPr>
      <w:sz w:val="24"/>
    </w:rPr>
  </w:style>
  <w:style w:type="character" w:customStyle="1" w:styleId="BodyText2Char">
    <w:name w:val="Body Text 2 Char"/>
    <w:basedOn w:val="DefaultParagraphFont"/>
    <w:link w:val="BodyText2"/>
    <w:rsid w:val="00DE7CF3"/>
    <w:rPr>
      <w:sz w:val="24"/>
    </w:rPr>
  </w:style>
  <w:style w:type="paragraph" w:styleId="BodyTextIndent">
    <w:name w:val="Body Text Indent"/>
    <w:basedOn w:val="Normal"/>
    <w:link w:val="BodyTextIndentChar"/>
    <w:rsid w:val="00DE7CF3"/>
    <w:pPr>
      <w:ind w:left="360" w:hanging="360"/>
    </w:pPr>
    <w:rPr>
      <w:sz w:val="24"/>
    </w:rPr>
  </w:style>
  <w:style w:type="character" w:customStyle="1" w:styleId="BodyTextIndentChar">
    <w:name w:val="Body Text Indent Char"/>
    <w:basedOn w:val="DefaultParagraphFont"/>
    <w:link w:val="BodyTextIndent"/>
    <w:rsid w:val="00DE7CF3"/>
    <w:rPr>
      <w:sz w:val="24"/>
    </w:rPr>
  </w:style>
  <w:style w:type="paragraph" w:styleId="BodyTextIndent2">
    <w:name w:val="Body Text Indent 2"/>
    <w:basedOn w:val="Normal"/>
    <w:link w:val="BodyTextIndent2Char"/>
    <w:rsid w:val="00DE7CF3"/>
    <w:pPr>
      <w:ind w:left="2700" w:hanging="2700"/>
    </w:pPr>
    <w:rPr>
      <w:sz w:val="24"/>
    </w:rPr>
  </w:style>
  <w:style w:type="character" w:customStyle="1" w:styleId="BodyTextIndent2Char">
    <w:name w:val="Body Text Indent 2 Char"/>
    <w:basedOn w:val="DefaultParagraphFont"/>
    <w:link w:val="BodyTextIndent2"/>
    <w:rsid w:val="00DE7CF3"/>
    <w:rPr>
      <w:sz w:val="24"/>
    </w:rPr>
  </w:style>
  <w:style w:type="paragraph" w:styleId="BodyTextIndent3">
    <w:name w:val="Body Text Indent 3"/>
    <w:basedOn w:val="Normal"/>
    <w:link w:val="BodyTextIndent3Char"/>
    <w:rsid w:val="00DE7CF3"/>
    <w:pPr>
      <w:ind w:left="270" w:hanging="270"/>
    </w:pPr>
    <w:rPr>
      <w:sz w:val="24"/>
    </w:rPr>
  </w:style>
  <w:style w:type="character" w:customStyle="1" w:styleId="BodyTextIndent3Char">
    <w:name w:val="Body Text Indent 3 Char"/>
    <w:basedOn w:val="DefaultParagraphFont"/>
    <w:link w:val="BodyTextIndent3"/>
    <w:rsid w:val="00DE7CF3"/>
    <w:rPr>
      <w:sz w:val="24"/>
    </w:rPr>
  </w:style>
</w:styles>
</file>

<file path=word/webSettings.xml><?xml version="1.0" encoding="utf-8"?>
<w:webSettings xmlns:r="http://schemas.openxmlformats.org/officeDocument/2006/relationships" xmlns:w="http://schemas.openxmlformats.org/wordprocessingml/2006/main">
  <w:divs>
    <w:div w:id="1236160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kansas.gov/ksbdc/"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ksrevenue.org/busregistration.htm" TargetMode="Externa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srevenue.org/taxclearance.htm"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3683</Words>
  <Characters>20999</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1</vt:lpstr>
    </vt:vector>
  </TitlesOfParts>
  <Company>dti</Company>
  <LinksUpToDate>false</LinksUpToDate>
  <CharactersWithSpaces>24633</CharactersWithSpaces>
  <SharedDoc>false</SharedDoc>
  <HLinks>
    <vt:vector size="18" baseType="variant">
      <vt:variant>
        <vt:i4>1638474</vt:i4>
      </vt:variant>
      <vt:variant>
        <vt:i4>6</vt:i4>
      </vt:variant>
      <vt:variant>
        <vt:i4>0</vt:i4>
      </vt:variant>
      <vt:variant>
        <vt:i4>5</vt:i4>
      </vt:variant>
      <vt:variant>
        <vt:lpwstr>http://www.kansas.gov/ksbdc/</vt:lpwstr>
      </vt:variant>
      <vt:variant>
        <vt:lpwstr/>
      </vt:variant>
      <vt:variant>
        <vt:i4>5046277</vt:i4>
      </vt:variant>
      <vt:variant>
        <vt:i4>3</vt:i4>
      </vt:variant>
      <vt:variant>
        <vt:i4>0</vt:i4>
      </vt:variant>
      <vt:variant>
        <vt:i4>5</vt:i4>
      </vt:variant>
      <vt:variant>
        <vt:lpwstr>http://www.ksrevenue.org/busregistration.htm</vt:lpwstr>
      </vt:variant>
      <vt:variant>
        <vt:lpwstr/>
      </vt:variant>
      <vt:variant>
        <vt:i4>1966163</vt:i4>
      </vt:variant>
      <vt:variant>
        <vt:i4>0</vt:i4>
      </vt:variant>
      <vt:variant>
        <vt:i4>0</vt:i4>
      </vt:variant>
      <vt:variant>
        <vt:i4>5</vt:i4>
      </vt:variant>
      <vt:variant>
        <vt:lpwstr>http://www.ksrevenue.org/taxclearance.htm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bpo</dc:creator>
  <cp:lastModifiedBy>noelle</cp:lastModifiedBy>
  <cp:revision>2</cp:revision>
  <cp:lastPrinted>2009-11-02T20:43:00Z</cp:lastPrinted>
  <dcterms:created xsi:type="dcterms:W3CDTF">2009-11-11T13:06:00Z</dcterms:created>
  <dcterms:modified xsi:type="dcterms:W3CDTF">2009-11-11T13:06:00Z</dcterms:modified>
</cp:coreProperties>
</file>