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128" w:rsidRDefault="00605128" w:rsidP="00605128">
      <w:pPr>
        <w:jc w:val="center"/>
        <w:rPr>
          <w:rFonts w:asciiTheme="majorHAnsi" w:hAnsiTheme="majorHAnsi" w:cstheme="minorHAnsi"/>
          <w:b/>
          <w:sz w:val="32"/>
          <w:szCs w:val="32"/>
        </w:rPr>
      </w:pPr>
      <w:r w:rsidRPr="00806AE8">
        <w:rPr>
          <w:rFonts w:asciiTheme="majorHAnsi" w:hAnsiTheme="majorHAnsi" w:cstheme="minorHAnsi"/>
          <w:b/>
          <w:noProof/>
          <w:sz w:val="32"/>
          <w:szCs w:val="32"/>
        </w:rPr>
        <w:drawing>
          <wp:anchor distT="0" distB="0" distL="114300" distR="114300" simplePos="0" relativeHeight="251657216" behindDoc="0" locked="0" layoutInCell="1" allowOverlap="1">
            <wp:simplePos x="0" y="0"/>
            <wp:positionH relativeFrom="column">
              <wp:posOffset>-201930</wp:posOffset>
            </wp:positionH>
            <wp:positionV relativeFrom="paragraph">
              <wp:posOffset>-335280</wp:posOffset>
            </wp:positionV>
            <wp:extent cx="811530" cy="777240"/>
            <wp:effectExtent l="19050" t="0" r="7620" b="0"/>
            <wp:wrapThrough wrapText="bothSides">
              <wp:wrapPolygon edited="0">
                <wp:start x="-507" y="0"/>
                <wp:lineTo x="-507" y="21176"/>
                <wp:lineTo x="21803" y="21176"/>
                <wp:lineTo x="21803" y="0"/>
                <wp:lineTo x="-507" y="0"/>
              </wp:wrapPolygon>
            </wp:wrapThrough>
            <wp:docPr id="3" name="Picture 1" descr="new911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911logo.jpg"/>
                    <pic:cNvPicPr/>
                  </pic:nvPicPr>
                  <pic:blipFill>
                    <a:blip r:embed="rId8" cstate="print"/>
                    <a:stretch>
                      <a:fillRect/>
                    </a:stretch>
                  </pic:blipFill>
                  <pic:spPr>
                    <a:xfrm>
                      <a:off x="0" y="0"/>
                      <a:ext cx="811530" cy="777240"/>
                    </a:xfrm>
                    <a:prstGeom prst="rect">
                      <a:avLst/>
                    </a:prstGeom>
                  </pic:spPr>
                </pic:pic>
              </a:graphicData>
            </a:graphic>
          </wp:anchor>
        </w:drawing>
      </w:r>
      <w:r>
        <w:rPr>
          <w:rFonts w:asciiTheme="majorHAnsi" w:hAnsiTheme="majorHAnsi" w:cstheme="minorHAnsi"/>
          <w:b/>
          <w:sz w:val="32"/>
          <w:szCs w:val="32"/>
        </w:rPr>
        <w:t>El Paso – Teller County</w:t>
      </w:r>
    </w:p>
    <w:p w:rsidR="00605128" w:rsidRDefault="00605128" w:rsidP="00605128">
      <w:pPr>
        <w:jc w:val="center"/>
        <w:rPr>
          <w:rFonts w:asciiTheme="majorHAnsi" w:hAnsiTheme="majorHAnsi" w:cstheme="minorHAnsi"/>
          <w:b/>
          <w:sz w:val="32"/>
          <w:szCs w:val="32"/>
        </w:rPr>
      </w:pPr>
      <w:r>
        <w:rPr>
          <w:rFonts w:asciiTheme="majorHAnsi" w:hAnsiTheme="majorHAnsi" w:cstheme="minorHAnsi"/>
          <w:b/>
          <w:sz w:val="32"/>
          <w:szCs w:val="32"/>
        </w:rPr>
        <w:t>Enhanced 9-1-1- Authority</w:t>
      </w:r>
    </w:p>
    <w:p w:rsidR="00605128" w:rsidRPr="00806AE8" w:rsidRDefault="00605128" w:rsidP="00605128">
      <w:pPr>
        <w:jc w:val="center"/>
        <w:rPr>
          <w:rFonts w:asciiTheme="majorHAnsi" w:hAnsiTheme="majorHAnsi" w:cstheme="minorHAnsi"/>
          <w:b/>
          <w:sz w:val="32"/>
          <w:szCs w:val="32"/>
        </w:rPr>
      </w:pPr>
      <w:r>
        <w:rPr>
          <w:rFonts w:asciiTheme="majorHAnsi" w:hAnsiTheme="majorHAnsi" w:cstheme="minorHAnsi"/>
          <w:b/>
          <w:sz w:val="32"/>
          <w:szCs w:val="32"/>
        </w:rPr>
        <w:t>----------------------------------------------------------------------------------</w:t>
      </w:r>
    </w:p>
    <w:p w:rsidR="00605128" w:rsidRPr="004B27FB" w:rsidRDefault="00605128" w:rsidP="00605128">
      <w:pPr>
        <w:jc w:val="center"/>
        <w:rPr>
          <w:rFonts w:asciiTheme="majorHAnsi" w:hAnsiTheme="majorHAnsi" w:cstheme="minorHAnsi"/>
          <w:sz w:val="22"/>
          <w:szCs w:val="22"/>
        </w:rPr>
      </w:pPr>
    </w:p>
    <w:p w:rsidR="00605128" w:rsidRDefault="00605128" w:rsidP="00605128">
      <w:pPr>
        <w:rPr>
          <w:rFonts w:asciiTheme="majorHAnsi" w:hAnsiTheme="majorHAnsi" w:cstheme="minorHAnsi"/>
          <w:b/>
          <w:sz w:val="22"/>
          <w:szCs w:val="22"/>
        </w:rPr>
      </w:pPr>
      <w:r>
        <w:rPr>
          <w:rFonts w:asciiTheme="majorHAnsi" w:hAnsiTheme="majorHAnsi" w:cstheme="minorHAnsi"/>
          <w:b/>
          <w:sz w:val="22"/>
          <w:szCs w:val="22"/>
        </w:rPr>
        <w:tab/>
      </w:r>
    </w:p>
    <w:p w:rsidR="00605128" w:rsidRPr="004B27FB" w:rsidRDefault="00605128" w:rsidP="00605128">
      <w:pPr>
        <w:jc w:val="center"/>
        <w:rPr>
          <w:rFonts w:asciiTheme="majorHAnsi" w:hAnsiTheme="majorHAnsi" w:cstheme="minorHAnsi"/>
          <w:b/>
          <w:sz w:val="22"/>
          <w:szCs w:val="22"/>
        </w:rPr>
      </w:pPr>
      <w:r>
        <w:rPr>
          <w:rFonts w:asciiTheme="majorHAnsi" w:hAnsiTheme="majorHAnsi" w:cstheme="minorHAnsi"/>
          <w:b/>
          <w:sz w:val="22"/>
          <w:szCs w:val="22"/>
        </w:rPr>
        <w:t>R</w:t>
      </w:r>
      <w:r w:rsidRPr="004B27FB">
        <w:rPr>
          <w:rFonts w:asciiTheme="majorHAnsi" w:hAnsiTheme="majorHAnsi" w:cstheme="minorHAnsi"/>
          <w:b/>
          <w:sz w:val="22"/>
          <w:szCs w:val="22"/>
        </w:rPr>
        <w:t>EQUEST FOR PROPOSAL</w:t>
      </w:r>
    </w:p>
    <w:p w:rsidR="00605128" w:rsidRPr="004B27FB" w:rsidRDefault="00605128" w:rsidP="00605128">
      <w:pPr>
        <w:ind w:right="630"/>
        <w:jc w:val="center"/>
        <w:outlineLvl w:val="0"/>
        <w:rPr>
          <w:rFonts w:asciiTheme="majorHAnsi" w:hAnsiTheme="majorHAnsi" w:cstheme="minorHAnsi"/>
          <w:b/>
          <w:sz w:val="22"/>
          <w:szCs w:val="22"/>
        </w:rPr>
      </w:pPr>
      <w:r w:rsidRPr="004B27FB">
        <w:rPr>
          <w:rFonts w:asciiTheme="majorHAnsi" w:hAnsiTheme="majorHAnsi" w:cstheme="minorHAnsi"/>
          <w:b/>
          <w:sz w:val="22"/>
          <w:szCs w:val="22"/>
        </w:rPr>
        <w:t>NO. 2012-</w:t>
      </w:r>
      <w:r w:rsidR="006D6B29">
        <w:rPr>
          <w:rFonts w:asciiTheme="majorHAnsi" w:hAnsiTheme="majorHAnsi" w:cstheme="minorHAnsi"/>
          <w:b/>
          <w:sz w:val="22"/>
          <w:szCs w:val="22"/>
        </w:rPr>
        <w:t>1</w:t>
      </w:r>
      <w:r w:rsidRPr="004B27FB">
        <w:rPr>
          <w:rFonts w:asciiTheme="majorHAnsi" w:hAnsiTheme="majorHAnsi" w:cstheme="minorHAnsi"/>
          <w:b/>
          <w:sz w:val="22"/>
          <w:szCs w:val="22"/>
        </w:rPr>
        <w:t>00</w:t>
      </w:r>
    </w:p>
    <w:p w:rsidR="00605128" w:rsidRPr="004B27FB" w:rsidRDefault="00605128" w:rsidP="00605128">
      <w:pPr>
        <w:jc w:val="both"/>
        <w:rPr>
          <w:rFonts w:asciiTheme="majorHAnsi" w:hAnsiTheme="majorHAnsi" w:cstheme="minorHAnsi"/>
          <w:sz w:val="22"/>
          <w:szCs w:val="22"/>
        </w:rPr>
      </w:pPr>
    </w:p>
    <w:p w:rsidR="00605128" w:rsidRPr="004B27FB" w:rsidRDefault="00605128" w:rsidP="00605128">
      <w:pPr>
        <w:jc w:val="both"/>
        <w:rPr>
          <w:rFonts w:asciiTheme="majorHAnsi" w:hAnsiTheme="majorHAnsi" w:cstheme="minorHAnsi"/>
          <w:b/>
          <w:sz w:val="22"/>
          <w:szCs w:val="22"/>
          <w:u w:val="single"/>
        </w:rPr>
      </w:pPr>
      <w:r w:rsidRPr="004B27FB">
        <w:rPr>
          <w:rFonts w:asciiTheme="majorHAnsi" w:hAnsiTheme="majorHAnsi" w:cstheme="minorHAnsi"/>
          <w:sz w:val="22"/>
          <w:szCs w:val="22"/>
        </w:rPr>
        <w:t xml:space="preserve">Sealed proposals for </w:t>
      </w:r>
      <w:r w:rsidR="006D6B29">
        <w:rPr>
          <w:rFonts w:asciiTheme="majorHAnsi" w:hAnsiTheme="majorHAnsi" w:cstheme="minorHAnsi"/>
          <w:b/>
          <w:sz w:val="22"/>
          <w:szCs w:val="22"/>
        </w:rPr>
        <w:t>CONSULTANT SERVICES FOR REGIONAL CONSOLIDATION</w:t>
      </w:r>
      <w:r w:rsidRPr="004B27FB">
        <w:rPr>
          <w:rFonts w:asciiTheme="majorHAnsi" w:hAnsiTheme="majorHAnsi" w:cstheme="minorHAnsi"/>
          <w:b/>
          <w:sz w:val="22"/>
          <w:szCs w:val="22"/>
        </w:rPr>
        <w:t xml:space="preserve">, </w:t>
      </w:r>
      <w:r w:rsidRPr="004B27FB">
        <w:rPr>
          <w:rFonts w:asciiTheme="majorHAnsi" w:hAnsiTheme="majorHAnsi" w:cstheme="minorHAnsi"/>
          <w:sz w:val="22"/>
          <w:szCs w:val="22"/>
        </w:rPr>
        <w:t xml:space="preserve">issued by the El Paso – Teller County Enhanced 9-1-1 Authority will be received by the 9-1-1 System Manager </w:t>
      </w:r>
      <w:r w:rsidRPr="004B27FB">
        <w:rPr>
          <w:rFonts w:asciiTheme="majorHAnsi" w:hAnsiTheme="majorHAnsi" w:cstheme="minorHAnsi"/>
          <w:b/>
          <w:sz w:val="22"/>
          <w:szCs w:val="22"/>
        </w:rPr>
        <w:t xml:space="preserve">UNTIL 4:00 PM, </w:t>
      </w:r>
      <w:r w:rsidRPr="00277074">
        <w:rPr>
          <w:rFonts w:asciiTheme="majorHAnsi" w:hAnsiTheme="majorHAnsi" w:cstheme="minorHAnsi"/>
          <w:b/>
          <w:sz w:val="22"/>
          <w:szCs w:val="22"/>
        </w:rPr>
        <w:t xml:space="preserve">Friday </w:t>
      </w:r>
      <w:r w:rsidR="00277074">
        <w:rPr>
          <w:rFonts w:asciiTheme="majorHAnsi" w:hAnsiTheme="majorHAnsi" w:cstheme="minorHAnsi"/>
          <w:b/>
          <w:sz w:val="22"/>
          <w:szCs w:val="22"/>
        </w:rPr>
        <w:t>September 28</w:t>
      </w:r>
      <w:r w:rsidR="00277074" w:rsidRPr="00277074">
        <w:rPr>
          <w:rFonts w:asciiTheme="majorHAnsi" w:hAnsiTheme="majorHAnsi" w:cstheme="minorHAnsi"/>
          <w:b/>
          <w:sz w:val="22"/>
          <w:szCs w:val="22"/>
          <w:vertAlign w:val="superscript"/>
        </w:rPr>
        <w:t>th</w:t>
      </w:r>
      <w:r w:rsidR="00277074">
        <w:rPr>
          <w:rFonts w:asciiTheme="majorHAnsi" w:hAnsiTheme="majorHAnsi" w:cstheme="minorHAnsi"/>
          <w:b/>
          <w:sz w:val="22"/>
          <w:szCs w:val="22"/>
        </w:rPr>
        <w:t xml:space="preserve"> </w:t>
      </w:r>
      <w:r w:rsidRPr="00277074">
        <w:rPr>
          <w:rFonts w:asciiTheme="majorHAnsi" w:hAnsiTheme="majorHAnsi" w:cstheme="minorHAnsi"/>
          <w:b/>
          <w:sz w:val="22"/>
          <w:szCs w:val="22"/>
        </w:rPr>
        <w:t>, 2012</w:t>
      </w:r>
      <w:r w:rsidRPr="004B27FB">
        <w:rPr>
          <w:rFonts w:asciiTheme="majorHAnsi" w:hAnsiTheme="majorHAnsi" w:cstheme="minorHAnsi"/>
          <w:color w:val="000000"/>
          <w:sz w:val="22"/>
          <w:szCs w:val="22"/>
        </w:rPr>
        <w:t>.</w:t>
      </w:r>
      <w:r w:rsidRPr="004B27FB">
        <w:rPr>
          <w:rFonts w:asciiTheme="majorHAnsi" w:hAnsiTheme="majorHAnsi" w:cstheme="minorHAnsi"/>
          <w:sz w:val="22"/>
          <w:szCs w:val="22"/>
        </w:rPr>
        <w:t xml:space="preserve"> </w:t>
      </w:r>
      <w:r w:rsidRPr="004B27FB">
        <w:rPr>
          <w:rFonts w:asciiTheme="majorHAnsi" w:hAnsiTheme="majorHAnsi" w:cstheme="minorHAnsi"/>
          <w:b/>
          <w:sz w:val="22"/>
          <w:szCs w:val="22"/>
          <w:u w:val="single"/>
        </w:rPr>
        <w:t>Faxed or emailed proposals will not be accepted.</w:t>
      </w:r>
    </w:p>
    <w:p w:rsidR="00605128" w:rsidRPr="004B27FB" w:rsidRDefault="00605128" w:rsidP="00605128">
      <w:pPr>
        <w:jc w:val="both"/>
        <w:rPr>
          <w:rFonts w:asciiTheme="majorHAnsi" w:hAnsiTheme="majorHAnsi" w:cstheme="minorHAnsi"/>
          <w:b/>
          <w:sz w:val="22"/>
          <w:szCs w:val="22"/>
          <w:u w:val="single"/>
        </w:rPr>
      </w:pPr>
    </w:p>
    <w:p w:rsidR="00605128" w:rsidRDefault="00605128" w:rsidP="00605128">
      <w:pPr>
        <w:jc w:val="both"/>
        <w:rPr>
          <w:rFonts w:asciiTheme="majorHAnsi" w:hAnsiTheme="majorHAnsi" w:cstheme="minorHAnsi"/>
          <w:b/>
          <w:sz w:val="22"/>
          <w:szCs w:val="22"/>
        </w:rPr>
      </w:pPr>
      <w:r w:rsidRPr="004B27FB">
        <w:rPr>
          <w:rFonts w:asciiTheme="majorHAnsi" w:hAnsiTheme="majorHAnsi" w:cstheme="minorHAnsi"/>
          <w:b/>
          <w:sz w:val="22"/>
          <w:szCs w:val="22"/>
        </w:rPr>
        <w:t xml:space="preserve">A PRE-PROPOSAL CONFERENCE will not be held. </w:t>
      </w:r>
    </w:p>
    <w:p w:rsidR="00605128" w:rsidRDefault="00605128" w:rsidP="00605128">
      <w:pPr>
        <w:jc w:val="both"/>
        <w:rPr>
          <w:rFonts w:asciiTheme="majorHAnsi" w:hAnsiTheme="majorHAnsi" w:cstheme="minorHAnsi"/>
          <w:b/>
          <w:sz w:val="22"/>
          <w:szCs w:val="22"/>
        </w:rPr>
      </w:pPr>
    </w:p>
    <w:p w:rsidR="00605128" w:rsidRPr="004B27FB" w:rsidRDefault="00605128" w:rsidP="00605128">
      <w:pPr>
        <w:jc w:val="both"/>
        <w:rPr>
          <w:rFonts w:asciiTheme="majorHAnsi" w:hAnsiTheme="majorHAnsi" w:cstheme="minorHAnsi"/>
          <w:b/>
          <w:sz w:val="22"/>
          <w:szCs w:val="22"/>
        </w:rPr>
      </w:pPr>
    </w:p>
    <w:p w:rsidR="00605128" w:rsidRPr="004B27FB" w:rsidRDefault="00605128" w:rsidP="00605128">
      <w:pPr>
        <w:jc w:val="both"/>
        <w:rPr>
          <w:rFonts w:asciiTheme="majorHAnsi" w:hAnsiTheme="majorHAnsi" w:cstheme="minorHAnsi"/>
          <w:sz w:val="22"/>
          <w:szCs w:val="22"/>
        </w:rPr>
      </w:pPr>
      <w:r w:rsidRPr="004B27FB">
        <w:rPr>
          <w:rFonts w:asciiTheme="majorHAnsi" w:hAnsiTheme="majorHAnsi" w:cstheme="minorHAnsi"/>
          <w:b/>
          <w:sz w:val="22"/>
          <w:szCs w:val="22"/>
        </w:rPr>
        <w:t>All final questions and requests for information</w:t>
      </w:r>
      <w:r w:rsidRPr="004B27FB">
        <w:rPr>
          <w:rFonts w:asciiTheme="majorHAnsi" w:hAnsiTheme="majorHAnsi" w:cstheme="minorHAnsi"/>
          <w:sz w:val="22"/>
          <w:szCs w:val="22"/>
        </w:rPr>
        <w:t xml:space="preserve"> </w:t>
      </w:r>
      <w:r w:rsidRPr="004B27FB">
        <w:rPr>
          <w:rFonts w:asciiTheme="majorHAnsi" w:hAnsiTheme="majorHAnsi" w:cstheme="minorHAnsi"/>
          <w:sz w:val="22"/>
          <w:szCs w:val="22"/>
          <w:u w:val="single"/>
        </w:rPr>
        <w:t>must</w:t>
      </w:r>
      <w:r w:rsidRPr="004B27FB">
        <w:rPr>
          <w:rFonts w:asciiTheme="majorHAnsi" w:hAnsiTheme="majorHAnsi" w:cstheme="minorHAnsi"/>
          <w:sz w:val="22"/>
          <w:szCs w:val="22"/>
        </w:rPr>
        <w:t xml:space="preserve"> be addressed to the 9-1-1 System Manager noted below, and received by El Paso – Teller County Enhanced 9-1-1 Authority </w:t>
      </w:r>
      <w:r w:rsidRPr="004B27FB">
        <w:rPr>
          <w:rFonts w:asciiTheme="majorHAnsi" w:hAnsiTheme="majorHAnsi" w:cstheme="minorHAnsi"/>
          <w:b/>
          <w:sz w:val="22"/>
          <w:szCs w:val="22"/>
        </w:rPr>
        <w:t xml:space="preserve">NO LATER than 10:00 AM, </w:t>
      </w:r>
      <w:r w:rsidRPr="00277074">
        <w:rPr>
          <w:rFonts w:asciiTheme="majorHAnsi" w:hAnsiTheme="majorHAnsi" w:cstheme="minorHAnsi"/>
          <w:b/>
          <w:sz w:val="22"/>
          <w:szCs w:val="22"/>
        </w:rPr>
        <w:t xml:space="preserve">Friday </w:t>
      </w:r>
      <w:r w:rsidR="00277074">
        <w:rPr>
          <w:rFonts w:asciiTheme="majorHAnsi" w:hAnsiTheme="majorHAnsi" w:cstheme="minorHAnsi"/>
          <w:b/>
          <w:sz w:val="22"/>
          <w:szCs w:val="22"/>
        </w:rPr>
        <w:t>September 14</w:t>
      </w:r>
      <w:r w:rsidR="00277074" w:rsidRPr="00277074">
        <w:rPr>
          <w:rFonts w:asciiTheme="majorHAnsi" w:hAnsiTheme="majorHAnsi" w:cstheme="minorHAnsi"/>
          <w:b/>
          <w:sz w:val="22"/>
          <w:szCs w:val="22"/>
          <w:vertAlign w:val="superscript"/>
        </w:rPr>
        <w:t>th</w:t>
      </w:r>
      <w:r w:rsidR="00277074">
        <w:rPr>
          <w:rFonts w:asciiTheme="majorHAnsi" w:hAnsiTheme="majorHAnsi" w:cstheme="minorHAnsi"/>
          <w:b/>
          <w:sz w:val="22"/>
          <w:szCs w:val="22"/>
        </w:rPr>
        <w:t xml:space="preserve"> </w:t>
      </w:r>
      <w:r w:rsidRPr="00277074">
        <w:rPr>
          <w:rFonts w:asciiTheme="majorHAnsi" w:hAnsiTheme="majorHAnsi" w:cstheme="minorHAnsi"/>
          <w:b/>
          <w:sz w:val="22"/>
          <w:szCs w:val="22"/>
        </w:rPr>
        <w:t xml:space="preserve"> , 2012</w:t>
      </w:r>
      <w:r w:rsidRPr="004B27FB">
        <w:rPr>
          <w:rFonts w:asciiTheme="majorHAnsi" w:hAnsiTheme="majorHAnsi" w:cstheme="minorHAnsi"/>
          <w:sz w:val="22"/>
          <w:szCs w:val="22"/>
        </w:rPr>
        <w:t xml:space="preserve">.  Final questions and requests for information may be sent by email or fax at 719-579-6427.     </w:t>
      </w:r>
    </w:p>
    <w:p w:rsidR="00605128" w:rsidRPr="004B27FB" w:rsidRDefault="00605128" w:rsidP="00605128">
      <w:pPr>
        <w:rPr>
          <w:rFonts w:asciiTheme="majorHAnsi" w:hAnsiTheme="majorHAnsi" w:cstheme="minorHAnsi"/>
          <w:sz w:val="22"/>
          <w:szCs w:val="22"/>
        </w:rPr>
      </w:pPr>
    </w:p>
    <w:p w:rsidR="00605128" w:rsidRPr="004B27FB" w:rsidRDefault="00506C4F" w:rsidP="00605128">
      <w:pPr>
        <w:rPr>
          <w:rFonts w:asciiTheme="majorHAnsi" w:hAnsiTheme="majorHAnsi" w:cstheme="minorHAnsi"/>
          <w:sz w:val="22"/>
          <w:szCs w:val="22"/>
        </w:rPr>
      </w:pPr>
      <w:r>
        <w:rPr>
          <w:rFonts w:asciiTheme="majorHAnsi" w:hAnsiTheme="majorHAnsi" w:cstheme="minorHAnsi"/>
          <w:sz w:val="22"/>
          <w:szCs w:val="22"/>
        </w:rPr>
        <w:pict>
          <v:rect id="_x0000_s1026" style="position:absolute;margin-left:8.4pt;margin-top:8.1pt;width:433.35pt;height:79.4pt;z-index:-251658240" o:allowincell="f" filled="f" fillcolor="#e5e5e5" strokeweight="1pt"/>
        </w:pict>
      </w:r>
    </w:p>
    <w:p w:rsidR="00605128" w:rsidRPr="004B27FB" w:rsidRDefault="00605128" w:rsidP="00605128">
      <w:pPr>
        <w:rPr>
          <w:rFonts w:asciiTheme="majorHAnsi" w:hAnsiTheme="majorHAnsi" w:cstheme="minorHAnsi"/>
          <w:sz w:val="22"/>
          <w:szCs w:val="22"/>
        </w:rPr>
      </w:pPr>
    </w:p>
    <w:p w:rsidR="00605128" w:rsidRPr="004B27FB" w:rsidRDefault="00605128" w:rsidP="00605128">
      <w:pPr>
        <w:ind w:right="630"/>
        <w:jc w:val="center"/>
        <w:outlineLvl w:val="0"/>
        <w:rPr>
          <w:rFonts w:asciiTheme="majorHAnsi" w:hAnsiTheme="majorHAnsi" w:cstheme="minorHAnsi"/>
          <w:b/>
          <w:sz w:val="22"/>
          <w:szCs w:val="22"/>
        </w:rPr>
      </w:pPr>
      <w:r w:rsidRPr="004B27FB">
        <w:rPr>
          <w:rFonts w:asciiTheme="majorHAnsi" w:hAnsiTheme="majorHAnsi" w:cstheme="minorHAnsi"/>
          <w:b/>
          <w:sz w:val="22"/>
          <w:szCs w:val="22"/>
        </w:rPr>
        <w:t xml:space="preserve">PLEASE CONTACT THE 9-1-1 SYSTEM MANAGER AT   719-785-1900 TO REQUEST A SPECIFICATION PACKAGE </w:t>
      </w:r>
    </w:p>
    <w:p w:rsidR="00605128" w:rsidRPr="004B27FB" w:rsidRDefault="00605128" w:rsidP="00605128">
      <w:pPr>
        <w:ind w:right="630"/>
        <w:jc w:val="center"/>
        <w:outlineLvl w:val="0"/>
        <w:rPr>
          <w:rFonts w:asciiTheme="majorHAnsi" w:hAnsiTheme="majorHAnsi" w:cstheme="minorHAnsi"/>
          <w:b/>
          <w:sz w:val="22"/>
          <w:szCs w:val="22"/>
        </w:rPr>
      </w:pPr>
    </w:p>
    <w:p w:rsidR="00605128" w:rsidRPr="004B27FB" w:rsidRDefault="00605128" w:rsidP="00605128">
      <w:pPr>
        <w:ind w:right="630"/>
        <w:jc w:val="center"/>
        <w:outlineLvl w:val="0"/>
        <w:rPr>
          <w:rFonts w:asciiTheme="majorHAnsi" w:hAnsiTheme="majorHAnsi" w:cstheme="minorHAnsi"/>
          <w:b/>
          <w:sz w:val="22"/>
          <w:szCs w:val="22"/>
        </w:rPr>
      </w:pPr>
    </w:p>
    <w:p w:rsidR="00605128" w:rsidRPr="004B27FB" w:rsidRDefault="00605128" w:rsidP="00605128">
      <w:pPr>
        <w:ind w:right="630"/>
        <w:jc w:val="center"/>
        <w:outlineLvl w:val="0"/>
        <w:rPr>
          <w:rFonts w:asciiTheme="majorHAnsi" w:hAnsiTheme="majorHAnsi" w:cstheme="minorHAnsi"/>
          <w:b/>
          <w:sz w:val="22"/>
          <w:szCs w:val="22"/>
        </w:rPr>
      </w:pPr>
    </w:p>
    <w:p w:rsidR="00605128" w:rsidRPr="004B27FB" w:rsidRDefault="00605128" w:rsidP="00605128">
      <w:pPr>
        <w:jc w:val="both"/>
        <w:rPr>
          <w:rFonts w:asciiTheme="majorHAnsi" w:hAnsiTheme="majorHAnsi" w:cstheme="minorHAnsi"/>
          <w:b/>
          <w:color w:val="000000"/>
          <w:sz w:val="22"/>
          <w:szCs w:val="22"/>
        </w:rPr>
      </w:pPr>
      <w:r w:rsidRPr="004B27FB">
        <w:rPr>
          <w:rFonts w:asciiTheme="majorHAnsi" w:hAnsiTheme="majorHAnsi" w:cstheme="minorHAnsi"/>
          <w:color w:val="000000"/>
          <w:sz w:val="22"/>
          <w:szCs w:val="22"/>
        </w:rPr>
        <w:t xml:space="preserve">Any questions regarding this proposal should be directed to James Anderson, 9-1-1 System Manager.  </w:t>
      </w:r>
      <w:r w:rsidRPr="004B27FB">
        <w:rPr>
          <w:rFonts w:asciiTheme="majorHAnsi" w:hAnsiTheme="majorHAnsi" w:cstheme="minorHAnsi"/>
          <w:b/>
          <w:color w:val="000000"/>
          <w:sz w:val="22"/>
          <w:szCs w:val="22"/>
        </w:rPr>
        <w:t>Do not contact any other individual regarding this solicitation.</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3"/>
        <w:rPr>
          <w:rFonts w:asciiTheme="majorHAnsi" w:hAnsiTheme="majorHAnsi" w:cstheme="minorHAnsi"/>
          <w:sz w:val="22"/>
          <w:szCs w:val="22"/>
        </w:rPr>
      </w:pPr>
      <w:r w:rsidRPr="004B27FB">
        <w:rPr>
          <w:rFonts w:asciiTheme="majorHAnsi" w:hAnsiTheme="majorHAnsi" w:cstheme="minorHAnsi"/>
          <w:sz w:val="22"/>
          <w:szCs w:val="22"/>
        </w:rPr>
        <w:t>All interested firms are invited to submit a proposal in accordance with the terms and conditions stated in this Request for Proposal.</w:t>
      </w:r>
    </w:p>
    <w:p w:rsidR="00605128" w:rsidRPr="004B27FB" w:rsidRDefault="00605128" w:rsidP="00605128">
      <w:pPr>
        <w:jc w:val="right"/>
        <w:outlineLvl w:val="0"/>
        <w:rPr>
          <w:rFonts w:asciiTheme="majorHAnsi" w:hAnsiTheme="majorHAnsi" w:cstheme="minorHAnsi"/>
          <w:sz w:val="22"/>
          <w:szCs w:val="22"/>
        </w:rPr>
      </w:pPr>
      <w:r w:rsidRPr="004B27FB">
        <w:rPr>
          <w:rFonts w:asciiTheme="majorHAnsi" w:hAnsiTheme="majorHAnsi" w:cstheme="minorHAnsi"/>
          <w:sz w:val="22"/>
          <w:szCs w:val="22"/>
        </w:rPr>
        <w:t>EL PASO –TELLER ENHANCED 9-1-1 AUTHOIRY</w:t>
      </w:r>
    </w:p>
    <w:p w:rsidR="00605128" w:rsidRPr="004B27FB" w:rsidRDefault="00605128" w:rsidP="00605128">
      <w:pPr>
        <w:jc w:val="right"/>
        <w:rPr>
          <w:rFonts w:asciiTheme="majorHAnsi" w:hAnsiTheme="majorHAnsi" w:cstheme="minorHAnsi"/>
          <w:sz w:val="22"/>
          <w:szCs w:val="22"/>
        </w:rPr>
      </w:pPr>
      <w:r w:rsidRPr="004B27FB">
        <w:rPr>
          <w:rFonts w:asciiTheme="majorHAnsi" w:hAnsiTheme="majorHAnsi" w:cstheme="minorHAnsi"/>
          <w:sz w:val="22"/>
          <w:szCs w:val="22"/>
        </w:rPr>
        <w:t xml:space="preserve">/s/ JAMES ANDERSON </w:t>
      </w:r>
    </w:p>
    <w:p w:rsidR="00605128" w:rsidRPr="004B27FB" w:rsidRDefault="00605128" w:rsidP="00605128">
      <w:pPr>
        <w:jc w:val="right"/>
        <w:rPr>
          <w:rFonts w:asciiTheme="majorHAnsi" w:hAnsiTheme="majorHAnsi" w:cstheme="minorHAnsi"/>
          <w:sz w:val="22"/>
          <w:szCs w:val="22"/>
        </w:rPr>
      </w:pPr>
      <w:r w:rsidRPr="004B27FB">
        <w:rPr>
          <w:rFonts w:asciiTheme="majorHAnsi" w:hAnsiTheme="majorHAnsi" w:cstheme="minorHAnsi"/>
          <w:sz w:val="22"/>
          <w:szCs w:val="22"/>
        </w:rPr>
        <w:t>9-1-1 SYSTEM MANAGER</w:t>
      </w:r>
    </w:p>
    <w:tbl>
      <w:tblPr>
        <w:tblW w:w="0" w:type="auto"/>
        <w:tblLayout w:type="fixed"/>
        <w:tblLook w:val="04A0"/>
      </w:tblPr>
      <w:tblGrid>
        <w:gridCol w:w="1818"/>
        <w:gridCol w:w="1440"/>
        <w:gridCol w:w="1800"/>
      </w:tblGrid>
      <w:tr w:rsidR="00605128" w:rsidRPr="004B27FB" w:rsidTr="002343CE">
        <w:trPr>
          <w:gridAfter w:val="1"/>
          <w:wAfter w:w="1800" w:type="dxa"/>
        </w:trPr>
        <w:tc>
          <w:tcPr>
            <w:tcW w:w="3258" w:type="dxa"/>
            <w:gridSpan w:val="2"/>
            <w:hideMark/>
          </w:tcPr>
          <w:p w:rsidR="00605128" w:rsidRPr="004B27FB" w:rsidRDefault="00605128" w:rsidP="002343CE">
            <w:pPr>
              <w:ind w:right="630"/>
              <w:jc w:val="right"/>
              <w:rPr>
                <w:rFonts w:asciiTheme="majorHAnsi" w:hAnsiTheme="majorHAnsi" w:cstheme="minorHAnsi"/>
                <w:b/>
              </w:rPr>
            </w:pPr>
            <w:r w:rsidRPr="004B27FB">
              <w:rPr>
                <w:rFonts w:asciiTheme="majorHAnsi" w:hAnsiTheme="majorHAnsi" w:cstheme="minorHAnsi"/>
                <w:b/>
                <w:sz w:val="22"/>
                <w:szCs w:val="22"/>
              </w:rPr>
              <w:t>PUBLICATION DATES:</w:t>
            </w:r>
          </w:p>
        </w:tc>
      </w:tr>
      <w:tr w:rsidR="00605128" w:rsidRPr="004B27FB" w:rsidTr="002343CE">
        <w:trPr>
          <w:gridAfter w:val="1"/>
          <w:wAfter w:w="1800" w:type="dxa"/>
        </w:trPr>
        <w:tc>
          <w:tcPr>
            <w:tcW w:w="3258" w:type="dxa"/>
            <w:gridSpan w:val="2"/>
            <w:hideMark/>
          </w:tcPr>
          <w:p w:rsidR="00605128" w:rsidRPr="004B27FB" w:rsidRDefault="00605128" w:rsidP="002343CE">
            <w:pPr>
              <w:ind w:right="630"/>
              <w:jc w:val="right"/>
              <w:rPr>
                <w:rFonts w:asciiTheme="majorHAnsi" w:hAnsiTheme="majorHAnsi" w:cstheme="minorHAnsi"/>
                <w:b/>
              </w:rPr>
            </w:pPr>
            <w:r w:rsidRPr="004B27FB">
              <w:rPr>
                <w:rFonts w:asciiTheme="majorHAnsi" w:hAnsiTheme="majorHAnsi" w:cstheme="minorHAnsi"/>
                <w:b/>
                <w:sz w:val="22"/>
                <w:szCs w:val="22"/>
              </w:rPr>
              <w:t>GAZETTE:</w:t>
            </w:r>
          </w:p>
        </w:tc>
      </w:tr>
      <w:tr w:rsidR="00605128" w:rsidRPr="004B27FB" w:rsidTr="002343CE">
        <w:tc>
          <w:tcPr>
            <w:tcW w:w="1818" w:type="dxa"/>
          </w:tcPr>
          <w:p w:rsidR="00605128" w:rsidRPr="004B27FB" w:rsidRDefault="00605128" w:rsidP="002343CE">
            <w:pPr>
              <w:ind w:right="630"/>
              <w:rPr>
                <w:rFonts w:asciiTheme="majorHAnsi" w:hAnsiTheme="majorHAnsi" w:cstheme="minorHAnsi"/>
                <w:b/>
              </w:rPr>
            </w:pPr>
          </w:p>
        </w:tc>
        <w:tc>
          <w:tcPr>
            <w:tcW w:w="3240" w:type="dxa"/>
            <w:gridSpan w:val="2"/>
            <w:hideMark/>
          </w:tcPr>
          <w:p w:rsidR="00605128" w:rsidRPr="006D6B29" w:rsidRDefault="00277074" w:rsidP="002343CE">
            <w:pPr>
              <w:ind w:right="630"/>
              <w:rPr>
                <w:rFonts w:asciiTheme="majorHAnsi" w:hAnsiTheme="majorHAnsi" w:cstheme="minorHAnsi"/>
                <w:b/>
                <w:highlight w:val="yellow"/>
              </w:rPr>
            </w:pPr>
            <w:r>
              <w:rPr>
                <w:rFonts w:asciiTheme="majorHAnsi" w:hAnsiTheme="majorHAnsi" w:cstheme="minorHAnsi"/>
                <w:b/>
                <w:sz w:val="22"/>
                <w:szCs w:val="22"/>
              </w:rPr>
              <w:t>Aug 26</w:t>
            </w:r>
            <w:r w:rsidRPr="00277074">
              <w:rPr>
                <w:rFonts w:asciiTheme="majorHAnsi" w:hAnsiTheme="majorHAnsi" w:cstheme="minorHAnsi"/>
                <w:b/>
                <w:sz w:val="22"/>
                <w:szCs w:val="22"/>
                <w:vertAlign w:val="superscript"/>
              </w:rPr>
              <w:t>th</w:t>
            </w:r>
            <w:r>
              <w:rPr>
                <w:rFonts w:asciiTheme="majorHAnsi" w:hAnsiTheme="majorHAnsi" w:cstheme="minorHAnsi"/>
                <w:b/>
                <w:sz w:val="22"/>
                <w:szCs w:val="22"/>
              </w:rPr>
              <w:t xml:space="preserve"> </w:t>
            </w:r>
            <w:r w:rsidR="00605128" w:rsidRPr="00277074">
              <w:rPr>
                <w:rFonts w:asciiTheme="majorHAnsi" w:hAnsiTheme="majorHAnsi" w:cstheme="minorHAnsi"/>
                <w:b/>
                <w:sz w:val="22"/>
                <w:szCs w:val="22"/>
              </w:rPr>
              <w:t>, 2012</w:t>
            </w:r>
          </w:p>
        </w:tc>
      </w:tr>
      <w:tr w:rsidR="00605128" w:rsidRPr="004B27FB" w:rsidTr="002343CE">
        <w:tc>
          <w:tcPr>
            <w:tcW w:w="1818" w:type="dxa"/>
          </w:tcPr>
          <w:p w:rsidR="00605128" w:rsidRPr="004B27FB" w:rsidRDefault="00605128" w:rsidP="002343CE">
            <w:pPr>
              <w:ind w:right="630"/>
              <w:jc w:val="right"/>
              <w:rPr>
                <w:rFonts w:asciiTheme="majorHAnsi" w:hAnsiTheme="majorHAnsi" w:cstheme="minorHAnsi"/>
                <w:b/>
              </w:rPr>
            </w:pPr>
          </w:p>
        </w:tc>
        <w:tc>
          <w:tcPr>
            <w:tcW w:w="3240" w:type="dxa"/>
            <w:gridSpan w:val="2"/>
            <w:hideMark/>
          </w:tcPr>
          <w:p w:rsidR="00605128" w:rsidRPr="006D6B29" w:rsidRDefault="00277074" w:rsidP="002343CE">
            <w:pPr>
              <w:ind w:right="630"/>
              <w:rPr>
                <w:rFonts w:asciiTheme="majorHAnsi" w:hAnsiTheme="majorHAnsi" w:cstheme="minorHAnsi"/>
                <w:b/>
                <w:highlight w:val="yellow"/>
              </w:rPr>
            </w:pPr>
            <w:r>
              <w:rPr>
                <w:rFonts w:asciiTheme="majorHAnsi" w:hAnsiTheme="majorHAnsi" w:cstheme="minorHAnsi"/>
                <w:b/>
                <w:sz w:val="22"/>
                <w:szCs w:val="22"/>
              </w:rPr>
              <w:t>Sept 02</w:t>
            </w:r>
            <w:r w:rsidRPr="00277074">
              <w:rPr>
                <w:rFonts w:asciiTheme="majorHAnsi" w:hAnsiTheme="majorHAnsi" w:cstheme="minorHAnsi"/>
                <w:b/>
                <w:sz w:val="22"/>
                <w:szCs w:val="22"/>
                <w:vertAlign w:val="superscript"/>
              </w:rPr>
              <w:t>nd</w:t>
            </w:r>
            <w:r>
              <w:rPr>
                <w:rFonts w:asciiTheme="majorHAnsi" w:hAnsiTheme="majorHAnsi" w:cstheme="minorHAnsi"/>
                <w:b/>
                <w:sz w:val="22"/>
                <w:szCs w:val="22"/>
              </w:rPr>
              <w:t xml:space="preserve"> </w:t>
            </w:r>
            <w:r w:rsidR="00605128" w:rsidRPr="00277074">
              <w:rPr>
                <w:rFonts w:asciiTheme="majorHAnsi" w:hAnsiTheme="majorHAnsi" w:cstheme="minorHAnsi"/>
                <w:b/>
                <w:sz w:val="22"/>
                <w:szCs w:val="22"/>
              </w:rPr>
              <w:t>, 2012</w:t>
            </w:r>
          </w:p>
        </w:tc>
      </w:tr>
    </w:tbl>
    <w:p w:rsidR="00605128" w:rsidRPr="004B27FB" w:rsidRDefault="00605128" w:rsidP="00605128">
      <w:pPr>
        <w:rPr>
          <w:rFonts w:asciiTheme="majorHAnsi" w:hAnsiTheme="majorHAnsi" w:cstheme="minorHAnsi"/>
          <w:b/>
          <w:sz w:val="22"/>
          <w:szCs w:val="22"/>
        </w:rPr>
      </w:pPr>
    </w:p>
    <w:p w:rsidR="00605128" w:rsidRPr="004B27FB" w:rsidRDefault="00605128" w:rsidP="00605128">
      <w:pPr>
        <w:rPr>
          <w:rFonts w:asciiTheme="majorHAnsi" w:hAnsiTheme="majorHAnsi" w:cstheme="minorHAnsi"/>
          <w:b/>
          <w:sz w:val="22"/>
          <w:szCs w:val="22"/>
        </w:rPr>
      </w:pPr>
      <w:r w:rsidRPr="004B27FB">
        <w:rPr>
          <w:rFonts w:asciiTheme="majorHAnsi" w:hAnsiTheme="majorHAnsi" w:cstheme="minorHAnsi"/>
          <w:b/>
          <w:sz w:val="22"/>
          <w:szCs w:val="22"/>
        </w:rPr>
        <w:t>******************************************************************************</w:t>
      </w:r>
    </w:p>
    <w:p w:rsidR="00605128" w:rsidRPr="004B27FB" w:rsidRDefault="00605128" w:rsidP="00605128">
      <w:pPr>
        <w:jc w:val="both"/>
        <w:rPr>
          <w:rFonts w:asciiTheme="majorHAnsi" w:hAnsiTheme="majorHAnsi" w:cstheme="minorHAnsi"/>
          <w:sz w:val="22"/>
          <w:szCs w:val="22"/>
        </w:rPr>
      </w:pPr>
      <w:r w:rsidRPr="004B27FB">
        <w:rPr>
          <w:rFonts w:asciiTheme="majorHAnsi" w:hAnsiTheme="majorHAnsi" w:cstheme="minorHAnsi"/>
          <w:sz w:val="22"/>
          <w:szCs w:val="22"/>
        </w:rPr>
        <w:t>If you are not interested in submitting a proposal for this project or similar projects, please contact 9-1-1 System Manager, 719-785-1900.  We continue to look for opportunities to reduce the costs involved in the solicitation of bids and proposals for El Paso – Teller County Enhanced 9-1-1 Authority.  Your cooperation is appreciated.</w:t>
      </w:r>
    </w:p>
    <w:p w:rsidR="00605128" w:rsidRPr="004B27FB" w:rsidRDefault="00605128" w:rsidP="00605128">
      <w:pPr>
        <w:rPr>
          <w:rFonts w:asciiTheme="majorHAnsi" w:hAnsiTheme="majorHAnsi" w:cstheme="minorHAnsi"/>
          <w:b/>
          <w:sz w:val="22"/>
          <w:szCs w:val="22"/>
        </w:rPr>
      </w:pPr>
    </w:p>
    <w:p w:rsidR="00605128" w:rsidRPr="009D4EC7" w:rsidRDefault="00605128" w:rsidP="00605128"/>
    <w:p w:rsidR="00605128" w:rsidRPr="004B27FB" w:rsidRDefault="00605128" w:rsidP="00605128">
      <w:pPr>
        <w:pStyle w:val="Heading1"/>
        <w:jc w:val="center"/>
        <w:rPr>
          <w:rFonts w:asciiTheme="majorHAnsi" w:hAnsiTheme="majorHAnsi" w:cstheme="minorHAnsi"/>
          <w:sz w:val="22"/>
          <w:szCs w:val="22"/>
        </w:rPr>
      </w:pPr>
      <w:r w:rsidRPr="004B27FB">
        <w:rPr>
          <w:rFonts w:asciiTheme="majorHAnsi" w:hAnsiTheme="majorHAnsi" w:cstheme="minorHAnsi"/>
          <w:sz w:val="22"/>
          <w:szCs w:val="22"/>
        </w:rPr>
        <w:lastRenderedPageBreak/>
        <w:t>Background Information</w:t>
      </w:r>
    </w:p>
    <w:p w:rsidR="00605128" w:rsidRPr="004B27FB" w:rsidRDefault="00605128" w:rsidP="00605128">
      <w:pPr>
        <w:jc w:val="center"/>
        <w:rPr>
          <w:rFonts w:asciiTheme="majorHAnsi" w:hAnsiTheme="majorHAnsi" w:cstheme="minorHAnsi"/>
          <w:b/>
          <w:sz w:val="22"/>
          <w:szCs w:val="22"/>
        </w:rPr>
      </w:pPr>
    </w:p>
    <w:p w:rsidR="00605128" w:rsidRPr="004B27FB" w:rsidRDefault="00605128" w:rsidP="00605128">
      <w:pPr>
        <w:pStyle w:val="BodyText"/>
        <w:ind w:firstLine="720"/>
        <w:rPr>
          <w:rFonts w:asciiTheme="majorHAnsi" w:hAnsiTheme="majorHAnsi" w:cstheme="minorHAnsi"/>
          <w:sz w:val="22"/>
          <w:szCs w:val="22"/>
        </w:rPr>
      </w:pPr>
      <w:r w:rsidRPr="004B27FB">
        <w:rPr>
          <w:rFonts w:asciiTheme="majorHAnsi" w:hAnsiTheme="majorHAnsi" w:cstheme="minorHAnsi"/>
          <w:sz w:val="22"/>
          <w:szCs w:val="22"/>
        </w:rPr>
        <w:t>The El Paso – Teller County Enhanced 9-1-1 Emergency Telephone Service Authority (The Authority)</w:t>
      </w:r>
      <w:r w:rsidRPr="004B27FB">
        <w:rPr>
          <w:rFonts w:asciiTheme="majorHAnsi" w:hAnsiTheme="majorHAnsi" w:cstheme="minorHAnsi"/>
          <w:b/>
          <w:bCs/>
          <w:sz w:val="22"/>
          <w:szCs w:val="22"/>
        </w:rPr>
        <w:t xml:space="preserve"> </w:t>
      </w:r>
      <w:r w:rsidRPr="004B27FB">
        <w:rPr>
          <w:rFonts w:asciiTheme="majorHAnsi" w:hAnsiTheme="majorHAnsi" w:cstheme="minorHAnsi"/>
          <w:sz w:val="22"/>
          <w:szCs w:val="22"/>
        </w:rPr>
        <w:t>is a governmental agency created in 1989, following the approval of an Intergovernmental Agreement. This Intergovernmental Agreement was signed by thirty one</w:t>
      </w:r>
      <w:r w:rsidRPr="004B27FB">
        <w:rPr>
          <w:rFonts w:asciiTheme="majorHAnsi" w:hAnsiTheme="majorHAnsi" w:cstheme="minorHAnsi"/>
          <w:b/>
          <w:bCs/>
          <w:sz w:val="22"/>
          <w:szCs w:val="22"/>
        </w:rPr>
        <w:t xml:space="preserve"> (</w:t>
      </w:r>
      <w:r w:rsidRPr="004B27FB">
        <w:rPr>
          <w:rFonts w:asciiTheme="majorHAnsi" w:hAnsiTheme="majorHAnsi" w:cstheme="minorHAnsi"/>
          <w:sz w:val="22"/>
          <w:szCs w:val="22"/>
        </w:rPr>
        <w:t>31</w:t>
      </w:r>
      <w:r w:rsidRPr="004B27FB">
        <w:rPr>
          <w:rFonts w:asciiTheme="majorHAnsi" w:hAnsiTheme="majorHAnsi" w:cstheme="minorHAnsi"/>
          <w:b/>
          <w:bCs/>
          <w:sz w:val="22"/>
          <w:szCs w:val="22"/>
        </w:rPr>
        <w:t>)</w:t>
      </w:r>
      <w:r w:rsidRPr="004B27FB">
        <w:rPr>
          <w:rFonts w:asciiTheme="majorHAnsi" w:hAnsiTheme="majorHAnsi" w:cstheme="minorHAnsi"/>
          <w:sz w:val="22"/>
          <w:szCs w:val="22"/>
        </w:rPr>
        <w:t xml:space="preserve"> agencies providing police, fire, and EMS services to the residents of El Paso and Teller County. On November 20</w:t>
      </w:r>
      <w:r w:rsidRPr="004B27FB">
        <w:rPr>
          <w:rFonts w:asciiTheme="majorHAnsi" w:hAnsiTheme="majorHAnsi" w:cstheme="minorHAnsi"/>
          <w:sz w:val="22"/>
          <w:szCs w:val="22"/>
          <w:vertAlign w:val="superscript"/>
        </w:rPr>
        <w:t>th</w:t>
      </w:r>
      <w:r w:rsidRPr="004B27FB">
        <w:rPr>
          <w:rFonts w:asciiTheme="majorHAnsi" w:hAnsiTheme="majorHAnsi" w:cstheme="minorHAnsi"/>
          <w:sz w:val="22"/>
          <w:szCs w:val="22"/>
        </w:rPr>
        <w:t>, 2000, a Re-stated Intergovernmental Agreement was signed by thirty-seven (37) governmental agencies. The purpose of the Re-stated Intergovernmental Agreement was to clarify the responsibilities of the Authority and to bring the IGA current under several changes to the state legislation.</w:t>
      </w:r>
    </w:p>
    <w:p w:rsidR="00605128" w:rsidRPr="004B27FB" w:rsidRDefault="00605128" w:rsidP="00605128">
      <w:pPr>
        <w:jc w:val="both"/>
        <w:rPr>
          <w:rFonts w:asciiTheme="majorHAnsi" w:hAnsiTheme="majorHAnsi" w:cstheme="minorHAnsi"/>
          <w:sz w:val="22"/>
          <w:szCs w:val="22"/>
        </w:rPr>
      </w:pPr>
      <w:r w:rsidRPr="004B27FB">
        <w:rPr>
          <w:rFonts w:asciiTheme="majorHAnsi" w:hAnsiTheme="majorHAnsi" w:cstheme="minorHAnsi"/>
          <w:sz w:val="22"/>
          <w:szCs w:val="22"/>
        </w:rPr>
        <w:tab/>
        <w:t>A nine-member panel governs the Authority. Three (3) members are appointed by the City Council of the City of Colorado Springs, One (1) member is appointed by the Teller County Board of County Commissioners, and Two (2) members are appointed by the El Paso County Board of County Commissioners. The Three (3) remaining positions are appointed by the Authority and represent small towns, fire districts and military installations.   All Authority Members serve in a voluntary capacity and receive no compensation for their services. Each appointed member may serve a total of two (2) three-year terms.</w:t>
      </w:r>
    </w:p>
    <w:p w:rsidR="00605128" w:rsidRPr="004B27FB" w:rsidRDefault="00605128" w:rsidP="00605128">
      <w:pPr>
        <w:jc w:val="both"/>
        <w:rPr>
          <w:rFonts w:asciiTheme="majorHAnsi" w:hAnsiTheme="majorHAnsi" w:cstheme="minorHAnsi"/>
          <w:sz w:val="22"/>
          <w:szCs w:val="22"/>
        </w:rPr>
      </w:pPr>
      <w:r w:rsidRPr="004B27FB">
        <w:rPr>
          <w:rFonts w:asciiTheme="majorHAnsi" w:hAnsiTheme="majorHAnsi" w:cstheme="minorHAnsi"/>
          <w:sz w:val="22"/>
          <w:szCs w:val="22"/>
        </w:rPr>
        <w:tab/>
        <w:t xml:space="preserve">The El Paso – Teller County Enhanced 9-1-1 Authority currently operates an enhanced 9-1-1 system serving the residents of El Paso and Teller County, Colorado. </w:t>
      </w: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ab/>
        <w:t>The E9-1-1 system receives approximately 500,000 calls each year. The 9-1-1 calls are answered by ten (10) Public Safety Answering Points located throughout El Paso and Teller County. Three of those PSAPs are military organizations. The El Paso County area has nearly 50,000 military personnel assigned in this region. Homeland defense operations through NorthCom are located in the area served.</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Heading1"/>
        <w:jc w:val="center"/>
        <w:rPr>
          <w:rFonts w:asciiTheme="majorHAnsi" w:hAnsiTheme="majorHAnsi" w:cstheme="minorHAnsi"/>
          <w:sz w:val="22"/>
          <w:szCs w:val="22"/>
        </w:rPr>
      </w:pPr>
      <w:r w:rsidRPr="004B27FB">
        <w:rPr>
          <w:rFonts w:asciiTheme="majorHAnsi" w:hAnsiTheme="majorHAnsi" w:cstheme="minorHAnsi"/>
          <w:sz w:val="22"/>
          <w:szCs w:val="22"/>
        </w:rPr>
        <w:t>Section I- Intended Purpose of the RFP</w:t>
      </w:r>
    </w:p>
    <w:p w:rsidR="00605128" w:rsidRPr="004B27FB" w:rsidRDefault="00605128" w:rsidP="00605128">
      <w:pPr>
        <w:rPr>
          <w:rFonts w:asciiTheme="majorHAnsi" w:hAnsiTheme="majorHAnsi" w:cstheme="minorHAnsi"/>
          <w:sz w:val="22"/>
          <w:szCs w:val="22"/>
        </w:rPr>
      </w:pPr>
    </w:p>
    <w:p w:rsidR="00605128" w:rsidRPr="006D6B29" w:rsidRDefault="00605128" w:rsidP="00605128">
      <w:pPr>
        <w:pStyle w:val="BodyText"/>
        <w:ind w:firstLine="720"/>
        <w:rPr>
          <w:rFonts w:asciiTheme="majorHAnsi" w:hAnsiTheme="majorHAnsi" w:cstheme="minorHAnsi"/>
          <w:sz w:val="22"/>
          <w:szCs w:val="22"/>
        </w:rPr>
      </w:pPr>
      <w:r w:rsidRPr="004B27FB">
        <w:rPr>
          <w:rFonts w:asciiTheme="majorHAnsi" w:hAnsiTheme="majorHAnsi" w:cstheme="minorHAnsi"/>
          <w:sz w:val="22"/>
          <w:szCs w:val="22"/>
        </w:rPr>
        <w:t xml:space="preserve">The purpose of this Request </w:t>
      </w:r>
      <w:r>
        <w:rPr>
          <w:rFonts w:asciiTheme="majorHAnsi" w:hAnsiTheme="majorHAnsi" w:cstheme="minorHAnsi"/>
          <w:sz w:val="22"/>
          <w:szCs w:val="22"/>
        </w:rPr>
        <w:t xml:space="preserve">for Proposal is to seek pricing a </w:t>
      </w:r>
      <w:r w:rsidR="00FB4DCC">
        <w:rPr>
          <w:rFonts w:asciiTheme="majorHAnsi" w:hAnsiTheme="majorHAnsi" w:cstheme="minorHAnsi"/>
          <w:sz w:val="22"/>
          <w:szCs w:val="22"/>
        </w:rPr>
        <w:t>for</w:t>
      </w:r>
      <w:r>
        <w:rPr>
          <w:rFonts w:asciiTheme="majorHAnsi" w:hAnsiTheme="majorHAnsi" w:cstheme="minorHAnsi"/>
          <w:sz w:val="22"/>
          <w:szCs w:val="22"/>
        </w:rPr>
        <w:t xml:space="preserve"> </w:t>
      </w:r>
      <w:r w:rsidR="006D6B29">
        <w:rPr>
          <w:rFonts w:asciiTheme="majorHAnsi" w:hAnsiTheme="majorHAnsi" w:cstheme="minorHAnsi"/>
          <w:b/>
          <w:sz w:val="22"/>
          <w:szCs w:val="22"/>
        </w:rPr>
        <w:t>Consultant Services for Regional Consolidation</w:t>
      </w:r>
      <w:r w:rsidR="006D6B29">
        <w:rPr>
          <w:rFonts w:asciiTheme="majorHAnsi" w:hAnsiTheme="majorHAnsi" w:cstheme="minorHAnsi"/>
          <w:sz w:val="22"/>
          <w:szCs w:val="22"/>
        </w:rPr>
        <w:t>.</w:t>
      </w:r>
    </w:p>
    <w:p w:rsidR="00605128" w:rsidRPr="004B27FB" w:rsidRDefault="00605128" w:rsidP="00605128">
      <w:pPr>
        <w:pStyle w:val="BodyText"/>
        <w:ind w:firstLine="720"/>
        <w:rPr>
          <w:rFonts w:asciiTheme="majorHAnsi" w:hAnsiTheme="majorHAnsi" w:cstheme="minorHAnsi"/>
          <w:sz w:val="22"/>
          <w:szCs w:val="22"/>
        </w:rPr>
      </w:pPr>
      <w:r w:rsidRPr="004B27FB">
        <w:rPr>
          <w:rFonts w:asciiTheme="majorHAnsi" w:hAnsiTheme="majorHAnsi" w:cstheme="minorHAnsi"/>
          <w:sz w:val="22"/>
          <w:szCs w:val="22"/>
        </w:rPr>
        <w:t>This Request for Proposal requires you to respond with specific information pertaining to the company, company history, and company financial history. Further, you are required to respond to specific questions regarding the equipment, services and maintenance plans you intend to provide. All information requested throughout the RFP should be included in your response.</w:t>
      </w:r>
    </w:p>
    <w:p w:rsidR="00605128" w:rsidRPr="004B27FB" w:rsidRDefault="00605128" w:rsidP="00605128">
      <w:pPr>
        <w:jc w:val="both"/>
        <w:rPr>
          <w:rFonts w:asciiTheme="majorHAnsi" w:hAnsiTheme="majorHAnsi" w:cstheme="minorHAnsi"/>
          <w:sz w:val="22"/>
          <w:szCs w:val="22"/>
        </w:rPr>
      </w:pPr>
    </w:p>
    <w:p w:rsidR="00605128" w:rsidRPr="004B27FB" w:rsidRDefault="00605128" w:rsidP="00605128">
      <w:pPr>
        <w:pStyle w:val="Heading1"/>
        <w:jc w:val="center"/>
        <w:rPr>
          <w:rFonts w:asciiTheme="majorHAnsi" w:hAnsiTheme="majorHAnsi" w:cstheme="minorHAnsi"/>
          <w:sz w:val="22"/>
          <w:szCs w:val="22"/>
        </w:rPr>
      </w:pPr>
      <w:r w:rsidRPr="004B27FB">
        <w:rPr>
          <w:rFonts w:asciiTheme="majorHAnsi" w:hAnsiTheme="majorHAnsi" w:cstheme="minorHAnsi"/>
          <w:sz w:val="22"/>
          <w:szCs w:val="22"/>
        </w:rPr>
        <w:t xml:space="preserve">Section II- Responding to this “Request for </w:t>
      </w:r>
      <w:r>
        <w:rPr>
          <w:rFonts w:asciiTheme="majorHAnsi" w:hAnsiTheme="majorHAnsi" w:cstheme="minorHAnsi"/>
          <w:sz w:val="22"/>
          <w:szCs w:val="22"/>
        </w:rPr>
        <w:t>Proposal</w:t>
      </w:r>
      <w:r w:rsidRPr="004B27FB">
        <w:rPr>
          <w:rFonts w:asciiTheme="majorHAnsi" w:hAnsiTheme="majorHAnsi" w:cstheme="minorHAnsi"/>
          <w:sz w:val="22"/>
          <w:szCs w:val="22"/>
        </w:rPr>
        <w:t>”</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b/>
          <w:sz w:val="22"/>
          <w:szCs w:val="22"/>
        </w:rPr>
      </w:pPr>
      <w:r w:rsidRPr="004B27FB">
        <w:rPr>
          <w:rFonts w:asciiTheme="majorHAnsi" w:hAnsiTheme="majorHAnsi" w:cstheme="minorHAnsi"/>
          <w:b/>
          <w:sz w:val="22"/>
          <w:szCs w:val="22"/>
        </w:rPr>
        <w:t>(Responses submitted by Vendor must comply with the following procedures)</w:t>
      </w:r>
    </w:p>
    <w:p w:rsidR="00605128" w:rsidRPr="004B27FB" w:rsidRDefault="00605128" w:rsidP="00605128">
      <w:pPr>
        <w:pStyle w:val="BodyText"/>
        <w:rPr>
          <w:rFonts w:asciiTheme="majorHAnsi" w:hAnsiTheme="majorHAnsi" w:cstheme="minorHAnsi"/>
          <w:b/>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2.1</w:t>
      </w:r>
      <w:r w:rsidRPr="004B27FB">
        <w:rPr>
          <w:rFonts w:asciiTheme="majorHAnsi" w:hAnsiTheme="majorHAnsi" w:cstheme="minorHAnsi"/>
          <w:sz w:val="22"/>
          <w:szCs w:val="22"/>
        </w:rPr>
        <w:tab/>
      </w:r>
      <w:r w:rsidRPr="004B27FB">
        <w:rPr>
          <w:rFonts w:asciiTheme="majorHAnsi" w:hAnsiTheme="majorHAnsi" w:cstheme="minorHAnsi"/>
          <w:b/>
          <w:bCs/>
          <w:sz w:val="22"/>
          <w:szCs w:val="22"/>
        </w:rPr>
        <w:t>Submitting information -</w:t>
      </w:r>
      <w:r w:rsidRPr="004B27FB">
        <w:rPr>
          <w:rFonts w:asciiTheme="majorHAnsi" w:hAnsiTheme="majorHAnsi" w:cstheme="minorHAnsi"/>
          <w:sz w:val="22"/>
          <w:szCs w:val="22"/>
        </w:rPr>
        <w:t>Two (2) printed copies of your complete proposal and one electronic copy of the proposal should be returned to:</w:t>
      </w:r>
    </w:p>
    <w:p w:rsidR="00605128" w:rsidRPr="004B27FB" w:rsidRDefault="00605128" w:rsidP="00605128">
      <w:pPr>
        <w:pStyle w:val="BodyText"/>
        <w:jc w:val="center"/>
        <w:rPr>
          <w:rFonts w:asciiTheme="majorHAnsi" w:hAnsiTheme="majorHAnsi" w:cstheme="minorHAnsi"/>
          <w:b/>
          <w:bCs/>
          <w:sz w:val="22"/>
          <w:szCs w:val="22"/>
        </w:rPr>
      </w:pPr>
    </w:p>
    <w:p w:rsidR="00605128" w:rsidRPr="004B27FB" w:rsidRDefault="00605128" w:rsidP="00605128">
      <w:pPr>
        <w:pStyle w:val="BodyText"/>
        <w:jc w:val="center"/>
        <w:rPr>
          <w:rFonts w:asciiTheme="majorHAnsi" w:hAnsiTheme="majorHAnsi" w:cstheme="minorHAnsi"/>
          <w:b/>
          <w:bCs/>
          <w:sz w:val="22"/>
          <w:szCs w:val="22"/>
        </w:rPr>
      </w:pPr>
    </w:p>
    <w:p w:rsidR="00605128" w:rsidRPr="004B27FB" w:rsidRDefault="00605128" w:rsidP="00605128">
      <w:pPr>
        <w:pStyle w:val="BodyText"/>
        <w:jc w:val="center"/>
        <w:rPr>
          <w:rFonts w:asciiTheme="majorHAnsi" w:hAnsiTheme="majorHAnsi" w:cstheme="minorHAnsi"/>
          <w:b/>
          <w:bCs/>
          <w:sz w:val="22"/>
          <w:szCs w:val="22"/>
        </w:rPr>
      </w:pPr>
      <w:r w:rsidRPr="004B27FB">
        <w:rPr>
          <w:rFonts w:asciiTheme="majorHAnsi" w:hAnsiTheme="majorHAnsi" w:cstheme="minorHAnsi"/>
          <w:b/>
          <w:bCs/>
          <w:sz w:val="22"/>
          <w:szCs w:val="22"/>
        </w:rPr>
        <w:t>Mr. Darin Anstine,</w:t>
      </w:r>
      <w:r w:rsidRPr="004B27FB">
        <w:rPr>
          <w:rFonts w:asciiTheme="majorHAnsi" w:hAnsiTheme="majorHAnsi" w:cstheme="minorHAnsi"/>
          <w:sz w:val="22"/>
          <w:szCs w:val="22"/>
        </w:rPr>
        <w:t xml:space="preserve"> Secretary to the </w:t>
      </w:r>
      <w:r w:rsidRPr="004B27FB">
        <w:rPr>
          <w:rFonts w:asciiTheme="majorHAnsi" w:hAnsiTheme="majorHAnsi" w:cstheme="minorHAnsi"/>
          <w:bCs/>
          <w:sz w:val="22"/>
          <w:szCs w:val="22"/>
        </w:rPr>
        <w:t>Authority</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El Paso – Teller County Enhanced 9-1-1 Authority</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2350 Airport Road</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Colorado Springs, Colorado 80910</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color w:val="FF0000"/>
          <w:sz w:val="22"/>
          <w:szCs w:val="22"/>
        </w:rPr>
      </w:pPr>
      <w:r w:rsidRPr="004B27FB">
        <w:rPr>
          <w:rFonts w:asciiTheme="majorHAnsi" w:hAnsiTheme="majorHAnsi" w:cstheme="minorHAnsi"/>
          <w:sz w:val="22"/>
          <w:szCs w:val="22"/>
        </w:rPr>
        <w:lastRenderedPageBreak/>
        <w:t xml:space="preserve">The copies shall arrive at the above listed address not later than the date and time specified in Section 2.4. The proposals shall be sealed and be clearly marked on the outside, </w:t>
      </w:r>
      <w:r w:rsidRPr="004B27FB">
        <w:rPr>
          <w:rFonts w:asciiTheme="majorHAnsi" w:hAnsiTheme="majorHAnsi" w:cstheme="minorHAnsi"/>
          <w:color w:val="FF0000"/>
          <w:sz w:val="22"/>
          <w:szCs w:val="22"/>
        </w:rPr>
        <w:t>“RFP2012-</w:t>
      </w:r>
      <w:r w:rsidR="006D6B29">
        <w:rPr>
          <w:rFonts w:asciiTheme="majorHAnsi" w:hAnsiTheme="majorHAnsi" w:cstheme="minorHAnsi"/>
          <w:color w:val="FF0000"/>
          <w:sz w:val="22"/>
          <w:szCs w:val="22"/>
        </w:rPr>
        <w:t>1</w:t>
      </w:r>
      <w:r w:rsidRPr="004B27FB">
        <w:rPr>
          <w:rFonts w:asciiTheme="majorHAnsi" w:hAnsiTheme="majorHAnsi" w:cstheme="minorHAnsi"/>
          <w:color w:val="FF0000"/>
          <w:sz w:val="22"/>
          <w:szCs w:val="22"/>
        </w:rPr>
        <w:t xml:space="preserve">00, </w:t>
      </w:r>
      <w:r w:rsidR="006D6B29">
        <w:rPr>
          <w:rFonts w:asciiTheme="majorHAnsi" w:hAnsiTheme="majorHAnsi" w:cstheme="minorHAnsi"/>
          <w:color w:val="FF0000"/>
          <w:sz w:val="22"/>
          <w:szCs w:val="22"/>
        </w:rPr>
        <w:t>Consulting Services for Regional Consolidation</w:t>
      </w:r>
      <w:r w:rsidRPr="004B27FB">
        <w:rPr>
          <w:rFonts w:asciiTheme="majorHAnsi" w:hAnsiTheme="majorHAnsi" w:cstheme="minorHAnsi"/>
          <w:color w:val="FF0000"/>
          <w:sz w:val="22"/>
          <w:szCs w:val="22"/>
        </w:rPr>
        <w:t>”.</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b/>
          <w:bCs/>
          <w:sz w:val="22"/>
          <w:szCs w:val="22"/>
        </w:rPr>
        <w:t xml:space="preserve">Confidential and/or Proprietary Information- </w:t>
      </w:r>
      <w:r w:rsidRPr="004B27FB">
        <w:rPr>
          <w:rFonts w:asciiTheme="majorHAnsi" w:hAnsiTheme="majorHAnsi" w:cstheme="minorHAnsi"/>
          <w:sz w:val="22"/>
          <w:szCs w:val="22"/>
        </w:rPr>
        <w:t>If a response contains information that the respondent does not want disclosed to the public, all such information must be submitted under separate cover with the following or similar statement:</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b/>
          <w:bCs/>
          <w:sz w:val="22"/>
          <w:szCs w:val="22"/>
        </w:rPr>
      </w:pPr>
      <w:r w:rsidRPr="004B27FB">
        <w:rPr>
          <w:rFonts w:asciiTheme="majorHAnsi" w:hAnsiTheme="majorHAnsi" w:cstheme="minorHAnsi"/>
          <w:b/>
          <w:bCs/>
          <w:sz w:val="22"/>
          <w:szCs w:val="22"/>
        </w:rPr>
        <w:t>“</w:t>
      </w:r>
      <w:r w:rsidRPr="004B27FB">
        <w:rPr>
          <w:rFonts w:asciiTheme="majorHAnsi" w:hAnsiTheme="majorHAnsi" w:cstheme="minorHAnsi"/>
          <w:b/>
          <w:bCs/>
          <w:i/>
          <w:sz w:val="22"/>
          <w:szCs w:val="22"/>
        </w:rPr>
        <w:t>The information contained on pages____, ____,____, shall not be duplicated, used in whole or in part, for any purpose other than to evaluate the response provided: This restriction does not limit the Board’s right to use the information contained herein if obtained from another source”</w:t>
      </w:r>
      <w:r w:rsidRPr="004B27FB">
        <w:rPr>
          <w:rFonts w:asciiTheme="majorHAnsi" w:hAnsiTheme="majorHAnsi" w:cstheme="minorHAnsi"/>
          <w:b/>
          <w:bCs/>
          <w:sz w:val="22"/>
          <w:szCs w:val="22"/>
        </w:rPr>
        <w:t>.</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b/>
          <w:bCs/>
          <w:sz w:val="22"/>
          <w:szCs w:val="22"/>
        </w:rPr>
      </w:pPr>
      <w:r w:rsidRPr="004B27FB">
        <w:rPr>
          <w:rFonts w:asciiTheme="majorHAnsi" w:hAnsiTheme="majorHAnsi" w:cstheme="minorHAnsi"/>
          <w:b/>
          <w:bCs/>
          <w:sz w:val="22"/>
          <w:szCs w:val="22"/>
        </w:rPr>
        <w:t>Vendors are advised that any information not marked as confidential prior to the bid opening may be released to unsuccessful vendors after a contract has been signed.</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Under no circumstances can you declare your entire response as confidential.</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All such non-disclosure items specified in the response shall be subject to disclosure as provided in Part 2 of Article 72 of Title 24 C.R.S. (The Colorado Public Records Act) or as otherwise provided for by law.</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2.2</w:t>
      </w:r>
      <w:r w:rsidRPr="004B27FB">
        <w:rPr>
          <w:rFonts w:asciiTheme="majorHAnsi" w:hAnsiTheme="majorHAnsi" w:cstheme="minorHAnsi"/>
          <w:sz w:val="22"/>
          <w:szCs w:val="22"/>
        </w:rPr>
        <w:tab/>
      </w:r>
      <w:r w:rsidRPr="004B27FB">
        <w:rPr>
          <w:rFonts w:asciiTheme="majorHAnsi" w:hAnsiTheme="majorHAnsi" w:cstheme="minorHAnsi"/>
          <w:b/>
          <w:bCs/>
          <w:sz w:val="22"/>
          <w:szCs w:val="22"/>
        </w:rPr>
        <w:t>Additional Information requested-</w:t>
      </w:r>
      <w:r w:rsidRPr="004B27FB">
        <w:rPr>
          <w:rFonts w:asciiTheme="majorHAnsi" w:hAnsiTheme="majorHAnsi" w:cstheme="minorHAnsi"/>
          <w:sz w:val="22"/>
          <w:szCs w:val="22"/>
        </w:rPr>
        <w:t xml:space="preserve"> Request for additional information should be directed to:</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Mr. James M. Anderson, System Manager</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El Paso – Teller County Enhanced 9-1-1 Authority Board</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2350 Airport Road</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Colorado Springs, Colorado 80910</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(719) 785-1900</w:t>
      </w:r>
    </w:p>
    <w:p w:rsidR="00605128" w:rsidRPr="004B27FB" w:rsidRDefault="00605128" w:rsidP="00605128">
      <w:pPr>
        <w:pStyle w:val="BodyText"/>
        <w:jc w:val="center"/>
        <w:rPr>
          <w:rFonts w:asciiTheme="majorHAnsi" w:hAnsiTheme="majorHAnsi" w:cstheme="minorHAnsi"/>
          <w:sz w:val="22"/>
          <w:szCs w:val="22"/>
        </w:rPr>
      </w:pPr>
      <w:r w:rsidRPr="004B27FB">
        <w:rPr>
          <w:rFonts w:asciiTheme="majorHAnsi" w:hAnsiTheme="majorHAnsi" w:cstheme="minorHAnsi"/>
          <w:sz w:val="22"/>
          <w:szCs w:val="22"/>
        </w:rPr>
        <w:t>Jim.anderson@elpasoteller911.org</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numPr>
          <w:ilvl w:val="1"/>
          <w:numId w:val="1"/>
        </w:numPr>
        <w:rPr>
          <w:rFonts w:asciiTheme="majorHAnsi" w:hAnsiTheme="majorHAnsi" w:cstheme="minorHAnsi"/>
          <w:sz w:val="22"/>
          <w:szCs w:val="22"/>
        </w:rPr>
      </w:pPr>
      <w:r w:rsidRPr="004B27FB">
        <w:rPr>
          <w:rFonts w:asciiTheme="majorHAnsi" w:hAnsiTheme="majorHAnsi" w:cstheme="minorHAnsi"/>
          <w:b/>
          <w:bCs/>
          <w:sz w:val="22"/>
          <w:szCs w:val="22"/>
        </w:rPr>
        <w:t xml:space="preserve">Facility Tours- </w:t>
      </w:r>
      <w:r>
        <w:rPr>
          <w:rFonts w:asciiTheme="majorHAnsi" w:hAnsiTheme="majorHAnsi" w:cstheme="minorHAnsi"/>
          <w:sz w:val="22"/>
          <w:szCs w:val="22"/>
        </w:rPr>
        <w:t>No Tours available</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2.4</w:t>
      </w:r>
      <w:r w:rsidRPr="004B27FB">
        <w:rPr>
          <w:rFonts w:asciiTheme="majorHAnsi" w:hAnsiTheme="majorHAnsi" w:cstheme="minorHAnsi"/>
          <w:sz w:val="22"/>
          <w:szCs w:val="22"/>
        </w:rPr>
        <w:tab/>
      </w:r>
      <w:r w:rsidRPr="004B27FB">
        <w:rPr>
          <w:rFonts w:asciiTheme="majorHAnsi" w:hAnsiTheme="majorHAnsi" w:cstheme="minorHAnsi"/>
          <w:b/>
          <w:bCs/>
          <w:sz w:val="22"/>
          <w:szCs w:val="22"/>
        </w:rPr>
        <w:t xml:space="preserve">Schedule of Events- </w:t>
      </w:r>
      <w:r w:rsidRPr="004B27FB">
        <w:rPr>
          <w:rFonts w:asciiTheme="majorHAnsi" w:hAnsiTheme="majorHAnsi" w:cstheme="minorHAnsi"/>
          <w:sz w:val="22"/>
          <w:szCs w:val="22"/>
        </w:rPr>
        <w:t>“Request for Proposal” Time Schedule</w:t>
      </w:r>
    </w:p>
    <w:p w:rsidR="00605128" w:rsidRPr="004B27FB" w:rsidRDefault="00605128" w:rsidP="00605128">
      <w:pPr>
        <w:pStyle w:val="BodyText"/>
        <w:rPr>
          <w:rFonts w:asciiTheme="majorHAnsi" w:hAnsiTheme="majorHAnsi" w:cstheme="minorHAnsi"/>
          <w:sz w:val="22"/>
          <w:szCs w:val="22"/>
        </w:rPr>
      </w:pPr>
    </w:p>
    <w:p w:rsidR="00605128" w:rsidRPr="00277074"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A-</w:t>
      </w:r>
      <w:r w:rsidRPr="004B27FB">
        <w:rPr>
          <w:rFonts w:asciiTheme="majorHAnsi" w:hAnsiTheme="majorHAnsi" w:cstheme="minorHAnsi"/>
          <w:sz w:val="22"/>
          <w:szCs w:val="22"/>
        </w:rPr>
        <w:tab/>
        <w:t>Last day to request the RFP-</w:t>
      </w:r>
      <w:r w:rsidRPr="004B27FB">
        <w:rPr>
          <w:rFonts w:asciiTheme="majorHAnsi" w:hAnsiTheme="majorHAnsi" w:cstheme="minorHAnsi"/>
          <w:sz w:val="22"/>
          <w:szCs w:val="22"/>
        </w:rPr>
        <w:tab/>
        <w:t xml:space="preserve">      </w:t>
      </w:r>
      <w:r w:rsidRPr="004B27FB">
        <w:rPr>
          <w:rFonts w:asciiTheme="majorHAnsi" w:hAnsiTheme="majorHAnsi" w:cstheme="minorHAnsi"/>
          <w:sz w:val="22"/>
          <w:szCs w:val="22"/>
        </w:rPr>
        <w:tab/>
        <w:t xml:space="preserve">  </w:t>
      </w:r>
      <w:r w:rsidRPr="004B27FB">
        <w:rPr>
          <w:rFonts w:asciiTheme="majorHAnsi" w:hAnsiTheme="majorHAnsi" w:cstheme="minorHAnsi"/>
          <w:sz w:val="22"/>
          <w:szCs w:val="22"/>
        </w:rPr>
        <w:tab/>
      </w:r>
      <w:r w:rsidR="00277074">
        <w:rPr>
          <w:rFonts w:asciiTheme="majorHAnsi" w:hAnsiTheme="majorHAnsi" w:cstheme="minorHAnsi"/>
          <w:sz w:val="22"/>
          <w:szCs w:val="22"/>
        </w:rPr>
        <w:t>Sept 14</w:t>
      </w:r>
      <w:r w:rsidR="00277074" w:rsidRPr="00277074">
        <w:rPr>
          <w:rFonts w:asciiTheme="majorHAnsi" w:hAnsiTheme="majorHAnsi" w:cstheme="minorHAnsi"/>
          <w:sz w:val="22"/>
          <w:szCs w:val="22"/>
          <w:vertAlign w:val="superscript"/>
        </w:rPr>
        <w:t>th</w:t>
      </w:r>
      <w:r w:rsidR="00277074">
        <w:rPr>
          <w:rFonts w:asciiTheme="majorHAnsi" w:hAnsiTheme="majorHAnsi" w:cstheme="minorHAnsi"/>
          <w:sz w:val="22"/>
          <w:szCs w:val="22"/>
        </w:rPr>
        <w:t xml:space="preserve"> </w:t>
      </w:r>
      <w:r w:rsidRPr="00277074">
        <w:rPr>
          <w:rFonts w:asciiTheme="majorHAnsi" w:hAnsiTheme="majorHAnsi" w:cstheme="minorHAnsi"/>
          <w:sz w:val="22"/>
          <w:szCs w:val="22"/>
        </w:rPr>
        <w:t>, 2012 by 4:00PM</w:t>
      </w:r>
    </w:p>
    <w:p w:rsidR="00605128" w:rsidRPr="00277074" w:rsidRDefault="00605128" w:rsidP="00605128">
      <w:pPr>
        <w:pStyle w:val="BodyText"/>
        <w:rPr>
          <w:rFonts w:asciiTheme="majorHAnsi" w:hAnsiTheme="majorHAnsi" w:cstheme="minorHAnsi"/>
          <w:sz w:val="22"/>
          <w:szCs w:val="22"/>
        </w:rPr>
      </w:pPr>
      <w:r w:rsidRPr="00277074">
        <w:rPr>
          <w:rFonts w:asciiTheme="majorHAnsi" w:hAnsiTheme="majorHAnsi" w:cstheme="minorHAnsi"/>
          <w:sz w:val="22"/>
          <w:szCs w:val="22"/>
        </w:rPr>
        <w:t>B-</w:t>
      </w:r>
      <w:r w:rsidRPr="00277074">
        <w:rPr>
          <w:rFonts w:asciiTheme="majorHAnsi" w:hAnsiTheme="majorHAnsi" w:cstheme="minorHAnsi"/>
          <w:sz w:val="22"/>
          <w:szCs w:val="22"/>
        </w:rPr>
        <w:tab/>
        <w:t>Information received per Section 2.1-</w:t>
      </w:r>
      <w:r w:rsidRPr="00277074">
        <w:rPr>
          <w:rFonts w:asciiTheme="majorHAnsi" w:hAnsiTheme="majorHAnsi" w:cstheme="minorHAnsi"/>
          <w:sz w:val="22"/>
          <w:szCs w:val="22"/>
        </w:rPr>
        <w:tab/>
      </w:r>
      <w:r w:rsidRPr="00277074">
        <w:rPr>
          <w:rFonts w:asciiTheme="majorHAnsi" w:hAnsiTheme="majorHAnsi" w:cstheme="minorHAnsi"/>
          <w:sz w:val="22"/>
          <w:szCs w:val="22"/>
        </w:rPr>
        <w:tab/>
      </w:r>
      <w:r w:rsidR="00277074">
        <w:rPr>
          <w:rFonts w:asciiTheme="majorHAnsi" w:hAnsiTheme="majorHAnsi" w:cstheme="minorHAnsi"/>
          <w:sz w:val="22"/>
          <w:szCs w:val="22"/>
        </w:rPr>
        <w:t>Sept 28</w:t>
      </w:r>
      <w:r w:rsidR="00277074" w:rsidRPr="00277074">
        <w:rPr>
          <w:rFonts w:asciiTheme="majorHAnsi" w:hAnsiTheme="majorHAnsi" w:cstheme="minorHAnsi"/>
          <w:sz w:val="22"/>
          <w:szCs w:val="22"/>
          <w:vertAlign w:val="superscript"/>
        </w:rPr>
        <w:t>th</w:t>
      </w:r>
      <w:r w:rsidR="00277074">
        <w:rPr>
          <w:rFonts w:asciiTheme="majorHAnsi" w:hAnsiTheme="majorHAnsi" w:cstheme="minorHAnsi"/>
          <w:sz w:val="22"/>
          <w:szCs w:val="22"/>
        </w:rPr>
        <w:t xml:space="preserve"> </w:t>
      </w:r>
      <w:r w:rsidRPr="00277074">
        <w:rPr>
          <w:rFonts w:asciiTheme="majorHAnsi" w:hAnsiTheme="majorHAnsi" w:cstheme="minorHAnsi"/>
          <w:sz w:val="22"/>
          <w:szCs w:val="22"/>
        </w:rPr>
        <w:t xml:space="preserve">, 2012 by 4:00PM </w:t>
      </w:r>
    </w:p>
    <w:p w:rsidR="00605128" w:rsidRPr="004B27FB" w:rsidRDefault="00605128" w:rsidP="00605128">
      <w:pPr>
        <w:pStyle w:val="BodyText"/>
        <w:rPr>
          <w:rFonts w:asciiTheme="majorHAnsi" w:hAnsiTheme="majorHAnsi" w:cstheme="minorHAnsi"/>
          <w:sz w:val="22"/>
          <w:szCs w:val="22"/>
        </w:rPr>
      </w:pPr>
      <w:r w:rsidRPr="00277074">
        <w:rPr>
          <w:rFonts w:asciiTheme="majorHAnsi" w:hAnsiTheme="majorHAnsi" w:cstheme="minorHAnsi"/>
          <w:sz w:val="22"/>
          <w:szCs w:val="22"/>
        </w:rPr>
        <w:t>C-</w:t>
      </w:r>
      <w:r w:rsidRPr="00277074">
        <w:rPr>
          <w:rFonts w:asciiTheme="majorHAnsi" w:hAnsiTheme="majorHAnsi" w:cstheme="minorHAnsi"/>
          <w:sz w:val="22"/>
          <w:szCs w:val="22"/>
        </w:rPr>
        <w:tab/>
        <w:t>Bid Opening-</w:t>
      </w:r>
      <w:r w:rsidRPr="00277074">
        <w:rPr>
          <w:rFonts w:asciiTheme="majorHAnsi" w:hAnsiTheme="majorHAnsi" w:cstheme="minorHAnsi"/>
          <w:sz w:val="22"/>
          <w:szCs w:val="22"/>
        </w:rPr>
        <w:tab/>
      </w:r>
      <w:r w:rsidRPr="00277074">
        <w:rPr>
          <w:rFonts w:asciiTheme="majorHAnsi" w:hAnsiTheme="majorHAnsi" w:cstheme="minorHAnsi"/>
          <w:sz w:val="22"/>
          <w:szCs w:val="22"/>
        </w:rPr>
        <w:tab/>
      </w:r>
      <w:r w:rsidRPr="00277074">
        <w:rPr>
          <w:rFonts w:asciiTheme="majorHAnsi" w:hAnsiTheme="majorHAnsi" w:cstheme="minorHAnsi"/>
          <w:sz w:val="22"/>
          <w:szCs w:val="22"/>
        </w:rPr>
        <w:tab/>
      </w:r>
      <w:r w:rsidRPr="00277074">
        <w:rPr>
          <w:rFonts w:asciiTheme="majorHAnsi" w:hAnsiTheme="majorHAnsi" w:cstheme="minorHAnsi"/>
          <w:sz w:val="22"/>
          <w:szCs w:val="22"/>
        </w:rPr>
        <w:tab/>
      </w:r>
      <w:r w:rsidRPr="00277074">
        <w:rPr>
          <w:rFonts w:asciiTheme="majorHAnsi" w:hAnsiTheme="majorHAnsi" w:cstheme="minorHAnsi"/>
          <w:sz w:val="22"/>
          <w:szCs w:val="22"/>
        </w:rPr>
        <w:tab/>
      </w:r>
      <w:r w:rsidR="00277074">
        <w:rPr>
          <w:rFonts w:asciiTheme="majorHAnsi" w:hAnsiTheme="majorHAnsi" w:cstheme="minorHAnsi"/>
          <w:sz w:val="22"/>
          <w:szCs w:val="22"/>
        </w:rPr>
        <w:t>Oct 01</w:t>
      </w:r>
      <w:r w:rsidR="00277074" w:rsidRPr="00277074">
        <w:rPr>
          <w:rFonts w:asciiTheme="majorHAnsi" w:hAnsiTheme="majorHAnsi" w:cstheme="minorHAnsi"/>
          <w:sz w:val="22"/>
          <w:szCs w:val="22"/>
          <w:vertAlign w:val="superscript"/>
        </w:rPr>
        <w:t>st</w:t>
      </w:r>
      <w:r w:rsidR="00277074">
        <w:rPr>
          <w:rFonts w:asciiTheme="majorHAnsi" w:hAnsiTheme="majorHAnsi" w:cstheme="minorHAnsi"/>
          <w:sz w:val="22"/>
          <w:szCs w:val="22"/>
        </w:rPr>
        <w:t xml:space="preserve"> </w:t>
      </w:r>
      <w:r w:rsidR="00FB4DCC" w:rsidRPr="00277074">
        <w:rPr>
          <w:rFonts w:asciiTheme="majorHAnsi" w:hAnsiTheme="majorHAnsi" w:cstheme="minorHAnsi"/>
          <w:sz w:val="22"/>
          <w:szCs w:val="22"/>
        </w:rPr>
        <w:t>,</w:t>
      </w:r>
      <w:r w:rsidRPr="00277074">
        <w:rPr>
          <w:rFonts w:asciiTheme="majorHAnsi" w:hAnsiTheme="majorHAnsi" w:cstheme="minorHAnsi"/>
          <w:sz w:val="22"/>
          <w:szCs w:val="22"/>
        </w:rPr>
        <w:t xml:space="preserve"> 2012 at 10:00 AM</w:t>
      </w: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ind w:left="720" w:hanging="720"/>
        <w:jc w:val="both"/>
        <w:rPr>
          <w:rFonts w:asciiTheme="majorHAnsi" w:hAnsiTheme="majorHAnsi" w:cstheme="minorHAnsi"/>
          <w:sz w:val="22"/>
          <w:szCs w:val="22"/>
        </w:rPr>
      </w:pPr>
      <w:r w:rsidRPr="004B27FB">
        <w:rPr>
          <w:rFonts w:asciiTheme="majorHAnsi" w:hAnsiTheme="majorHAnsi" w:cstheme="minorHAnsi"/>
          <w:sz w:val="22"/>
          <w:szCs w:val="22"/>
        </w:rPr>
        <w:t>2.5</w:t>
      </w:r>
      <w:r w:rsidRPr="004B27FB">
        <w:rPr>
          <w:rFonts w:asciiTheme="majorHAnsi" w:hAnsiTheme="majorHAnsi" w:cstheme="minorHAnsi"/>
          <w:sz w:val="22"/>
          <w:szCs w:val="22"/>
        </w:rPr>
        <w:tab/>
        <w:t>The bid opening will be public and conform to the procedures contained in the Authority Purchasing Manual. The bid opening will be held in the Authority boardroom located at 2350 Airport Road Colorado Springs, Colorado at 10</w:t>
      </w:r>
      <w:r w:rsidRPr="004B27FB">
        <w:rPr>
          <w:rFonts w:asciiTheme="majorHAnsi" w:hAnsiTheme="majorHAnsi" w:cstheme="minorHAnsi"/>
          <w:noProof/>
          <w:sz w:val="22"/>
          <w:szCs w:val="22"/>
        </w:rPr>
        <w:t>:00 AM on the date specified in Section 2.4 C of this RFP.</w:t>
      </w: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ab/>
      </w:r>
    </w:p>
    <w:p w:rsidR="00605128" w:rsidRPr="00C46BF3" w:rsidRDefault="00605128" w:rsidP="00605128"/>
    <w:p w:rsidR="006D6B29" w:rsidRDefault="006D6B29" w:rsidP="00605128">
      <w:pPr>
        <w:pStyle w:val="Heading1"/>
        <w:jc w:val="center"/>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p>
    <w:p w:rsidR="00605128" w:rsidRPr="004B27FB" w:rsidRDefault="00605128" w:rsidP="00605128">
      <w:pPr>
        <w:pStyle w:val="Heading1"/>
        <w:jc w:val="center"/>
        <w:rPr>
          <w:rFonts w:asciiTheme="majorHAnsi" w:hAnsiTheme="majorHAnsi" w:cstheme="minorHAnsi"/>
          <w:sz w:val="22"/>
          <w:szCs w:val="22"/>
        </w:rPr>
      </w:pPr>
      <w:r w:rsidRPr="004B27FB">
        <w:rPr>
          <w:rFonts w:asciiTheme="majorHAnsi" w:hAnsiTheme="majorHAnsi" w:cstheme="minorHAnsi"/>
          <w:sz w:val="22"/>
          <w:szCs w:val="22"/>
        </w:rPr>
        <w:lastRenderedPageBreak/>
        <w:t xml:space="preserve">Section </w:t>
      </w:r>
      <w:r w:rsidR="006D6B29">
        <w:rPr>
          <w:rFonts w:asciiTheme="majorHAnsi" w:hAnsiTheme="majorHAnsi" w:cstheme="minorHAnsi"/>
          <w:sz w:val="22"/>
          <w:szCs w:val="22"/>
        </w:rPr>
        <w:t>III</w:t>
      </w:r>
      <w:r w:rsidRPr="004B27FB">
        <w:rPr>
          <w:rFonts w:asciiTheme="majorHAnsi" w:hAnsiTheme="majorHAnsi" w:cstheme="minorHAnsi"/>
          <w:sz w:val="22"/>
          <w:szCs w:val="22"/>
        </w:rPr>
        <w:t>- Specific Vendor Information</w:t>
      </w:r>
    </w:p>
    <w:p w:rsidR="00605128" w:rsidRPr="004B27FB" w:rsidRDefault="00605128" w:rsidP="00605128">
      <w:pPr>
        <w:rPr>
          <w:rFonts w:asciiTheme="majorHAnsi" w:hAnsiTheme="majorHAnsi" w:cstheme="minorHAnsi"/>
          <w:sz w:val="22"/>
          <w:szCs w:val="22"/>
        </w:rPr>
      </w:pPr>
    </w:p>
    <w:p w:rsidR="00605128" w:rsidRDefault="006D6B29" w:rsidP="00605128">
      <w:pPr>
        <w:ind w:left="720" w:hanging="720"/>
        <w:jc w:val="both"/>
        <w:rPr>
          <w:rFonts w:asciiTheme="majorHAnsi" w:hAnsiTheme="majorHAnsi" w:cstheme="minorHAnsi"/>
          <w:sz w:val="22"/>
          <w:szCs w:val="22"/>
        </w:rPr>
      </w:pPr>
      <w:r>
        <w:rPr>
          <w:rFonts w:asciiTheme="majorHAnsi" w:hAnsiTheme="majorHAnsi" w:cstheme="minorHAnsi"/>
          <w:sz w:val="22"/>
          <w:szCs w:val="22"/>
        </w:rPr>
        <w:t>3</w:t>
      </w:r>
      <w:r w:rsidR="00605128" w:rsidRPr="004B27FB">
        <w:rPr>
          <w:rFonts w:asciiTheme="majorHAnsi" w:hAnsiTheme="majorHAnsi" w:cstheme="minorHAnsi"/>
          <w:sz w:val="22"/>
          <w:szCs w:val="22"/>
        </w:rPr>
        <w:t xml:space="preserve">.1 </w:t>
      </w:r>
      <w:r w:rsidR="00605128" w:rsidRPr="004B27FB">
        <w:rPr>
          <w:rFonts w:asciiTheme="majorHAnsi" w:hAnsiTheme="majorHAnsi" w:cstheme="minorHAnsi"/>
          <w:sz w:val="22"/>
          <w:szCs w:val="22"/>
        </w:rPr>
        <w:tab/>
        <w:t>Provide copies of your audited financial statements, annual report, and other documentation normally used by your firm to indicate financial background and stability.</w:t>
      </w:r>
    </w:p>
    <w:p w:rsidR="006D6B29" w:rsidRDefault="006D6B29" w:rsidP="00605128">
      <w:pPr>
        <w:ind w:left="720" w:hanging="720"/>
        <w:jc w:val="both"/>
        <w:rPr>
          <w:rFonts w:asciiTheme="majorHAnsi" w:hAnsiTheme="majorHAnsi" w:cstheme="minorHAnsi"/>
          <w:sz w:val="22"/>
          <w:szCs w:val="22"/>
        </w:rPr>
      </w:pPr>
    </w:p>
    <w:p w:rsidR="00605128" w:rsidRPr="006D6B29" w:rsidRDefault="006D6B29" w:rsidP="006D6B29">
      <w:pPr>
        <w:ind w:left="720" w:hanging="720"/>
        <w:jc w:val="both"/>
        <w:rPr>
          <w:rFonts w:asciiTheme="majorHAnsi" w:hAnsiTheme="majorHAnsi" w:cstheme="minorHAnsi"/>
          <w:sz w:val="22"/>
          <w:szCs w:val="22"/>
        </w:rPr>
      </w:pPr>
      <w:r>
        <w:rPr>
          <w:rFonts w:asciiTheme="majorHAnsi" w:hAnsiTheme="majorHAnsi" w:cstheme="minorHAnsi"/>
          <w:sz w:val="22"/>
          <w:szCs w:val="22"/>
        </w:rPr>
        <w:t>3.2</w:t>
      </w:r>
      <w:r>
        <w:rPr>
          <w:rFonts w:asciiTheme="majorHAnsi" w:hAnsiTheme="majorHAnsi" w:cstheme="minorHAnsi"/>
          <w:sz w:val="22"/>
          <w:szCs w:val="22"/>
        </w:rPr>
        <w:tab/>
      </w:r>
      <w:r w:rsidR="00605128" w:rsidRPr="006D6B29">
        <w:rPr>
          <w:rFonts w:asciiTheme="majorHAnsi" w:hAnsiTheme="majorHAnsi" w:cstheme="minorHAnsi"/>
          <w:sz w:val="22"/>
          <w:szCs w:val="22"/>
        </w:rPr>
        <w:t xml:space="preserve">Provide three (3) references, including name, address, and telephone number, utilizing the </w:t>
      </w:r>
      <w:r w:rsidR="00FB4DCC">
        <w:rPr>
          <w:rFonts w:asciiTheme="majorHAnsi" w:hAnsiTheme="majorHAnsi" w:cstheme="minorHAnsi"/>
          <w:sz w:val="22"/>
          <w:szCs w:val="22"/>
        </w:rPr>
        <w:t>services</w:t>
      </w:r>
      <w:r w:rsidR="00605128" w:rsidRPr="006D6B29">
        <w:rPr>
          <w:rFonts w:asciiTheme="majorHAnsi" w:hAnsiTheme="majorHAnsi" w:cstheme="minorHAnsi"/>
          <w:sz w:val="22"/>
          <w:szCs w:val="22"/>
        </w:rPr>
        <w:t xml:space="preserve"> you intend to propose. </w:t>
      </w:r>
      <w:r w:rsidR="00C46EDF">
        <w:rPr>
          <w:rFonts w:asciiTheme="majorHAnsi" w:hAnsiTheme="majorHAnsi" w:cstheme="minorHAnsi"/>
          <w:sz w:val="22"/>
          <w:szCs w:val="22"/>
        </w:rPr>
        <w:t>These references should be for projects similar in size and scope.</w:t>
      </w:r>
    </w:p>
    <w:p w:rsidR="006D6B29" w:rsidRDefault="006D6B29" w:rsidP="006D6B29">
      <w:pPr>
        <w:rPr>
          <w:rFonts w:asciiTheme="majorHAnsi" w:hAnsiTheme="majorHAnsi" w:cstheme="minorHAnsi"/>
          <w:sz w:val="22"/>
          <w:szCs w:val="22"/>
        </w:rPr>
      </w:pPr>
    </w:p>
    <w:p w:rsidR="00605128" w:rsidRDefault="006D6B29" w:rsidP="006D6B29">
      <w:pPr>
        <w:ind w:left="720" w:hanging="720"/>
        <w:rPr>
          <w:rFonts w:asciiTheme="majorHAnsi" w:hAnsiTheme="majorHAnsi" w:cstheme="minorHAnsi"/>
          <w:sz w:val="22"/>
          <w:szCs w:val="22"/>
        </w:rPr>
      </w:pPr>
      <w:r>
        <w:rPr>
          <w:rFonts w:asciiTheme="majorHAnsi" w:hAnsiTheme="majorHAnsi" w:cstheme="minorHAnsi"/>
          <w:sz w:val="22"/>
          <w:szCs w:val="22"/>
        </w:rPr>
        <w:t>3.3</w:t>
      </w:r>
      <w:r>
        <w:rPr>
          <w:rFonts w:asciiTheme="majorHAnsi" w:hAnsiTheme="majorHAnsi" w:cstheme="minorHAnsi"/>
          <w:sz w:val="22"/>
          <w:szCs w:val="22"/>
        </w:rPr>
        <w:tab/>
      </w:r>
      <w:r w:rsidR="00605128" w:rsidRPr="006D6B29">
        <w:rPr>
          <w:rFonts w:asciiTheme="majorHAnsi" w:hAnsiTheme="majorHAnsi" w:cstheme="minorHAnsi"/>
          <w:sz w:val="22"/>
          <w:szCs w:val="22"/>
        </w:rPr>
        <w:t>Provide the name and qualifications of the Project Manager and personnel that will be assigned to this project.</w:t>
      </w:r>
    </w:p>
    <w:p w:rsidR="006D6B29" w:rsidRDefault="006D6B29" w:rsidP="006D6B29">
      <w:pPr>
        <w:ind w:left="720" w:hanging="720"/>
        <w:rPr>
          <w:rFonts w:asciiTheme="majorHAnsi" w:hAnsiTheme="majorHAnsi" w:cstheme="minorHAnsi"/>
          <w:sz w:val="22"/>
          <w:szCs w:val="22"/>
        </w:rPr>
      </w:pPr>
    </w:p>
    <w:p w:rsidR="00605128" w:rsidRDefault="00FB4DCC" w:rsidP="006D6B29">
      <w:pPr>
        <w:ind w:left="720" w:hanging="720"/>
        <w:rPr>
          <w:rFonts w:asciiTheme="majorHAnsi" w:hAnsiTheme="majorHAnsi" w:cstheme="minorHAnsi"/>
          <w:sz w:val="22"/>
          <w:szCs w:val="22"/>
        </w:rPr>
      </w:pPr>
      <w:r>
        <w:rPr>
          <w:rFonts w:asciiTheme="majorHAnsi" w:hAnsiTheme="majorHAnsi" w:cstheme="minorHAnsi"/>
          <w:sz w:val="22"/>
          <w:szCs w:val="22"/>
        </w:rPr>
        <w:t>3.4</w:t>
      </w:r>
      <w:r w:rsidR="006D6B29">
        <w:rPr>
          <w:rFonts w:asciiTheme="majorHAnsi" w:hAnsiTheme="majorHAnsi" w:cstheme="minorHAnsi"/>
          <w:sz w:val="22"/>
          <w:szCs w:val="22"/>
        </w:rPr>
        <w:tab/>
      </w:r>
      <w:r w:rsidR="00605128" w:rsidRPr="004B27FB">
        <w:rPr>
          <w:rFonts w:asciiTheme="majorHAnsi" w:hAnsiTheme="majorHAnsi" w:cstheme="minorHAnsi"/>
          <w:sz w:val="22"/>
          <w:szCs w:val="22"/>
        </w:rPr>
        <w:t xml:space="preserve">Each bidder will provide a schedule describing the time intervals to accomplish the major elements of the </w:t>
      </w:r>
      <w:r>
        <w:rPr>
          <w:rFonts w:asciiTheme="majorHAnsi" w:hAnsiTheme="majorHAnsi" w:cstheme="minorHAnsi"/>
          <w:sz w:val="22"/>
          <w:szCs w:val="22"/>
        </w:rPr>
        <w:t>project5</w:t>
      </w:r>
    </w:p>
    <w:p w:rsidR="006D6B29" w:rsidRDefault="006D6B29" w:rsidP="006D6B29">
      <w:pPr>
        <w:ind w:left="720" w:hanging="720"/>
        <w:rPr>
          <w:rFonts w:asciiTheme="majorHAnsi" w:hAnsiTheme="majorHAnsi" w:cstheme="minorHAnsi"/>
          <w:sz w:val="22"/>
          <w:szCs w:val="22"/>
        </w:rPr>
      </w:pPr>
    </w:p>
    <w:p w:rsidR="00605128" w:rsidRPr="004B27FB" w:rsidRDefault="006D6B29" w:rsidP="006D6B29">
      <w:pPr>
        <w:ind w:left="720" w:hanging="720"/>
        <w:rPr>
          <w:rFonts w:asciiTheme="majorHAnsi" w:hAnsiTheme="majorHAnsi" w:cstheme="minorHAnsi"/>
          <w:sz w:val="22"/>
          <w:szCs w:val="22"/>
        </w:rPr>
      </w:pPr>
      <w:r>
        <w:rPr>
          <w:rFonts w:asciiTheme="majorHAnsi" w:hAnsiTheme="majorHAnsi" w:cstheme="minorHAnsi"/>
          <w:sz w:val="22"/>
          <w:szCs w:val="22"/>
        </w:rPr>
        <w:t>3</w:t>
      </w:r>
      <w:r w:rsidR="00FB4DCC">
        <w:rPr>
          <w:rFonts w:asciiTheme="majorHAnsi" w:hAnsiTheme="majorHAnsi" w:cstheme="minorHAnsi"/>
          <w:sz w:val="22"/>
          <w:szCs w:val="22"/>
        </w:rPr>
        <w:t>.5</w:t>
      </w:r>
      <w:r>
        <w:rPr>
          <w:rFonts w:asciiTheme="majorHAnsi" w:hAnsiTheme="majorHAnsi" w:cstheme="minorHAnsi"/>
          <w:sz w:val="22"/>
          <w:szCs w:val="22"/>
        </w:rPr>
        <w:tab/>
      </w:r>
      <w:r w:rsidR="00605128" w:rsidRPr="004B27FB">
        <w:rPr>
          <w:rFonts w:asciiTheme="majorHAnsi" w:hAnsiTheme="majorHAnsi" w:cstheme="minorHAnsi"/>
          <w:sz w:val="22"/>
          <w:szCs w:val="22"/>
        </w:rPr>
        <w:t>The vendor must certify that neither the vendor firm nor any supporting subcontractors are barred from bidding on this contract as a result of a conviction for violation of any State Law prohibiting bid-rigging or bid-rotating.</w:t>
      </w:r>
    </w:p>
    <w:p w:rsidR="00605128" w:rsidRDefault="00605128" w:rsidP="00605128">
      <w:pPr>
        <w:rPr>
          <w:rFonts w:asciiTheme="majorHAnsi" w:hAnsiTheme="majorHAnsi" w:cstheme="minorHAnsi"/>
          <w:sz w:val="22"/>
          <w:szCs w:val="22"/>
        </w:rPr>
      </w:pPr>
    </w:p>
    <w:p w:rsidR="00605128" w:rsidRPr="004B27FB" w:rsidRDefault="00FB4DCC" w:rsidP="006D6B29">
      <w:pPr>
        <w:ind w:left="720" w:hanging="720"/>
        <w:rPr>
          <w:rFonts w:asciiTheme="majorHAnsi" w:hAnsiTheme="majorHAnsi" w:cstheme="minorHAnsi"/>
          <w:sz w:val="22"/>
          <w:szCs w:val="22"/>
        </w:rPr>
      </w:pPr>
      <w:r>
        <w:rPr>
          <w:rFonts w:asciiTheme="majorHAnsi" w:hAnsiTheme="majorHAnsi" w:cstheme="minorHAnsi"/>
          <w:sz w:val="22"/>
          <w:szCs w:val="22"/>
        </w:rPr>
        <w:t>3.6</w:t>
      </w:r>
      <w:r w:rsidR="006D6B29">
        <w:rPr>
          <w:rFonts w:asciiTheme="majorHAnsi" w:hAnsiTheme="majorHAnsi" w:cstheme="minorHAnsi"/>
          <w:sz w:val="22"/>
          <w:szCs w:val="22"/>
        </w:rPr>
        <w:tab/>
      </w:r>
      <w:r w:rsidR="00605128" w:rsidRPr="004B27FB">
        <w:rPr>
          <w:rFonts w:asciiTheme="majorHAnsi" w:hAnsiTheme="majorHAnsi" w:cstheme="minorHAnsi"/>
          <w:sz w:val="22"/>
          <w:szCs w:val="22"/>
        </w:rPr>
        <w:t>No contract awarded by the El Paso – Teller County E9-1-1 Authority shall be assigned or any part sub-contracted without the written consent of the Authority through the System Manager.</w:t>
      </w:r>
    </w:p>
    <w:p w:rsidR="00605128" w:rsidRPr="004B27FB" w:rsidRDefault="00605128" w:rsidP="00605128">
      <w:pPr>
        <w:pStyle w:val="ListParagraph"/>
        <w:numPr>
          <w:ilvl w:val="0"/>
          <w:numId w:val="0"/>
        </w:numPr>
        <w:ind w:left="720"/>
      </w:pPr>
    </w:p>
    <w:p w:rsidR="00605128" w:rsidRPr="004B27FB" w:rsidRDefault="00605128" w:rsidP="00605128">
      <w:pPr>
        <w:jc w:val="both"/>
        <w:rPr>
          <w:rFonts w:asciiTheme="majorHAnsi" w:hAnsiTheme="majorHAnsi" w:cstheme="minorHAnsi"/>
          <w:sz w:val="22"/>
          <w:szCs w:val="22"/>
        </w:rPr>
      </w:pPr>
    </w:p>
    <w:p w:rsidR="00605128" w:rsidRPr="004B27FB" w:rsidRDefault="00605128" w:rsidP="00605128">
      <w:pPr>
        <w:jc w:val="center"/>
        <w:rPr>
          <w:rFonts w:asciiTheme="majorHAnsi" w:hAnsiTheme="majorHAnsi" w:cstheme="minorHAnsi"/>
          <w:b/>
          <w:bCs/>
          <w:sz w:val="22"/>
          <w:szCs w:val="22"/>
        </w:rPr>
      </w:pPr>
      <w:r w:rsidRPr="004B27FB">
        <w:rPr>
          <w:rFonts w:asciiTheme="majorHAnsi" w:hAnsiTheme="majorHAnsi" w:cstheme="minorHAnsi"/>
          <w:b/>
          <w:bCs/>
          <w:sz w:val="22"/>
          <w:szCs w:val="22"/>
        </w:rPr>
        <w:t xml:space="preserve">Section </w:t>
      </w:r>
      <w:r w:rsidR="006D6B29">
        <w:rPr>
          <w:rFonts w:asciiTheme="majorHAnsi" w:hAnsiTheme="majorHAnsi" w:cstheme="minorHAnsi"/>
          <w:b/>
          <w:bCs/>
          <w:sz w:val="22"/>
          <w:szCs w:val="22"/>
        </w:rPr>
        <w:t>IV</w:t>
      </w:r>
      <w:r w:rsidRPr="004B27FB">
        <w:rPr>
          <w:rFonts w:asciiTheme="majorHAnsi" w:hAnsiTheme="majorHAnsi" w:cstheme="minorHAnsi"/>
          <w:b/>
          <w:bCs/>
          <w:sz w:val="22"/>
          <w:szCs w:val="22"/>
        </w:rPr>
        <w:t xml:space="preserve">- </w:t>
      </w:r>
      <w:r>
        <w:rPr>
          <w:rFonts w:asciiTheme="majorHAnsi" w:hAnsiTheme="majorHAnsi" w:cstheme="minorHAnsi"/>
          <w:b/>
          <w:bCs/>
          <w:sz w:val="22"/>
          <w:szCs w:val="22"/>
        </w:rPr>
        <w:t>Scope of Work and Specifications for Deliverables</w:t>
      </w:r>
    </w:p>
    <w:p w:rsidR="00605128" w:rsidRPr="004B27FB" w:rsidRDefault="00605128" w:rsidP="00605128">
      <w:pPr>
        <w:rPr>
          <w:rFonts w:asciiTheme="majorHAnsi" w:hAnsiTheme="majorHAnsi" w:cstheme="minorHAnsi"/>
          <w:sz w:val="22"/>
          <w:szCs w:val="22"/>
        </w:rPr>
      </w:pPr>
    </w:p>
    <w:p w:rsidR="009301B7" w:rsidRDefault="009301B7" w:rsidP="00605128">
      <w:pPr>
        <w:ind w:left="720" w:hanging="720"/>
        <w:jc w:val="both"/>
        <w:rPr>
          <w:rFonts w:asciiTheme="majorHAnsi" w:hAnsiTheme="majorHAnsi" w:cstheme="minorHAnsi"/>
          <w:bCs/>
          <w:sz w:val="22"/>
          <w:szCs w:val="22"/>
        </w:rPr>
      </w:pPr>
      <w:r>
        <w:rPr>
          <w:rFonts w:asciiTheme="majorHAnsi" w:hAnsiTheme="majorHAnsi" w:cstheme="minorHAnsi"/>
          <w:bCs/>
          <w:sz w:val="22"/>
          <w:szCs w:val="22"/>
        </w:rPr>
        <w:t>4.1</w:t>
      </w:r>
      <w:r>
        <w:rPr>
          <w:rFonts w:asciiTheme="majorHAnsi" w:hAnsiTheme="majorHAnsi" w:cstheme="minorHAnsi"/>
          <w:bCs/>
          <w:sz w:val="22"/>
          <w:szCs w:val="22"/>
        </w:rPr>
        <w:tab/>
        <w:t>Scope of Work:</w:t>
      </w:r>
    </w:p>
    <w:p w:rsidR="009301B7" w:rsidRDefault="009301B7" w:rsidP="00605128">
      <w:pPr>
        <w:ind w:left="720" w:hanging="720"/>
        <w:jc w:val="both"/>
        <w:rPr>
          <w:rFonts w:asciiTheme="majorHAnsi" w:hAnsiTheme="majorHAnsi" w:cstheme="minorHAnsi"/>
          <w:bCs/>
          <w:sz w:val="22"/>
          <w:szCs w:val="22"/>
        </w:rPr>
      </w:pPr>
      <w:r>
        <w:rPr>
          <w:rFonts w:asciiTheme="majorHAnsi" w:hAnsiTheme="majorHAnsi" w:cstheme="minorHAnsi"/>
          <w:bCs/>
          <w:sz w:val="22"/>
          <w:szCs w:val="22"/>
        </w:rPr>
        <w:tab/>
        <w:t>The El Paso – Teller County 9-1-1 System started in 1990 with ten (10) Public Safety Answering Points (PSAP). One PSAP will be closing by October 1</w:t>
      </w:r>
      <w:r w:rsidRPr="009301B7">
        <w:rPr>
          <w:rFonts w:asciiTheme="majorHAnsi" w:hAnsiTheme="majorHAnsi" w:cstheme="minorHAnsi"/>
          <w:bCs/>
          <w:sz w:val="22"/>
          <w:szCs w:val="22"/>
          <w:vertAlign w:val="superscript"/>
        </w:rPr>
        <w:t>st</w:t>
      </w:r>
      <w:r>
        <w:rPr>
          <w:rFonts w:asciiTheme="majorHAnsi" w:hAnsiTheme="majorHAnsi" w:cstheme="minorHAnsi"/>
          <w:bCs/>
          <w:sz w:val="22"/>
          <w:szCs w:val="22"/>
        </w:rPr>
        <w:t>, 2012 and will not be considered in this RFP. The successful vender will undertake the analysis needed to advise the Authority and the agencies involved of how the number of PSAPs in our system could be consolidated. This consolidation should improve efficiency and reduce expenses in comparison to the current and projected costs of continuing to operate independently. The analysis shall also compare the total costs of operating the centers on an independent basis and on a consolidated basis with revenues from current sources. The successful vendor will develop an implementation plan for consolidation. Such a plan is to include identification of issues to be addressed later in this RFP, also including the resources need to address and a timeline. It shall also identify best practices for a consolidated center.</w:t>
      </w:r>
    </w:p>
    <w:p w:rsidR="009301B7" w:rsidRDefault="009301B7" w:rsidP="00605128">
      <w:pPr>
        <w:ind w:left="720" w:hanging="720"/>
        <w:jc w:val="both"/>
        <w:rPr>
          <w:rFonts w:asciiTheme="majorHAnsi" w:hAnsiTheme="majorHAnsi" w:cstheme="minorHAnsi"/>
          <w:bCs/>
          <w:sz w:val="22"/>
          <w:szCs w:val="22"/>
        </w:rPr>
      </w:pPr>
    </w:p>
    <w:p w:rsidR="009301B7" w:rsidRDefault="009301B7" w:rsidP="00605128">
      <w:pPr>
        <w:ind w:left="720" w:hanging="720"/>
        <w:jc w:val="both"/>
        <w:rPr>
          <w:rFonts w:asciiTheme="majorHAnsi" w:hAnsiTheme="majorHAnsi" w:cstheme="minorHAnsi"/>
          <w:bCs/>
          <w:sz w:val="22"/>
          <w:szCs w:val="22"/>
        </w:rPr>
      </w:pPr>
      <w:r>
        <w:rPr>
          <w:rFonts w:asciiTheme="majorHAnsi" w:hAnsiTheme="majorHAnsi" w:cstheme="minorHAnsi"/>
          <w:bCs/>
          <w:sz w:val="22"/>
          <w:szCs w:val="22"/>
        </w:rPr>
        <w:t>4.2</w:t>
      </w:r>
      <w:r>
        <w:rPr>
          <w:rFonts w:asciiTheme="majorHAnsi" w:hAnsiTheme="majorHAnsi" w:cstheme="minorHAnsi"/>
          <w:bCs/>
          <w:sz w:val="22"/>
          <w:szCs w:val="22"/>
        </w:rPr>
        <w:tab/>
        <w:t>Agencies currently involved:</w:t>
      </w:r>
    </w:p>
    <w:p w:rsidR="009301B7" w:rsidRDefault="009301B7" w:rsidP="009301B7">
      <w:pPr>
        <w:pStyle w:val="ListParagraph"/>
        <w:numPr>
          <w:ilvl w:val="0"/>
          <w:numId w:val="13"/>
        </w:numPr>
      </w:pPr>
      <w:r>
        <w:t>El Paso Teller County E911</w:t>
      </w:r>
      <w:r>
        <w:tab/>
        <w:t>2350 Airport Road</w:t>
      </w:r>
      <w:r>
        <w:tab/>
      </w:r>
      <w:r>
        <w:tab/>
        <w:t>Colorado Springs</w:t>
      </w:r>
    </w:p>
    <w:p w:rsidR="009301B7" w:rsidRDefault="009301B7" w:rsidP="009301B7">
      <w:pPr>
        <w:pStyle w:val="ListParagraph"/>
        <w:numPr>
          <w:ilvl w:val="0"/>
          <w:numId w:val="13"/>
        </w:numPr>
      </w:pPr>
      <w:r>
        <w:t>El Paso County Sheriff</w:t>
      </w:r>
      <w:r>
        <w:tab/>
      </w:r>
      <w:r>
        <w:tab/>
        <w:t>2739 E Las Vegas</w:t>
      </w:r>
      <w:r>
        <w:tab/>
      </w:r>
      <w:r>
        <w:tab/>
        <w:t>Colorado Springs</w:t>
      </w:r>
    </w:p>
    <w:p w:rsidR="009301B7" w:rsidRDefault="009301B7" w:rsidP="009301B7">
      <w:pPr>
        <w:pStyle w:val="ListParagraph"/>
        <w:numPr>
          <w:ilvl w:val="0"/>
          <w:numId w:val="13"/>
        </w:numPr>
      </w:pPr>
      <w:r>
        <w:t>Fountain Police</w:t>
      </w:r>
      <w:r>
        <w:tab/>
      </w:r>
      <w:r>
        <w:tab/>
        <w:t>222 N. Santa Fe Ave</w:t>
      </w:r>
      <w:r>
        <w:tab/>
      </w:r>
      <w:r>
        <w:tab/>
        <w:t>Fountain</w:t>
      </w:r>
    </w:p>
    <w:p w:rsidR="009301B7" w:rsidRDefault="009301B7" w:rsidP="009301B7">
      <w:pPr>
        <w:pStyle w:val="ListParagraph"/>
        <w:numPr>
          <w:ilvl w:val="0"/>
          <w:numId w:val="13"/>
        </w:numPr>
      </w:pPr>
      <w:r>
        <w:t>Fort Carson Fire</w:t>
      </w:r>
      <w:r>
        <w:tab/>
      </w:r>
      <w:r>
        <w:tab/>
        <w:t>Building 1805</w:t>
      </w:r>
      <w:r w:rsidR="00C22EC2">
        <w:tab/>
      </w:r>
      <w:r w:rsidR="00C22EC2">
        <w:tab/>
      </w:r>
      <w:r w:rsidR="00C22EC2">
        <w:tab/>
        <w:t>Fort Carson</w:t>
      </w:r>
    </w:p>
    <w:p w:rsidR="00C22EC2" w:rsidRDefault="00C22EC2" w:rsidP="009301B7">
      <w:pPr>
        <w:pStyle w:val="ListParagraph"/>
        <w:numPr>
          <w:ilvl w:val="0"/>
          <w:numId w:val="13"/>
        </w:numPr>
      </w:pPr>
      <w:r>
        <w:t>Manitou Springs Police</w:t>
      </w:r>
      <w:r>
        <w:tab/>
      </w:r>
      <w:r>
        <w:tab/>
        <w:t>606 Manitou Ave</w:t>
      </w:r>
      <w:r>
        <w:tab/>
      </w:r>
      <w:r>
        <w:tab/>
        <w:t>Manitou Springs</w:t>
      </w:r>
    </w:p>
    <w:p w:rsidR="00C22EC2" w:rsidRDefault="00C22EC2" w:rsidP="009301B7">
      <w:pPr>
        <w:pStyle w:val="ListParagraph"/>
        <w:numPr>
          <w:ilvl w:val="0"/>
          <w:numId w:val="13"/>
        </w:numPr>
      </w:pPr>
      <w:r>
        <w:t>Colorado Springs Police</w:t>
      </w:r>
      <w:r>
        <w:tab/>
        <w:t>705 S Nevada Ave</w:t>
      </w:r>
      <w:r>
        <w:tab/>
      </w:r>
      <w:r>
        <w:tab/>
        <w:t>Colorado Springs</w:t>
      </w:r>
    </w:p>
    <w:p w:rsidR="00C22EC2" w:rsidRDefault="00C22EC2" w:rsidP="009301B7">
      <w:pPr>
        <w:pStyle w:val="ListParagraph"/>
        <w:numPr>
          <w:ilvl w:val="0"/>
          <w:numId w:val="13"/>
        </w:numPr>
      </w:pPr>
      <w:r>
        <w:t>Peterson Air Force</w:t>
      </w:r>
      <w:r>
        <w:tab/>
      </w:r>
      <w:r>
        <w:tab/>
        <w:t>Building 845</w:t>
      </w:r>
      <w:r>
        <w:tab/>
      </w:r>
      <w:r>
        <w:tab/>
      </w:r>
      <w:r>
        <w:tab/>
        <w:t>Peterson AFB</w:t>
      </w:r>
    </w:p>
    <w:p w:rsidR="00C22EC2" w:rsidRDefault="00C22EC2" w:rsidP="009301B7">
      <w:pPr>
        <w:pStyle w:val="ListParagraph"/>
        <w:numPr>
          <w:ilvl w:val="0"/>
          <w:numId w:val="13"/>
        </w:numPr>
      </w:pPr>
      <w:r>
        <w:t>Teller County Sheriff</w:t>
      </w:r>
      <w:r>
        <w:tab/>
      </w:r>
      <w:r>
        <w:tab/>
        <w:t>11400 W Hwy 24</w:t>
      </w:r>
      <w:r>
        <w:tab/>
      </w:r>
      <w:r>
        <w:tab/>
        <w:t>Divide</w:t>
      </w:r>
    </w:p>
    <w:p w:rsidR="00C22EC2" w:rsidRDefault="00C22EC2" w:rsidP="009301B7">
      <w:pPr>
        <w:pStyle w:val="ListParagraph"/>
        <w:numPr>
          <w:ilvl w:val="0"/>
          <w:numId w:val="13"/>
        </w:numPr>
      </w:pPr>
      <w:r>
        <w:t>Woodland Park Police</w:t>
      </w:r>
      <w:r>
        <w:tab/>
      </w:r>
      <w:r>
        <w:tab/>
        <w:t>911 Tamarac Pkwy</w:t>
      </w:r>
      <w:r>
        <w:tab/>
      </w:r>
      <w:r>
        <w:tab/>
        <w:t>Woodland Park</w:t>
      </w:r>
    </w:p>
    <w:p w:rsidR="00C22EC2" w:rsidRDefault="00C22EC2" w:rsidP="009301B7">
      <w:pPr>
        <w:pStyle w:val="ListParagraph"/>
        <w:numPr>
          <w:ilvl w:val="0"/>
          <w:numId w:val="13"/>
        </w:numPr>
      </w:pPr>
      <w:r>
        <w:lastRenderedPageBreak/>
        <w:t>Cripple Creek Police</w:t>
      </w:r>
      <w:r>
        <w:tab/>
      </w:r>
      <w:r>
        <w:tab/>
        <w:t>101 E. Bennett Ave</w:t>
      </w:r>
      <w:r>
        <w:tab/>
      </w:r>
      <w:r>
        <w:tab/>
        <w:t>Cripple Creek</w:t>
      </w:r>
    </w:p>
    <w:p w:rsidR="00733EA2" w:rsidRDefault="00733EA2" w:rsidP="00733EA2">
      <w:pPr>
        <w:pStyle w:val="ListParagraph"/>
        <w:numPr>
          <w:ilvl w:val="0"/>
          <w:numId w:val="0"/>
        </w:numPr>
        <w:ind w:left="1440"/>
      </w:pPr>
    </w:p>
    <w:p w:rsidR="00C22EC2" w:rsidRDefault="00C46EDF" w:rsidP="00C46EDF">
      <w:r>
        <w:t>4.2.a</w:t>
      </w:r>
      <w:r>
        <w:tab/>
        <w:t xml:space="preserve">A review of all the various agencies dispatched by each of the PSAPs shall be undertaken </w:t>
      </w:r>
      <w:r>
        <w:tab/>
        <w:t>to understand their impact on the communications centers.</w:t>
      </w:r>
    </w:p>
    <w:p w:rsidR="00C46EDF" w:rsidRDefault="00C46EDF" w:rsidP="00C46EDF"/>
    <w:p w:rsidR="00C22EC2" w:rsidRDefault="00C22EC2" w:rsidP="00C22EC2">
      <w:r>
        <w:t>4.3</w:t>
      </w:r>
      <w:r>
        <w:tab/>
        <w:t>Benchmarking of Current Conditions:</w:t>
      </w:r>
    </w:p>
    <w:p w:rsidR="00C22EC2" w:rsidRDefault="00C22EC2" w:rsidP="00C22EC2">
      <w:pPr>
        <w:pStyle w:val="ListParagraph"/>
        <w:numPr>
          <w:ilvl w:val="0"/>
          <w:numId w:val="14"/>
        </w:numPr>
      </w:pPr>
      <w:r>
        <w:t>Using various types of data collection methods report on:</w:t>
      </w:r>
    </w:p>
    <w:p w:rsidR="00C22EC2" w:rsidRDefault="00C22EC2" w:rsidP="00C22EC2">
      <w:pPr>
        <w:pStyle w:val="ListParagraph"/>
        <w:numPr>
          <w:ilvl w:val="1"/>
          <w:numId w:val="14"/>
        </w:numPr>
      </w:pPr>
      <w:r>
        <w:t>Current organizational structure and governance</w:t>
      </w:r>
    </w:p>
    <w:p w:rsidR="00C22EC2" w:rsidRDefault="00C22EC2" w:rsidP="00C22EC2">
      <w:pPr>
        <w:pStyle w:val="ListParagraph"/>
        <w:numPr>
          <w:ilvl w:val="1"/>
          <w:numId w:val="14"/>
        </w:numPr>
      </w:pPr>
      <w:r>
        <w:t>Staffing levels</w:t>
      </w:r>
    </w:p>
    <w:p w:rsidR="00C22EC2" w:rsidRDefault="00C22EC2" w:rsidP="00C22EC2">
      <w:pPr>
        <w:pStyle w:val="ListParagraph"/>
        <w:numPr>
          <w:ilvl w:val="1"/>
          <w:numId w:val="14"/>
        </w:numPr>
      </w:pPr>
      <w:r>
        <w:t>Compensation</w:t>
      </w:r>
    </w:p>
    <w:p w:rsidR="00C22EC2" w:rsidRDefault="00C22EC2" w:rsidP="00C22EC2">
      <w:pPr>
        <w:pStyle w:val="ListParagraph"/>
        <w:numPr>
          <w:ilvl w:val="1"/>
          <w:numId w:val="14"/>
        </w:numPr>
      </w:pPr>
      <w:r>
        <w:t>911 and Administrative call volumes</w:t>
      </w:r>
    </w:p>
    <w:p w:rsidR="00C22EC2" w:rsidRDefault="00C22EC2" w:rsidP="00C22EC2">
      <w:pPr>
        <w:pStyle w:val="ListParagraph"/>
        <w:numPr>
          <w:ilvl w:val="1"/>
          <w:numId w:val="14"/>
        </w:numPr>
      </w:pPr>
      <w:r>
        <w:t>Call processing statistics</w:t>
      </w:r>
    </w:p>
    <w:p w:rsidR="00C22EC2" w:rsidRDefault="00C22EC2" w:rsidP="00C22EC2">
      <w:pPr>
        <w:pStyle w:val="ListParagraph"/>
        <w:numPr>
          <w:ilvl w:val="1"/>
          <w:numId w:val="14"/>
        </w:numPr>
      </w:pPr>
      <w:r>
        <w:t>Training and QA practices</w:t>
      </w:r>
    </w:p>
    <w:p w:rsidR="00C22EC2" w:rsidRDefault="00C22EC2" w:rsidP="00C22EC2">
      <w:pPr>
        <w:pStyle w:val="ListParagraph"/>
        <w:numPr>
          <w:ilvl w:val="1"/>
          <w:numId w:val="14"/>
        </w:numPr>
      </w:pPr>
      <w:r>
        <w:t>Budget overviews</w:t>
      </w:r>
    </w:p>
    <w:p w:rsidR="00C22EC2" w:rsidRDefault="00C22EC2" w:rsidP="00C22EC2">
      <w:pPr>
        <w:pStyle w:val="ListParagraph"/>
        <w:numPr>
          <w:ilvl w:val="1"/>
          <w:numId w:val="14"/>
        </w:numPr>
      </w:pPr>
      <w:r>
        <w:t>Technology in use</w:t>
      </w:r>
    </w:p>
    <w:p w:rsidR="00C22EC2" w:rsidRDefault="00C22EC2" w:rsidP="00C22EC2">
      <w:pPr>
        <w:pStyle w:val="ListParagraph"/>
        <w:numPr>
          <w:ilvl w:val="1"/>
          <w:numId w:val="14"/>
        </w:numPr>
      </w:pPr>
      <w:r>
        <w:t>Facilities</w:t>
      </w:r>
    </w:p>
    <w:p w:rsidR="00C22EC2" w:rsidRDefault="00C22EC2" w:rsidP="00C22EC2">
      <w:pPr>
        <w:pStyle w:val="ListParagraph"/>
        <w:numPr>
          <w:ilvl w:val="1"/>
          <w:numId w:val="14"/>
        </w:numPr>
      </w:pPr>
      <w:r>
        <w:t>Stakeholder perspec</w:t>
      </w:r>
      <w:r w:rsidR="00661310">
        <w:t>tives</w:t>
      </w:r>
    </w:p>
    <w:p w:rsidR="00661310" w:rsidRDefault="00661310" w:rsidP="00C22EC2">
      <w:pPr>
        <w:pStyle w:val="ListParagraph"/>
        <w:numPr>
          <w:ilvl w:val="1"/>
          <w:numId w:val="14"/>
        </w:numPr>
      </w:pPr>
      <w:r>
        <w:t>Non-</w:t>
      </w:r>
      <w:r w:rsidR="00FB4DCC">
        <w:t>dispatch</w:t>
      </w:r>
      <w:r>
        <w:t xml:space="preserve"> tasks performed by employees</w:t>
      </w:r>
    </w:p>
    <w:p w:rsidR="00661310" w:rsidRDefault="00661310" w:rsidP="00661310">
      <w:pPr>
        <w:pStyle w:val="ListParagraph"/>
        <w:numPr>
          <w:ilvl w:val="0"/>
          <w:numId w:val="0"/>
        </w:numPr>
        <w:ind w:left="1440"/>
      </w:pPr>
    </w:p>
    <w:p w:rsidR="00661310" w:rsidRDefault="00661310" w:rsidP="00661310">
      <w:pPr>
        <w:pStyle w:val="ListParagraph"/>
        <w:numPr>
          <w:ilvl w:val="0"/>
          <w:numId w:val="14"/>
        </w:numPr>
      </w:pPr>
      <w:r>
        <w:t>Political Feasibility</w:t>
      </w:r>
    </w:p>
    <w:p w:rsidR="00661310" w:rsidRDefault="00661310" w:rsidP="00661310">
      <w:pPr>
        <w:pStyle w:val="ListParagraph"/>
        <w:numPr>
          <w:ilvl w:val="1"/>
          <w:numId w:val="14"/>
        </w:numPr>
      </w:pPr>
      <w:r>
        <w:t>Provide an accurate measurement of the current political environment</w:t>
      </w:r>
    </w:p>
    <w:p w:rsidR="00661310" w:rsidRDefault="00661310" w:rsidP="00661310">
      <w:pPr>
        <w:pStyle w:val="ListParagraph"/>
        <w:numPr>
          <w:ilvl w:val="1"/>
          <w:numId w:val="14"/>
        </w:numPr>
      </w:pPr>
      <w:r>
        <w:t>Stakeholders, both individuals and groups, shall be surveyed and interviewed to determine if consolidation efforts are likely to be successful.</w:t>
      </w:r>
    </w:p>
    <w:p w:rsidR="00661310" w:rsidRDefault="00661310" w:rsidP="00661310">
      <w:pPr>
        <w:ind w:left="720" w:hanging="360"/>
      </w:pPr>
    </w:p>
    <w:p w:rsidR="00661310" w:rsidRDefault="00661310" w:rsidP="00661310">
      <w:pPr>
        <w:pStyle w:val="ListParagraph"/>
        <w:numPr>
          <w:ilvl w:val="0"/>
          <w:numId w:val="17"/>
        </w:numPr>
      </w:pPr>
      <w:r>
        <w:t>Technological Feasibility</w:t>
      </w:r>
    </w:p>
    <w:p w:rsidR="00661310" w:rsidRDefault="00EC4236" w:rsidP="00661310">
      <w:pPr>
        <w:pStyle w:val="ListParagraph"/>
        <w:numPr>
          <w:ilvl w:val="1"/>
          <w:numId w:val="17"/>
        </w:numPr>
      </w:pPr>
      <w:r>
        <w:t>Examine and identify any technological roadblocks to consolidation. This shall include, at a minimum:</w:t>
      </w:r>
    </w:p>
    <w:p w:rsidR="00EC4236" w:rsidRDefault="00EC4236" w:rsidP="00EC4236">
      <w:pPr>
        <w:pStyle w:val="ListParagraph"/>
        <w:numPr>
          <w:ilvl w:val="2"/>
          <w:numId w:val="17"/>
        </w:numPr>
      </w:pPr>
      <w:r>
        <w:t>Computer Aided Dispatch</w:t>
      </w:r>
    </w:p>
    <w:p w:rsidR="00EC4236" w:rsidRDefault="00EC4236" w:rsidP="00EC4236">
      <w:pPr>
        <w:pStyle w:val="ListParagraph"/>
        <w:numPr>
          <w:ilvl w:val="2"/>
          <w:numId w:val="17"/>
        </w:numPr>
      </w:pPr>
      <w:r>
        <w:t>Records Management System</w:t>
      </w:r>
    </w:p>
    <w:p w:rsidR="00EC4236" w:rsidRDefault="00EC4236" w:rsidP="00EC4236">
      <w:pPr>
        <w:pStyle w:val="ListParagraph"/>
        <w:numPr>
          <w:ilvl w:val="2"/>
          <w:numId w:val="17"/>
        </w:numPr>
      </w:pPr>
      <w:r>
        <w:t>Voice and data radio</w:t>
      </w:r>
    </w:p>
    <w:p w:rsidR="00EC4236" w:rsidRDefault="00EC4236" w:rsidP="00EC4236">
      <w:pPr>
        <w:pStyle w:val="ListParagraph"/>
        <w:numPr>
          <w:ilvl w:val="2"/>
          <w:numId w:val="17"/>
        </w:numPr>
      </w:pPr>
      <w:r>
        <w:t>9-1-1 Answering Equipment</w:t>
      </w:r>
    </w:p>
    <w:p w:rsidR="00EC4236" w:rsidRDefault="00EC4236" w:rsidP="00EC4236">
      <w:pPr>
        <w:pStyle w:val="ListParagraph"/>
        <w:numPr>
          <w:ilvl w:val="2"/>
          <w:numId w:val="17"/>
        </w:numPr>
      </w:pPr>
      <w:r>
        <w:t>Voice Logging Recorders</w:t>
      </w:r>
    </w:p>
    <w:p w:rsidR="00EC4236" w:rsidRDefault="00EC4236" w:rsidP="00EC4236">
      <w:pPr>
        <w:pStyle w:val="ListParagraph"/>
        <w:numPr>
          <w:ilvl w:val="2"/>
          <w:numId w:val="17"/>
        </w:numPr>
      </w:pPr>
      <w:r>
        <w:t>Technological connectivity of the telephone network</w:t>
      </w:r>
    </w:p>
    <w:p w:rsidR="00EC4236" w:rsidRDefault="00EC4236" w:rsidP="00EC4236">
      <w:pPr>
        <w:pStyle w:val="ListParagraph"/>
        <w:numPr>
          <w:ilvl w:val="2"/>
          <w:numId w:val="17"/>
        </w:numPr>
      </w:pPr>
      <w:r>
        <w:t xml:space="preserve">Voice and data radio infrastructure </w:t>
      </w:r>
    </w:p>
    <w:p w:rsidR="00EC4236" w:rsidRDefault="00EC4236" w:rsidP="00EC4236">
      <w:pPr>
        <w:pStyle w:val="ListParagraph"/>
        <w:numPr>
          <w:ilvl w:val="2"/>
          <w:numId w:val="17"/>
        </w:numPr>
      </w:pPr>
      <w:r>
        <w:t>Connections to state and federal computer systems and crime information databases.</w:t>
      </w:r>
    </w:p>
    <w:p w:rsidR="00EC4236" w:rsidRDefault="00EC4236" w:rsidP="0045192B"/>
    <w:p w:rsidR="0045192B" w:rsidRDefault="0045192B" w:rsidP="0045192B">
      <w:pPr>
        <w:pStyle w:val="ListParagraph"/>
        <w:numPr>
          <w:ilvl w:val="0"/>
          <w:numId w:val="17"/>
        </w:numPr>
      </w:pPr>
      <w:r>
        <w:t>Facility Options</w:t>
      </w:r>
    </w:p>
    <w:p w:rsidR="0045192B" w:rsidRDefault="0045192B" w:rsidP="0045192B">
      <w:pPr>
        <w:pStyle w:val="ListParagraph"/>
        <w:numPr>
          <w:ilvl w:val="1"/>
          <w:numId w:val="17"/>
        </w:numPr>
      </w:pPr>
      <w:r>
        <w:t>Identify facility options to meet current operational needs, as well as future operational needs based on local growth predictions.</w:t>
      </w:r>
    </w:p>
    <w:p w:rsidR="0045192B" w:rsidRDefault="0045192B" w:rsidP="0045192B">
      <w:pPr>
        <w:pStyle w:val="ListParagraph"/>
        <w:numPr>
          <w:ilvl w:val="1"/>
          <w:numId w:val="17"/>
        </w:numPr>
      </w:pPr>
      <w:r>
        <w:t xml:space="preserve">Provide a cost for renovation of an existing facility or new construction. </w:t>
      </w:r>
    </w:p>
    <w:p w:rsidR="0045192B" w:rsidRDefault="0045192B" w:rsidP="0045192B"/>
    <w:p w:rsidR="0045192B" w:rsidRDefault="0045192B" w:rsidP="0045192B">
      <w:pPr>
        <w:pStyle w:val="ListParagraph"/>
        <w:numPr>
          <w:ilvl w:val="0"/>
          <w:numId w:val="18"/>
        </w:numPr>
      </w:pPr>
      <w:r>
        <w:t>Project Call Volume/Workload</w:t>
      </w:r>
    </w:p>
    <w:p w:rsidR="0045192B" w:rsidRDefault="0045192B" w:rsidP="0045192B">
      <w:pPr>
        <w:pStyle w:val="ListParagraph"/>
        <w:numPr>
          <w:ilvl w:val="1"/>
          <w:numId w:val="18"/>
        </w:numPr>
      </w:pPr>
      <w:r>
        <w:t>Project the workload for the consolidated PSAP for the purpose of establishing initial staffing levels. Include:</w:t>
      </w:r>
    </w:p>
    <w:p w:rsidR="0045192B" w:rsidRDefault="0045192B" w:rsidP="0045192B">
      <w:pPr>
        <w:pStyle w:val="ListParagraph"/>
        <w:numPr>
          <w:ilvl w:val="2"/>
          <w:numId w:val="18"/>
        </w:numPr>
      </w:pPr>
      <w:r>
        <w:t>Processing of incoming 9-1-1 calls</w:t>
      </w:r>
    </w:p>
    <w:p w:rsidR="0045192B" w:rsidRDefault="0045192B" w:rsidP="0045192B">
      <w:pPr>
        <w:pStyle w:val="ListParagraph"/>
        <w:numPr>
          <w:ilvl w:val="2"/>
          <w:numId w:val="18"/>
        </w:numPr>
      </w:pPr>
      <w:r>
        <w:t>Incoming and outgoing administrative calls</w:t>
      </w:r>
    </w:p>
    <w:p w:rsidR="0045192B" w:rsidRDefault="0045192B" w:rsidP="0045192B">
      <w:pPr>
        <w:pStyle w:val="ListParagraph"/>
        <w:numPr>
          <w:ilvl w:val="2"/>
          <w:numId w:val="18"/>
        </w:numPr>
      </w:pPr>
      <w:r>
        <w:t xml:space="preserve">Events dispatched to participating agencies. Projections shall be made for 5 and 10 year post-consolidation. This projections shall be </w:t>
      </w:r>
      <w:r>
        <w:lastRenderedPageBreak/>
        <w:t>made using population trends and other known factors that affect 9-1-1 call volumes.</w:t>
      </w:r>
    </w:p>
    <w:p w:rsidR="0045192B" w:rsidRDefault="0045192B" w:rsidP="0045192B"/>
    <w:p w:rsidR="0045192B" w:rsidRDefault="0045192B" w:rsidP="0045192B">
      <w:pPr>
        <w:pStyle w:val="ListParagraph"/>
        <w:numPr>
          <w:ilvl w:val="0"/>
          <w:numId w:val="18"/>
        </w:numPr>
      </w:pPr>
      <w:r>
        <w:t>Projected Staffing Levels:</w:t>
      </w:r>
    </w:p>
    <w:p w:rsidR="0045192B" w:rsidRDefault="0045192B" w:rsidP="0045192B">
      <w:pPr>
        <w:pStyle w:val="ListParagraph"/>
        <w:numPr>
          <w:ilvl w:val="1"/>
          <w:numId w:val="18"/>
        </w:numPr>
      </w:pPr>
      <w:r>
        <w:t>Using industry standards, estimate the number and type of staff that will be required to operate the consolidated PSAP.</w:t>
      </w:r>
    </w:p>
    <w:p w:rsidR="0045192B" w:rsidRDefault="0045192B" w:rsidP="0045192B"/>
    <w:p w:rsidR="0045192B" w:rsidRDefault="0045192B" w:rsidP="0045192B">
      <w:pPr>
        <w:pStyle w:val="ListParagraph"/>
        <w:numPr>
          <w:ilvl w:val="0"/>
          <w:numId w:val="19"/>
        </w:numPr>
      </w:pPr>
      <w:r>
        <w:t>Projected Cost Estimates</w:t>
      </w:r>
    </w:p>
    <w:p w:rsidR="0045192B" w:rsidRDefault="0045192B" w:rsidP="0045192B">
      <w:pPr>
        <w:pStyle w:val="ListParagraph"/>
        <w:numPr>
          <w:ilvl w:val="1"/>
          <w:numId w:val="19"/>
        </w:numPr>
      </w:pPr>
      <w:r>
        <w:t>Cost estimates shall include:</w:t>
      </w:r>
    </w:p>
    <w:p w:rsidR="0045192B" w:rsidRDefault="0045192B" w:rsidP="0045192B">
      <w:pPr>
        <w:pStyle w:val="ListParagraph"/>
        <w:numPr>
          <w:ilvl w:val="2"/>
          <w:numId w:val="19"/>
        </w:numPr>
      </w:pPr>
      <w:r>
        <w:t>Personnel costs (salary and benefits)</w:t>
      </w:r>
    </w:p>
    <w:p w:rsidR="0045192B" w:rsidRDefault="0045192B" w:rsidP="0045192B">
      <w:pPr>
        <w:pStyle w:val="ListParagraph"/>
        <w:numPr>
          <w:ilvl w:val="2"/>
          <w:numId w:val="19"/>
        </w:numPr>
      </w:pPr>
      <w:r>
        <w:t>A comparison of current and post-consolidation personnel costs</w:t>
      </w:r>
    </w:p>
    <w:p w:rsidR="0045192B" w:rsidRDefault="0045192B" w:rsidP="0045192B">
      <w:pPr>
        <w:pStyle w:val="ListParagraph"/>
        <w:numPr>
          <w:ilvl w:val="2"/>
          <w:numId w:val="19"/>
        </w:numPr>
      </w:pPr>
      <w:r>
        <w:t>Technological costs, to include CAD, RMS, 9-1-1, radio and costs associated with maintenance plans for all equipment</w:t>
      </w:r>
    </w:p>
    <w:p w:rsidR="0045192B" w:rsidRDefault="00E7575F" w:rsidP="0045192B">
      <w:pPr>
        <w:pStyle w:val="ListParagraph"/>
        <w:numPr>
          <w:ilvl w:val="2"/>
          <w:numId w:val="19"/>
        </w:numPr>
      </w:pPr>
      <w:r>
        <w:t>Facility constructions cost to include capital costs if required</w:t>
      </w:r>
    </w:p>
    <w:p w:rsidR="00E7575F" w:rsidRDefault="00E7575F" w:rsidP="0045192B">
      <w:pPr>
        <w:pStyle w:val="ListParagraph"/>
        <w:numPr>
          <w:ilvl w:val="2"/>
          <w:numId w:val="19"/>
        </w:numPr>
      </w:pPr>
      <w:r>
        <w:t>Identification of one-time project costs, to include employee training, hiring and professional service fees</w:t>
      </w:r>
    </w:p>
    <w:p w:rsidR="00E7575F" w:rsidRDefault="00E7575F" w:rsidP="00E7575F">
      <w:pPr>
        <w:pStyle w:val="ListParagraph"/>
        <w:numPr>
          <w:ilvl w:val="2"/>
          <w:numId w:val="19"/>
        </w:numPr>
      </w:pPr>
      <w:r>
        <w:t>A ten year projection of operations costs that will identify what cost savings are achievable.</w:t>
      </w:r>
    </w:p>
    <w:p w:rsidR="00503419" w:rsidRDefault="00503419" w:rsidP="00503419">
      <w:pPr>
        <w:pStyle w:val="ListParagraph"/>
        <w:numPr>
          <w:ilvl w:val="0"/>
          <w:numId w:val="0"/>
        </w:numPr>
        <w:ind w:left="1440"/>
      </w:pPr>
    </w:p>
    <w:p w:rsidR="00E7575F" w:rsidRDefault="00503419" w:rsidP="00503419">
      <w:pPr>
        <w:pStyle w:val="ListParagraph"/>
        <w:numPr>
          <w:ilvl w:val="0"/>
          <w:numId w:val="19"/>
        </w:numPr>
      </w:pPr>
      <w:r>
        <w:t>Non- Dispatch Tasks</w:t>
      </w:r>
    </w:p>
    <w:p w:rsidR="00503419" w:rsidRDefault="00503419" w:rsidP="00503419">
      <w:pPr>
        <w:pStyle w:val="ListParagraph"/>
        <w:numPr>
          <w:ilvl w:val="1"/>
          <w:numId w:val="19"/>
        </w:numPr>
      </w:pPr>
      <w:r>
        <w:t>Identify any non-dispatch task</w:t>
      </w:r>
      <w:r w:rsidR="00FB4DCC">
        <w:t>s</w:t>
      </w:r>
      <w:r>
        <w:t xml:space="preserve"> that are currently performed that cannot or should not be performed post-consolidation. Consider:</w:t>
      </w:r>
    </w:p>
    <w:p w:rsidR="00503419" w:rsidRDefault="00503419" w:rsidP="00503419">
      <w:pPr>
        <w:pStyle w:val="ListParagraph"/>
        <w:numPr>
          <w:ilvl w:val="2"/>
          <w:numId w:val="19"/>
        </w:numPr>
      </w:pPr>
      <w:r>
        <w:t>Walk-in Complaints</w:t>
      </w:r>
    </w:p>
    <w:p w:rsidR="00503419" w:rsidRDefault="00503419" w:rsidP="00503419">
      <w:pPr>
        <w:pStyle w:val="ListParagraph"/>
        <w:numPr>
          <w:ilvl w:val="2"/>
          <w:numId w:val="19"/>
        </w:numPr>
      </w:pPr>
      <w:r>
        <w:t>Holding cell monitoring</w:t>
      </w:r>
    </w:p>
    <w:p w:rsidR="00503419" w:rsidRDefault="00503419" w:rsidP="00503419">
      <w:pPr>
        <w:pStyle w:val="ListParagraph"/>
        <w:numPr>
          <w:ilvl w:val="2"/>
          <w:numId w:val="19"/>
        </w:numPr>
      </w:pPr>
      <w:r>
        <w:t>Jail duties</w:t>
      </w:r>
    </w:p>
    <w:p w:rsidR="00503419" w:rsidRDefault="00503419" w:rsidP="00503419">
      <w:pPr>
        <w:pStyle w:val="ListParagraph"/>
        <w:numPr>
          <w:ilvl w:val="2"/>
          <w:numId w:val="19"/>
        </w:numPr>
      </w:pPr>
      <w:r>
        <w:t>Releasing impounded animals or vehicles</w:t>
      </w:r>
    </w:p>
    <w:p w:rsidR="00503419" w:rsidRDefault="00503419" w:rsidP="00503419">
      <w:pPr>
        <w:pStyle w:val="ListParagraph"/>
        <w:numPr>
          <w:ilvl w:val="2"/>
          <w:numId w:val="19"/>
        </w:numPr>
      </w:pPr>
      <w:r>
        <w:t>Management of key hold or contact files</w:t>
      </w:r>
    </w:p>
    <w:p w:rsidR="00503419" w:rsidRDefault="00503419" w:rsidP="00503419">
      <w:pPr>
        <w:pStyle w:val="ListParagraph"/>
        <w:numPr>
          <w:ilvl w:val="2"/>
          <w:numId w:val="19"/>
        </w:numPr>
      </w:pPr>
      <w:r>
        <w:t>Entering records, tickets, permits or local government licenses</w:t>
      </w:r>
    </w:p>
    <w:p w:rsidR="00503419" w:rsidRDefault="00503419" w:rsidP="00503419">
      <w:pPr>
        <w:pStyle w:val="ListParagraph"/>
        <w:numPr>
          <w:ilvl w:val="2"/>
          <w:numId w:val="19"/>
        </w:numPr>
      </w:pPr>
      <w:r>
        <w:t>Functioning as a switchboard or receptionist for other government operations.</w:t>
      </w:r>
    </w:p>
    <w:p w:rsidR="00503419" w:rsidRDefault="00503419" w:rsidP="00503419">
      <w:pPr>
        <w:pStyle w:val="ListParagraph"/>
        <w:numPr>
          <w:ilvl w:val="0"/>
          <w:numId w:val="0"/>
        </w:numPr>
        <w:ind w:left="1440"/>
      </w:pPr>
    </w:p>
    <w:p w:rsidR="00503419" w:rsidRDefault="00503419" w:rsidP="00503419">
      <w:pPr>
        <w:pStyle w:val="ListParagraph"/>
        <w:numPr>
          <w:ilvl w:val="0"/>
          <w:numId w:val="20"/>
        </w:numPr>
      </w:pPr>
      <w:r>
        <w:t>Consolidation Models</w:t>
      </w:r>
    </w:p>
    <w:p w:rsidR="00503419" w:rsidRDefault="00503419" w:rsidP="00503419">
      <w:pPr>
        <w:pStyle w:val="ListParagraph"/>
        <w:numPr>
          <w:ilvl w:val="1"/>
          <w:numId w:val="20"/>
        </w:numPr>
      </w:pPr>
      <w:r>
        <w:t>Discuss the various consolidation models (full, partial, co-location, and hybrid) and make a recommendation based on the findings of the study and history of others.</w:t>
      </w:r>
    </w:p>
    <w:p w:rsidR="00503419" w:rsidRDefault="00503419" w:rsidP="00503419"/>
    <w:p w:rsidR="00503419" w:rsidRDefault="00503419" w:rsidP="00503419"/>
    <w:p w:rsidR="00503419" w:rsidRDefault="00503419" w:rsidP="00503419">
      <w:pPr>
        <w:pStyle w:val="ListParagraph"/>
        <w:numPr>
          <w:ilvl w:val="0"/>
          <w:numId w:val="20"/>
        </w:numPr>
      </w:pPr>
      <w:r>
        <w:t>Governance Options</w:t>
      </w:r>
    </w:p>
    <w:p w:rsidR="00503419" w:rsidRDefault="00503419" w:rsidP="00503419">
      <w:pPr>
        <w:pStyle w:val="ListParagraph"/>
        <w:numPr>
          <w:ilvl w:val="1"/>
          <w:numId w:val="20"/>
        </w:numPr>
      </w:pPr>
      <w:r>
        <w:t>Identify a recommended and alternate governance structure(s).</w:t>
      </w:r>
    </w:p>
    <w:p w:rsidR="00503419" w:rsidRDefault="00503419" w:rsidP="00503419"/>
    <w:p w:rsidR="00503419" w:rsidRDefault="00503419" w:rsidP="00503419">
      <w:pPr>
        <w:pStyle w:val="ListParagraph"/>
        <w:numPr>
          <w:ilvl w:val="0"/>
          <w:numId w:val="22"/>
        </w:numPr>
      </w:pPr>
      <w:r>
        <w:t>Funding Mechanisms</w:t>
      </w:r>
    </w:p>
    <w:p w:rsidR="00503419" w:rsidRDefault="00503419" w:rsidP="00503419">
      <w:pPr>
        <w:pStyle w:val="ListParagraph"/>
        <w:numPr>
          <w:ilvl w:val="1"/>
          <w:numId w:val="22"/>
        </w:numPr>
      </w:pPr>
      <w:r>
        <w:t>Identify various mechanisms to fund the consolidated center. The funding mechanisms that are identified must be allowable under current Colorado laws and rules.</w:t>
      </w:r>
    </w:p>
    <w:p w:rsidR="00503419" w:rsidRDefault="00503419" w:rsidP="00503419"/>
    <w:p w:rsidR="00503419" w:rsidRDefault="00503419" w:rsidP="00503419">
      <w:pPr>
        <w:ind w:left="720"/>
      </w:pPr>
    </w:p>
    <w:p w:rsidR="00503419" w:rsidRDefault="00503419" w:rsidP="00503419">
      <w:pPr>
        <w:pStyle w:val="ListParagraph"/>
        <w:numPr>
          <w:ilvl w:val="0"/>
          <w:numId w:val="22"/>
        </w:numPr>
      </w:pPr>
      <w:r>
        <w:t>Organizational Structure</w:t>
      </w:r>
    </w:p>
    <w:p w:rsidR="00503419" w:rsidRDefault="00503419" w:rsidP="00503419">
      <w:pPr>
        <w:pStyle w:val="ListParagraph"/>
        <w:numPr>
          <w:ilvl w:val="1"/>
          <w:numId w:val="22"/>
        </w:numPr>
      </w:pPr>
      <w:r>
        <w:t>Recommend a new organizational structure for the consolidate</w:t>
      </w:r>
      <w:r w:rsidR="00FB4DCC">
        <w:t>d</w:t>
      </w:r>
      <w:r>
        <w:t xml:space="preserve"> center. Include:</w:t>
      </w:r>
    </w:p>
    <w:p w:rsidR="00503419" w:rsidRDefault="00503419" w:rsidP="00503419">
      <w:pPr>
        <w:pStyle w:val="ListParagraph"/>
        <w:numPr>
          <w:ilvl w:val="2"/>
          <w:numId w:val="22"/>
        </w:numPr>
      </w:pPr>
      <w:r>
        <w:lastRenderedPageBreak/>
        <w:t>Administrative</w:t>
      </w:r>
    </w:p>
    <w:p w:rsidR="00503419" w:rsidRDefault="00503419" w:rsidP="00503419">
      <w:pPr>
        <w:pStyle w:val="ListParagraph"/>
        <w:numPr>
          <w:ilvl w:val="2"/>
          <w:numId w:val="22"/>
        </w:numPr>
      </w:pPr>
      <w:r>
        <w:t>Management</w:t>
      </w:r>
    </w:p>
    <w:p w:rsidR="00503419" w:rsidRDefault="00503419" w:rsidP="00503419">
      <w:pPr>
        <w:pStyle w:val="ListParagraph"/>
        <w:numPr>
          <w:ilvl w:val="2"/>
          <w:numId w:val="22"/>
        </w:numPr>
      </w:pPr>
      <w:r>
        <w:t>Supervisory</w:t>
      </w:r>
    </w:p>
    <w:p w:rsidR="00503419" w:rsidRDefault="00503419" w:rsidP="00503419">
      <w:pPr>
        <w:pStyle w:val="ListParagraph"/>
        <w:numPr>
          <w:ilvl w:val="2"/>
          <w:numId w:val="22"/>
        </w:numPr>
      </w:pPr>
      <w:r>
        <w:t>Technical support</w:t>
      </w:r>
    </w:p>
    <w:p w:rsidR="00503419" w:rsidRDefault="00503419" w:rsidP="00503419">
      <w:pPr>
        <w:pStyle w:val="ListParagraph"/>
        <w:numPr>
          <w:ilvl w:val="2"/>
          <w:numId w:val="22"/>
        </w:numPr>
      </w:pPr>
      <w:r>
        <w:t>Quality assurance</w:t>
      </w:r>
    </w:p>
    <w:p w:rsidR="00503419" w:rsidRDefault="00503419" w:rsidP="00503419">
      <w:pPr>
        <w:pStyle w:val="ListParagraph"/>
        <w:numPr>
          <w:ilvl w:val="2"/>
          <w:numId w:val="22"/>
        </w:numPr>
      </w:pPr>
      <w:r>
        <w:t>Training</w:t>
      </w:r>
    </w:p>
    <w:p w:rsidR="00503419" w:rsidRDefault="00503419" w:rsidP="00503419">
      <w:pPr>
        <w:pStyle w:val="ListParagraph"/>
        <w:numPr>
          <w:ilvl w:val="2"/>
          <w:numId w:val="22"/>
        </w:numPr>
      </w:pPr>
      <w:r>
        <w:t>Clerical/Secretarial needs</w:t>
      </w:r>
    </w:p>
    <w:p w:rsidR="00503419" w:rsidRDefault="00503419" w:rsidP="00503419">
      <w:pPr>
        <w:pStyle w:val="ListParagraph"/>
        <w:numPr>
          <w:ilvl w:val="2"/>
          <w:numId w:val="22"/>
        </w:numPr>
      </w:pPr>
      <w:r>
        <w:t>Facility support needs</w:t>
      </w:r>
    </w:p>
    <w:p w:rsidR="00503419" w:rsidRDefault="00503419" w:rsidP="00503419"/>
    <w:p w:rsidR="00503419" w:rsidRDefault="006A06F6" w:rsidP="00503419">
      <w:pPr>
        <w:pStyle w:val="ListParagraph"/>
        <w:numPr>
          <w:ilvl w:val="0"/>
          <w:numId w:val="25"/>
        </w:numPr>
      </w:pPr>
      <w:r>
        <w:t>Human Resources</w:t>
      </w:r>
    </w:p>
    <w:p w:rsidR="006A06F6" w:rsidRDefault="006A06F6" w:rsidP="006A06F6">
      <w:pPr>
        <w:pStyle w:val="ListParagraph"/>
        <w:numPr>
          <w:ilvl w:val="1"/>
          <w:numId w:val="25"/>
        </w:numPr>
      </w:pPr>
      <w:r>
        <w:t>Identify and include recommendations on:</w:t>
      </w:r>
    </w:p>
    <w:p w:rsidR="006A06F6" w:rsidRDefault="006A06F6" w:rsidP="006A06F6">
      <w:pPr>
        <w:pStyle w:val="ListParagraph"/>
        <w:numPr>
          <w:ilvl w:val="2"/>
          <w:numId w:val="25"/>
        </w:numPr>
      </w:pPr>
      <w:r>
        <w:t>Pay scale disparities</w:t>
      </w:r>
    </w:p>
    <w:p w:rsidR="006A06F6" w:rsidRDefault="006A06F6" w:rsidP="006A06F6">
      <w:pPr>
        <w:pStyle w:val="ListParagraph"/>
        <w:numPr>
          <w:ilvl w:val="2"/>
          <w:numId w:val="25"/>
        </w:numPr>
      </w:pPr>
      <w:r>
        <w:t>Employee benefit packages</w:t>
      </w:r>
    </w:p>
    <w:p w:rsidR="006A06F6" w:rsidRDefault="006A06F6" w:rsidP="006A06F6">
      <w:pPr>
        <w:pStyle w:val="ListParagraph"/>
        <w:numPr>
          <w:ilvl w:val="2"/>
          <w:numId w:val="25"/>
        </w:numPr>
      </w:pPr>
      <w:r>
        <w:t>Paid time off disparities</w:t>
      </w:r>
    </w:p>
    <w:p w:rsidR="006A06F6" w:rsidRDefault="006A06F6" w:rsidP="006A06F6">
      <w:pPr>
        <w:pStyle w:val="ListParagraph"/>
        <w:numPr>
          <w:ilvl w:val="2"/>
          <w:numId w:val="25"/>
        </w:numPr>
      </w:pPr>
      <w:r>
        <w:t>Seniority Issues</w:t>
      </w:r>
    </w:p>
    <w:p w:rsidR="006A06F6" w:rsidRDefault="006A06F6" w:rsidP="006A06F6">
      <w:pPr>
        <w:pStyle w:val="ListParagraph"/>
        <w:numPr>
          <w:ilvl w:val="2"/>
          <w:numId w:val="25"/>
        </w:numPr>
      </w:pPr>
      <w:r>
        <w:t>Job Titles and Job Descriptions</w:t>
      </w:r>
    </w:p>
    <w:p w:rsidR="006A06F6" w:rsidRDefault="006A06F6" w:rsidP="006A06F6">
      <w:pPr>
        <w:pStyle w:val="ListParagraph"/>
        <w:numPr>
          <w:ilvl w:val="2"/>
          <w:numId w:val="25"/>
        </w:numPr>
      </w:pPr>
      <w:r>
        <w:t>Retirement packages</w:t>
      </w:r>
    </w:p>
    <w:p w:rsidR="006A06F6" w:rsidRDefault="006A06F6" w:rsidP="006A06F6">
      <w:pPr>
        <w:pStyle w:val="ListParagraph"/>
        <w:numPr>
          <w:ilvl w:val="2"/>
          <w:numId w:val="25"/>
        </w:numPr>
      </w:pPr>
      <w:r>
        <w:t>Automatic employment or re-hire of existing employees</w:t>
      </w:r>
    </w:p>
    <w:p w:rsidR="006A06F6" w:rsidRPr="009301B7" w:rsidRDefault="006A06F6" w:rsidP="006A06F6"/>
    <w:p w:rsidR="00605128" w:rsidRDefault="00025AF1" w:rsidP="00025AF1">
      <w:pPr>
        <w:rPr>
          <w:rFonts w:asciiTheme="majorHAnsi" w:hAnsiTheme="majorHAnsi" w:cstheme="minorHAnsi"/>
          <w:bCs/>
          <w:sz w:val="22"/>
          <w:szCs w:val="22"/>
        </w:rPr>
      </w:pPr>
      <w:r>
        <w:rPr>
          <w:rFonts w:asciiTheme="majorHAnsi" w:hAnsiTheme="majorHAnsi"/>
          <w:sz w:val="22"/>
          <w:szCs w:val="22"/>
        </w:rPr>
        <w:t>5.1</w:t>
      </w:r>
      <w:r>
        <w:rPr>
          <w:rFonts w:asciiTheme="majorHAnsi" w:hAnsiTheme="majorHAnsi"/>
          <w:sz w:val="22"/>
          <w:szCs w:val="22"/>
        </w:rPr>
        <w:tab/>
      </w:r>
      <w:r w:rsidR="00605128">
        <w:rPr>
          <w:rFonts w:asciiTheme="majorHAnsi" w:hAnsiTheme="majorHAnsi" w:cstheme="minorHAnsi"/>
          <w:bCs/>
          <w:sz w:val="22"/>
          <w:szCs w:val="22"/>
        </w:rPr>
        <w:t>Deliverables</w:t>
      </w:r>
    </w:p>
    <w:p w:rsidR="00605128" w:rsidRPr="00025AF1" w:rsidRDefault="00025AF1" w:rsidP="00025AF1">
      <w:pPr>
        <w:pStyle w:val="ListParagraph"/>
        <w:numPr>
          <w:ilvl w:val="0"/>
          <w:numId w:val="25"/>
        </w:numPr>
      </w:pPr>
      <w:r>
        <w:t xml:space="preserve">All deliverables shall be provided in either Microsoft documents or Adobe PDF files. Any time schedules shall </w:t>
      </w:r>
      <w:r w:rsidR="00FB4DCC">
        <w:t xml:space="preserve">be </w:t>
      </w:r>
      <w:r>
        <w:t>deliver</w:t>
      </w:r>
      <w:r w:rsidR="00FB4DCC">
        <w:t>ed</w:t>
      </w:r>
      <w:r>
        <w:t xml:space="preserve"> using Microsoft Project.</w:t>
      </w:r>
    </w:p>
    <w:p w:rsidR="00025AF1" w:rsidRDefault="00605128" w:rsidP="00025AF1">
      <w:r>
        <w:tab/>
      </w:r>
    </w:p>
    <w:p w:rsidR="00605128" w:rsidRPr="004B27FB" w:rsidRDefault="00605128" w:rsidP="00605128">
      <w:pPr>
        <w:jc w:val="center"/>
        <w:rPr>
          <w:rFonts w:asciiTheme="majorHAnsi" w:hAnsiTheme="majorHAnsi" w:cstheme="minorHAnsi"/>
          <w:b/>
          <w:bCs/>
          <w:sz w:val="22"/>
          <w:szCs w:val="22"/>
        </w:rPr>
      </w:pPr>
      <w:r w:rsidRPr="004B27FB">
        <w:rPr>
          <w:rFonts w:asciiTheme="majorHAnsi" w:hAnsiTheme="majorHAnsi" w:cstheme="minorHAnsi"/>
          <w:b/>
          <w:bCs/>
          <w:sz w:val="22"/>
          <w:szCs w:val="22"/>
        </w:rPr>
        <w:t>Section VI- Pricing Information</w:t>
      </w:r>
    </w:p>
    <w:p w:rsidR="00605128" w:rsidRPr="004B27FB" w:rsidRDefault="00605128" w:rsidP="00605128">
      <w:pPr>
        <w:jc w:val="center"/>
        <w:rPr>
          <w:rFonts w:asciiTheme="majorHAnsi" w:hAnsiTheme="majorHAnsi" w:cstheme="minorHAnsi"/>
          <w:b/>
          <w:bCs/>
          <w:sz w:val="22"/>
          <w:szCs w:val="22"/>
        </w:rPr>
      </w:pPr>
    </w:p>
    <w:p w:rsidR="00605128" w:rsidRPr="004B27FB" w:rsidRDefault="00605128" w:rsidP="00605128">
      <w:pPr>
        <w:jc w:val="both"/>
        <w:rPr>
          <w:rFonts w:asciiTheme="majorHAnsi" w:hAnsiTheme="majorHAnsi" w:cstheme="minorHAnsi"/>
          <w:b/>
          <w:bCs/>
          <w:sz w:val="22"/>
          <w:szCs w:val="22"/>
        </w:rPr>
      </w:pPr>
    </w:p>
    <w:p w:rsidR="00605128" w:rsidRDefault="00605128" w:rsidP="00605128">
      <w:pPr>
        <w:numPr>
          <w:ilvl w:val="1"/>
          <w:numId w:val="4"/>
        </w:numPr>
        <w:tabs>
          <w:tab w:val="left" w:pos="7740"/>
        </w:tabs>
        <w:rPr>
          <w:rFonts w:asciiTheme="majorHAnsi" w:hAnsiTheme="majorHAnsi" w:cstheme="minorHAnsi"/>
          <w:sz w:val="22"/>
          <w:szCs w:val="22"/>
        </w:rPr>
      </w:pPr>
      <w:r w:rsidRPr="004B27FB">
        <w:rPr>
          <w:rFonts w:asciiTheme="majorHAnsi" w:hAnsiTheme="majorHAnsi" w:cstheme="minorHAnsi"/>
          <w:sz w:val="22"/>
          <w:szCs w:val="22"/>
        </w:rPr>
        <w:t>Pricing shall be shown on a separate section in the vendor return.</w:t>
      </w:r>
    </w:p>
    <w:p w:rsidR="00605128" w:rsidRDefault="00605128" w:rsidP="00605128">
      <w:pPr>
        <w:tabs>
          <w:tab w:val="left" w:pos="7740"/>
        </w:tabs>
        <w:rPr>
          <w:rFonts w:asciiTheme="majorHAnsi" w:hAnsiTheme="majorHAnsi" w:cstheme="minorHAnsi"/>
          <w:sz w:val="22"/>
          <w:szCs w:val="22"/>
        </w:rPr>
      </w:pPr>
    </w:p>
    <w:p w:rsidR="00605128" w:rsidRPr="005E17FB" w:rsidRDefault="00605128" w:rsidP="00605128">
      <w:pPr>
        <w:pStyle w:val="ListParagraph"/>
        <w:numPr>
          <w:ilvl w:val="1"/>
          <w:numId w:val="4"/>
        </w:numPr>
        <w:tabs>
          <w:tab w:val="left" w:pos="7740"/>
        </w:tabs>
      </w:pPr>
      <w:r w:rsidRPr="005E17FB">
        <w:t xml:space="preserve">The Vendor shall provide cost </w:t>
      </w:r>
      <w:r w:rsidR="00025AF1">
        <w:t xml:space="preserve">or the services they plan to provide. Pricing should be broken down so that portions that the evaluation team feels are not a part of this project can be broken out prior to the preparation of the “best and final” contract. </w:t>
      </w:r>
    </w:p>
    <w:p w:rsidR="00605128" w:rsidRPr="004B27FB" w:rsidRDefault="00605128" w:rsidP="00605128">
      <w:pPr>
        <w:tabs>
          <w:tab w:val="left" w:pos="7740"/>
        </w:tabs>
        <w:rPr>
          <w:rFonts w:asciiTheme="majorHAnsi" w:hAnsiTheme="majorHAnsi" w:cstheme="minorHAnsi"/>
          <w:sz w:val="22"/>
          <w:szCs w:val="22"/>
        </w:rPr>
      </w:pPr>
    </w:p>
    <w:p w:rsidR="00605128" w:rsidRPr="004B27FB" w:rsidRDefault="00025AF1" w:rsidP="00025AF1">
      <w:pPr>
        <w:tabs>
          <w:tab w:val="left" w:pos="7740"/>
        </w:tabs>
        <w:ind w:left="720"/>
        <w:rPr>
          <w:rFonts w:asciiTheme="majorHAnsi" w:hAnsiTheme="majorHAnsi" w:cstheme="minorHAnsi"/>
          <w:bCs/>
          <w:sz w:val="22"/>
          <w:szCs w:val="22"/>
        </w:rPr>
      </w:pPr>
      <w:r>
        <w:rPr>
          <w:rFonts w:asciiTheme="majorHAnsi" w:hAnsiTheme="majorHAnsi" w:cstheme="minorHAnsi"/>
          <w:sz w:val="22"/>
          <w:szCs w:val="22"/>
        </w:rPr>
        <w:t>6.3</w:t>
      </w:r>
      <w:r w:rsidR="00605128" w:rsidRPr="004B27FB">
        <w:rPr>
          <w:rFonts w:asciiTheme="majorHAnsi" w:hAnsiTheme="majorHAnsi" w:cstheme="minorHAnsi"/>
          <w:sz w:val="22"/>
          <w:szCs w:val="22"/>
        </w:rPr>
        <w:t xml:space="preserve">        Any </w:t>
      </w:r>
      <w:r>
        <w:rPr>
          <w:rFonts w:asciiTheme="majorHAnsi" w:hAnsiTheme="majorHAnsi" w:cstheme="minorHAnsi"/>
          <w:sz w:val="22"/>
          <w:szCs w:val="22"/>
        </w:rPr>
        <w:t xml:space="preserve">additional services or areas of study not included in this RFP can be added as an option  and </w:t>
      </w:r>
      <w:r w:rsidR="00605128" w:rsidRPr="004B27FB">
        <w:rPr>
          <w:rFonts w:asciiTheme="majorHAnsi" w:hAnsiTheme="majorHAnsi" w:cstheme="minorHAnsi"/>
          <w:bCs/>
          <w:sz w:val="22"/>
          <w:szCs w:val="22"/>
        </w:rPr>
        <w:t>shall be shown marked as “Optional”.</w:t>
      </w:r>
    </w:p>
    <w:p w:rsidR="00605128" w:rsidRPr="004B27FB" w:rsidRDefault="00605128" w:rsidP="00605128">
      <w:pPr>
        <w:pStyle w:val="BodyText"/>
        <w:rPr>
          <w:rFonts w:asciiTheme="majorHAnsi" w:hAnsiTheme="majorHAnsi" w:cstheme="minorHAnsi"/>
          <w:bCs/>
          <w:sz w:val="22"/>
          <w:szCs w:val="22"/>
        </w:rPr>
      </w:pPr>
    </w:p>
    <w:p w:rsidR="00605128" w:rsidRPr="004B27FB" w:rsidRDefault="00605128" w:rsidP="00605128">
      <w:pPr>
        <w:pStyle w:val="BodyText"/>
        <w:rPr>
          <w:rFonts w:asciiTheme="majorHAnsi" w:hAnsiTheme="majorHAnsi" w:cstheme="minorHAnsi"/>
          <w:bCs/>
          <w:sz w:val="22"/>
          <w:szCs w:val="22"/>
        </w:rPr>
      </w:pPr>
    </w:p>
    <w:p w:rsidR="00605128" w:rsidRDefault="00605128" w:rsidP="00605128">
      <w:pPr>
        <w:pStyle w:val="BodyText"/>
        <w:jc w:val="center"/>
        <w:rPr>
          <w:rFonts w:asciiTheme="majorHAnsi" w:hAnsiTheme="majorHAnsi" w:cstheme="minorHAnsi"/>
          <w:b/>
          <w:bCs/>
          <w:sz w:val="22"/>
          <w:szCs w:val="22"/>
        </w:rPr>
      </w:pPr>
    </w:p>
    <w:p w:rsidR="00605128" w:rsidRDefault="00605128" w:rsidP="00605128">
      <w:pPr>
        <w:pStyle w:val="BodyText"/>
        <w:jc w:val="center"/>
        <w:rPr>
          <w:rFonts w:asciiTheme="majorHAnsi" w:hAnsiTheme="majorHAnsi" w:cstheme="minorHAnsi"/>
          <w:b/>
          <w:bCs/>
          <w:sz w:val="22"/>
          <w:szCs w:val="22"/>
        </w:rPr>
      </w:pPr>
    </w:p>
    <w:p w:rsidR="00025AF1" w:rsidRDefault="00025AF1" w:rsidP="00605128">
      <w:pPr>
        <w:pStyle w:val="BodyText"/>
        <w:jc w:val="center"/>
        <w:rPr>
          <w:rFonts w:asciiTheme="majorHAnsi" w:hAnsiTheme="majorHAnsi" w:cstheme="minorHAnsi"/>
          <w:b/>
          <w:bCs/>
          <w:sz w:val="22"/>
          <w:szCs w:val="22"/>
        </w:rPr>
      </w:pPr>
    </w:p>
    <w:p w:rsidR="00025AF1" w:rsidRDefault="00025AF1" w:rsidP="00605128">
      <w:pPr>
        <w:pStyle w:val="BodyText"/>
        <w:jc w:val="center"/>
        <w:rPr>
          <w:rFonts w:asciiTheme="majorHAnsi" w:hAnsiTheme="majorHAnsi" w:cstheme="minorHAnsi"/>
          <w:b/>
          <w:bCs/>
          <w:sz w:val="22"/>
          <w:szCs w:val="22"/>
        </w:rPr>
      </w:pPr>
    </w:p>
    <w:p w:rsidR="00025AF1" w:rsidRDefault="00025AF1" w:rsidP="00605128">
      <w:pPr>
        <w:pStyle w:val="BodyText"/>
        <w:jc w:val="center"/>
        <w:rPr>
          <w:rFonts w:asciiTheme="majorHAnsi" w:hAnsiTheme="majorHAnsi" w:cstheme="minorHAnsi"/>
          <w:b/>
          <w:bCs/>
          <w:sz w:val="22"/>
          <w:szCs w:val="22"/>
        </w:rPr>
      </w:pPr>
    </w:p>
    <w:p w:rsidR="00FB4DCC" w:rsidRDefault="00FB4DCC" w:rsidP="00605128">
      <w:pPr>
        <w:pStyle w:val="BodyText"/>
        <w:jc w:val="center"/>
        <w:rPr>
          <w:rFonts w:asciiTheme="majorHAnsi" w:hAnsiTheme="majorHAnsi" w:cstheme="minorHAnsi"/>
          <w:b/>
          <w:bCs/>
          <w:sz w:val="22"/>
          <w:szCs w:val="22"/>
        </w:rPr>
      </w:pPr>
    </w:p>
    <w:p w:rsidR="00FB4DCC" w:rsidRDefault="00FB4DCC" w:rsidP="00605128">
      <w:pPr>
        <w:pStyle w:val="BodyText"/>
        <w:jc w:val="center"/>
        <w:rPr>
          <w:rFonts w:asciiTheme="majorHAnsi" w:hAnsiTheme="majorHAnsi" w:cstheme="minorHAnsi"/>
          <w:b/>
          <w:bCs/>
          <w:sz w:val="22"/>
          <w:szCs w:val="22"/>
        </w:rPr>
      </w:pPr>
    </w:p>
    <w:p w:rsidR="00FB4DCC" w:rsidRDefault="00FB4DCC" w:rsidP="00605128">
      <w:pPr>
        <w:pStyle w:val="BodyText"/>
        <w:jc w:val="center"/>
        <w:rPr>
          <w:rFonts w:asciiTheme="majorHAnsi" w:hAnsiTheme="majorHAnsi" w:cstheme="minorHAnsi"/>
          <w:b/>
          <w:bCs/>
          <w:sz w:val="22"/>
          <w:szCs w:val="22"/>
        </w:rPr>
      </w:pPr>
    </w:p>
    <w:p w:rsidR="00FB4DCC" w:rsidRDefault="00FB4DCC" w:rsidP="00605128">
      <w:pPr>
        <w:pStyle w:val="BodyText"/>
        <w:jc w:val="center"/>
        <w:rPr>
          <w:rFonts w:asciiTheme="majorHAnsi" w:hAnsiTheme="majorHAnsi" w:cstheme="minorHAnsi"/>
          <w:b/>
          <w:bCs/>
          <w:sz w:val="22"/>
          <w:szCs w:val="22"/>
        </w:rPr>
      </w:pPr>
    </w:p>
    <w:p w:rsidR="00733EA2" w:rsidRDefault="00733EA2" w:rsidP="00605128">
      <w:pPr>
        <w:pStyle w:val="BodyText"/>
        <w:jc w:val="center"/>
        <w:rPr>
          <w:rFonts w:asciiTheme="majorHAnsi" w:hAnsiTheme="majorHAnsi" w:cstheme="minorHAnsi"/>
          <w:b/>
          <w:bCs/>
          <w:sz w:val="22"/>
          <w:szCs w:val="22"/>
        </w:rPr>
      </w:pPr>
    </w:p>
    <w:p w:rsidR="00733EA2" w:rsidRDefault="00733EA2" w:rsidP="00605128">
      <w:pPr>
        <w:pStyle w:val="BodyText"/>
        <w:jc w:val="center"/>
        <w:rPr>
          <w:rFonts w:asciiTheme="majorHAnsi" w:hAnsiTheme="majorHAnsi" w:cstheme="minorHAnsi"/>
          <w:b/>
          <w:bCs/>
          <w:sz w:val="22"/>
          <w:szCs w:val="22"/>
        </w:rPr>
      </w:pPr>
    </w:p>
    <w:p w:rsidR="00733EA2" w:rsidRDefault="00733EA2" w:rsidP="00605128">
      <w:pPr>
        <w:pStyle w:val="BodyText"/>
        <w:jc w:val="center"/>
        <w:rPr>
          <w:rFonts w:asciiTheme="majorHAnsi" w:hAnsiTheme="majorHAnsi" w:cstheme="minorHAnsi"/>
          <w:b/>
          <w:bCs/>
          <w:sz w:val="22"/>
          <w:szCs w:val="22"/>
        </w:rPr>
      </w:pPr>
    </w:p>
    <w:p w:rsidR="00733EA2" w:rsidRDefault="00733EA2" w:rsidP="00605128">
      <w:pPr>
        <w:pStyle w:val="BodyText"/>
        <w:jc w:val="center"/>
        <w:rPr>
          <w:rFonts w:asciiTheme="majorHAnsi" w:hAnsiTheme="majorHAnsi" w:cstheme="minorHAnsi"/>
          <w:b/>
          <w:bCs/>
          <w:sz w:val="22"/>
          <w:szCs w:val="22"/>
        </w:rPr>
      </w:pPr>
    </w:p>
    <w:p w:rsidR="00605128" w:rsidRPr="004B27FB" w:rsidRDefault="00605128" w:rsidP="00605128">
      <w:pPr>
        <w:pStyle w:val="BodyText"/>
        <w:jc w:val="center"/>
        <w:rPr>
          <w:rFonts w:asciiTheme="majorHAnsi" w:hAnsiTheme="majorHAnsi" w:cstheme="minorHAnsi"/>
          <w:b/>
          <w:bCs/>
          <w:sz w:val="22"/>
          <w:szCs w:val="22"/>
        </w:rPr>
      </w:pPr>
      <w:r w:rsidRPr="004B27FB">
        <w:rPr>
          <w:rFonts w:asciiTheme="majorHAnsi" w:hAnsiTheme="majorHAnsi" w:cstheme="minorHAnsi"/>
          <w:b/>
          <w:bCs/>
          <w:sz w:val="22"/>
          <w:szCs w:val="22"/>
        </w:rPr>
        <w:lastRenderedPageBreak/>
        <w:t>SECTION V11- Additional Information</w:t>
      </w:r>
    </w:p>
    <w:p w:rsidR="00605128" w:rsidRPr="004B27FB" w:rsidRDefault="00605128" w:rsidP="00605128">
      <w:pPr>
        <w:pStyle w:val="Heading3"/>
        <w:rPr>
          <w:rFonts w:asciiTheme="majorHAnsi" w:hAnsiTheme="majorHAnsi" w:cstheme="minorHAnsi"/>
          <w:sz w:val="22"/>
          <w:szCs w:val="22"/>
        </w:rPr>
      </w:pPr>
      <w:r w:rsidRPr="004B27FB">
        <w:rPr>
          <w:rFonts w:asciiTheme="majorHAnsi" w:hAnsiTheme="majorHAnsi" w:cstheme="minorHAnsi"/>
          <w:b w:val="0"/>
          <w:sz w:val="22"/>
          <w:szCs w:val="22"/>
        </w:rPr>
        <w:t>7.1</w:t>
      </w:r>
      <w:r w:rsidRPr="004B27FB">
        <w:rPr>
          <w:rFonts w:asciiTheme="majorHAnsi" w:hAnsiTheme="majorHAnsi" w:cstheme="minorHAnsi"/>
          <w:b w:val="0"/>
          <w:sz w:val="22"/>
          <w:szCs w:val="22"/>
        </w:rPr>
        <w:tab/>
      </w:r>
      <w:r w:rsidRPr="004B27FB">
        <w:rPr>
          <w:rFonts w:asciiTheme="majorHAnsi" w:hAnsiTheme="majorHAnsi" w:cstheme="minorHAnsi"/>
          <w:b w:val="0"/>
          <w:sz w:val="22"/>
          <w:szCs w:val="22"/>
        </w:rPr>
        <w:tab/>
      </w:r>
      <w:r w:rsidRPr="004B27FB">
        <w:rPr>
          <w:rFonts w:asciiTheme="majorHAnsi" w:hAnsiTheme="majorHAnsi" w:cstheme="minorHAnsi"/>
          <w:sz w:val="22"/>
          <w:szCs w:val="22"/>
        </w:rPr>
        <w:t>SELECTION COMMITTEE</w:t>
      </w:r>
    </w:p>
    <w:p w:rsidR="00605128" w:rsidRPr="004B27FB" w:rsidRDefault="00605128" w:rsidP="00605128">
      <w:pPr>
        <w:pStyle w:val="PlainText"/>
        <w:ind w:left="720"/>
        <w:jc w:val="both"/>
        <w:rPr>
          <w:rFonts w:asciiTheme="majorHAnsi" w:hAnsiTheme="majorHAnsi" w:cstheme="minorHAnsi"/>
          <w:sz w:val="22"/>
          <w:szCs w:val="22"/>
        </w:rPr>
      </w:pPr>
      <w:r w:rsidRPr="004B27FB">
        <w:rPr>
          <w:rFonts w:asciiTheme="majorHAnsi" w:hAnsiTheme="majorHAnsi" w:cstheme="minorHAnsi"/>
          <w:sz w:val="22"/>
          <w:szCs w:val="22"/>
        </w:rPr>
        <w:t xml:space="preserve">A selection committee will screen all proposals. Through this process, the Authority will determine which proposals are acceptable or unacceptable.  The Authority will notify, in writing, the participating firms whose proposals are deemed to be unacceptable.  Those firms offering proposals deemed to be acceptable by the Authority will be evaluated by the selection committee.  The selection committee may determine it necessary to require oral presentations or interviews with the "short listed" proposers considered to be in the competitive range.  </w:t>
      </w:r>
    </w:p>
    <w:p w:rsidR="00605128" w:rsidRPr="004B27FB" w:rsidRDefault="00605128" w:rsidP="00605128">
      <w:pPr>
        <w:pStyle w:val="PlainText"/>
        <w:ind w:left="720"/>
        <w:jc w:val="both"/>
        <w:rPr>
          <w:rFonts w:asciiTheme="majorHAnsi" w:hAnsiTheme="majorHAnsi" w:cstheme="minorHAnsi"/>
          <w:sz w:val="22"/>
          <w:szCs w:val="22"/>
        </w:rPr>
      </w:pPr>
      <w:r w:rsidRPr="004B27FB">
        <w:rPr>
          <w:rFonts w:asciiTheme="majorHAnsi" w:hAnsiTheme="majorHAnsi" w:cstheme="minorHAnsi"/>
          <w:sz w:val="22"/>
          <w:szCs w:val="22"/>
        </w:rPr>
        <w:t>If oral presentations or interviews are conducted, they will also be scored.  The selection committee may request revisions to the proposal from each of the proposers at the conclusion of the interviews.  However, if it is deemed necessary to seek revisions to the proposals at the conclusion of the interviews, then all interviewed applicants will be requested to submit revisions; and the revisions will be scored accordingly.</w:t>
      </w:r>
    </w:p>
    <w:p w:rsidR="00605128" w:rsidRPr="004B27FB" w:rsidRDefault="00605128" w:rsidP="00605128">
      <w:pPr>
        <w:numPr>
          <w:ilvl w:val="0"/>
          <w:numId w:val="5"/>
        </w:numPr>
        <w:tabs>
          <w:tab w:val="clear" w:pos="360"/>
          <w:tab w:val="num" w:pos="1800"/>
        </w:tabs>
        <w:ind w:left="1800"/>
        <w:jc w:val="both"/>
        <w:rPr>
          <w:rFonts w:asciiTheme="majorHAnsi" w:hAnsiTheme="majorHAnsi" w:cstheme="minorHAnsi"/>
          <w:sz w:val="22"/>
          <w:szCs w:val="22"/>
        </w:rPr>
      </w:pPr>
      <w:r w:rsidRPr="004B27FB">
        <w:rPr>
          <w:rFonts w:asciiTheme="majorHAnsi" w:hAnsiTheme="majorHAnsi" w:cstheme="minorHAnsi"/>
          <w:sz w:val="22"/>
          <w:szCs w:val="22"/>
        </w:rPr>
        <w:t>Quality of presentation</w:t>
      </w:r>
    </w:p>
    <w:p w:rsidR="00605128" w:rsidRPr="004B27FB" w:rsidRDefault="00605128" w:rsidP="00605128">
      <w:pPr>
        <w:numPr>
          <w:ilvl w:val="0"/>
          <w:numId w:val="5"/>
        </w:numPr>
        <w:tabs>
          <w:tab w:val="clear" w:pos="360"/>
          <w:tab w:val="num" w:pos="1800"/>
        </w:tabs>
        <w:ind w:left="1800"/>
        <w:jc w:val="both"/>
        <w:rPr>
          <w:rFonts w:asciiTheme="majorHAnsi" w:hAnsiTheme="majorHAnsi" w:cstheme="minorHAnsi"/>
          <w:sz w:val="22"/>
          <w:szCs w:val="22"/>
        </w:rPr>
      </w:pPr>
      <w:r w:rsidRPr="004B27FB">
        <w:rPr>
          <w:rFonts w:asciiTheme="majorHAnsi" w:hAnsiTheme="majorHAnsi" w:cstheme="minorHAnsi"/>
          <w:sz w:val="22"/>
          <w:szCs w:val="22"/>
        </w:rPr>
        <w:t>Responses to provided questions/clarifications</w:t>
      </w:r>
    </w:p>
    <w:p w:rsidR="00605128" w:rsidRPr="004B27FB" w:rsidRDefault="00605128" w:rsidP="00605128">
      <w:pPr>
        <w:numPr>
          <w:ilvl w:val="0"/>
          <w:numId w:val="5"/>
        </w:numPr>
        <w:tabs>
          <w:tab w:val="clear" w:pos="360"/>
          <w:tab w:val="num" w:pos="1800"/>
        </w:tabs>
        <w:ind w:left="1800"/>
        <w:jc w:val="both"/>
        <w:rPr>
          <w:rFonts w:asciiTheme="majorHAnsi" w:hAnsiTheme="majorHAnsi" w:cstheme="minorHAnsi"/>
          <w:sz w:val="22"/>
          <w:szCs w:val="22"/>
        </w:rPr>
      </w:pPr>
      <w:r w:rsidRPr="004B27FB">
        <w:rPr>
          <w:rFonts w:asciiTheme="majorHAnsi" w:hAnsiTheme="majorHAnsi" w:cstheme="minorHAnsi"/>
          <w:sz w:val="22"/>
          <w:szCs w:val="22"/>
        </w:rPr>
        <w:t>Ability to respond to general questions</w:t>
      </w:r>
    </w:p>
    <w:p w:rsidR="00605128" w:rsidRPr="004B27FB" w:rsidRDefault="00605128" w:rsidP="00605128">
      <w:pPr>
        <w:numPr>
          <w:ilvl w:val="0"/>
          <w:numId w:val="5"/>
        </w:numPr>
        <w:tabs>
          <w:tab w:val="clear" w:pos="360"/>
          <w:tab w:val="num" w:pos="1800"/>
        </w:tabs>
        <w:ind w:left="1800"/>
        <w:jc w:val="both"/>
        <w:rPr>
          <w:rFonts w:asciiTheme="majorHAnsi" w:hAnsiTheme="majorHAnsi" w:cstheme="minorHAnsi"/>
          <w:sz w:val="22"/>
          <w:szCs w:val="22"/>
        </w:rPr>
      </w:pPr>
      <w:r w:rsidRPr="004B27FB">
        <w:rPr>
          <w:rFonts w:asciiTheme="majorHAnsi" w:hAnsiTheme="majorHAnsi" w:cstheme="minorHAnsi"/>
          <w:sz w:val="22"/>
          <w:szCs w:val="22"/>
        </w:rPr>
        <w:t>Requested revisions (if applicable)</w:t>
      </w:r>
    </w:p>
    <w:p w:rsidR="00605128" w:rsidRPr="004B27FB" w:rsidRDefault="00605128" w:rsidP="00605128">
      <w:pPr>
        <w:pStyle w:val="Heading3"/>
        <w:rPr>
          <w:rFonts w:asciiTheme="majorHAnsi" w:hAnsiTheme="majorHAnsi" w:cstheme="minorHAnsi"/>
          <w:sz w:val="22"/>
          <w:szCs w:val="22"/>
        </w:rPr>
      </w:pPr>
      <w:bookmarkStart w:id="0" w:name="_Toc133818460"/>
      <w:bookmarkStart w:id="1" w:name="_Toc465218508"/>
      <w:bookmarkStart w:id="2" w:name="_Toc461520160"/>
      <w:bookmarkStart w:id="3" w:name="_Toc461520044"/>
      <w:bookmarkStart w:id="4" w:name="_Toc461519940"/>
      <w:r w:rsidRPr="004B27FB">
        <w:rPr>
          <w:rFonts w:asciiTheme="majorHAnsi" w:hAnsiTheme="majorHAnsi" w:cstheme="minorHAnsi"/>
          <w:b w:val="0"/>
          <w:sz w:val="22"/>
          <w:szCs w:val="22"/>
        </w:rPr>
        <w:t>7.2</w:t>
      </w:r>
      <w:r w:rsidRPr="004B27FB">
        <w:rPr>
          <w:rFonts w:asciiTheme="majorHAnsi" w:hAnsiTheme="majorHAnsi" w:cstheme="minorHAnsi"/>
          <w:sz w:val="22"/>
          <w:szCs w:val="22"/>
        </w:rPr>
        <w:t xml:space="preserve">    </w:t>
      </w:r>
      <w:r w:rsidRPr="004B27FB">
        <w:rPr>
          <w:rFonts w:asciiTheme="majorHAnsi" w:hAnsiTheme="majorHAnsi" w:cstheme="minorHAnsi"/>
          <w:sz w:val="22"/>
          <w:szCs w:val="22"/>
        </w:rPr>
        <w:tab/>
      </w:r>
      <w:r w:rsidRPr="004B27FB">
        <w:rPr>
          <w:rFonts w:asciiTheme="majorHAnsi" w:hAnsiTheme="majorHAnsi" w:cstheme="minorHAnsi"/>
          <w:sz w:val="22"/>
          <w:szCs w:val="22"/>
        </w:rPr>
        <w:tab/>
        <w:t>AWARD OF CONTRACT</w:t>
      </w:r>
      <w:bookmarkEnd w:id="0"/>
      <w:bookmarkEnd w:id="1"/>
      <w:bookmarkEnd w:id="2"/>
      <w:bookmarkEnd w:id="3"/>
      <w:bookmarkEnd w:id="4"/>
    </w:p>
    <w:p w:rsidR="00605128" w:rsidRDefault="00605128" w:rsidP="00605128">
      <w:pPr>
        <w:pStyle w:val="BodyText"/>
        <w:ind w:left="720"/>
        <w:rPr>
          <w:rFonts w:asciiTheme="majorHAnsi" w:hAnsiTheme="majorHAnsi" w:cstheme="minorHAnsi"/>
          <w:sz w:val="22"/>
          <w:szCs w:val="22"/>
        </w:rPr>
      </w:pPr>
      <w:r w:rsidRPr="004B27FB">
        <w:rPr>
          <w:rFonts w:asciiTheme="majorHAnsi" w:hAnsiTheme="majorHAnsi" w:cstheme="minorHAnsi"/>
          <w:sz w:val="22"/>
          <w:szCs w:val="22"/>
        </w:rPr>
        <w:t>The Authority reserves the right to award this contract not necessarily to the proposer with the most advantageous price, but to the firm that demonstrates the best ability to fulfill the requirements of this Request for Proposal.  The Authority will select the most qualified firm that was proven to understand the needs and scope of the study.  A contract will then be negotiated with the successful firm.  In the event a contract cannot be negotiated with the top ranked firm, the Authority may enter into negotiations with the second highest ranked firm or the Authority may decide to call for new proposals.  Immediately after the notice of award, the contractor will begin planning in conjunction with the El Paso- Teller Enhanced 9-1-1 Authority staff to insure fulfillment of all its obligations.  The contractor may be expected to attend regular meetings as required by the Authority to assist in the preparation for startup</w:t>
      </w:r>
    </w:p>
    <w:p w:rsidR="00C46EDF" w:rsidRDefault="00C46EDF" w:rsidP="00C46EDF">
      <w:pPr>
        <w:pStyle w:val="BodyText"/>
        <w:rPr>
          <w:rFonts w:asciiTheme="majorHAnsi" w:hAnsiTheme="majorHAnsi" w:cstheme="minorHAnsi"/>
          <w:sz w:val="22"/>
          <w:szCs w:val="22"/>
        </w:rPr>
      </w:pPr>
    </w:p>
    <w:p w:rsidR="00C46EDF" w:rsidRPr="00C46EDF" w:rsidRDefault="00C46EDF" w:rsidP="00C46EDF">
      <w:pPr>
        <w:widowControl w:val="0"/>
        <w:ind w:left="720" w:hanging="720"/>
        <w:jc w:val="both"/>
        <w:rPr>
          <w:rFonts w:asciiTheme="majorHAnsi" w:hAnsiTheme="majorHAnsi" w:cs="Calibri"/>
          <w:sz w:val="22"/>
          <w:szCs w:val="22"/>
        </w:rPr>
      </w:pPr>
      <w:r>
        <w:rPr>
          <w:rFonts w:asciiTheme="majorHAnsi" w:hAnsiTheme="majorHAnsi" w:cstheme="minorHAnsi"/>
          <w:sz w:val="22"/>
          <w:szCs w:val="22"/>
        </w:rPr>
        <w:t>7.3</w:t>
      </w:r>
      <w:r>
        <w:rPr>
          <w:rFonts w:asciiTheme="majorHAnsi" w:hAnsiTheme="majorHAnsi" w:cstheme="minorHAnsi"/>
          <w:sz w:val="22"/>
          <w:szCs w:val="22"/>
        </w:rPr>
        <w:tab/>
      </w:r>
      <w:r w:rsidRPr="00C46EDF">
        <w:rPr>
          <w:rFonts w:asciiTheme="majorHAnsi" w:hAnsiTheme="majorHAnsi" w:cs="Calibri"/>
          <w:sz w:val="22"/>
          <w:szCs w:val="22"/>
        </w:rPr>
        <w:t>The El Paso – Teller County Enhanced 9-1-1 Authority reserves the right to reject any or all offers and to waive informalities and minor irregularities in offers received, and/or to accept any portion of the offer if deemed in the best interest of the El Paso – Teller County Enhanced 9-1-1 Authority.  Failure of the applicant to provide in its offer any information requested in the RFP may result in rejection for non-responsiveness.</w:t>
      </w:r>
    </w:p>
    <w:p w:rsidR="00C46EDF" w:rsidRPr="00C46EDF" w:rsidRDefault="00C46EDF" w:rsidP="00C46EDF">
      <w:pPr>
        <w:pStyle w:val="BodyText"/>
        <w:rPr>
          <w:rFonts w:asciiTheme="minorHAnsi" w:hAnsiTheme="minorHAnsi" w:cstheme="minorHAnsi"/>
          <w:bCs/>
          <w:sz w:val="22"/>
          <w:szCs w:val="22"/>
        </w:rPr>
      </w:pPr>
    </w:p>
    <w:p w:rsidR="00605128" w:rsidRPr="004B27FB" w:rsidRDefault="00605128" w:rsidP="00605128">
      <w:pPr>
        <w:pStyle w:val="BodyText"/>
        <w:rPr>
          <w:rFonts w:asciiTheme="majorHAnsi" w:hAnsiTheme="majorHAnsi" w:cstheme="minorHAnsi"/>
          <w:bCs/>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C46EDF" w:rsidRDefault="00C46EDF" w:rsidP="00605128">
      <w:pPr>
        <w:jc w:val="center"/>
        <w:rPr>
          <w:rFonts w:asciiTheme="majorHAnsi" w:hAnsiTheme="majorHAnsi" w:cstheme="minorHAnsi"/>
          <w:b/>
          <w:sz w:val="22"/>
          <w:szCs w:val="22"/>
        </w:rPr>
      </w:pPr>
    </w:p>
    <w:p w:rsidR="00605128" w:rsidRPr="004B27FB" w:rsidRDefault="00605128" w:rsidP="00605128">
      <w:pPr>
        <w:jc w:val="center"/>
        <w:rPr>
          <w:rFonts w:asciiTheme="majorHAnsi" w:hAnsiTheme="majorHAnsi" w:cstheme="minorHAnsi"/>
          <w:b/>
          <w:sz w:val="22"/>
          <w:szCs w:val="22"/>
        </w:rPr>
      </w:pPr>
      <w:r w:rsidRPr="004B27FB">
        <w:rPr>
          <w:rFonts w:asciiTheme="majorHAnsi" w:hAnsiTheme="majorHAnsi" w:cstheme="minorHAnsi"/>
          <w:b/>
          <w:sz w:val="22"/>
          <w:szCs w:val="22"/>
        </w:rPr>
        <w:lastRenderedPageBreak/>
        <w:t>SECTION V111- Appendices/Exhibits</w:t>
      </w:r>
    </w:p>
    <w:p w:rsidR="00605128" w:rsidRPr="004B27FB" w:rsidRDefault="00605128" w:rsidP="00605128">
      <w:pPr>
        <w:jc w:val="center"/>
        <w:rPr>
          <w:rFonts w:asciiTheme="majorHAnsi" w:hAnsiTheme="majorHAnsi" w:cstheme="minorHAnsi"/>
          <w:b/>
          <w:sz w:val="22"/>
          <w:szCs w:val="22"/>
        </w:rPr>
      </w:pP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8.1</w:t>
      </w:r>
      <w:r w:rsidRPr="004B27FB">
        <w:rPr>
          <w:rFonts w:asciiTheme="majorHAnsi" w:hAnsiTheme="majorHAnsi" w:cstheme="minorHAnsi"/>
          <w:sz w:val="22"/>
          <w:szCs w:val="22"/>
        </w:rPr>
        <w:tab/>
        <w:t>Proposal Check Sheet</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8.2</w:t>
      </w:r>
      <w:r w:rsidRPr="004B27FB">
        <w:rPr>
          <w:rFonts w:asciiTheme="majorHAnsi" w:hAnsiTheme="majorHAnsi" w:cstheme="minorHAnsi"/>
          <w:sz w:val="22"/>
          <w:szCs w:val="22"/>
        </w:rPr>
        <w:tab/>
        <w:t>Exceptions Sheet</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8.3</w:t>
      </w:r>
      <w:r w:rsidRPr="004B27FB">
        <w:rPr>
          <w:rFonts w:asciiTheme="majorHAnsi" w:hAnsiTheme="majorHAnsi" w:cstheme="minorHAnsi"/>
          <w:sz w:val="22"/>
          <w:szCs w:val="22"/>
        </w:rPr>
        <w:tab/>
        <w:t>Minimum Insurance Requirements</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Default="00605128"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Default="00733EA2" w:rsidP="00605128">
      <w:pPr>
        <w:rPr>
          <w:rFonts w:asciiTheme="majorHAnsi" w:hAnsiTheme="majorHAnsi" w:cstheme="minorHAnsi"/>
          <w:sz w:val="22"/>
          <w:szCs w:val="22"/>
        </w:rPr>
      </w:pPr>
    </w:p>
    <w:p w:rsidR="00733EA2" w:rsidRPr="004B27FB" w:rsidRDefault="00733EA2" w:rsidP="00605128">
      <w:pPr>
        <w:rPr>
          <w:rFonts w:asciiTheme="majorHAnsi" w:hAnsiTheme="majorHAnsi" w:cstheme="minorHAnsi"/>
          <w:sz w:val="22"/>
          <w:szCs w:val="22"/>
        </w:rPr>
      </w:pPr>
    </w:p>
    <w:p w:rsidR="00605128" w:rsidRDefault="00605128" w:rsidP="00605128">
      <w:pPr>
        <w:rPr>
          <w:rFonts w:asciiTheme="majorHAnsi" w:hAnsiTheme="majorHAnsi" w:cstheme="minorHAnsi"/>
          <w:sz w:val="22"/>
          <w:szCs w:val="22"/>
        </w:rPr>
      </w:pPr>
    </w:p>
    <w:p w:rsidR="00605128" w:rsidRPr="004B27FB" w:rsidRDefault="00605128" w:rsidP="00605128">
      <w:pPr>
        <w:pStyle w:val="Heading2"/>
        <w:rPr>
          <w:rFonts w:asciiTheme="majorHAnsi" w:hAnsiTheme="majorHAnsi" w:cstheme="minorHAnsi"/>
          <w:sz w:val="22"/>
          <w:szCs w:val="22"/>
        </w:rPr>
      </w:pPr>
      <w:bookmarkStart w:id="5" w:name="_Toc2476500"/>
      <w:bookmarkStart w:id="6" w:name="_Toc133818466"/>
      <w:r w:rsidRPr="004B27FB">
        <w:rPr>
          <w:rFonts w:asciiTheme="majorHAnsi" w:hAnsiTheme="majorHAnsi" w:cstheme="minorHAnsi"/>
          <w:sz w:val="22"/>
          <w:szCs w:val="22"/>
        </w:rPr>
        <w:lastRenderedPageBreak/>
        <w:t xml:space="preserve">EXHIBIT </w:t>
      </w:r>
      <w:bookmarkStart w:id="7" w:name="_Toc2476501"/>
      <w:bookmarkEnd w:id="5"/>
      <w:r w:rsidRPr="004B27FB">
        <w:rPr>
          <w:rFonts w:asciiTheme="majorHAnsi" w:hAnsiTheme="majorHAnsi" w:cstheme="minorHAnsi"/>
          <w:sz w:val="22"/>
          <w:szCs w:val="22"/>
        </w:rPr>
        <w:t>1</w:t>
      </w:r>
      <w:r w:rsidRPr="004B27FB">
        <w:rPr>
          <w:rFonts w:asciiTheme="majorHAnsi" w:hAnsiTheme="majorHAnsi" w:cstheme="minorHAnsi"/>
          <w:sz w:val="22"/>
          <w:szCs w:val="22"/>
        </w:rPr>
        <w:tab/>
        <w:t>PROPOSAL CHECK SHEET</w:t>
      </w:r>
      <w:bookmarkEnd w:id="6"/>
      <w:bookmarkEnd w:id="7"/>
    </w:p>
    <w:p w:rsidR="00605128" w:rsidRPr="004B27FB" w:rsidRDefault="00605128" w:rsidP="00605128">
      <w:pPr>
        <w:pStyle w:val="PlainText"/>
        <w:jc w:val="both"/>
        <w:outlineLvl w:val="0"/>
        <w:rPr>
          <w:rFonts w:asciiTheme="majorHAnsi" w:hAnsiTheme="majorHAnsi" w:cstheme="minorHAnsi"/>
          <w:sz w:val="22"/>
          <w:szCs w:val="22"/>
        </w:rPr>
      </w:pPr>
      <w:r w:rsidRPr="004B27FB">
        <w:rPr>
          <w:rFonts w:asciiTheme="majorHAnsi" w:hAnsiTheme="majorHAnsi" w:cstheme="minorHAnsi"/>
          <w:b/>
          <w:sz w:val="22"/>
          <w:szCs w:val="22"/>
        </w:rPr>
        <w:t>PLACE A CHECK BY EACH ITEM SUBMITTED</w:t>
      </w:r>
      <w:r w:rsidRPr="004B27FB">
        <w:rPr>
          <w:rFonts w:asciiTheme="majorHAnsi" w:hAnsiTheme="majorHAnsi" w:cstheme="minorHAnsi"/>
          <w:sz w:val="22"/>
          <w:szCs w:val="22"/>
        </w:rPr>
        <w:t>.</w:t>
      </w:r>
    </w:p>
    <w:p w:rsidR="00605128" w:rsidRPr="004B27FB" w:rsidRDefault="00605128" w:rsidP="00605128">
      <w:pPr>
        <w:pStyle w:val="PlainText"/>
        <w:tabs>
          <w:tab w:val="left" w:pos="630"/>
        </w:tabs>
        <w:jc w:val="both"/>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b/>
          <w:sz w:val="22"/>
          <w:szCs w:val="22"/>
        </w:rPr>
        <w:t>1</w:t>
      </w:r>
      <w:r w:rsidRPr="004B27FB">
        <w:rPr>
          <w:rFonts w:asciiTheme="majorHAnsi" w:hAnsiTheme="majorHAnsi" w:cstheme="minorHAnsi"/>
          <w:sz w:val="22"/>
          <w:szCs w:val="22"/>
        </w:rPr>
        <w:t>. ___ The ability to provide a certificate of insurance evidencing the required coverage types and limits specified in exhibit 4.  (It will be necessary that this certificate reflect the City of Colorado Springs as an Additional Insured.)</w:t>
      </w:r>
    </w:p>
    <w:p w:rsidR="00605128" w:rsidRPr="004B27FB" w:rsidRDefault="00605128" w:rsidP="00605128">
      <w:pPr>
        <w:pStyle w:val="PlainText"/>
        <w:tabs>
          <w:tab w:val="left" w:pos="630"/>
        </w:tabs>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Indicate your ability to comply with the following requirements:</w:t>
      </w:r>
    </w:p>
    <w:p w:rsidR="00605128" w:rsidRPr="004B27FB" w:rsidRDefault="00605128" w:rsidP="00605128">
      <w:pPr>
        <w:pStyle w:val="PlainText"/>
        <w:tabs>
          <w:tab w:val="left" w:pos="630"/>
        </w:tabs>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El Paso – Teller 9-1-1 Authority shall be added as an Additional Insured to all liability policies:</w:t>
      </w: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Yes___   No___</w:t>
      </w:r>
    </w:p>
    <w:p w:rsidR="00605128" w:rsidRPr="004B27FB" w:rsidRDefault="00605128" w:rsidP="00605128">
      <w:pPr>
        <w:pStyle w:val="PlainText"/>
        <w:tabs>
          <w:tab w:val="left" w:pos="630"/>
        </w:tabs>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Your property and liability insurance company is licensed to do business in Colorado:</w:t>
      </w: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Yes___   No___</w:t>
      </w:r>
    </w:p>
    <w:p w:rsidR="00605128" w:rsidRPr="004B27FB" w:rsidRDefault="00605128" w:rsidP="00605128">
      <w:pPr>
        <w:pStyle w:val="PlainText"/>
        <w:tabs>
          <w:tab w:val="left" w:pos="630"/>
        </w:tabs>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Indicate the name of your property and liability insurance company here:</w:t>
      </w: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Name: ___________________________________________________________</w:t>
      </w:r>
    </w:p>
    <w:p w:rsidR="00605128" w:rsidRPr="004B27FB" w:rsidRDefault="00605128" w:rsidP="00605128">
      <w:pPr>
        <w:pStyle w:val="PlainText"/>
        <w:tabs>
          <w:tab w:val="left" w:pos="630"/>
        </w:tabs>
        <w:rPr>
          <w:rFonts w:asciiTheme="majorHAnsi" w:hAnsiTheme="majorHAnsi" w:cstheme="minorHAnsi"/>
          <w:sz w:val="22"/>
          <w:szCs w:val="22"/>
        </w:rPr>
      </w:pP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Your property and liability insurance company has an AM best rating of not less than B+ and/or VII:</w:t>
      </w:r>
    </w:p>
    <w:p w:rsidR="00605128" w:rsidRPr="004B27FB" w:rsidRDefault="00605128" w:rsidP="00605128">
      <w:pPr>
        <w:pStyle w:val="PlainText"/>
        <w:tabs>
          <w:tab w:val="left" w:pos="630"/>
        </w:tabs>
        <w:rPr>
          <w:rFonts w:asciiTheme="majorHAnsi" w:hAnsiTheme="majorHAnsi" w:cstheme="minorHAnsi"/>
          <w:sz w:val="22"/>
          <w:szCs w:val="22"/>
        </w:rPr>
      </w:pPr>
      <w:r w:rsidRPr="004B27FB">
        <w:rPr>
          <w:rFonts w:asciiTheme="majorHAnsi" w:hAnsiTheme="majorHAnsi" w:cstheme="minorHAnsi"/>
          <w:sz w:val="22"/>
          <w:szCs w:val="22"/>
        </w:rPr>
        <w:t>Yes___   No___</w:t>
      </w:r>
    </w:p>
    <w:p w:rsidR="00605128" w:rsidRPr="004B27FB" w:rsidRDefault="00605128" w:rsidP="00605128">
      <w:pPr>
        <w:pStyle w:val="PlainText"/>
        <w:rPr>
          <w:rFonts w:asciiTheme="majorHAnsi" w:hAnsiTheme="majorHAnsi" w:cstheme="minorHAnsi"/>
          <w:sz w:val="22"/>
          <w:szCs w:val="22"/>
        </w:rPr>
      </w:pPr>
    </w:p>
    <w:p w:rsidR="00605128" w:rsidRPr="004B27FB" w:rsidRDefault="00605128" w:rsidP="00605128">
      <w:pPr>
        <w:pStyle w:val="PlainText"/>
        <w:rPr>
          <w:rFonts w:asciiTheme="majorHAnsi" w:hAnsiTheme="majorHAnsi" w:cstheme="minorHAnsi"/>
          <w:sz w:val="22"/>
          <w:szCs w:val="22"/>
        </w:rPr>
      </w:pPr>
      <w:r w:rsidRPr="004B27FB">
        <w:rPr>
          <w:rFonts w:asciiTheme="majorHAnsi" w:hAnsiTheme="majorHAnsi" w:cstheme="minorHAnsi"/>
          <w:b/>
          <w:sz w:val="22"/>
          <w:szCs w:val="22"/>
        </w:rPr>
        <w:t>2.</w:t>
      </w:r>
      <w:r w:rsidRPr="004B27FB">
        <w:rPr>
          <w:rFonts w:asciiTheme="majorHAnsi" w:hAnsiTheme="majorHAnsi" w:cstheme="minorHAnsi"/>
          <w:sz w:val="22"/>
          <w:szCs w:val="22"/>
        </w:rPr>
        <w:t xml:space="preserve">  n/a One (1) copy of the current financial statements (if required).  Enclose financial information in a separate envelope; do not bind with the other proposal copies.  If review of the information is to be restricted to the Authority, it must be marked accordingly.</w:t>
      </w:r>
    </w:p>
    <w:p w:rsidR="00605128" w:rsidRPr="004B27FB" w:rsidRDefault="00605128" w:rsidP="00605128">
      <w:pPr>
        <w:pStyle w:val="PlainText"/>
        <w:rPr>
          <w:rFonts w:asciiTheme="majorHAnsi" w:hAnsiTheme="majorHAnsi" w:cstheme="minorHAnsi"/>
          <w:sz w:val="22"/>
          <w:szCs w:val="22"/>
        </w:rPr>
      </w:pPr>
    </w:p>
    <w:p w:rsidR="00605128" w:rsidRPr="004B27FB" w:rsidRDefault="00605128" w:rsidP="00605128">
      <w:pPr>
        <w:pStyle w:val="PlainText"/>
        <w:rPr>
          <w:rFonts w:asciiTheme="majorHAnsi" w:hAnsiTheme="majorHAnsi" w:cstheme="minorHAnsi"/>
          <w:sz w:val="22"/>
          <w:szCs w:val="22"/>
        </w:rPr>
      </w:pPr>
      <w:r w:rsidRPr="004B27FB">
        <w:rPr>
          <w:rFonts w:asciiTheme="majorHAnsi" w:hAnsiTheme="majorHAnsi" w:cstheme="minorHAnsi"/>
          <w:sz w:val="22"/>
          <w:szCs w:val="22"/>
        </w:rPr>
        <w:t>Provide a response to the following:  Are any lawsuits; federal, state or local tax liens; or any potential claims or liabilities pending against you, the firm, or the officers of the firm at this time?</w:t>
      </w:r>
    </w:p>
    <w:p w:rsidR="00605128" w:rsidRPr="004B27FB" w:rsidRDefault="00605128" w:rsidP="00605128">
      <w:pPr>
        <w:pStyle w:val="PlainText"/>
        <w:rPr>
          <w:rFonts w:asciiTheme="majorHAnsi" w:hAnsiTheme="majorHAnsi" w:cstheme="minorHAnsi"/>
          <w:sz w:val="22"/>
          <w:szCs w:val="22"/>
        </w:rPr>
      </w:pPr>
      <w:r w:rsidRPr="004B27FB">
        <w:rPr>
          <w:rFonts w:asciiTheme="majorHAnsi" w:hAnsiTheme="majorHAnsi" w:cstheme="minorHAnsi"/>
          <w:sz w:val="22"/>
          <w:szCs w:val="22"/>
        </w:rPr>
        <w:t>Yes___  No___</w:t>
      </w:r>
    </w:p>
    <w:p w:rsidR="00605128" w:rsidRPr="004B27FB" w:rsidRDefault="00605128" w:rsidP="00605128">
      <w:pPr>
        <w:pStyle w:val="PlainText"/>
        <w:rPr>
          <w:rFonts w:asciiTheme="majorHAnsi" w:hAnsiTheme="majorHAnsi" w:cstheme="minorHAnsi"/>
          <w:sz w:val="22"/>
          <w:szCs w:val="22"/>
        </w:rPr>
      </w:pPr>
    </w:p>
    <w:p w:rsidR="00605128" w:rsidRPr="004B27FB" w:rsidRDefault="00605128" w:rsidP="00605128">
      <w:pPr>
        <w:pStyle w:val="PlainText"/>
        <w:outlineLvl w:val="0"/>
        <w:rPr>
          <w:rFonts w:asciiTheme="majorHAnsi" w:hAnsiTheme="majorHAnsi" w:cstheme="minorHAnsi"/>
          <w:sz w:val="22"/>
          <w:szCs w:val="22"/>
        </w:rPr>
      </w:pPr>
      <w:r w:rsidRPr="004B27FB">
        <w:rPr>
          <w:rFonts w:asciiTheme="majorHAnsi" w:hAnsiTheme="majorHAnsi" w:cstheme="minorHAnsi"/>
          <w:sz w:val="22"/>
          <w:szCs w:val="22"/>
        </w:rPr>
        <w:t>If yes, provide details on a separate piece of paper and attach to your proposal.</w:t>
      </w:r>
    </w:p>
    <w:p w:rsidR="00605128" w:rsidRPr="004B27FB" w:rsidRDefault="00605128" w:rsidP="00605128">
      <w:pPr>
        <w:pStyle w:val="PlainText"/>
        <w:rPr>
          <w:rFonts w:asciiTheme="majorHAnsi" w:hAnsiTheme="majorHAnsi" w:cstheme="minorHAnsi"/>
          <w:sz w:val="22"/>
          <w:szCs w:val="22"/>
        </w:rPr>
      </w:pPr>
    </w:p>
    <w:p w:rsidR="00605128" w:rsidRPr="004B27FB" w:rsidRDefault="00605128" w:rsidP="00605128">
      <w:pPr>
        <w:pStyle w:val="PlainText"/>
        <w:rPr>
          <w:rFonts w:asciiTheme="majorHAnsi" w:hAnsiTheme="majorHAnsi" w:cstheme="minorHAnsi"/>
          <w:sz w:val="22"/>
          <w:szCs w:val="22"/>
        </w:rPr>
      </w:pPr>
      <w:r w:rsidRPr="004B27FB">
        <w:rPr>
          <w:rFonts w:asciiTheme="majorHAnsi" w:hAnsiTheme="majorHAnsi" w:cstheme="minorHAnsi"/>
          <w:b/>
          <w:sz w:val="22"/>
          <w:szCs w:val="22"/>
        </w:rPr>
        <w:t>3</w:t>
      </w:r>
      <w:r w:rsidRPr="004B27FB">
        <w:rPr>
          <w:rFonts w:asciiTheme="majorHAnsi" w:hAnsiTheme="majorHAnsi" w:cstheme="minorHAnsi"/>
          <w:sz w:val="22"/>
          <w:szCs w:val="22"/>
        </w:rPr>
        <w:t>. ___The completed and signed proposal.  (Proposals must be identified according to the outline of this RFP document.)</w:t>
      </w:r>
    </w:p>
    <w:p w:rsidR="00605128" w:rsidRPr="004B27FB" w:rsidRDefault="00605128" w:rsidP="00605128">
      <w:pPr>
        <w:tabs>
          <w:tab w:val="right" w:pos="8804"/>
        </w:tabs>
        <w:rPr>
          <w:rFonts w:asciiTheme="majorHAnsi" w:hAnsiTheme="majorHAnsi" w:cstheme="minorHAnsi"/>
          <w:sz w:val="22"/>
          <w:szCs w:val="22"/>
        </w:rPr>
      </w:pPr>
    </w:p>
    <w:p w:rsidR="00605128" w:rsidRPr="004B27FB" w:rsidRDefault="00605128" w:rsidP="00605128">
      <w:pPr>
        <w:numPr>
          <w:ilvl w:val="0"/>
          <w:numId w:val="6"/>
        </w:numPr>
        <w:tabs>
          <w:tab w:val="right" w:pos="8804"/>
        </w:tabs>
        <w:rPr>
          <w:rFonts w:asciiTheme="majorHAnsi" w:hAnsiTheme="majorHAnsi" w:cstheme="minorHAnsi"/>
          <w:sz w:val="22"/>
          <w:szCs w:val="22"/>
        </w:rPr>
      </w:pPr>
      <w:r w:rsidRPr="004B27FB">
        <w:rPr>
          <w:rFonts w:asciiTheme="majorHAnsi" w:hAnsiTheme="majorHAnsi" w:cstheme="minorHAnsi"/>
          <w:b/>
          <w:sz w:val="22"/>
          <w:szCs w:val="22"/>
        </w:rPr>
        <w:t>___</w:t>
      </w:r>
      <w:r w:rsidRPr="004B27FB">
        <w:rPr>
          <w:rFonts w:asciiTheme="majorHAnsi" w:hAnsiTheme="majorHAnsi" w:cstheme="minorHAnsi"/>
          <w:sz w:val="22"/>
          <w:szCs w:val="22"/>
        </w:rPr>
        <w:t xml:space="preserve"> The completed Exhibits included in the RFP.</w:t>
      </w:r>
    </w:p>
    <w:p w:rsidR="00605128" w:rsidRPr="004B27FB" w:rsidRDefault="00605128" w:rsidP="00605128">
      <w:pPr>
        <w:tabs>
          <w:tab w:val="right" w:pos="810"/>
        </w:tabs>
        <w:rPr>
          <w:rFonts w:asciiTheme="majorHAnsi" w:hAnsiTheme="majorHAnsi" w:cstheme="minorHAnsi"/>
          <w:sz w:val="22"/>
          <w:szCs w:val="22"/>
        </w:rPr>
      </w:pPr>
      <w:r w:rsidRPr="004B27FB">
        <w:rPr>
          <w:rFonts w:asciiTheme="majorHAnsi" w:hAnsiTheme="majorHAnsi" w:cstheme="minorHAnsi"/>
          <w:b/>
          <w:sz w:val="22"/>
          <w:szCs w:val="22"/>
        </w:rPr>
        <w:tab/>
      </w:r>
      <w:r w:rsidRPr="004B27FB">
        <w:rPr>
          <w:rFonts w:asciiTheme="majorHAnsi" w:hAnsiTheme="majorHAnsi" w:cstheme="minorHAnsi"/>
          <w:b/>
          <w:sz w:val="22"/>
          <w:szCs w:val="22"/>
        </w:rPr>
        <w:tab/>
        <w:t xml:space="preserve">____ </w:t>
      </w:r>
      <w:r w:rsidRPr="004B27FB">
        <w:rPr>
          <w:rFonts w:asciiTheme="majorHAnsi" w:hAnsiTheme="majorHAnsi" w:cstheme="minorHAnsi"/>
          <w:sz w:val="22"/>
          <w:szCs w:val="22"/>
        </w:rPr>
        <w:t>Exhibit 1 Business Questionnaire</w:t>
      </w:r>
    </w:p>
    <w:p w:rsidR="00605128" w:rsidRPr="004B27FB" w:rsidRDefault="00605128" w:rsidP="00605128">
      <w:pPr>
        <w:tabs>
          <w:tab w:val="right" w:pos="810"/>
        </w:tabs>
        <w:rPr>
          <w:rFonts w:asciiTheme="majorHAnsi" w:hAnsiTheme="majorHAnsi" w:cstheme="minorHAnsi"/>
          <w:sz w:val="22"/>
          <w:szCs w:val="22"/>
        </w:rPr>
      </w:pPr>
      <w:r w:rsidRPr="004B27FB">
        <w:rPr>
          <w:rFonts w:asciiTheme="majorHAnsi" w:hAnsiTheme="majorHAnsi" w:cstheme="minorHAnsi"/>
          <w:sz w:val="22"/>
          <w:szCs w:val="22"/>
        </w:rPr>
        <w:tab/>
      </w:r>
      <w:r w:rsidRPr="004B27FB">
        <w:rPr>
          <w:rFonts w:asciiTheme="majorHAnsi" w:hAnsiTheme="majorHAnsi" w:cstheme="minorHAnsi"/>
          <w:sz w:val="22"/>
          <w:szCs w:val="22"/>
        </w:rPr>
        <w:tab/>
        <w:t>____ Exhibit 2 Exceptions</w:t>
      </w:r>
    </w:p>
    <w:p w:rsidR="00605128" w:rsidRPr="004B27FB" w:rsidRDefault="00605128" w:rsidP="00605128">
      <w:pPr>
        <w:tabs>
          <w:tab w:val="right" w:pos="810"/>
        </w:tabs>
        <w:rPr>
          <w:rFonts w:asciiTheme="majorHAnsi" w:hAnsiTheme="majorHAnsi" w:cstheme="minorHAnsi"/>
          <w:sz w:val="22"/>
          <w:szCs w:val="22"/>
        </w:rPr>
      </w:pPr>
      <w:r w:rsidRPr="004B27FB">
        <w:rPr>
          <w:rFonts w:asciiTheme="majorHAnsi" w:hAnsiTheme="majorHAnsi" w:cstheme="minorHAnsi"/>
          <w:sz w:val="22"/>
          <w:szCs w:val="22"/>
        </w:rPr>
        <w:tab/>
      </w:r>
      <w:r w:rsidRPr="004B27FB">
        <w:rPr>
          <w:rFonts w:asciiTheme="majorHAnsi" w:hAnsiTheme="majorHAnsi" w:cstheme="minorHAnsi"/>
          <w:sz w:val="22"/>
          <w:szCs w:val="22"/>
        </w:rPr>
        <w:tab/>
        <w:t>____ Exhibit 3 Insurance Requirements</w:t>
      </w:r>
    </w:p>
    <w:p w:rsidR="00605128" w:rsidRPr="004B27FB" w:rsidRDefault="00605128" w:rsidP="00605128">
      <w:pPr>
        <w:tabs>
          <w:tab w:val="right" w:pos="810"/>
        </w:tabs>
        <w:rPr>
          <w:rFonts w:asciiTheme="majorHAnsi" w:hAnsiTheme="majorHAnsi" w:cstheme="minorHAnsi"/>
          <w:sz w:val="22"/>
          <w:szCs w:val="22"/>
        </w:rPr>
      </w:pPr>
      <w:r w:rsidRPr="004B27FB">
        <w:rPr>
          <w:rFonts w:asciiTheme="majorHAnsi" w:hAnsiTheme="majorHAnsi" w:cstheme="minorHAnsi"/>
          <w:sz w:val="22"/>
          <w:szCs w:val="22"/>
        </w:rPr>
        <w:tab/>
      </w:r>
      <w:r w:rsidRPr="004B27FB">
        <w:rPr>
          <w:rFonts w:asciiTheme="majorHAnsi" w:hAnsiTheme="majorHAnsi" w:cstheme="minorHAnsi"/>
          <w:sz w:val="22"/>
          <w:szCs w:val="22"/>
        </w:rPr>
        <w:tab/>
      </w:r>
    </w:p>
    <w:p w:rsidR="00605128" w:rsidRPr="004B27FB" w:rsidRDefault="00605128" w:rsidP="00605128">
      <w:pPr>
        <w:pStyle w:val="Heading2"/>
        <w:rPr>
          <w:rFonts w:asciiTheme="majorHAnsi" w:hAnsiTheme="majorHAnsi" w:cstheme="minorHAnsi"/>
          <w:sz w:val="22"/>
          <w:szCs w:val="22"/>
        </w:rPr>
      </w:pPr>
      <w:r w:rsidRPr="004B27FB">
        <w:rPr>
          <w:rFonts w:asciiTheme="majorHAnsi" w:hAnsiTheme="majorHAnsi" w:cstheme="minorHAnsi"/>
          <w:b w:val="0"/>
          <w:bCs w:val="0"/>
          <w:i w:val="0"/>
          <w:iCs w:val="0"/>
          <w:sz w:val="22"/>
          <w:szCs w:val="22"/>
        </w:rPr>
        <w:br w:type="page"/>
      </w:r>
      <w:bookmarkStart w:id="8" w:name="_Toc2476502"/>
      <w:bookmarkStart w:id="9" w:name="_Toc528133664"/>
      <w:bookmarkStart w:id="10" w:name="_Toc536599580"/>
      <w:bookmarkStart w:id="11" w:name="_Toc133818467"/>
      <w:r w:rsidRPr="004B27FB">
        <w:rPr>
          <w:rFonts w:asciiTheme="majorHAnsi" w:hAnsiTheme="majorHAnsi" w:cstheme="minorHAnsi"/>
          <w:sz w:val="22"/>
          <w:szCs w:val="22"/>
        </w:rPr>
        <w:lastRenderedPageBreak/>
        <w:t xml:space="preserve">EXHIBIT </w:t>
      </w:r>
      <w:bookmarkStart w:id="12" w:name="_Toc2476503"/>
      <w:bookmarkEnd w:id="8"/>
      <w:r w:rsidRPr="004B27FB">
        <w:rPr>
          <w:rFonts w:asciiTheme="majorHAnsi" w:hAnsiTheme="majorHAnsi" w:cstheme="minorHAnsi"/>
          <w:sz w:val="22"/>
          <w:szCs w:val="22"/>
        </w:rPr>
        <w:t>2</w:t>
      </w:r>
      <w:r w:rsidRPr="004B27FB">
        <w:rPr>
          <w:rFonts w:asciiTheme="majorHAnsi" w:hAnsiTheme="majorHAnsi" w:cstheme="minorHAnsi"/>
          <w:sz w:val="22"/>
          <w:szCs w:val="22"/>
        </w:rPr>
        <w:tab/>
        <w:t>EXCEPTIONS</w:t>
      </w:r>
      <w:bookmarkEnd w:id="9"/>
      <w:bookmarkEnd w:id="10"/>
      <w:bookmarkEnd w:id="11"/>
      <w:bookmarkEnd w:id="12"/>
      <w:r w:rsidRPr="004B27FB">
        <w:rPr>
          <w:rFonts w:asciiTheme="majorHAnsi" w:hAnsiTheme="majorHAnsi" w:cstheme="minorHAnsi"/>
          <w:sz w:val="22"/>
          <w:szCs w:val="22"/>
        </w:rPr>
        <w:t xml:space="preserve"> </w:t>
      </w:r>
    </w:p>
    <w:p w:rsidR="00605128" w:rsidRPr="004B27FB" w:rsidRDefault="00605128" w:rsidP="00605128">
      <w:pPr>
        <w:pStyle w:val="Heading2"/>
        <w:rPr>
          <w:rFonts w:asciiTheme="majorHAnsi" w:hAnsiTheme="majorHAnsi" w:cstheme="minorHAnsi"/>
          <w:sz w:val="22"/>
          <w:szCs w:val="22"/>
        </w:rPr>
      </w:pPr>
    </w:p>
    <w:p w:rsidR="00605128" w:rsidRPr="004B27FB" w:rsidRDefault="00605128" w:rsidP="00605128">
      <w:pPr>
        <w:pBdr>
          <w:top w:val="single" w:sz="4" w:space="1" w:color="auto"/>
          <w:left w:val="single" w:sz="4" w:space="4" w:color="auto"/>
          <w:bottom w:val="single" w:sz="4" w:space="1" w:color="auto"/>
          <w:right w:val="single" w:sz="4" w:space="4" w:color="auto"/>
        </w:pBdr>
        <w:tabs>
          <w:tab w:val="left" w:pos="9360"/>
          <w:tab w:val="right" w:pos="10023"/>
          <w:tab w:val="right" w:pos="10073"/>
        </w:tabs>
        <w:jc w:val="both"/>
        <w:outlineLvl w:val="0"/>
        <w:rPr>
          <w:rFonts w:asciiTheme="majorHAnsi" w:hAnsiTheme="majorHAnsi" w:cstheme="minorHAnsi"/>
          <w:b/>
          <w:sz w:val="22"/>
          <w:szCs w:val="22"/>
        </w:rPr>
      </w:pPr>
      <w:r w:rsidRPr="004B27FB">
        <w:rPr>
          <w:rFonts w:asciiTheme="majorHAnsi" w:hAnsiTheme="majorHAnsi" w:cstheme="minorHAnsi"/>
          <w:b/>
          <w:sz w:val="22"/>
          <w:szCs w:val="22"/>
        </w:rPr>
        <w:t>EXCEPTIONS:</w:t>
      </w:r>
    </w:p>
    <w:p w:rsidR="00605128" w:rsidRPr="004B27FB" w:rsidRDefault="00605128" w:rsidP="00605128">
      <w:pPr>
        <w:pBdr>
          <w:top w:val="single" w:sz="4" w:space="1" w:color="auto"/>
          <w:left w:val="single" w:sz="4" w:space="4" w:color="auto"/>
          <w:bottom w:val="single" w:sz="4" w:space="1" w:color="auto"/>
          <w:right w:val="single" w:sz="4" w:space="4" w:color="auto"/>
        </w:pBdr>
        <w:tabs>
          <w:tab w:val="left" w:pos="9360"/>
          <w:tab w:val="right" w:pos="10023"/>
          <w:tab w:val="right" w:pos="10073"/>
        </w:tabs>
        <w:jc w:val="both"/>
        <w:rPr>
          <w:rFonts w:asciiTheme="majorHAnsi" w:hAnsiTheme="majorHAnsi" w:cstheme="minorHAnsi"/>
          <w:sz w:val="22"/>
          <w:szCs w:val="22"/>
        </w:rPr>
      </w:pPr>
      <w:r w:rsidRPr="004B27FB">
        <w:rPr>
          <w:rFonts w:asciiTheme="majorHAnsi" w:hAnsiTheme="majorHAnsi" w:cstheme="minorHAnsi"/>
          <w:sz w:val="22"/>
          <w:szCs w:val="22"/>
        </w:rPr>
        <w:t xml:space="preserve">Print the words "no exceptions"(here)___________________________ if there are no exceptions taken to any of the terms, conditions, or specifications of these proposal documents or contract. </w:t>
      </w:r>
    </w:p>
    <w:p w:rsidR="00605128" w:rsidRPr="004B27FB" w:rsidRDefault="00605128" w:rsidP="00605128">
      <w:pPr>
        <w:pBdr>
          <w:top w:val="single" w:sz="4" w:space="1" w:color="auto"/>
          <w:left w:val="single" w:sz="4" w:space="4" w:color="auto"/>
          <w:bottom w:val="single" w:sz="4" w:space="1" w:color="auto"/>
          <w:right w:val="single" w:sz="4" w:space="4" w:color="auto"/>
        </w:pBdr>
        <w:tabs>
          <w:tab w:val="left" w:pos="9360"/>
          <w:tab w:val="right" w:pos="10023"/>
          <w:tab w:val="right" w:pos="10073"/>
        </w:tabs>
        <w:jc w:val="both"/>
        <w:rPr>
          <w:rFonts w:asciiTheme="majorHAnsi" w:hAnsiTheme="majorHAnsi" w:cstheme="minorHAnsi"/>
          <w:sz w:val="22"/>
          <w:szCs w:val="22"/>
        </w:rPr>
      </w:pPr>
    </w:p>
    <w:p w:rsidR="00605128" w:rsidRPr="004B27FB" w:rsidRDefault="00605128" w:rsidP="00605128">
      <w:pPr>
        <w:pBdr>
          <w:top w:val="single" w:sz="4" w:space="1" w:color="auto"/>
          <w:left w:val="single" w:sz="4" w:space="4" w:color="auto"/>
          <w:bottom w:val="single" w:sz="4" w:space="1" w:color="auto"/>
          <w:right w:val="single" w:sz="4" w:space="4" w:color="auto"/>
        </w:pBdr>
        <w:tabs>
          <w:tab w:val="left" w:pos="9360"/>
          <w:tab w:val="right" w:pos="10023"/>
          <w:tab w:val="right" w:pos="10073"/>
        </w:tabs>
        <w:jc w:val="both"/>
        <w:rPr>
          <w:rFonts w:asciiTheme="majorHAnsi" w:hAnsiTheme="majorHAnsi" w:cstheme="minorHAnsi"/>
          <w:sz w:val="22"/>
          <w:szCs w:val="22"/>
        </w:rPr>
      </w:pPr>
      <w:r w:rsidRPr="004B27FB">
        <w:rPr>
          <w:rFonts w:asciiTheme="majorHAnsi" w:hAnsiTheme="majorHAnsi" w:cstheme="minorHAnsi"/>
          <w:sz w:val="22"/>
          <w:szCs w:val="22"/>
        </w:rPr>
        <w:t xml:space="preserve">If there are exceptions taken to any of the terms, conditions, or specifications of the proposal document or contract, they must be clearly stated on a separate sheet of paper attached to this sheet and returned with your proposal. </w:t>
      </w:r>
    </w:p>
    <w:p w:rsidR="00605128" w:rsidRPr="004B27FB" w:rsidRDefault="00605128" w:rsidP="00605128">
      <w:pPr>
        <w:pStyle w:val="Footer"/>
        <w:pBdr>
          <w:top w:val="single" w:sz="4" w:space="1" w:color="auto"/>
          <w:left w:val="single" w:sz="4" w:space="4" w:color="auto"/>
          <w:bottom w:val="single" w:sz="4" w:space="1" w:color="auto"/>
          <w:right w:val="single" w:sz="4" w:space="4" w:color="auto"/>
        </w:pBdr>
        <w:tabs>
          <w:tab w:val="clear" w:pos="4320"/>
          <w:tab w:val="clear" w:pos="8640"/>
          <w:tab w:val="left" w:pos="1800"/>
          <w:tab w:val="right" w:pos="9990"/>
        </w:tabs>
        <w:spacing w:before="120"/>
        <w:ind w:right="-90"/>
        <w:jc w:val="both"/>
        <w:rPr>
          <w:rFonts w:asciiTheme="majorHAnsi" w:hAnsiTheme="majorHAnsi" w:cstheme="minorHAnsi"/>
          <w:sz w:val="22"/>
          <w:szCs w:val="22"/>
        </w:rPr>
      </w:pPr>
      <w:r w:rsidRPr="004B27FB">
        <w:rPr>
          <w:rFonts w:asciiTheme="majorHAnsi" w:hAnsiTheme="majorHAnsi" w:cstheme="minorHAnsi"/>
          <w:b/>
          <w:sz w:val="22"/>
          <w:szCs w:val="22"/>
          <w:u w:val="single"/>
        </w:rPr>
        <w:t>Note</w:t>
      </w:r>
      <w:r w:rsidRPr="004B27FB">
        <w:rPr>
          <w:rFonts w:asciiTheme="majorHAnsi" w:hAnsiTheme="majorHAnsi" w:cstheme="minorHAnsi"/>
          <w:sz w:val="22"/>
          <w:szCs w:val="22"/>
        </w:rPr>
        <w:t>:  All potential Offerors are hereby advised that exceptions taken may be considered during the evaluation phase which may affect the final scoring of proposals.  Offerors stipulating that the City must use their contract or agreement may be determined non-responsive and their Proposal determined unacceptable.</w:t>
      </w:r>
    </w:p>
    <w:p w:rsidR="00605128" w:rsidRPr="004B27FB" w:rsidRDefault="00605128" w:rsidP="00605128">
      <w:pPr>
        <w:pStyle w:val="Footer"/>
        <w:tabs>
          <w:tab w:val="clear" w:pos="4320"/>
          <w:tab w:val="clear" w:pos="8640"/>
          <w:tab w:val="left" w:pos="1800"/>
          <w:tab w:val="right" w:pos="9990"/>
        </w:tabs>
        <w:spacing w:before="120"/>
        <w:ind w:right="-720"/>
        <w:rPr>
          <w:rFonts w:asciiTheme="majorHAnsi" w:hAnsiTheme="majorHAnsi" w:cstheme="minorHAnsi"/>
          <w:sz w:val="22"/>
          <w:szCs w:val="22"/>
        </w:rPr>
      </w:pPr>
    </w:p>
    <w:p w:rsidR="00605128" w:rsidRPr="004B27FB" w:rsidRDefault="00605128" w:rsidP="00605128">
      <w:pPr>
        <w:pStyle w:val="Footer"/>
        <w:tabs>
          <w:tab w:val="clear" w:pos="4320"/>
          <w:tab w:val="clear" w:pos="8640"/>
          <w:tab w:val="left" w:pos="1800"/>
          <w:tab w:val="right" w:pos="9990"/>
        </w:tabs>
        <w:spacing w:before="120"/>
        <w:ind w:right="-720"/>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u w:val="single"/>
        </w:rPr>
      </w:pPr>
      <w:r w:rsidRPr="004B27FB">
        <w:rPr>
          <w:rFonts w:asciiTheme="majorHAnsi" w:hAnsiTheme="majorHAnsi" w:cstheme="minorHAnsi"/>
          <w:sz w:val="22"/>
          <w:szCs w:val="22"/>
        </w:rPr>
        <w:t>Company Name: ________________________________________________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rPr>
      </w:pPr>
      <w:r w:rsidRPr="004B27FB">
        <w:rPr>
          <w:rFonts w:asciiTheme="majorHAnsi" w:hAnsiTheme="majorHAnsi" w:cstheme="minorHAnsi"/>
          <w:sz w:val="22"/>
          <w:szCs w:val="22"/>
        </w:rPr>
        <w:t>Address: _______________________________________________________</w:t>
      </w: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ab/>
      </w:r>
      <w:r w:rsidRPr="004B27FB">
        <w:rPr>
          <w:rFonts w:asciiTheme="majorHAnsi" w:hAnsiTheme="majorHAnsi" w:cstheme="minorHAnsi"/>
          <w:sz w:val="22"/>
          <w:szCs w:val="22"/>
        </w:rPr>
        <w:tab/>
        <w:t>(City, State and Zip Code)</w:t>
      </w: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rPr>
      </w:pPr>
      <w:r w:rsidRPr="004B27FB">
        <w:rPr>
          <w:rFonts w:asciiTheme="majorHAnsi" w:hAnsiTheme="majorHAnsi" w:cstheme="minorHAnsi"/>
          <w:sz w:val="22"/>
          <w:szCs w:val="22"/>
        </w:rPr>
        <w:t xml:space="preserve">Federal Tax ID#: </w:t>
      </w:r>
      <w:r w:rsidRPr="004B27FB">
        <w:rPr>
          <w:rFonts w:asciiTheme="majorHAnsi" w:hAnsiTheme="majorHAnsi" w:cstheme="minorHAnsi"/>
          <w:sz w:val="22"/>
          <w:szCs w:val="22"/>
        </w:rPr>
        <w:tab/>
        <w:t>_________________________________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 xml:space="preserve">PHONE: </w:t>
      </w:r>
      <w:r w:rsidRPr="004B27FB">
        <w:rPr>
          <w:rFonts w:asciiTheme="majorHAnsi" w:hAnsiTheme="majorHAnsi" w:cstheme="minorHAnsi"/>
          <w:sz w:val="22"/>
          <w:szCs w:val="22"/>
        </w:rPr>
        <w:tab/>
        <w:t>___________________________________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r w:rsidRPr="004B27FB">
        <w:rPr>
          <w:rFonts w:asciiTheme="majorHAnsi" w:hAnsiTheme="majorHAnsi" w:cstheme="minorHAnsi"/>
          <w:sz w:val="22"/>
          <w:szCs w:val="22"/>
        </w:rPr>
        <w:t>FAX:</w:t>
      </w:r>
      <w:r w:rsidRPr="004B27FB">
        <w:rPr>
          <w:rFonts w:asciiTheme="majorHAnsi" w:hAnsiTheme="majorHAnsi" w:cstheme="minorHAnsi"/>
          <w:sz w:val="22"/>
          <w:szCs w:val="22"/>
        </w:rPr>
        <w:tab/>
        <w:t>___________________________________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rPr>
      </w:pPr>
      <w:r w:rsidRPr="004B27FB">
        <w:rPr>
          <w:rFonts w:asciiTheme="majorHAnsi" w:hAnsiTheme="majorHAnsi" w:cstheme="minorHAnsi"/>
          <w:sz w:val="22"/>
          <w:szCs w:val="22"/>
        </w:rPr>
        <w:t>E-MAIL ADDRESS: ________________________________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rPr>
      </w:pPr>
      <w:r w:rsidRPr="004B27FB">
        <w:rPr>
          <w:rFonts w:asciiTheme="majorHAnsi" w:hAnsiTheme="majorHAnsi" w:cstheme="minorHAnsi"/>
          <w:sz w:val="22"/>
          <w:szCs w:val="22"/>
        </w:rPr>
        <w:t>Authorized Signature: __________________________Date: ________________</w:t>
      </w: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sz w:val="22"/>
          <w:szCs w:val="22"/>
        </w:rPr>
      </w:pPr>
      <w:r w:rsidRPr="004B27FB">
        <w:rPr>
          <w:rFonts w:asciiTheme="majorHAnsi" w:hAnsiTheme="majorHAnsi" w:cstheme="minorHAnsi"/>
          <w:sz w:val="22"/>
          <w:szCs w:val="22"/>
        </w:rPr>
        <w:t>Printed Name/Title: _______________________________________________</w:t>
      </w:r>
    </w:p>
    <w:p w:rsidR="00605128" w:rsidRPr="004B27FB" w:rsidRDefault="00605128" w:rsidP="00605128">
      <w:pPr>
        <w:rPr>
          <w:rFonts w:asciiTheme="majorHAnsi" w:hAnsiTheme="majorHAnsi" w:cstheme="minorHAnsi"/>
          <w:sz w:val="22"/>
          <w:szCs w:val="22"/>
          <w:u w:val="single"/>
        </w:rPr>
      </w:pPr>
    </w:p>
    <w:p w:rsidR="00605128" w:rsidRPr="004B27FB" w:rsidRDefault="00605128" w:rsidP="00605128">
      <w:pPr>
        <w:tabs>
          <w:tab w:val="left" w:pos="9360"/>
          <w:tab w:val="right" w:pos="10023"/>
          <w:tab w:val="right" w:pos="10073"/>
        </w:tabs>
        <w:rPr>
          <w:rFonts w:asciiTheme="majorHAnsi" w:hAnsiTheme="majorHAnsi" w:cstheme="minorHAnsi"/>
          <w:b/>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outlineLvl w:val="0"/>
        <w:rPr>
          <w:rFonts w:asciiTheme="majorHAnsi" w:hAnsiTheme="majorHAnsi" w:cstheme="minorHAnsi"/>
          <w:b/>
          <w:i/>
          <w:sz w:val="22"/>
          <w:szCs w:val="22"/>
        </w:rPr>
      </w:pPr>
      <w:r w:rsidRPr="004B27FB">
        <w:rPr>
          <w:rFonts w:asciiTheme="majorHAnsi" w:hAnsiTheme="majorHAnsi" w:cstheme="minorHAnsi"/>
          <w:b/>
          <w:i/>
          <w:sz w:val="22"/>
          <w:szCs w:val="22"/>
        </w:rPr>
        <w:t>Return this form with your Proposal.</w:t>
      </w:r>
    </w:p>
    <w:p w:rsidR="00605128" w:rsidRPr="004B27FB" w:rsidRDefault="00605128" w:rsidP="00605128">
      <w:pPr>
        <w:tabs>
          <w:tab w:val="right" w:pos="8804"/>
        </w:tabs>
        <w:rPr>
          <w:rFonts w:asciiTheme="majorHAnsi" w:hAnsiTheme="majorHAnsi" w:cstheme="minorHAnsi"/>
          <w:sz w:val="22"/>
          <w:szCs w:val="22"/>
          <w:u w:val="single"/>
        </w:rPr>
      </w:pPr>
    </w:p>
    <w:p w:rsidR="00605128" w:rsidRPr="004B27FB" w:rsidRDefault="00605128" w:rsidP="00605128">
      <w:pPr>
        <w:tabs>
          <w:tab w:val="right" w:pos="8804"/>
        </w:tabs>
        <w:rPr>
          <w:rFonts w:asciiTheme="majorHAnsi" w:hAnsiTheme="majorHAnsi" w:cstheme="minorHAnsi"/>
          <w:sz w:val="22"/>
          <w:szCs w:val="22"/>
          <w:u w:val="single"/>
        </w:rPr>
      </w:pPr>
    </w:p>
    <w:p w:rsidR="00605128" w:rsidRPr="004B27FB" w:rsidRDefault="00605128" w:rsidP="00605128">
      <w:pPr>
        <w:pStyle w:val="Heading2"/>
        <w:rPr>
          <w:rFonts w:asciiTheme="majorHAnsi" w:hAnsiTheme="majorHAnsi" w:cstheme="minorHAnsi"/>
          <w:sz w:val="22"/>
          <w:szCs w:val="22"/>
        </w:rPr>
      </w:pPr>
      <w:r w:rsidRPr="004B27FB">
        <w:rPr>
          <w:rFonts w:asciiTheme="majorHAnsi" w:hAnsiTheme="majorHAnsi" w:cstheme="minorHAnsi"/>
          <w:b w:val="0"/>
          <w:bCs w:val="0"/>
          <w:i w:val="0"/>
          <w:iCs w:val="0"/>
          <w:sz w:val="22"/>
          <w:szCs w:val="22"/>
        </w:rPr>
        <w:br w:type="page"/>
      </w:r>
      <w:bookmarkStart w:id="13" w:name="_Toc2476504"/>
      <w:bookmarkStart w:id="14" w:name="_Toc133818468"/>
      <w:bookmarkStart w:id="15" w:name="_Toc536599584"/>
      <w:r w:rsidRPr="004B27FB">
        <w:rPr>
          <w:rFonts w:asciiTheme="majorHAnsi" w:hAnsiTheme="majorHAnsi" w:cstheme="minorHAnsi"/>
          <w:sz w:val="22"/>
          <w:szCs w:val="22"/>
        </w:rPr>
        <w:lastRenderedPageBreak/>
        <w:t xml:space="preserve">EXHIBIT </w:t>
      </w:r>
      <w:bookmarkEnd w:id="13"/>
      <w:r w:rsidRPr="004B27FB">
        <w:rPr>
          <w:rFonts w:asciiTheme="majorHAnsi" w:hAnsiTheme="majorHAnsi" w:cstheme="minorHAnsi"/>
          <w:sz w:val="22"/>
          <w:szCs w:val="22"/>
        </w:rPr>
        <w:t>3</w:t>
      </w:r>
      <w:r w:rsidRPr="004B27FB">
        <w:rPr>
          <w:rFonts w:asciiTheme="majorHAnsi" w:hAnsiTheme="majorHAnsi" w:cstheme="minorHAnsi"/>
          <w:sz w:val="22"/>
          <w:szCs w:val="22"/>
        </w:rPr>
        <w:tab/>
      </w:r>
      <w:bookmarkStart w:id="16" w:name="_Toc2476505"/>
      <w:r w:rsidRPr="004B27FB">
        <w:rPr>
          <w:rFonts w:asciiTheme="majorHAnsi" w:hAnsiTheme="majorHAnsi" w:cstheme="minorHAnsi"/>
          <w:sz w:val="22"/>
          <w:szCs w:val="22"/>
        </w:rPr>
        <w:t>MINIMUM INSURANCE REQUIREMENTS</w:t>
      </w:r>
      <w:bookmarkEnd w:id="14"/>
      <w:bookmarkEnd w:id="15"/>
      <w:bookmarkEnd w:id="16"/>
    </w:p>
    <w:p w:rsidR="00605128" w:rsidRPr="004B27FB" w:rsidRDefault="00605128" w:rsidP="00605128">
      <w:pPr>
        <w:pStyle w:val="Title"/>
        <w:jc w:val="right"/>
        <w:rPr>
          <w:rFonts w:asciiTheme="majorHAnsi" w:hAnsiTheme="majorHAnsi" w:cstheme="minorHAnsi"/>
          <w:sz w:val="22"/>
          <w:szCs w:val="22"/>
        </w:rPr>
      </w:pPr>
    </w:p>
    <w:p w:rsidR="00605128" w:rsidRPr="004B27FB" w:rsidRDefault="00605128" w:rsidP="00605128">
      <w:pPr>
        <w:pStyle w:val="BodyText"/>
        <w:rPr>
          <w:rFonts w:asciiTheme="majorHAnsi" w:hAnsiTheme="majorHAnsi" w:cstheme="minorHAnsi"/>
          <w:sz w:val="22"/>
          <w:szCs w:val="22"/>
        </w:rPr>
      </w:pPr>
      <w:r w:rsidRPr="004B27FB">
        <w:rPr>
          <w:rFonts w:asciiTheme="majorHAnsi" w:hAnsiTheme="majorHAnsi" w:cstheme="minorHAnsi"/>
          <w:sz w:val="22"/>
          <w:szCs w:val="22"/>
        </w:rPr>
        <w:t>The following listed minimum insurance requirements shall be carried by all contractors and consultants unless otherwise specified in the  solicitation package, Special Provisions or Standard Specifications.</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1.</w:t>
      </w:r>
      <w:r w:rsidRPr="004B27FB">
        <w:rPr>
          <w:rFonts w:asciiTheme="majorHAnsi" w:hAnsiTheme="majorHAnsi" w:cstheme="minorHAnsi"/>
          <w:b/>
          <w:sz w:val="22"/>
          <w:szCs w:val="22"/>
          <w:u w:val="single"/>
        </w:rPr>
        <w:t xml:space="preserve">  X  </w:t>
      </w:r>
      <w:r w:rsidRPr="004B27FB">
        <w:rPr>
          <w:rFonts w:asciiTheme="majorHAnsi" w:hAnsiTheme="majorHAnsi" w:cstheme="minorHAnsi"/>
          <w:sz w:val="22"/>
          <w:szCs w:val="22"/>
        </w:rPr>
        <w:t>Workers’ Compensation and Employers Liability as required by statute.  Employers Liability coverage is to be carried for a minimum limit of $100,000.</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2____</w:t>
      </w:r>
      <w:r w:rsidRPr="004B27FB">
        <w:rPr>
          <w:rFonts w:asciiTheme="majorHAnsi" w:hAnsiTheme="majorHAnsi" w:cstheme="minorHAnsi"/>
          <w:b/>
          <w:sz w:val="22"/>
          <w:szCs w:val="22"/>
          <w:u w:val="single"/>
        </w:rPr>
        <w:t xml:space="preserve"> </w:t>
      </w:r>
      <w:r w:rsidRPr="004B27FB">
        <w:rPr>
          <w:rFonts w:asciiTheme="majorHAnsi" w:hAnsiTheme="majorHAnsi" w:cstheme="minorHAnsi"/>
          <w:sz w:val="22"/>
          <w:szCs w:val="22"/>
        </w:rPr>
        <w:t>Automobile Liability for limits not less than $500,000 combined single limit for bodily injury and property damage for each occurrence. Coverage shall include owned, non-owned and hired automobiles.</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3.</w:t>
      </w:r>
      <w:r w:rsidRPr="004B27FB">
        <w:rPr>
          <w:rFonts w:asciiTheme="majorHAnsi" w:hAnsiTheme="majorHAnsi" w:cstheme="minorHAnsi"/>
          <w:b/>
          <w:sz w:val="22"/>
          <w:szCs w:val="22"/>
          <w:u w:val="single"/>
        </w:rPr>
        <w:t xml:space="preserve">  _  </w:t>
      </w:r>
      <w:r w:rsidRPr="004B27FB">
        <w:rPr>
          <w:rFonts w:asciiTheme="majorHAnsi" w:hAnsiTheme="majorHAnsi" w:cstheme="minorHAnsi"/>
          <w:sz w:val="22"/>
          <w:szCs w:val="22"/>
        </w:rPr>
        <w:t xml:space="preserve">Commercial General Liability for limits not less than $500,000 combined single limit for bodily injury and property damage for each occurrence.  Coverage shall include blanket contractual, broad form property damage, products and completed operations and contractors protective endorsements.    </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4.</w:t>
      </w:r>
      <w:r w:rsidRPr="004B27FB">
        <w:rPr>
          <w:rFonts w:asciiTheme="majorHAnsi" w:hAnsiTheme="majorHAnsi" w:cstheme="minorHAnsi"/>
          <w:b/>
          <w:sz w:val="22"/>
          <w:szCs w:val="22"/>
          <w:u w:val="single"/>
        </w:rPr>
        <w:t xml:space="preserve"> </w:t>
      </w:r>
      <w:r w:rsidRPr="004B27FB">
        <w:rPr>
          <w:rFonts w:asciiTheme="majorHAnsi" w:hAnsiTheme="majorHAnsi" w:cstheme="minorHAnsi"/>
          <w:b/>
          <w:sz w:val="22"/>
          <w:szCs w:val="22"/>
          <w:u w:val="single"/>
        </w:rPr>
        <w:tab/>
      </w:r>
      <w:r w:rsidRPr="004B27FB">
        <w:rPr>
          <w:rFonts w:asciiTheme="majorHAnsi" w:hAnsiTheme="majorHAnsi" w:cstheme="minorHAnsi"/>
          <w:sz w:val="22"/>
          <w:szCs w:val="22"/>
        </w:rPr>
        <w:t>Excess Liability for limits not less than $1,000,000 combined single limit for bodily injury and property damage for each occurrence.</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5</w:t>
      </w:r>
      <w:r w:rsidRPr="004B27FB">
        <w:rPr>
          <w:rFonts w:asciiTheme="majorHAnsi" w:hAnsiTheme="majorHAnsi" w:cstheme="minorHAnsi"/>
          <w:b/>
          <w:sz w:val="22"/>
          <w:szCs w:val="22"/>
        </w:rPr>
        <w:t>.</w:t>
      </w:r>
      <w:r w:rsidRPr="004B27FB">
        <w:rPr>
          <w:rFonts w:asciiTheme="majorHAnsi" w:hAnsiTheme="majorHAnsi" w:cstheme="minorHAnsi"/>
          <w:b/>
          <w:sz w:val="22"/>
          <w:szCs w:val="22"/>
          <w:u w:val="single"/>
        </w:rPr>
        <w:t xml:space="preserve"> </w:t>
      </w:r>
      <w:r w:rsidRPr="004B27FB">
        <w:rPr>
          <w:rFonts w:asciiTheme="majorHAnsi" w:hAnsiTheme="majorHAnsi" w:cstheme="minorHAnsi"/>
          <w:b/>
          <w:sz w:val="22"/>
          <w:szCs w:val="22"/>
          <w:u w:val="single"/>
        </w:rPr>
        <w:tab/>
      </w:r>
      <w:r w:rsidRPr="004B27FB">
        <w:rPr>
          <w:rFonts w:asciiTheme="majorHAnsi" w:hAnsiTheme="majorHAnsi" w:cstheme="minorHAnsi"/>
          <w:sz w:val="22"/>
          <w:szCs w:val="22"/>
        </w:rPr>
        <w:t>Builders Risk or Installation Floater Insurance will be provided by the Owner (excluding earthquake or flood).   This insurance shall insure and protect from all insurable risks of physical loss or damage.  Contractors and subcontractors will be covered, excluding their own machinery, tools and equipment.   The deductible under The Builders Risk or Installation Floater shall be sustained and borne by the Contractor.   Losses will be adjusted with and made payable to the Owner and others as their interests may appear.</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6.</w:t>
      </w:r>
      <w:r w:rsidRPr="004B27FB">
        <w:rPr>
          <w:rFonts w:asciiTheme="majorHAnsi" w:hAnsiTheme="majorHAnsi" w:cstheme="minorHAnsi"/>
          <w:b/>
          <w:sz w:val="22"/>
          <w:szCs w:val="22"/>
          <w:u w:val="single"/>
        </w:rPr>
        <w:t xml:space="preserve">  X  </w:t>
      </w:r>
      <w:r w:rsidRPr="004B27FB">
        <w:rPr>
          <w:rFonts w:asciiTheme="majorHAnsi" w:hAnsiTheme="majorHAnsi" w:cstheme="minorHAnsi"/>
          <w:sz w:val="22"/>
          <w:szCs w:val="22"/>
        </w:rPr>
        <w:t xml:space="preserve">Professional Liability Insurance providing coverage for acts, errors or omissions committed or alleged to have been committed by architects and engineers arising out of the conduct of their professional practice.   The coverage shall carry a project limit of $500,000.   The coverage shall have an extended reporting period of 2 years following the date of substantial completion of the project for reporting of claims. </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Indent"/>
        <w:jc w:val="both"/>
        <w:rPr>
          <w:rFonts w:asciiTheme="majorHAnsi" w:hAnsiTheme="majorHAnsi" w:cstheme="minorHAnsi"/>
          <w:sz w:val="22"/>
          <w:szCs w:val="22"/>
        </w:rPr>
      </w:pPr>
      <w:r w:rsidRPr="004B27FB">
        <w:rPr>
          <w:rFonts w:asciiTheme="majorHAnsi" w:hAnsiTheme="majorHAnsi" w:cstheme="minorHAnsi"/>
          <w:sz w:val="22"/>
          <w:szCs w:val="22"/>
        </w:rPr>
        <w:t>7.</w:t>
      </w:r>
      <w:r w:rsidRPr="004B27FB">
        <w:rPr>
          <w:rFonts w:asciiTheme="majorHAnsi" w:hAnsiTheme="majorHAnsi" w:cstheme="minorHAnsi"/>
          <w:sz w:val="22"/>
          <w:szCs w:val="22"/>
          <w:u w:val="single"/>
        </w:rPr>
        <w:tab/>
      </w:r>
      <w:r w:rsidRPr="004B27FB">
        <w:rPr>
          <w:rFonts w:asciiTheme="majorHAnsi" w:hAnsiTheme="majorHAnsi" w:cstheme="minorHAnsi"/>
          <w:sz w:val="22"/>
          <w:szCs w:val="22"/>
        </w:rPr>
        <w:t>Pollution Legal Liability Insurance for limits not less than $1,000,000 for sudden and accidental incidents including on-site clean-up for new conditions, third party liability for bodily injury and property damage at on-site and off-site locations, and third party clean-up for new and pre-existing conditions.</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ind w:left="720" w:hanging="360"/>
        <w:jc w:val="both"/>
        <w:rPr>
          <w:rFonts w:asciiTheme="majorHAnsi" w:hAnsiTheme="majorHAnsi" w:cstheme="minorHAnsi"/>
          <w:sz w:val="22"/>
          <w:szCs w:val="22"/>
        </w:rPr>
      </w:pPr>
      <w:r w:rsidRPr="004B27FB">
        <w:rPr>
          <w:rFonts w:asciiTheme="majorHAnsi" w:hAnsiTheme="majorHAnsi" w:cstheme="minorHAnsi"/>
          <w:sz w:val="22"/>
          <w:szCs w:val="22"/>
        </w:rPr>
        <w:t>8.</w:t>
      </w:r>
      <w:r w:rsidRPr="004B27FB">
        <w:rPr>
          <w:rFonts w:asciiTheme="majorHAnsi" w:hAnsiTheme="majorHAnsi" w:cstheme="minorHAnsi"/>
          <w:b/>
          <w:sz w:val="22"/>
          <w:szCs w:val="22"/>
          <w:u w:val="single"/>
        </w:rPr>
        <w:t xml:space="preserve">  X  </w:t>
      </w:r>
      <w:r w:rsidRPr="004B27FB">
        <w:rPr>
          <w:rFonts w:asciiTheme="majorHAnsi" w:hAnsiTheme="majorHAnsi" w:cstheme="minorHAnsi"/>
          <w:sz w:val="22"/>
          <w:szCs w:val="22"/>
        </w:rPr>
        <w:t xml:space="preserve">Except for workers compensation and employer’s liability insurance, the El Paso – Teller 9-1-1 Authority must be named as an additional insured.  Certificates of Insurance must be submitted before commencing the work and provide 30 days notice prior to any cancellation. </w:t>
      </w:r>
    </w:p>
    <w:p w:rsidR="00605128" w:rsidRPr="004B27FB" w:rsidRDefault="00605128" w:rsidP="00605128">
      <w:pPr>
        <w:rPr>
          <w:rFonts w:asciiTheme="majorHAnsi" w:hAnsiTheme="majorHAnsi" w:cstheme="minorHAnsi"/>
          <w:sz w:val="22"/>
          <w:szCs w:val="22"/>
        </w:rPr>
      </w:pPr>
    </w:p>
    <w:p w:rsidR="00605128" w:rsidRPr="004B27FB" w:rsidRDefault="00605128" w:rsidP="00605128">
      <w:pPr>
        <w:pStyle w:val="BodyText2"/>
        <w:jc w:val="both"/>
        <w:rPr>
          <w:rFonts w:asciiTheme="majorHAnsi" w:hAnsiTheme="majorHAnsi" w:cstheme="minorHAnsi"/>
          <w:sz w:val="22"/>
          <w:szCs w:val="22"/>
        </w:rPr>
      </w:pPr>
      <w:r w:rsidRPr="004B27FB">
        <w:rPr>
          <w:rFonts w:asciiTheme="majorHAnsi" w:hAnsiTheme="majorHAnsi" w:cstheme="minorHAnsi"/>
          <w:sz w:val="22"/>
          <w:szCs w:val="22"/>
        </w:rPr>
        <w:lastRenderedPageBreak/>
        <w:t>The undersigned certifies and agrees to carry and maintain the insurance requirements indicated above throughout the contract Period of Performance.</w:t>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napToGrid w:val="0"/>
          <w:sz w:val="22"/>
          <w:szCs w:val="22"/>
          <w:u w:val="single"/>
        </w:rPr>
      </w:pP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p>
    <w:p w:rsidR="00605128" w:rsidRPr="004B27FB" w:rsidRDefault="00605128" w:rsidP="00605128">
      <w:pPr>
        <w:rPr>
          <w:rFonts w:asciiTheme="majorHAnsi" w:hAnsiTheme="majorHAnsi" w:cstheme="minorHAnsi"/>
          <w:snapToGrid w:val="0"/>
          <w:sz w:val="22"/>
          <w:szCs w:val="22"/>
        </w:rPr>
      </w:pPr>
      <w:r w:rsidRPr="004B27FB">
        <w:rPr>
          <w:rFonts w:asciiTheme="majorHAnsi" w:hAnsiTheme="majorHAnsi" w:cstheme="minorHAnsi"/>
          <w:snapToGrid w:val="0"/>
          <w:sz w:val="22"/>
          <w:szCs w:val="22"/>
        </w:rPr>
        <w:t>(Name of Company)</w:t>
      </w:r>
    </w:p>
    <w:p w:rsidR="00605128" w:rsidRPr="004B27FB" w:rsidRDefault="00605128" w:rsidP="00605128">
      <w:pPr>
        <w:widowControl w:val="0"/>
        <w:tabs>
          <w:tab w:val="left" w:pos="-504"/>
          <w:tab w:val="left" w:pos="0"/>
          <w:tab w:val="left" w:pos="540"/>
          <w:tab w:val="left" w:pos="630"/>
          <w:tab w:val="left" w:pos="1476"/>
          <w:tab w:val="left" w:pos="2880"/>
        </w:tabs>
        <w:jc w:val="both"/>
        <w:rPr>
          <w:rFonts w:asciiTheme="majorHAnsi" w:hAnsiTheme="majorHAnsi" w:cstheme="minorHAnsi"/>
          <w:snapToGrid w:val="0"/>
          <w:sz w:val="22"/>
          <w:szCs w:val="22"/>
          <w:u w:val="single"/>
        </w:rPr>
      </w:pPr>
    </w:p>
    <w:p w:rsidR="00605128" w:rsidRPr="004B27FB" w:rsidRDefault="00605128" w:rsidP="00605128">
      <w:pPr>
        <w:widowControl w:val="0"/>
        <w:tabs>
          <w:tab w:val="left" w:pos="-504"/>
          <w:tab w:val="left" w:pos="0"/>
          <w:tab w:val="left" w:pos="540"/>
          <w:tab w:val="left" w:pos="630"/>
          <w:tab w:val="left" w:pos="1476"/>
          <w:tab w:val="left" w:pos="2880"/>
        </w:tabs>
        <w:jc w:val="both"/>
        <w:rPr>
          <w:rFonts w:asciiTheme="majorHAnsi" w:hAnsiTheme="majorHAnsi" w:cstheme="minorHAnsi"/>
          <w:snapToGrid w:val="0"/>
          <w:sz w:val="22"/>
          <w:szCs w:val="22"/>
          <w:u w:val="single"/>
        </w:rPr>
      </w:pP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r w:rsidRPr="004B27FB">
        <w:rPr>
          <w:rFonts w:asciiTheme="majorHAnsi" w:hAnsiTheme="majorHAnsi" w:cstheme="minorHAnsi"/>
          <w:snapToGrid w:val="0"/>
          <w:sz w:val="22"/>
          <w:szCs w:val="22"/>
          <w:u w:val="single"/>
        </w:rPr>
        <w:tab/>
      </w:r>
    </w:p>
    <w:p w:rsidR="00605128" w:rsidRPr="004B27FB" w:rsidRDefault="00605128" w:rsidP="00605128">
      <w:pPr>
        <w:widowControl w:val="0"/>
        <w:tabs>
          <w:tab w:val="left" w:pos="-504"/>
          <w:tab w:val="left" w:pos="0"/>
          <w:tab w:val="left" w:pos="540"/>
          <w:tab w:val="left" w:pos="630"/>
          <w:tab w:val="left" w:pos="1476"/>
          <w:tab w:val="left" w:pos="2880"/>
        </w:tabs>
        <w:jc w:val="both"/>
        <w:rPr>
          <w:rFonts w:asciiTheme="majorHAnsi" w:hAnsiTheme="majorHAnsi" w:cstheme="minorHAnsi"/>
          <w:b/>
          <w:spacing w:val="10"/>
          <w:sz w:val="22"/>
          <w:szCs w:val="22"/>
        </w:rPr>
      </w:pPr>
      <w:r w:rsidRPr="004B27FB">
        <w:rPr>
          <w:rFonts w:asciiTheme="majorHAnsi" w:hAnsiTheme="majorHAnsi" w:cstheme="minorHAnsi"/>
          <w:snapToGrid w:val="0"/>
          <w:sz w:val="22"/>
          <w:szCs w:val="22"/>
        </w:rPr>
        <w:t>(Signature)</w:t>
      </w:r>
      <w:r w:rsidRPr="004B27FB">
        <w:rPr>
          <w:rFonts w:asciiTheme="majorHAnsi" w:hAnsiTheme="majorHAnsi" w:cstheme="minorHAnsi"/>
          <w:snapToGrid w:val="0"/>
          <w:sz w:val="22"/>
          <w:szCs w:val="22"/>
        </w:rPr>
        <w:tab/>
      </w:r>
      <w:r w:rsidRPr="004B27FB">
        <w:rPr>
          <w:rFonts w:asciiTheme="majorHAnsi" w:hAnsiTheme="majorHAnsi" w:cstheme="minorHAnsi"/>
          <w:snapToGrid w:val="0"/>
          <w:sz w:val="22"/>
          <w:szCs w:val="22"/>
        </w:rPr>
        <w:tab/>
      </w:r>
      <w:r w:rsidRPr="004B27FB">
        <w:rPr>
          <w:rFonts w:asciiTheme="majorHAnsi" w:hAnsiTheme="majorHAnsi" w:cstheme="minorHAnsi"/>
          <w:snapToGrid w:val="0"/>
          <w:sz w:val="22"/>
          <w:szCs w:val="22"/>
        </w:rPr>
        <w:tab/>
      </w:r>
      <w:r w:rsidRPr="004B27FB">
        <w:rPr>
          <w:rFonts w:asciiTheme="majorHAnsi" w:hAnsiTheme="majorHAnsi" w:cstheme="minorHAnsi"/>
          <w:snapToGrid w:val="0"/>
          <w:sz w:val="22"/>
          <w:szCs w:val="22"/>
        </w:rPr>
        <w:tab/>
        <w:t>(Date)</w:t>
      </w:r>
      <w:r w:rsidRPr="004B27FB">
        <w:rPr>
          <w:rFonts w:asciiTheme="majorHAnsi" w:hAnsiTheme="majorHAnsi" w:cstheme="minorHAnsi"/>
          <w:b/>
          <w:spacing w:val="10"/>
          <w:sz w:val="22"/>
          <w:szCs w:val="22"/>
        </w:rPr>
        <w:tab/>
      </w: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605128" w:rsidRPr="004B27FB" w:rsidRDefault="00605128" w:rsidP="00605128">
      <w:pPr>
        <w:rPr>
          <w:rFonts w:asciiTheme="majorHAnsi" w:hAnsiTheme="majorHAnsi" w:cstheme="minorHAnsi"/>
          <w:sz w:val="22"/>
          <w:szCs w:val="22"/>
        </w:rPr>
      </w:pPr>
    </w:p>
    <w:p w:rsidR="00351E35" w:rsidRDefault="00351E35"/>
    <w:sectPr w:rsidR="00351E35" w:rsidSect="00351E3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9A8" w:rsidRDefault="005159A8" w:rsidP="002219D9">
      <w:r>
        <w:separator/>
      </w:r>
    </w:p>
  </w:endnote>
  <w:endnote w:type="continuationSeparator" w:id="1">
    <w:p w:rsidR="005159A8" w:rsidRDefault="005159A8" w:rsidP="00221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F1" w:rsidRDefault="00025A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EC7" w:rsidRDefault="00605128">
    <w:pPr>
      <w:pStyle w:val="Footer"/>
      <w:pBdr>
        <w:top w:val="thinThickSmallGap" w:sz="24" w:space="1" w:color="622423" w:themeColor="accent2" w:themeShade="7F"/>
      </w:pBdr>
      <w:rPr>
        <w:rFonts w:asciiTheme="majorHAnsi" w:hAnsiTheme="majorHAnsi"/>
      </w:rPr>
    </w:pPr>
    <w:r>
      <w:rPr>
        <w:rFonts w:asciiTheme="majorHAnsi" w:hAnsiTheme="majorHAnsi"/>
        <w:sz w:val="22"/>
        <w:szCs w:val="22"/>
      </w:rPr>
      <w:t>RFP 2012-</w:t>
    </w:r>
    <w:r w:rsidR="006D6B29">
      <w:rPr>
        <w:rFonts w:asciiTheme="majorHAnsi" w:hAnsiTheme="majorHAnsi"/>
        <w:sz w:val="22"/>
        <w:szCs w:val="22"/>
      </w:rPr>
      <w:t>1</w:t>
    </w:r>
    <w:r w:rsidRPr="009D4EC7">
      <w:rPr>
        <w:rFonts w:asciiTheme="majorHAnsi" w:hAnsiTheme="majorHAnsi"/>
        <w:sz w:val="22"/>
        <w:szCs w:val="22"/>
      </w:rPr>
      <w:t>00</w:t>
    </w:r>
    <w:r w:rsidRPr="009D4EC7">
      <w:rPr>
        <w:rFonts w:asciiTheme="majorHAnsi" w:hAnsiTheme="majorHAnsi"/>
        <w:sz w:val="22"/>
        <w:szCs w:val="22"/>
      </w:rPr>
      <w:ptab w:relativeTo="margin" w:alignment="right" w:leader="none"/>
    </w:r>
    <w:r w:rsidRPr="009D4EC7">
      <w:rPr>
        <w:rFonts w:asciiTheme="majorHAnsi" w:hAnsiTheme="majorHAnsi"/>
        <w:sz w:val="22"/>
        <w:szCs w:val="22"/>
      </w:rPr>
      <w:t xml:space="preserve">Page </w:t>
    </w:r>
    <w:r w:rsidR="00506C4F" w:rsidRPr="009D4EC7">
      <w:rPr>
        <w:sz w:val="22"/>
        <w:szCs w:val="22"/>
      </w:rPr>
      <w:fldChar w:fldCharType="begin"/>
    </w:r>
    <w:r w:rsidRPr="009D4EC7">
      <w:rPr>
        <w:sz w:val="22"/>
        <w:szCs w:val="22"/>
      </w:rPr>
      <w:instrText xml:space="preserve"> PAGE   \* MERGEFORMAT </w:instrText>
    </w:r>
    <w:r w:rsidR="00506C4F" w:rsidRPr="009D4EC7">
      <w:rPr>
        <w:sz w:val="22"/>
        <w:szCs w:val="22"/>
      </w:rPr>
      <w:fldChar w:fldCharType="separate"/>
    </w:r>
    <w:r w:rsidR="00277074" w:rsidRPr="00277074">
      <w:rPr>
        <w:rFonts w:asciiTheme="majorHAnsi" w:hAnsiTheme="majorHAnsi"/>
        <w:noProof/>
        <w:sz w:val="22"/>
        <w:szCs w:val="22"/>
      </w:rPr>
      <w:t>13</w:t>
    </w:r>
    <w:r w:rsidR="00506C4F" w:rsidRPr="009D4EC7">
      <w:rPr>
        <w:sz w:val="22"/>
        <w:szCs w:val="22"/>
      </w:rPr>
      <w:fldChar w:fldCharType="end"/>
    </w:r>
  </w:p>
  <w:p w:rsidR="009D4EC7" w:rsidRDefault="005159A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F1" w:rsidRDefault="00025A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9A8" w:rsidRDefault="005159A8" w:rsidP="002219D9">
      <w:r>
        <w:separator/>
      </w:r>
    </w:p>
  </w:footnote>
  <w:footnote w:type="continuationSeparator" w:id="1">
    <w:p w:rsidR="005159A8" w:rsidRDefault="005159A8" w:rsidP="002219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F1" w:rsidRDefault="00025A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F1" w:rsidRDefault="00025AF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F1" w:rsidRDefault="00025A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C4666"/>
    <w:multiLevelType w:val="multilevel"/>
    <w:tmpl w:val="EE3AC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FD0A12"/>
    <w:multiLevelType w:val="hybridMultilevel"/>
    <w:tmpl w:val="02C48B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EF10D2"/>
    <w:multiLevelType w:val="hybridMultilevel"/>
    <w:tmpl w:val="EF0646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82416D"/>
    <w:multiLevelType w:val="hybridMultilevel"/>
    <w:tmpl w:val="ED707E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106901"/>
    <w:multiLevelType w:val="hybridMultilevel"/>
    <w:tmpl w:val="E48C688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992960"/>
    <w:multiLevelType w:val="hybridMultilevel"/>
    <w:tmpl w:val="757A66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BFF4B90"/>
    <w:multiLevelType w:val="hybridMultilevel"/>
    <w:tmpl w:val="B4CC7C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C327F3"/>
    <w:multiLevelType w:val="singleLevel"/>
    <w:tmpl w:val="0409000F"/>
    <w:lvl w:ilvl="0">
      <w:start w:val="1"/>
      <w:numFmt w:val="decimal"/>
      <w:lvlText w:val="%1."/>
      <w:lvlJc w:val="left"/>
      <w:pPr>
        <w:tabs>
          <w:tab w:val="num" w:pos="360"/>
        </w:tabs>
        <w:ind w:left="360" w:hanging="360"/>
      </w:pPr>
    </w:lvl>
  </w:abstractNum>
  <w:abstractNum w:abstractNumId="8">
    <w:nsid w:val="31F42534"/>
    <w:multiLevelType w:val="hybridMultilevel"/>
    <w:tmpl w:val="CE40FC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36B4BDB"/>
    <w:multiLevelType w:val="multilevel"/>
    <w:tmpl w:val="9C6C895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AC1BA3"/>
    <w:multiLevelType w:val="hybridMultilevel"/>
    <w:tmpl w:val="53F44F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9BA5AFA"/>
    <w:multiLevelType w:val="multilevel"/>
    <w:tmpl w:val="07E4F55A"/>
    <w:lvl w:ilvl="0">
      <w:start w:val="2"/>
      <w:numFmt w:val="decimal"/>
      <w:lvlText w:val="%1"/>
      <w:lvlJc w:val="left"/>
      <w:pPr>
        <w:tabs>
          <w:tab w:val="num" w:pos="720"/>
        </w:tabs>
        <w:ind w:left="720" w:hanging="72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nsid w:val="47F13E2D"/>
    <w:multiLevelType w:val="hybridMultilevel"/>
    <w:tmpl w:val="17FA4F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9602171"/>
    <w:multiLevelType w:val="hybridMultilevel"/>
    <w:tmpl w:val="ED6CE522"/>
    <w:lvl w:ilvl="0" w:tplc="016A90AA">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6A214E"/>
    <w:multiLevelType w:val="hybridMultilevel"/>
    <w:tmpl w:val="CE3EDF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32045AA"/>
    <w:multiLevelType w:val="hybridMultilevel"/>
    <w:tmpl w:val="AA82D61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3B87A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5D3C1E5B"/>
    <w:multiLevelType w:val="hybridMultilevel"/>
    <w:tmpl w:val="8108A9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63300549"/>
    <w:multiLevelType w:val="hybridMultilevel"/>
    <w:tmpl w:val="F42E1E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4900C94"/>
    <w:multiLevelType w:val="multilevel"/>
    <w:tmpl w:val="542A632A"/>
    <w:lvl w:ilvl="0">
      <w:start w:val="4"/>
      <w:numFmt w:val="decimal"/>
      <w:lvlText w:val="%1"/>
      <w:lvlJc w:val="left"/>
      <w:pPr>
        <w:tabs>
          <w:tab w:val="num" w:pos="720"/>
        </w:tabs>
        <w:ind w:left="720" w:hanging="720"/>
      </w:pPr>
    </w:lvl>
    <w:lvl w:ilvl="1">
      <w:start w:val="2"/>
      <w:numFmt w:val="decimal"/>
      <w:lvlText w:val="%1.%2"/>
      <w:lvlJc w:val="left"/>
      <w:pPr>
        <w:tabs>
          <w:tab w:val="num" w:pos="900"/>
        </w:tabs>
        <w:ind w:left="90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74E534F8"/>
    <w:multiLevelType w:val="multilevel"/>
    <w:tmpl w:val="95A8D3E2"/>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76E328A6"/>
    <w:multiLevelType w:val="hybridMultilevel"/>
    <w:tmpl w:val="5E9858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B5D778C"/>
    <w:multiLevelType w:val="hybridMultilevel"/>
    <w:tmpl w:val="4934C2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072E8"/>
    <w:multiLevelType w:val="multilevel"/>
    <w:tmpl w:val="FC9A478A"/>
    <w:lvl w:ilvl="0">
      <w:start w:val="6"/>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7DDB7E71"/>
    <w:multiLevelType w:val="hybridMultilevel"/>
    <w:tmpl w:val="97B222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7"/>
    <w:lvlOverride w:ilvl="0">
      <w:startOverride w:val="1"/>
    </w:lvlOverride>
  </w:num>
  <w:num w:numId="7">
    <w:abstractNumId w:val="13"/>
  </w:num>
  <w:num w:numId="8">
    <w:abstractNumId w:val="21"/>
  </w:num>
  <w:num w:numId="9">
    <w:abstractNumId w:val="15"/>
  </w:num>
  <w:num w:numId="10">
    <w:abstractNumId w:val="8"/>
  </w:num>
  <w:num w:numId="11">
    <w:abstractNumId w:val="0"/>
  </w:num>
  <w:num w:numId="12">
    <w:abstractNumId w:val="9"/>
  </w:num>
  <w:num w:numId="13">
    <w:abstractNumId w:val="1"/>
  </w:num>
  <w:num w:numId="14">
    <w:abstractNumId w:val="4"/>
  </w:num>
  <w:num w:numId="15">
    <w:abstractNumId w:val="17"/>
  </w:num>
  <w:num w:numId="16">
    <w:abstractNumId w:val="14"/>
  </w:num>
  <w:num w:numId="17">
    <w:abstractNumId w:val="10"/>
  </w:num>
  <w:num w:numId="18">
    <w:abstractNumId w:val="3"/>
  </w:num>
  <w:num w:numId="19">
    <w:abstractNumId w:val="5"/>
  </w:num>
  <w:num w:numId="20">
    <w:abstractNumId w:val="24"/>
  </w:num>
  <w:num w:numId="21">
    <w:abstractNumId w:val="2"/>
  </w:num>
  <w:num w:numId="22">
    <w:abstractNumId w:val="6"/>
  </w:num>
  <w:num w:numId="23">
    <w:abstractNumId w:val="18"/>
  </w:num>
  <w:num w:numId="24">
    <w:abstractNumId w:val="12"/>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7"/>
  <w:defaultTabStop w:val="720"/>
  <w:characterSpacingControl w:val="doNotCompress"/>
  <w:hdrShapeDefaults>
    <o:shapedefaults v:ext="edit" spidmax="11266"/>
  </w:hdrShapeDefaults>
  <w:footnotePr>
    <w:footnote w:id="0"/>
    <w:footnote w:id="1"/>
  </w:footnotePr>
  <w:endnotePr>
    <w:endnote w:id="0"/>
    <w:endnote w:id="1"/>
  </w:endnotePr>
  <w:compat/>
  <w:rsids>
    <w:rsidRoot w:val="00605128"/>
    <w:rsid w:val="00025AF1"/>
    <w:rsid w:val="0011030B"/>
    <w:rsid w:val="001D5AA7"/>
    <w:rsid w:val="002219D9"/>
    <w:rsid w:val="00277074"/>
    <w:rsid w:val="00351E35"/>
    <w:rsid w:val="004318FF"/>
    <w:rsid w:val="0045192B"/>
    <w:rsid w:val="00503419"/>
    <w:rsid w:val="00506C4F"/>
    <w:rsid w:val="005159A8"/>
    <w:rsid w:val="00605128"/>
    <w:rsid w:val="00661310"/>
    <w:rsid w:val="00682018"/>
    <w:rsid w:val="006A06F6"/>
    <w:rsid w:val="006D6B29"/>
    <w:rsid w:val="00705991"/>
    <w:rsid w:val="00733EA2"/>
    <w:rsid w:val="009301B7"/>
    <w:rsid w:val="009E058D"/>
    <w:rsid w:val="00B8129F"/>
    <w:rsid w:val="00C22EC2"/>
    <w:rsid w:val="00C46EDF"/>
    <w:rsid w:val="00CB290A"/>
    <w:rsid w:val="00E7575F"/>
    <w:rsid w:val="00EC4236"/>
    <w:rsid w:val="00F468C3"/>
    <w:rsid w:val="00FB4DCC"/>
    <w:rsid w:val="00FC38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128"/>
    <w:rPr>
      <w:rFonts w:ascii="Times New Roman" w:eastAsia="Times New Roman" w:hAnsi="Times New Roman" w:cs="Times New Roman"/>
      <w:sz w:val="24"/>
      <w:szCs w:val="24"/>
    </w:rPr>
  </w:style>
  <w:style w:type="paragraph" w:styleId="Heading1">
    <w:name w:val="heading 1"/>
    <w:basedOn w:val="Normal"/>
    <w:next w:val="Normal"/>
    <w:link w:val="Heading1Char"/>
    <w:qFormat/>
    <w:rsid w:val="00605128"/>
    <w:pPr>
      <w:keepNext/>
      <w:spacing w:before="240" w:after="60"/>
      <w:outlineLvl w:val="0"/>
    </w:pPr>
    <w:rPr>
      <w:rFonts w:ascii="Arial" w:hAnsi="Arial"/>
      <w:b/>
      <w:kern w:val="28"/>
      <w:sz w:val="28"/>
      <w:szCs w:val="20"/>
    </w:rPr>
  </w:style>
  <w:style w:type="paragraph" w:styleId="Heading2">
    <w:name w:val="heading 2"/>
    <w:basedOn w:val="Normal"/>
    <w:next w:val="Normal"/>
    <w:link w:val="Heading2Char"/>
    <w:semiHidden/>
    <w:unhideWhenUsed/>
    <w:qFormat/>
    <w:rsid w:val="0060512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605128"/>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5128"/>
    <w:rPr>
      <w:rFonts w:ascii="Arial" w:eastAsia="Times New Roman" w:hAnsi="Arial" w:cs="Times New Roman"/>
      <w:b/>
      <w:kern w:val="28"/>
      <w:sz w:val="28"/>
      <w:szCs w:val="20"/>
    </w:rPr>
  </w:style>
  <w:style w:type="character" w:customStyle="1" w:styleId="Heading2Char">
    <w:name w:val="Heading 2 Char"/>
    <w:basedOn w:val="DefaultParagraphFont"/>
    <w:link w:val="Heading2"/>
    <w:semiHidden/>
    <w:rsid w:val="00605128"/>
    <w:rPr>
      <w:rFonts w:ascii="Cambria" w:eastAsia="Times New Roman" w:hAnsi="Cambria" w:cs="Times New Roman"/>
      <w:b/>
      <w:bCs/>
      <w:i/>
      <w:iCs/>
      <w:sz w:val="28"/>
      <w:szCs w:val="28"/>
    </w:rPr>
  </w:style>
  <w:style w:type="character" w:customStyle="1" w:styleId="Heading3Char">
    <w:name w:val="Heading 3 Char"/>
    <w:basedOn w:val="DefaultParagraphFont"/>
    <w:link w:val="Heading3"/>
    <w:semiHidden/>
    <w:rsid w:val="00605128"/>
    <w:rPr>
      <w:rFonts w:ascii="Cambria" w:eastAsia="Times New Roman" w:hAnsi="Cambria" w:cs="Times New Roman"/>
      <w:b/>
      <w:bCs/>
      <w:sz w:val="26"/>
      <w:szCs w:val="26"/>
    </w:rPr>
  </w:style>
  <w:style w:type="paragraph" w:styleId="Footer">
    <w:name w:val="footer"/>
    <w:basedOn w:val="Normal"/>
    <w:link w:val="FooterChar"/>
    <w:uiPriority w:val="99"/>
    <w:unhideWhenUsed/>
    <w:rsid w:val="00605128"/>
    <w:pPr>
      <w:tabs>
        <w:tab w:val="center" w:pos="4320"/>
        <w:tab w:val="right" w:pos="8640"/>
      </w:tabs>
    </w:pPr>
  </w:style>
  <w:style w:type="character" w:customStyle="1" w:styleId="FooterChar">
    <w:name w:val="Footer Char"/>
    <w:basedOn w:val="DefaultParagraphFont"/>
    <w:link w:val="Footer"/>
    <w:uiPriority w:val="99"/>
    <w:rsid w:val="00605128"/>
    <w:rPr>
      <w:rFonts w:ascii="Times New Roman" w:eastAsia="Times New Roman" w:hAnsi="Times New Roman" w:cs="Times New Roman"/>
      <w:sz w:val="24"/>
      <w:szCs w:val="24"/>
    </w:rPr>
  </w:style>
  <w:style w:type="paragraph" w:styleId="Title">
    <w:name w:val="Title"/>
    <w:basedOn w:val="Normal"/>
    <w:link w:val="TitleChar"/>
    <w:qFormat/>
    <w:rsid w:val="00605128"/>
    <w:pPr>
      <w:jc w:val="center"/>
    </w:pPr>
    <w:rPr>
      <w:rFonts w:ascii="Arial" w:hAnsi="Arial"/>
      <w:b/>
      <w:szCs w:val="20"/>
    </w:rPr>
  </w:style>
  <w:style w:type="character" w:customStyle="1" w:styleId="TitleChar">
    <w:name w:val="Title Char"/>
    <w:basedOn w:val="DefaultParagraphFont"/>
    <w:link w:val="Title"/>
    <w:rsid w:val="00605128"/>
    <w:rPr>
      <w:rFonts w:ascii="Arial" w:eastAsia="Times New Roman" w:hAnsi="Arial" w:cs="Times New Roman"/>
      <w:b/>
      <w:sz w:val="24"/>
      <w:szCs w:val="20"/>
    </w:rPr>
  </w:style>
  <w:style w:type="paragraph" w:styleId="BodyText">
    <w:name w:val="Body Text"/>
    <w:basedOn w:val="Normal"/>
    <w:link w:val="BodyTextChar"/>
    <w:semiHidden/>
    <w:unhideWhenUsed/>
    <w:rsid w:val="00605128"/>
    <w:pPr>
      <w:jc w:val="both"/>
    </w:pPr>
    <w:rPr>
      <w:rFonts w:ascii="Arial" w:hAnsi="Arial"/>
      <w:szCs w:val="20"/>
    </w:rPr>
  </w:style>
  <w:style w:type="character" w:customStyle="1" w:styleId="BodyTextChar">
    <w:name w:val="Body Text Char"/>
    <w:basedOn w:val="DefaultParagraphFont"/>
    <w:link w:val="BodyText"/>
    <w:semiHidden/>
    <w:rsid w:val="00605128"/>
    <w:rPr>
      <w:rFonts w:ascii="Arial" w:eastAsia="Times New Roman" w:hAnsi="Arial" w:cs="Times New Roman"/>
      <w:sz w:val="24"/>
      <w:szCs w:val="20"/>
    </w:rPr>
  </w:style>
  <w:style w:type="paragraph" w:styleId="BodyTextIndent">
    <w:name w:val="Body Text Indent"/>
    <w:basedOn w:val="Normal"/>
    <w:link w:val="BodyTextIndentChar"/>
    <w:semiHidden/>
    <w:unhideWhenUsed/>
    <w:rsid w:val="00605128"/>
    <w:pPr>
      <w:spacing w:after="120"/>
      <w:ind w:left="360"/>
    </w:pPr>
  </w:style>
  <w:style w:type="character" w:customStyle="1" w:styleId="BodyTextIndentChar">
    <w:name w:val="Body Text Indent Char"/>
    <w:basedOn w:val="DefaultParagraphFont"/>
    <w:link w:val="BodyTextIndent"/>
    <w:semiHidden/>
    <w:rsid w:val="00605128"/>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605128"/>
    <w:pPr>
      <w:spacing w:after="120" w:line="480" w:lineRule="auto"/>
    </w:pPr>
  </w:style>
  <w:style w:type="character" w:customStyle="1" w:styleId="BodyText2Char">
    <w:name w:val="Body Text 2 Char"/>
    <w:basedOn w:val="DefaultParagraphFont"/>
    <w:link w:val="BodyText2"/>
    <w:semiHidden/>
    <w:rsid w:val="0060512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605128"/>
    <w:pPr>
      <w:spacing w:after="120"/>
    </w:pPr>
    <w:rPr>
      <w:rFonts w:ascii="Arial" w:hAnsi="Arial"/>
      <w:sz w:val="16"/>
      <w:szCs w:val="16"/>
    </w:rPr>
  </w:style>
  <w:style w:type="character" w:customStyle="1" w:styleId="BodyText3Char">
    <w:name w:val="Body Text 3 Char"/>
    <w:basedOn w:val="DefaultParagraphFont"/>
    <w:link w:val="BodyText3"/>
    <w:semiHidden/>
    <w:rsid w:val="00605128"/>
    <w:rPr>
      <w:rFonts w:ascii="Arial" w:eastAsia="Times New Roman" w:hAnsi="Arial" w:cs="Times New Roman"/>
      <w:sz w:val="16"/>
      <w:szCs w:val="16"/>
    </w:rPr>
  </w:style>
  <w:style w:type="paragraph" w:styleId="PlainText">
    <w:name w:val="Plain Text"/>
    <w:basedOn w:val="Normal"/>
    <w:link w:val="PlainTextChar"/>
    <w:semiHidden/>
    <w:unhideWhenUsed/>
    <w:rsid w:val="00605128"/>
    <w:rPr>
      <w:rFonts w:ascii="Courier New" w:hAnsi="Courier New"/>
      <w:sz w:val="20"/>
      <w:szCs w:val="20"/>
    </w:rPr>
  </w:style>
  <w:style w:type="character" w:customStyle="1" w:styleId="PlainTextChar">
    <w:name w:val="Plain Text Char"/>
    <w:basedOn w:val="DefaultParagraphFont"/>
    <w:link w:val="PlainText"/>
    <w:semiHidden/>
    <w:rsid w:val="00605128"/>
    <w:rPr>
      <w:rFonts w:ascii="Courier New" w:eastAsia="Times New Roman" w:hAnsi="Courier New" w:cs="Times New Roman"/>
      <w:sz w:val="20"/>
      <w:szCs w:val="20"/>
    </w:rPr>
  </w:style>
  <w:style w:type="paragraph" w:styleId="ListParagraph">
    <w:name w:val="List Paragraph"/>
    <w:basedOn w:val="Normal"/>
    <w:uiPriority w:val="34"/>
    <w:qFormat/>
    <w:rsid w:val="00605128"/>
    <w:pPr>
      <w:numPr>
        <w:numId w:val="7"/>
      </w:numPr>
      <w:jc w:val="both"/>
    </w:pPr>
    <w:rPr>
      <w:rFonts w:asciiTheme="majorHAnsi" w:hAnsiTheme="majorHAnsi" w:cstheme="minorHAnsi"/>
      <w:bCs/>
      <w:sz w:val="22"/>
      <w:szCs w:val="22"/>
    </w:rPr>
  </w:style>
  <w:style w:type="paragraph" w:styleId="Header">
    <w:name w:val="header"/>
    <w:basedOn w:val="Normal"/>
    <w:link w:val="HeaderChar"/>
    <w:uiPriority w:val="99"/>
    <w:semiHidden/>
    <w:unhideWhenUsed/>
    <w:rsid w:val="006D6B29"/>
    <w:pPr>
      <w:tabs>
        <w:tab w:val="center" w:pos="4680"/>
        <w:tab w:val="right" w:pos="9360"/>
      </w:tabs>
    </w:pPr>
  </w:style>
  <w:style w:type="character" w:customStyle="1" w:styleId="HeaderChar">
    <w:name w:val="Header Char"/>
    <w:basedOn w:val="DefaultParagraphFont"/>
    <w:link w:val="Header"/>
    <w:uiPriority w:val="99"/>
    <w:semiHidden/>
    <w:rsid w:val="006D6B2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BACA2-9235-432D-9D81-F6853D9AD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3371</Words>
  <Characters>19217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janderson</dc:creator>
  <cp:lastModifiedBy>janderson</cp:lastModifiedBy>
  <cp:revision>12</cp:revision>
  <cp:lastPrinted>2012-07-30T12:54:00Z</cp:lastPrinted>
  <dcterms:created xsi:type="dcterms:W3CDTF">2012-06-01T14:35:00Z</dcterms:created>
  <dcterms:modified xsi:type="dcterms:W3CDTF">2012-07-30T12:55:00Z</dcterms:modified>
</cp:coreProperties>
</file>