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5E7" w:rsidRDefault="001D68BC">
      <w:r w:rsidRPr="001D68BC">
        <w:t xml:space="preserve">The California Department of Fair Employment and Housing (DFEH) is issuing this solicitation to procure a Contractor hosted Complaint Management System (CMS) solution to replace its existing in-house developed Case Management Information System (CMIS). The solution should include a Commercial off the Shelf (COTS) software product that can be configured to meet the DFEH requirements. Contact Info: Stacey </w:t>
      </w:r>
      <w:proofErr w:type="spellStart"/>
      <w:r w:rsidRPr="001D68BC">
        <w:t>Duvane</w:t>
      </w:r>
      <w:proofErr w:type="spellEnd"/>
      <w:r w:rsidRPr="001D68BC">
        <w:t xml:space="preserve"> Agency Phone: 916-375-4557</w:t>
      </w:r>
    </w:p>
    <w:sectPr w:rsidR="005C0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D68BC"/>
    <w:rsid w:val="001D68BC"/>
    <w:rsid w:val="005C0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>vsoft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</dc:creator>
  <cp:keywords/>
  <dc:description/>
  <cp:lastModifiedBy>satish</cp:lastModifiedBy>
  <cp:revision>2</cp:revision>
  <dcterms:created xsi:type="dcterms:W3CDTF">2011-04-29T19:02:00Z</dcterms:created>
  <dcterms:modified xsi:type="dcterms:W3CDTF">2011-04-29T19:02:00Z</dcterms:modified>
</cp:coreProperties>
</file>