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1C9" w:rsidRDefault="008551C9">
      <w:r>
        <w:t>Blue Ridge Companies RFP</w:t>
      </w:r>
    </w:p>
    <w:p w:rsidR="008551C9" w:rsidRDefault="008551C9">
      <w:r>
        <w:t>December 4, 2008</w:t>
      </w:r>
    </w:p>
    <w:p w:rsidR="008551C9" w:rsidRPr="007E6E9C" w:rsidRDefault="008551C9">
      <w:pPr>
        <w:rPr>
          <w:sz w:val="18"/>
          <w:szCs w:val="18"/>
        </w:rPr>
      </w:pPr>
      <w:r w:rsidRPr="007E6E9C">
        <w:rPr>
          <w:sz w:val="18"/>
          <w:szCs w:val="18"/>
        </w:rPr>
        <w:t>Blue Ridge Companies is currently seeking proposals to help it find a solution for its scheduling needs.</w:t>
      </w:r>
    </w:p>
    <w:p w:rsidR="008551C9" w:rsidRPr="007E6E9C" w:rsidRDefault="008551C9">
      <w:pPr>
        <w:rPr>
          <w:sz w:val="18"/>
          <w:szCs w:val="18"/>
        </w:rPr>
      </w:pPr>
      <w:r w:rsidRPr="007E6E9C">
        <w:rPr>
          <w:sz w:val="18"/>
          <w:szCs w:val="18"/>
        </w:rPr>
        <w:t xml:space="preserve">The goal of the system will allow for data to flow from its property management group (current and projected absorptions) to its construction group creating a just in time delivery system for units to be built on the remaining available units in a particular community utilizing every facet of a development project workflow (Land Development, Product Selection, Estimating, Construction, Turn-over).  </w:t>
      </w:r>
    </w:p>
    <w:p w:rsidR="008551C9" w:rsidRPr="007E6E9C" w:rsidRDefault="008551C9">
      <w:pPr>
        <w:rPr>
          <w:sz w:val="18"/>
          <w:szCs w:val="18"/>
        </w:rPr>
      </w:pPr>
      <w:r w:rsidRPr="007E6E9C">
        <w:rPr>
          <w:sz w:val="18"/>
          <w:szCs w:val="18"/>
        </w:rPr>
        <w:t>Critical needs are as follows:</w:t>
      </w:r>
    </w:p>
    <w:p w:rsidR="008551C9" w:rsidRPr="007E6E9C" w:rsidRDefault="008551C9" w:rsidP="008551C9">
      <w:pPr>
        <w:pStyle w:val="ListParagraph"/>
        <w:numPr>
          <w:ilvl w:val="0"/>
          <w:numId w:val="1"/>
        </w:numPr>
        <w:rPr>
          <w:sz w:val="18"/>
          <w:szCs w:val="18"/>
        </w:rPr>
      </w:pPr>
      <w:r w:rsidRPr="007E6E9C">
        <w:rPr>
          <w:sz w:val="18"/>
          <w:szCs w:val="18"/>
        </w:rPr>
        <w:t>Master input section defining the communities spec (number of units, number of buildings, types of amenities, project start date, projected absorptions, actual absorptions, etc.)</w:t>
      </w:r>
    </w:p>
    <w:p w:rsidR="008551C9" w:rsidRPr="007E6E9C" w:rsidRDefault="008551C9" w:rsidP="008551C9">
      <w:pPr>
        <w:pStyle w:val="ListParagraph"/>
        <w:numPr>
          <w:ilvl w:val="0"/>
          <w:numId w:val="1"/>
        </w:numPr>
        <w:rPr>
          <w:sz w:val="18"/>
          <w:szCs w:val="18"/>
        </w:rPr>
      </w:pPr>
      <w:r w:rsidRPr="007E6E9C">
        <w:rPr>
          <w:sz w:val="18"/>
          <w:szCs w:val="18"/>
        </w:rPr>
        <w:t>Job Costing / Estimating / Budgeting</w:t>
      </w:r>
    </w:p>
    <w:p w:rsidR="008551C9" w:rsidRPr="007E6E9C" w:rsidRDefault="008551C9" w:rsidP="008551C9">
      <w:pPr>
        <w:pStyle w:val="ListParagraph"/>
        <w:numPr>
          <w:ilvl w:val="0"/>
          <w:numId w:val="1"/>
        </w:numPr>
        <w:rPr>
          <w:sz w:val="18"/>
          <w:szCs w:val="18"/>
        </w:rPr>
      </w:pPr>
      <w:r w:rsidRPr="007E6E9C">
        <w:rPr>
          <w:sz w:val="18"/>
          <w:szCs w:val="18"/>
        </w:rPr>
        <w:t>Time management / Resource (Employees and Vendors) management</w:t>
      </w:r>
    </w:p>
    <w:p w:rsidR="008551C9" w:rsidRPr="007E6E9C" w:rsidRDefault="008551C9" w:rsidP="008551C9">
      <w:pPr>
        <w:pStyle w:val="ListParagraph"/>
        <w:numPr>
          <w:ilvl w:val="0"/>
          <w:numId w:val="1"/>
        </w:numPr>
        <w:rPr>
          <w:sz w:val="18"/>
          <w:szCs w:val="18"/>
        </w:rPr>
      </w:pPr>
      <w:r w:rsidRPr="007E6E9C">
        <w:rPr>
          <w:sz w:val="18"/>
          <w:szCs w:val="18"/>
        </w:rPr>
        <w:t>Microsoft Friendly</w:t>
      </w:r>
    </w:p>
    <w:p w:rsidR="008551C9" w:rsidRPr="007E6E9C" w:rsidRDefault="008551C9" w:rsidP="008551C9">
      <w:pPr>
        <w:pStyle w:val="ListParagraph"/>
        <w:numPr>
          <w:ilvl w:val="0"/>
          <w:numId w:val="1"/>
        </w:numPr>
        <w:rPr>
          <w:sz w:val="18"/>
          <w:szCs w:val="18"/>
        </w:rPr>
      </w:pPr>
      <w:r w:rsidRPr="007E6E9C">
        <w:rPr>
          <w:sz w:val="18"/>
          <w:szCs w:val="18"/>
        </w:rPr>
        <w:t>Web Capable (optional)</w:t>
      </w:r>
    </w:p>
    <w:p w:rsidR="008551C9" w:rsidRPr="007E6E9C" w:rsidRDefault="008551C9" w:rsidP="008551C9">
      <w:pPr>
        <w:pStyle w:val="ListParagraph"/>
        <w:numPr>
          <w:ilvl w:val="0"/>
          <w:numId w:val="1"/>
        </w:numPr>
        <w:rPr>
          <w:sz w:val="18"/>
          <w:szCs w:val="18"/>
        </w:rPr>
      </w:pPr>
      <w:r w:rsidRPr="007E6E9C">
        <w:rPr>
          <w:sz w:val="18"/>
          <w:szCs w:val="18"/>
        </w:rPr>
        <w:t>Exception Reporting / Notifications</w:t>
      </w:r>
    </w:p>
    <w:p w:rsidR="008551C9" w:rsidRDefault="008551C9" w:rsidP="008551C9">
      <w:r>
        <w:t xml:space="preserve">About Blue </w:t>
      </w:r>
      <w:r w:rsidR="007E6E9C">
        <w:t>Ridge Companies</w:t>
      </w:r>
    </w:p>
    <w:p w:rsidR="007E6E9C" w:rsidRPr="00DC37CA" w:rsidRDefault="007E6E9C" w:rsidP="008551C9">
      <w:pPr>
        <w:rPr>
          <w:rFonts w:cs="Arial"/>
          <w:color w:val="0A0C46"/>
          <w:sz w:val="12"/>
          <w:szCs w:val="12"/>
        </w:rPr>
      </w:pPr>
      <w:r w:rsidRPr="00DC37CA">
        <w:rPr>
          <w:rFonts w:cs="Arial"/>
          <w:color w:val="0A0C46"/>
          <w:sz w:val="12"/>
          <w:szCs w:val="12"/>
        </w:rPr>
        <w:t xml:space="preserve">Established in 1997, Blue Ridge Companies’ core business is the development, construction and management of multifamily and commercial real estate throughout the southeastern United States. David Couch, Chris Dunbar and a team of more than 150 industry professionals dedicate themselves each day to setting the standard for the finest in quality real estate services through a vertically integrated “family” of Blue Ridge Companies. </w:t>
      </w:r>
      <w:r w:rsidRPr="00DC37CA">
        <w:rPr>
          <w:rFonts w:cs="Arial"/>
          <w:color w:val="0A0C46"/>
          <w:sz w:val="12"/>
          <w:szCs w:val="12"/>
        </w:rPr>
        <w:br/>
      </w:r>
      <w:r w:rsidRPr="00DC37CA">
        <w:rPr>
          <w:rFonts w:cs="Arial"/>
          <w:color w:val="0A0C46"/>
          <w:sz w:val="12"/>
          <w:szCs w:val="12"/>
        </w:rPr>
        <w:br/>
        <w:t xml:space="preserve">Blue Ridge Companies is active in all phases of residential and commercial development. The company product lines feature apartments, condominiums, town homes, retail shopping centers, cinemas and free-standing restaurants. Blue Ridge Companies works in partnership with land owners, community leaders and government officials to identify and creatively evolve development opportunities that compliment their surroundings and then to navigate the maze of regulations and other challenges necessary to bring these investments to fruition. </w:t>
      </w:r>
      <w:r w:rsidRPr="00DC37CA">
        <w:rPr>
          <w:rFonts w:cs="Arial"/>
          <w:color w:val="0A0C46"/>
          <w:sz w:val="12"/>
          <w:szCs w:val="12"/>
        </w:rPr>
        <w:br/>
      </w:r>
      <w:r w:rsidRPr="00DC37CA">
        <w:rPr>
          <w:rFonts w:cs="Arial"/>
          <w:color w:val="0A0C46"/>
          <w:sz w:val="12"/>
          <w:szCs w:val="12"/>
        </w:rPr>
        <w:br/>
        <w:t xml:space="preserve">Blue Ridge Companies construction management division is particularly adept at assembling teams of experienced architects, engineers, construction, marketing, management and other disciplined professionals that will ensure that the job gets done; and done right. Employing the latest technology in construction methodology and quality materials, Blue Ridge Companies produces sound, innovative investments that enhance the communities which they serve. </w:t>
      </w:r>
      <w:r w:rsidRPr="00DC37CA">
        <w:rPr>
          <w:rFonts w:cs="Arial"/>
          <w:color w:val="0A0C46"/>
          <w:sz w:val="12"/>
          <w:szCs w:val="12"/>
        </w:rPr>
        <w:br/>
      </w:r>
      <w:r w:rsidRPr="00DC37CA">
        <w:rPr>
          <w:rFonts w:cs="Arial"/>
          <w:color w:val="0A0C46"/>
          <w:sz w:val="12"/>
          <w:szCs w:val="12"/>
        </w:rPr>
        <w:br/>
        <w:t>Blue Ridge Companies recognizes the critical importance of sound property management. Blue Ridge Companies property management staff is among the best in the business and is recognized as an industry leader. Constant is the pursuit for new and innovative ways to serve each client and ensure unprecedented levels of service.</w:t>
      </w:r>
      <w:r w:rsidRPr="00DC37CA">
        <w:rPr>
          <w:rFonts w:cs="Arial"/>
          <w:color w:val="0A0C46"/>
          <w:sz w:val="12"/>
          <w:szCs w:val="12"/>
        </w:rPr>
        <w:br/>
      </w:r>
      <w:r w:rsidRPr="00DC37CA">
        <w:rPr>
          <w:rFonts w:cs="Arial"/>
          <w:color w:val="0A0C46"/>
          <w:sz w:val="12"/>
          <w:szCs w:val="12"/>
        </w:rPr>
        <w:br/>
        <w:t>Blue Ridge Companies. Your complete source for DEVELOPMENT • CONSTRUCTION • MANAGEMENT</w:t>
      </w:r>
    </w:p>
    <w:p w:rsidR="00DC37CA" w:rsidRPr="00DC37CA" w:rsidRDefault="00DC37CA" w:rsidP="00DC37CA">
      <w:pPr>
        <w:jc w:val="center"/>
        <w:rPr>
          <w:rFonts w:ascii="Book Antiqua" w:eastAsia="Arial Unicode MS" w:hAnsi="Book Antiqua" w:cs="Arial Unicode MS"/>
          <w:noProof/>
          <w:sz w:val="10"/>
          <w:szCs w:val="10"/>
        </w:rPr>
      </w:pPr>
      <w:r w:rsidRPr="00DC37CA">
        <w:rPr>
          <w:rFonts w:ascii="Book Antiqua" w:eastAsia="Arial Unicode MS" w:hAnsi="Book Antiqua" w:cs="Arial Unicode MS"/>
          <w:b/>
          <w:bCs/>
          <w:noProof/>
          <w:color w:val="3A3A3A"/>
          <w:sz w:val="10"/>
          <w:szCs w:val="10"/>
        </w:rPr>
        <w:t>___________________________________________________</w:t>
      </w:r>
    </w:p>
    <w:p w:rsidR="00DC37CA" w:rsidRPr="00DC37CA" w:rsidRDefault="00DC37CA" w:rsidP="00DC37CA">
      <w:pPr>
        <w:jc w:val="center"/>
        <w:rPr>
          <w:rFonts w:eastAsiaTheme="minorEastAsia"/>
          <w:b/>
          <w:bCs/>
          <w:noProof/>
          <w:sz w:val="10"/>
          <w:szCs w:val="10"/>
        </w:rPr>
      </w:pPr>
      <w:r w:rsidRPr="00DC37CA">
        <w:rPr>
          <w:rFonts w:ascii="Book Antiqua" w:eastAsia="Arial Unicode MS" w:hAnsi="Book Antiqua" w:cs="Arial Unicode MS"/>
          <w:b/>
          <w:bCs/>
          <w:noProof/>
          <w:sz w:val="10"/>
          <w:szCs w:val="10"/>
        </w:rPr>
        <w:t>Zach Tran</w:t>
      </w:r>
    </w:p>
    <w:p w:rsidR="00DC37CA" w:rsidRPr="00DC37CA" w:rsidRDefault="00DC37CA" w:rsidP="00DC37CA">
      <w:pPr>
        <w:jc w:val="center"/>
        <w:rPr>
          <w:noProof/>
          <w:sz w:val="10"/>
          <w:szCs w:val="10"/>
        </w:rPr>
      </w:pPr>
      <w:r w:rsidRPr="00DC37CA">
        <w:rPr>
          <w:rFonts w:ascii="Book Antiqua" w:eastAsia="Arial Unicode MS" w:hAnsi="Book Antiqua" w:cs="Arial Unicode MS"/>
          <w:b/>
          <w:bCs/>
          <w:noProof/>
          <w:sz w:val="10"/>
          <w:szCs w:val="10"/>
        </w:rPr>
        <w:t>Blue Ridge Companies, Inc.</w:t>
      </w:r>
    </w:p>
    <w:p w:rsidR="00DC37CA" w:rsidRPr="00DC37CA" w:rsidRDefault="00DC37CA" w:rsidP="00DC37CA">
      <w:pPr>
        <w:jc w:val="center"/>
        <w:rPr>
          <w:rFonts w:ascii="Book Antiqua" w:eastAsia="Arial Unicode MS" w:hAnsi="Book Antiqua" w:cs="Arial Unicode MS"/>
          <w:noProof/>
          <w:sz w:val="10"/>
          <w:szCs w:val="10"/>
        </w:rPr>
      </w:pPr>
      <w:r w:rsidRPr="00DC37CA">
        <w:rPr>
          <w:rFonts w:ascii="Book Antiqua" w:eastAsia="Arial Unicode MS" w:hAnsi="Book Antiqua" w:cs="Arial Unicode MS"/>
          <w:noProof/>
          <w:sz w:val="10"/>
          <w:szCs w:val="10"/>
        </w:rPr>
        <w:t>5826 Samet Drive Suite 105 | High Point, NC  27265</w:t>
      </w:r>
    </w:p>
    <w:p w:rsidR="00DC37CA" w:rsidRPr="00DC37CA" w:rsidRDefault="00DC37CA" w:rsidP="00DC37CA">
      <w:pPr>
        <w:jc w:val="center"/>
        <w:rPr>
          <w:rFonts w:ascii="Book Antiqua" w:eastAsiaTheme="minorEastAsia" w:hAnsi="Book Antiqua"/>
          <w:noProof/>
          <w:sz w:val="10"/>
          <w:szCs w:val="10"/>
        </w:rPr>
      </w:pPr>
      <w:r w:rsidRPr="00DC37CA">
        <w:rPr>
          <w:rFonts w:ascii="Book Antiqua" w:eastAsiaTheme="minorEastAsia" w:hAnsi="Book Antiqua"/>
          <w:noProof/>
          <w:sz w:val="10"/>
          <w:szCs w:val="10"/>
        </w:rPr>
        <w:t xml:space="preserve">w: 336.889.1570 | f: 336.889.8207 </w:t>
      </w:r>
    </w:p>
    <w:p w:rsidR="00DC37CA" w:rsidRDefault="00424AAF" w:rsidP="00DC37CA">
      <w:pPr>
        <w:jc w:val="center"/>
      </w:pPr>
      <w:hyperlink r:id="rId5" w:history="1">
        <w:r w:rsidR="00DC37CA" w:rsidRPr="00DC37CA">
          <w:rPr>
            <w:rStyle w:val="Hyperlink"/>
            <w:rFonts w:ascii="Book Antiqua" w:eastAsia="Arial Unicode MS" w:hAnsi="Book Antiqua" w:cs="Arial Unicode MS"/>
            <w:noProof/>
            <w:sz w:val="10"/>
            <w:szCs w:val="10"/>
          </w:rPr>
          <w:t>www.blueridgecompanies.com</w:t>
        </w:r>
      </w:hyperlink>
    </w:p>
    <w:p w:rsidR="008152AF" w:rsidRDefault="008152AF" w:rsidP="00DC37CA">
      <w:pPr>
        <w:jc w:val="center"/>
        <w:rPr>
          <w:rFonts w:ascii="Book Antiqua" w:eastAsia="Arial Unicode MS" w:hAnsi="Book Antiqua" w:cs="Arial Unicode MS"/>
          <w:noProof/>
          <w:sz w:val="10"/>
          <w:szCs w:val="10"/>
        </w:rPr>
      </w:pPr>
      <w:hyperlink r:id="rId6" w:history="1">
        <w:r w:rsidRPr="000B2EF1">
          <w:rPr>
            <w:rStyle w:val="Hyperlink"/>
            <w:rFonts w:ascii="Book Antiqua" w:eastAsia="Arial Unicode MS" w:hAnsi="Book Antiqua" w:cs="Arial Unicode MS"/>
            <w:noProof/>
            <w:sz w:val="10"/>
            <w:szCs w:val="10"/>
          </w:rPr>
          <w:t>ztran@blueridgecompanies.com</w:t>
        </w:r>
      </w:hyperlink>
    </w:p>
    <w:p w:rsidR="008152AF" w:rsidRPr="008152AF" w:rsidRDefault="008152AF" w:rsidP="00DC37CA">
      <w:pPr>
        <w:jc w:val="center"/>
        <w:rPr>
          <w:rFonts w:ascii="Book Antiqua" w:eastAsia="Arial Unicode MS" w:hAnsi="Book Antiqua" w:cs="Arial Unicode MS"/>
          <w:noProof/>
          <w:sz w:val="10"/>
          <w:szCs w:val="10"/>
        </w:rPr>
      </w:pPr>
    </w:p>
    <w:p w:rsidR="00DC37CA" w:rsidRPr="00DC37CA" w:rsidRDefault="00DC37CA" w:rsidP="00DC37CA">
      <w:pPr>
        <w:jc w:val="center"/>
        <w:rPr>
          <w:rFonts w:ascii="Book Antiqua" w:eastAsia="Arial Unicode MS" w:hAnsi="Book Antiqua" w:cs="Arial Unicode MS"/>
          <w:noProof/>
          <w:color w:val="3A3A3A"/>
          <w:sz w:val="10"/>
          <w:szCs w:val="10"/>
        </w:rPr>
      </w:pPr>
    </w:p>
    <w:p w:rsidR="00DC37CA" w:rsidRPr="00DC37CA" w:rsidRDefault="00DC37CA" w:rsidP="00DC37CA">
      <w:pPr>
        <w:jc w:val="center"/>
        <w:rPr>
          <w:rFonts w:ascii="Book Antiqua" w:eastAsiaTheme="minorEastAsia" w:hAnsi="Book Antiqua" w:cs="Arial"/>
          <w:noProof/>
          <w:color w:val="3A3A3A"/>
          <w:sz w:val="10"/>
          <w:szCs w:val="10"/>
        </w:rPr>
      </w:pPr>
      <w:r w:rsidRPr="00DC37CA">
        <w:rPr>
          <w:rFonts w:ascii="Book Antiqua" w:eastAsiaTheme="minorEastAsia" w:hAnsi="Book Antiqua" w:cs="Arial"/>
          <w:noProof/>
          <w:color w:val="3A3A3A"/>
          <w:sz w:val="10"/>
          <w:szCs w:val="10"/>
        </w:rPr>
        <w:t>Blue Ridge Companies, our purpose;</w:t>
      </w:r>
    </w:p>
    <w:p w:rsidR="00DC37CA" w:rsidRPr="00DC37CA" w:rsidRDefault="00DC37CA" w:rsidP="00DC37CA">
      <w:pPr>
        <w:jc w:val="center"/>
        <w:rPr>
          <w:rFonts w:ascii="Book Antiqua" w:hAnsi="Book Antiqua" w:cs="Arial"/>
          <w:i/>
          <w:noProof/>
          <w:color w:val="3A3A3A"/>
          <w:sz w:val="10"/>
          <w:szCs w:val="10"/>
        </w:rPr>
      </w:pPr>
      <w:r w:rsidRPr="00DC37CA">
        <w:rPr>
          <w:rFonts w:ascii="Book Antiqua" w:eastAsiaTheme="minorEastAsia" w:hAnsi="Book Antiqua" w:cs="Arial"/>
          <w:i/>
          <w:noProof/>
          <w:color w:val="3A3A3A"/>
          <w:sz w:val="10"/>
          <w:szCs w:val="10"/>
        </w:rPr>
        <w:t>"Creating positive impact for all we touch so that we leave each community better than we found it."</w:t>
      </w:r>
    </w:p>
    <w:p w:rsidR="008551C9" w:rsidRDefault="008551C9"/>
    <w:sectPr w:rsidR="008551C9" w:rsidSect="004B4CD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C5A96"/>
    <w:multiLevelType w:val="hybridMultilevel"/>
    <w:tmpl w:val="C944D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proofState w:spelling="clean" w:grammar="clean"/>
  <w:defaultTabStop w:val="720"/>
  <w:characterSpacingControl w:val="doNotCompress"/>
  <w:compat/>
  <w:rsids>
    <w:rsidRoot w:val="008551C9"/>
    <w:rsid w:val="00424AAF"/>
    <w:rsid w:val="004B4CDC"/>
    <w:rsid w:val="006D535A"/>
    <w:rsid w:val="007158E3"/>
    <w:rsid w:val="007E6E9C"/>
    <w:rsid w:val="008152AF"/>
    <w:rsid w:val="008526B3"/>
    <w:rsid w:val="008551C9"/>
    <w:rsid w:val="00DC37CA"/>
    <w:rsid w:val="00F467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1C9"/>
    <w:pPr>
      <w:ind w:left="720"/>
      <w:contextualSpacing/>
    </w:pPr>
  </w:style>
  <w:style w:type="character" w:styleId="Hyperlink">
    <w:name w:val="Hyperlink"/>
    <w:basedOn w:val="DefaultParagraphFont"/>
    <w:uiPriority w:val="99"/>
    <w:unhideWhenUsed/>
    <w:rsid w:val="007E6E9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230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ran@blueridgecompanies.com" TargetMode="External"/><Relationship Id="rId5" Type="http://schemas.openxmlformats.org/officeDocument/2006/relationships/hyperlink" Target="www.blueridgecompani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ztran</dc:creator>
  <cp:keywords/>
  <dc:description/>
  <cp:lastModifiedBy>ztran</cp:lastModifiedBy>
  <cp:revision>4</cp:revision>
  <dcterms:created xsi:type="dcterms:W3CDTF">2008-12-04T21:24:00Z</dcterms:created>
  <dcterms:modified xsi:type="dcterms:W3CDTF">2008-12-04T21:52:00Z</dcterms:modified>
</cp:coreProperties>
</file>