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BB1" w:rsidRDefault="00C64BB1" w:rsidP="00F70E2B">
      <w:pPr>
        <w:pStyle w:val="TOCHeading"/>
        <w:spacing w:before="0" w:line="240" w:lineRule="auto"/>
        <w:contextualSpacing/>
      </w:pPr>
      <w:r>
        <w:t>Contents</w:t>
      </w:r>
    </w:p>
    <w:p w:rsidR="004435C4" w:rsidRDefault="00C40AC0">
      <w:pPr>
        <w:pStyle w:val="TOC1"/>
        <w:tabs>
          <w:tab w:val="left" w:pos="440"/>
          <w:tab w:val="right" w:leader="dot" w:pos="9350"/>
        </w:tabs>
        <w:rPr>
          <w:rFonts w:asciiTheme="minorHAnsi" w:eastAsiaTheme="minorEastAsia" w:hAnsiTheme="minorHAnsi" w:cstheme="minorBidi"/>
          <w:noProof/>
        </w:rPr>
      </w:pPr>
      <w:r>
        <w:fldChar w:fldCharType="begin"/>
      </w:r>
      <w:r w:rsidR="00C64BB1">
        <w:instrText xml:space="preserve"> TOC \o "1-3" \h \z \u </w:instrText>
      </w:r>
      <w:r>
        <w:fldChar w:fldCharType="separate"/>
      </w:r>
      <w:hyperlink w:anchor="_Toc222719430" w:history="1">
        <w:r w:rsidR="004435C4" w:rsidRPr="00292D94">
          <w:rPr>
            <w:rStyle w:val="Hyperlink"/>
            <w:noProof/>
          </w:rPr>
          <w:t>1</w:t>
        </w:r>
        <w:r w:rsidR="004435C4">
          <w:rPr>
            <w:rFonts w:asciiTheme="minorHAnsi" w:eastAsiaTheme="minorEastAsia" w:hAnsiTheme="minorHAnsi" w:cstheme="minorBidi"/>
            <w:noProof/>
          </w:rPr>
          <w:tab/>
        </w:r>
        <w:r w:rsidR="004435C4" w:rsidRPr="00292D94">
          <w:rPr>
            <w:rStyle w:val="Hyperlink"/>
            <w:noProof/>
          </w:rPr>
          <w:t>Introduction</w:t>
        </w:r>
        <w:r w:rsidR="004435C4">
          <w:rPr>
            <w:noProof/>
            <w:webHidden/>
          </w:rPr>
          <w:tab/>
        </w:r>
        <w:r>
          <w:rPr>
            <w:noProof/>
            <w:webHidden/>
          </w:rPr>
          <w:fldChar w:fldCharType="begin"/>
        </w:r>
        <w:r w:rsidR="004435C4">
          <w:rPr>
            <w:noProof/>
            <w:webHidden/>
          </w:rPr>
          <w:instrText xml:space="preserve"> PAGEREF _Toc222719430 \h </w:instrText>
        </w:r>
        <w:r>
          <w:rPr>
            <w:noProof/>
            <w:webHidden/>
          </w:rPr>
        </w:r>
        <w:r>
          <w:rPr>
            <w:noProof/>
            <w:webHidden/>
          </w:rPr>
          <w:fldChar w:fldCharType="separate"/>
        </w:r>
        <w:r w:rsidR="00A62303">
          <w:rPr>
            <w:noProof/>
            <w:webHidden/>
          </w:rPr>
          <w:t>4</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31" w:history="1">
        <w:r w:rsidR="004435C4" w:rsidRPr="00292D94">
          <w:rPr>
            <w:rStyle w:val="Hyperlink"/>
            <w:noProof/>
          </w:rPr>
          <w:t>1.1</w:t>
        </w:r>
        <w:r w:rsidR="004435C4">
          <w:rPr>
            <w:rFonts w:asciiTheme="minorHAnsi" w:eastAsiaTheme="minorEastAsia" w:hAnsiTheme="minorHAnsi" w:cstheme="minorBidi"/>
            <w:noProof/>
          </w:rPr>
          <w:tab/>
        </w:r>
        <w:r w:rsidR="004435C4" w:rsidRPr="00292D94">
          <w:rPr>
            <w:rStyle w:val="Hyperlink"/>
            <w:noProof/>
          </w:rPr>
          <w:t>Background</w:t>
        </w:r>
        <w:r w:rsidR="004435C4">
          <w:rPr>
            <w:noProof/>
            <w:webHidden/>
          </w:rPr>
          <w:tab/>
        </w:r>
        <w:r>
          <w:rPr>
            <w:noProof/>
            <w:webHidden/>
          </w:rPr>
          <w:fldChar w:fldCharType="begin"/>
        </w:r>
        <w:r w:rsidR="004435C4">
          <w:rPr>
            <w:noProof/>
            <w:webHidden/>
          </w:rPr>
          <w:instrText xml:space="preserve"> PAGEREF _Toc222719431 \h </w:instrText>
        </w:r>
        <w:r>
          <w:rPr>
            <w:noProof/>
            <w:webHidden/>
          </w:rPr>
        </w:r>
        <w:r>
          <w:rPr>
            <w:noProof/>
            <w:webHidden/>
          </w:rPr>
          <w:fldChar w:fldCharType="separate"/>
        </w:r>
        <w:r w:rsidR="00A62303">
          <w:rPr>
            <w:noProof/>
            <w:webHidden/>
          </w:rPr>
          <w:t>4</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32" w:history="1">
        <w:r w:rsidR="004435C4" w:rsidRPr="00292D94">
          <w:rPr>
            <w:rStyle w:val="Hyperlink"/>
            <w:noProof/>
          </w:rPr>
          <w:t>1.2</w:t>
        </w:r>
        <w:r w:rsidR="004435C4">
          <w:rPr>
            <w:rFonts w:asciiTheme="minorHAnsi" w:eastAsiaTheme="minorEastAsia" w:hAnsiTheme="minorHAnsi" w:cstheme="minorBidi"/>
            <w:noProof/>
          </w:rPr>
          <w:tab/>
        </w:r>
        <w:r w:rsidR="004435C4" w:rsidRPr="00292D94">
          <w:rPr>
            <w:rStyle w:val="Hyperlink"/>
            <w:noProof/>
          </w:rPr>
          <w:t>Summary</w:t>
        </w:r>
        <w:r w:rsidR="004435C4">
          <w:rPr>
            <w:noProof/>
            <w:webHidden/>
          </w:rPr>
          <w:tab/>
        </w:r>
        <w:r>
          <w:rPr>
            <w:noProof/>
            <w:webHidden/>
          </w:rPr>
          <w:fldChar w:fldCharType="begin"/>
        </w:r>
        <w:r w:rsidR="004435C4">
          <w:rPr>
            <w:noProof/>
            <w:webHidden/>
          </w:rPr>
          <w:instrText xml:space="preserve"> PAGEREF _Toc222719432 \h </w:instrText>
        </w:r>
        <w:r>
          <w:rPr>
            <w:noProof/>
            <w:webHidden/>
          </w:rPr>
        </w:r>
        <w:r>
          <w:rPr>
            <w:noProof/>
            <w:webHidden/>
          </w:rPr>
          <w:fldChar w:fldCharType="separate"/>
        </w:r>
        <w:r w:rsidR="00A62303">
          <w:rPr>
            <w:noProof/>
            <w:webHidden/>
          </w:rPr>
          <w:t>4</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33" w:history="1">
        <w:r w:rsidR="004435C4" w:rsidRPr="00292D94">
          <w:rPr>
            <w:rStyle w:val="Hyperlink"/>
            <w:noProof/>
          </w:rPr>
          <w:t>1.3</w:t>
        </w:r>
        <w:r w:rsidR="004435C4">
          <w:rPr>
            <w:rFonts w:asciiTheme="minorHAnsi" w:eastAsiaTheme="minorEastAsia" w:hAnsiTheme="minorHAnsi" w:cstheme="minorBidi"/>
            <w:noProof/>
          </w:rPr>
          <w:tab/>
        </w:r>
        <w:r w:rsidR="004435C4" w:rsidRPr="00292D94">
          <w:rPr>
            <w:rStyle w:val="Hyperlink"/>
            <w:noProof/>
          </w:rPr>
          <w:t>Requirements Overview</w:t>
        </w:r>
        <w:r w:rsidR="004435C4">
          <w:rPr>
            <w:noProof/>
            <w:webHidden/>
          </w:rPr>
          <w:tab/>
        </w:r>
        <w:r>
          <w:rPr>
            <w:noProof/>
            <w:webHidden/>
          </w:rPr>
          <w:fldChar w:fldCharType="begin"/>
        </w:r>
        <w:r w:rsidR="004435C4">
          <w:rPr>
            <w:noProof/>
            <w:webHidden/>
          </w:rPr>
          <w:instrText xml:space="preserve"> PAGEREF _Toc222719433 \h </w:instrText>
        </w:r>
        <w:r>
          <w:rPr>
            <w:noProof/>
            <w:webHidden/>
          </w:rPr>
        </w:r>
        <w:r>
          <w:rPr>
            <w:noProof/>
            <w:webHidden/>
          </w:rPr>
          <w:fldChar w:fldCharType="separate"/>
        </w:r>
        <w:r w:rsidR="00A62303">
          <w:rPr>
            <w:noProof/>
            <w:webHidden/>
          </w:rPr>
          <w:t>4</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34" w:history="1">
        <w:r w:rsidR="004435C4" w:rsidRPr="00292D94">
          <w:rPr>
            <w:rStyle w:val="Hyperlink"/>
            <w:noProof/>
          </w:rPr>
          <w:t>1.4</w:t>
        </w:r>
        <w:r w:rsidR="004435C4">
          <w:rPr>
            <w:rFonts w:asciiTheme="minorHAnsi" w:eastAsiaTheme="minorEastAsia" w:hAnsiTheme="minorHAnsi" w:cstheme="minorBidi"/>
            <w:noProof/>
          </w:rPr>
          <w:tab/>
        </w:r>
        <w:r w:rsidR="004435C4" w:rsidRPr="00292D94">
          <w:rPr>
            <w:rStyle w:val="Hyperlink"/>
            <w:noProof/>
          </w:rPr>
          <w:t>Cashiering Environment</w:t>
        </w:r>
        <w:r w:rsidR="004435C4">
          <w:rPr>
            <w:noProof/>
            <w:webHidden/>
          </w:rPr>
          <w:tab/>
        </w:r>
        <w:r>
          <w:rPr>
            <w:noProof/>
            <w:webHidden/>
          </w:rPr>
          <w:fldChar w:fldCharType="begin"/>
        </w:r>
        <w:r w:rsidR="004435C4">
          <w:rPr>
            <w:noProof/>
            <w:webHidden/>
          </w:rPr>
          <w:instrText xml:space="preserve"> PAGEREF _Toc222719434 \h </w:instrText>
        </w:r>
        <w:r>
          <w:rPr>
            <w:noProof/>
            <w:webHidden/>
          </w:rPr>
        </w:r>
        <w:r>
          <w:rPr>
            <w:noProof/>
            <w:webHidden/>
          </w:rPr>
          <w:fldChar w:fldCharType="separate"/>
        </w:r>
        <w:r w:rsidR="00A62303">
          <w:rPr>
            <w:noProof/>
            <w:webHidden/>
          </w:rPr>
          <w:t>5</w:t>
        </w:r>
        <w:r>
          <w:rPr>
            <w:noProof/>
            <w:webHidden/>
          </w:rPr>
          <w:fldChar w:fldCharType="end"/>
        </w:r>
      </w:hyperlink>
    </w:p>
    <w:p w:rsidR="004435C4" w:rsidRDefault="00C40AC0">
      <w:pPr>
        <w:pStyle w:val="TOC1"/>
        <w:tabs>
          <w:tab w:val="right" w:leader="dot" w:pos="9350"/>
        </w:tabs>
        <w:rPr>
          <w:rFonts w:asciiTheme="minorHAnsi" w:eastAsiaTheme="minorEastAsia" w:hAnsiTheme="minorHAnsi" w:cstheme="minorBidi"/>
          <w:noProof/>
        </w:rPr>
      </w:pPr>
      <w:hyperlink w:anchor="_Toc222719435" w:history="1">
        <w:r w:rsidR="004435C4" w:rsidRPr="00292D94">
          <w:rPr>
            <w:rStyle w:val="Hyperlink"/>
            <w:noProof/>
          </w:rPr>
          <w:t>Section 1: Proposal Requirements</w:t>
        </w:r>
        <w:r w:rsidR="004435C4">
          <w:rPr>
            <w:noProof/>
            <w:webHidden/>
          </w:rPr>
          <w:tab/>
        </w:r>
        <w:r>
          <w:rPr>
            <w:noProof/>
            <w:webHidden/>
          </w:rPr>
          <w:fldChar w:fldCharType="begin"/>
        </w:r>
        <w:r w:rsidR="004435C4">
          <w:rPr>
            <w:noProof/>
            <w:webHidden/>
          </w:rPr>
          <w:instrText xml:space="preserve"> PAGEREF _Toc222719435 \h </w:instrText>
        </w:r>
        <w:r>
          <w:rPr>
            <w:noProof/>
            <w:webHidden/>
          </w:rPr>
        </w:r>
        <w:r>
          <w:rPr>
            <w:noProof/>
            <w:webHidden/>
          </w:rPr>
          <w:fldChar w:fldCharType="separate"/>
        </w:r>
        <w:r w:rsidR="00A62303">
          <w:rPr>
            <w:noProof/>
            <w:webHidden/>
          </w:rPr>
          <w:t>5</w:t>
        </w:r>
        <w:r>
          <w:rPr>
            <w:noProof/>
            <w:webHidden/>
          </w:rPr>
          <w:fldChar w:fldCharType="end"/>
        </w:r>
      </w:hyperlink>
    </w:p>
    <w:p w:rsidR="004435C4" w:rsidRDefault="00C40AC0">
      <w:pPr>
        <w:pStyle w:val="TOC1"/>
        <w:tabs>
          <w:tab w:val="left" w:pos="440"/>
          <w:tab w:val="right" w:leader="dot" w:pos="9350"/>
        </w:tabs>
        <w:rPr>
          <w:rFonts w:asciiTheme="minorHAnsi" w:eastAsiaTheme="minorEastAsia" w:hAnsiTheme="minorHAnsi" w:cstheme="minorBidi"/>
          <w:noProof/>
        </w:rPr>
      </w:pPr>
      <w:hyperlink w:anchor="_Toc222719436" w:history="1">
        <w:r w:rsidR="004435C4" w:rsidRPr="00292D94">
          <w:rPr>
            <w:rStyle w:val="Hyperlink"/>
            <w:noProof/>
          </w:rPr>
          <w:t>2</w:t>
        </w:r>
        <w:r w:rsidR="004435C4">
          <w:rPr>
            <w:rFonts w:asciiTheme="minorHAnsi" w:eastAsiaTheme="minorEastAsia" w:hAnsiTheme="minorHAnsi" w:cstheme="minorBidi"/>
            <w:noProof/>
          </w:rPr>
          <w:tab/>
        </w:r>
        <w:r w:rsidR="004435C4" w:rsidRPr="00292D94">
          <w:rPr>
            <w:rStyle w:val="Hyperlink"/>
            <w:noProof/>
          </w:rPr>
          <w:t>Function Requirements</w:t>
        </w:r>
        <w:r w:rsidR="004435C4">
          <w:rPr>
            <w:noProof/>
            <w:webHidden/>
          </w:rPr>
          <w:tab/>
        </w:r>
        <w:r>
          <w:rPr>
            <w:noProof/>
            <w:webHidden/>
          </w:rPr>
          <w:fldChar w:fldCharType="begin"/>
        </w:r>
        <w:r w:rsidR="004435C4">
          <w:rPr>
            <w:noProof/>
            <w:webHidden/>
          </w:rPr>
          <w:instrText xml:space="preserve"> PAGEREF _Toc222719436 \h </w:instrText>
        </w:r>
        <w:r>
          <w:rPr>
            <w:noProof/>
            <w:webHidden/>
          </w:rPr>
        </w:r>
        <w:r>
          <w:rPr>
            <w:noProof/>
            <w:webHidden/>
          </w:rPr>
          <w:fldChar w:fldCharType="separate"/>
        </w:r>
        <w:r w:rsidR="00A62303">
          <w:rPr>
            <w:noProof/>
            <w:webHidden/>
          </w:rPr>
          <w:t>5</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37" w:history="1">
        <w:r w:rsidR="004435C4" w:rsidRPr="00292D94">
          <w:rPr>
            <w:rStyle w:val="Hyperlink"/>
            <w:noProof/>
          </w:rPr>
          <w:t>2.1</w:t>
        </w:r>
        <w:r w:rsidR="004435C4">
          <w:rPr>
            <w:rFonts w:asciiTheme="minorHAnsi" w:eastAsiaTheme="minorEastAsia" w:hAnsiTheme="minorHAnsi" w:cstheme="minorBidi"/>
            <w:noProof/>
          </w:rPr>
          <w:tab/>
        </w:r>
        <w:r w:rsidR="004435C4" w:rsidRPr="00292D94">
          <w:rPr>
            <w:rStyle w:val="Hyperlink"/>
            <w:noProof/>
          </w:rPr>
          <w:t>Student Payment Functions</w:t>
        </w:r>
        <w:r w:rsidR="004435C4">
          <w:rPr>
            <w:noProof/>
            <w:webHidden/>
          </w:rPr>
          <w:tab/>
        </w:r>
        <w:r>
          <w:rPr>
            <w:noProof/>
            <w:webHidden/>
          </w:rPr>
          <w:fldChar w:fldCharType="begin"/>
        </w:r>
        <w:r w:rsidR="004435C4">
          <w:rPr>
            <w:noProof/>
            <w:webHidden/>
          </w:rPr>
          <w:instrText xml:space="preserve"> PAGEREF _Toc222719437 \h </w:instrText>
        </w:r>
        <w:r>
          <w:rPr>
            <w:noProof/>
            <w:webHidden/>
          </w:rPr>
        </w:r>
        <w:r>
          <w:rPr>
            <w:noProof/>
            <w:webHidden/>
          </w:rPr>
          <w:fldChar w:fldCharType="separate"/>
        </w:r>
        <w:r w:rsidR="00A62303">
          <w:rPr>
            <w:noProof/>
            <w:webHidden/>
          </w:rPr>
          <w:t>6</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38" w:history="1">
        <w:r w:rsidR="004435C4" w:rsidRPr="00292D94">
          <w:rPr>
            <w:rStyle w:val="Hyperlink"/>
            <w:noProof/>
          </w:rPr>
          <w:t>2.2</w:t>
        </w:r>
        <w:r w:rsidR="004435C4">
          <w:rPr>
            <w:rFonts w:asciiTheme="minorHAnsi" w:eastAsiaTheme="minorEastAsia" w:hAnsiTheme="minorHAnsi" w:cstheme="minorBidi"/>
            <w:noProof/>
          </w:rPr>
          <w:tab/>
        </w:r>
        <w:r w:rsidR="004435C4" w:rsidRPr="00292D94">
          <w:rPr>
            <w:rStyle w:val="Hyperlink"/>
            <w:noProof/>
          </w:rPr>
          <w:t>Credit Card Processing</w:t>
        </w:r>
        <w:r w:rsidR="004435C4">
          <w:rPr>
            <w:noProof/>
            <w:webHidden/>
          </w:rPr>
          <w:tab/>
        </w:r>
        <w:r>
          <w:rPr>
            <w:noProof/>
            <w:webHidden/>
          </w:rPr>
          <w:fldChar w:fldCharType="begin"/>
        </w:r>
        <w:r w:rsidR="004435C4">
          <w:rPr>
            <w:noProof/>
            <w:webHidden/>
          </w:rPr>
          <w:instrText xml:space="preserve"> PAGEREF _Toc222719438 \h </w:instrText>
        </w:r>
        <w:r>
          <w:rPr>
            <w:noProof/>
            <w:webHidden/>
          </w:rPr>
        </w:r>
        <w:r>
          <w:rPr>
            <w:noProof/>
            <w:webHidden/>
          </w:rPr>
          <w:fldChar w:fldCharType="separate"/>
        </w:r>
        <w:r w:rsidR="00A62303">
          <w:rPr>
            <w:noProof/>
            <w:webHidden/>
          </w:rPr>
          <w:t>7</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39" w:history="1">
        <w:r w:rsidR="004435C4" w:rsidRPr="00292D94">
          <w:rPr>
            <w:rStyle w:val="Hyperlink"/>
            <w:noProof/>
          </w:rPr>
          <w:t>2.3</w:t>
        </w:r>
        <w:r w:rsidR="004435C4">
          <w:rPr>
            <w:rFonts w:asciiTheme="minorHAnsi" w:eastAsiaTheme="minorEastAsia" w:hAnsiTheme="minorHAnsi" w:cstheme="minorBidi"/>
            <w:noProof/>
          </w:rPr>
          <w:tab/>
        </w:r>
        <w:r w:rsidR="004435C4" w:rsidRPr="00292D94">
          <w:rPr>
            <w:rStyle w:val="Hyperlink"/>
            <w:noProof/>
          </w:rPr>
          <w:t>ACH Check Processing</w:t>
        </w:r>
        <w:r w:rsidR="004435C4">
          <w:rPr>
            <w:noProof/>
            <w:webHidden/>
          </w:rPr>
          <w:tab/>
        </w:r>
        <w:r>
          <w:rPr>
            <w:noProof/>
            <w:webHidden/>
          </w:rPr>
          <w:fldChar w:fldCharType="begin"/>
        </w:r>
        <w:r w:rsidR="004435C4">
          <w:rPr>
            <w:noProof/>
            <w:webHidden/>
          </w:rPr>
          <w:instrText xml:space="preserve"> PAGEREF _Toc222719439 \h </w:instrText>
        </w:r>
        <w:r>
          <w:rPr>
            <w:noProof/>
            <w:webHidden/>
          </w:rPr>
        </w:r>
        <w:r>
          <w:rPr>
            <w:noProof/>
            <w:webHidden/>
          </w:rPr>
          <w:fldChar w:fldCharType="separate"/>
        </w:r>
        <w:r w:rsidR="00A62303">
          <w:rPr>
            <w:noProof/>
            <w:webHidden/>
          </w:rPr>
          <w:t>7</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40" w:history="1">
        <w:r w:rsidR="004435C4" w:rsidRPr="00292D94">
          <w:rPr>
            <w:rStyle w:val="Hyperlink"/>
            <w:noProof/>
          </w:rPr>
          <w:t>2.4</w:t>
        </w:r>
        <w:r w:rsidR="004435C4">
          <w:rPr>
            <w:rFonts w:asciiTheme="minorHAnsi" w:eastAsiaTheme="minorEastAsia" w:hAnsiTheme="minorHAnsi" w:cstheme="minorBidi"/>
            <w:noProof/>
          </w:rPr>
          <w:tab/>
        </w:r>
        <w:r w:rsidR="004435C4" w:rsidRPr="00292D94">
          <w:rPr>
            <w:rStyle w:val="Hyperlink"/>
            <w:noProof/>
          </w:rPr>
          <w:t>Automatic Refunds for all Credit Cards and ACH Transactions</w:t>
        </w:r>
        <w:r w:rsidR="004435C4">
          <w:rPr>
            <w:noProof/>
            <w:webHidden/>
          </w:rPr>
          <w:tab/>
        </w:r>
        <w:r>
          <w:rPr>
            <w:noProof/>
            <w:webHidden/>
          </w:rPr>
          <w:fldChar w:fldCharType="begin"/>
        </w:r>
        <w:r w:rsidR="004435C4">
          <w:rPr>
            <w:noProof/>
            <w:webHidden/>
          </w:rPr>
          <w:instrText xml:space="preserve"> PAGEREF _Toc222719440 \h </w:instrText>
        </w:r>
        <w:r>
          <w:rPr>
            <w:noProof/>
            <w:webHidden/>
          </w:rPr>
        </w:r>
        <w:r>
          <w:rPr>
            <w:noProof/>
            <w:webHidden/>
          </w:rPr>
          <w:fldChar w:fldCharType="separate"/>
        </w:r>
        <w:r w:rsidR="00A62303">
          <w:rPr>
            <w:noProof/>
            <w:webHidden/>
          </w:rPr>
          <w:t>8</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41" w:history="1">
        <w:r w:rsidR="004435C4" w:rsidRPr="00292D94">
          <w:rPr>
            <w:rStyle w:val="Hyperlink"/>
            <w:noProof/>
          </w:rPr>
          <w:t>2.5</w:t>
        </w:r>
        <w:r w:rsidR="004435C4">
          <w:rPr>
            <w:rFonts w:asciiTheme="minorHAnsi" w:eastAsiaTheme="minorEastAsia" w:hAnsiTheme="minorHAnsi" w:cstheme="minorBidi"/>
            <w:noProof/>
          </w:rPr>
          <w:tab/>
        </w:r>
        <w:r w:rsidR="004435C4" w:rsidRPr="00292D94">
          <w:rPr>
            <w:rStyle w:val="Hyperlink"/>
            <w:noProof/>
          </w:rPr>
          <w:t>Direct Deposit for Financial Aid and Unverifiable Accounts</w:t>
        </w:r>
        <w:r w:rsidR="004435C4">
          <w:rPr>
            <w:noProof/>
            <w:webHidden/>
          </w:rPr>
          <w:tab/>
        </w:r>
        <w:r>
          <w:rPr>
            <w:noProof/>
            <w:webHidden/>
          </w:rPr>
          <w:fldChar w:fldCharType="begin"/>
        </w:r>
        <w:r w:rsidR="004435C4">
          <w:rPr>
            <w:noProof/>
            <w:webHidden/>
          </w:rPr>
          <w:instrText xml:space="preserve"> PAGEREF _Toc222719441 \h </w:instrText>
        </w:r>
        <w:r>
          <w:rPr>
            <w:noProof/>
            <w:webHidden/>
          </w:rPr>
        </w:r>
        <w:r>
          <w:rPr>
            <w:noProof/>
            <w:webHidden/>
          </w:rPr>
          <w:fldChar w:fldCharType="separate"/>
        </w:r>
        <w:r w:rsidR="00A62303">
          <w:rPr>
            <w:noProof/>
            <w:webHidden/>
          </w:rPr>
          <w:t>8</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42" w:history="1">
        <w:r w:rsidR="004435C4" w:rsidRPr="00292D94">
          <w:rPr>
            <w:rStyle w:val="Hyperlink"/>
            <w:noProof/>
          </w:rPr>
          <w:t>2.6</w:t>
        </w:r>
        <w:r w:rsidR="004435C4">
          <w:rPr>
            <w:rFonts w:asciiTheme="minorHAnsi" w:eastAsiaTheme="minorEastAsia" w:hAnsiTheme="minorHAnsi" w:cstheme="minorBidi"/>
            <w:noProof/>
          </w:rPr>
          <w:tab/>
        </w:r>
        <w:r w:rsidR="004435C4" w:rsidRPr="00292D94">
          <w:rPr>
            <w:rStyle w:val="Hyperlink"/>
            <w:noProof/>
          </w:rPr>
          <w:t>Department Fund Deposits</w:t>
        </w:r>
        <w:r w:rsidR="004435C4">
          <w:rPr>
            <w:noProof/>
            <w:webHidden/>
          </w:rPr>
          <w:tab/>
        </w:r>
        <w:r>
          <w:rPr>
            <w:noProof/>
            <w:webHidden/>
          </w:rPr>
          <w:fldChar w:fldCharType="begin"/>
        </w:r>
        <w:r w:rsidR="004435C4">
          <w:rPr>
            <w:noProof/>
            <w:webHidden/>
          </w:rPr>
          <w:instrText xml:space="preserve"> PAGEREF _Toc222719442 \h </w:instrText>
        </w:r>
        <w:r>
          <w:rPr>
            <w:noProof/>
            <w:webHidden/>
          </w:rPr>
        </w:r>
        <w:r>
          <w:rPr>
            <w:noProof/>
            <w:webHidden/>
          </w:rPr>
          <w:fldChar w:fldCharType="separate"/>
        </w:r>
        <w:r w:rsidR="00A62303">
          <w:rPr>
            <w:noProof/>
            <w:webHidden/>
          </w:rPr>
          <w:t>8</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43" w:history="1">
        <w:r w:rsidR="004435C4" w:rsidRPr="00292D94">
          <w:rPr>
            <w:rStyle w:val="Hyperlink"/>
            <w:noProof/>
          </w:rPr>
          <w:t>2.7</w:t>
        </w:r>
        <w:r w:rsidR="004435C4">
          <w:rPr>
            <w:rFonts w:asciiTheme="minorHAnsi" w:eastAsiaTheme="minorEastAsia" w:hAnsiTheme="minorHAnsi" w:cstheme="minorBidi"/>
            <w:noProof/>
          </w:rPr>
          <w:tab/>
        </w:r>
        <w:r w:rsidR="004435C4" w:rsidRPr="00292D94">
          <w:rPr>
            <w:rStyle w:val="Hyperlink"/>
            <w:noProof/>
          </w:rPr>
          <w:t>Demand Check Process - Custom Software Integration</w:t>
        </w:r>
        <w:r w:rsidR="004435C4">
          <w:rPr>
            <w:noProof/>
            <w:webHidden/>
          </w:rPr>
          <w:tab/>
        </w:r>
        <w:r>
          <w:rPr>
            <w:noProof/>
            <w:webHidden/>
          </w:rPr>
          <w:fldChar w:fldCharType="begin"/>
        </w:r>
        <w:r w:rsidR="004435C4">
          <w:rPr>
            <w:noProof/>
            <w:webHidden/>
          </w:rPr>
          <w:instrText xml:space="preserve"> PAGEREF _Toc222719443 \h </w:instrText>
        </w:r>
        <w:r>
          <w:rPr>
            <w:noProof/>
            <w:webHidden/>
          </w:rPr>
        </w:r>
        <w:r>
          <w:rPr>
            <w:noProof/>
            <w:webHidden/>
          </w:rPr>
          <w:fldChar w:fldCharType="separate"/>
        </w:r>
        <w:r w:rsidR="00A62303">
          <w:rPr>
            <w:noProof/>
            <w:webHidden/>
          </w:rPr>
          <w:t>9</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44" w:history="1">
        <w:r w:rsidR="004435C4" w:rsidRPr="00292D94">
          <w:rPr>
            <w:rStyle w:val="Hyperlink"/>
            <w:noProof/>
          </w:rPr>
          <w:t>2.8</w:t>
        </w:r>
        <w:r w:rsidR="004435C4">
          <w:rPr>
            <w:rFonts w:asciiTheme="minorHAnsi" w:eastAsiaTheme="minorEastAsia" w:hAnsiTheme="minorHAnsi" w:cstheme="minorBidi"/>
            <w:noProof/>
          </w:rPr>
          <w:tab/>
        </w:r>
        <w:r w:rsidR="004435C4" w:rsidRPr="00292D94">
          <w:rPr>
            <w:rStyle w:val="Hyperlink"/>
            <w:noProof/>
          </w:rPr>
          <w:t>Receipt Generations</w:t>
        </w:r>
        <w:r w:rsidR="004435C4">
          <w:rPr>
            <w:noProof/>
            <w:webHidden/>
          </w:rPr>
          <w:tab/>
        </w:r>
        <w:r>
          <w:rPr>
            <w:noProof/>
            <w:webHidden/>
          </w:rPr>
          <w:fldChar w:fldCharType="begin"/>
        </w:r>
        <w:r w:rsidR="004435C4">
          <w:rPr>
            <w:noProof/>
            <w:webHidden/>
          </w:rPr>
          <w:instrText xml:space="preserve"> PAGEREF _Toc222719444 \h </w:instrText>
        </w:r>
        <w:r>
          <w:rPr>
            <w:noProof/>
            <w:webHidden/>
          </w:rPr>
        </w:r>
        <w:r>
          <w:rPr>
            <w:noProof/>
            <w:webHidden/>
          </w:rPr>
          <w:fldChar w:fldCharType="separate"/>
        </w:r>
        <w:r w:rsidR="00A62303">
          <w:rPr>
            <w:noProof/>
            <w:webHidden/>
          </w:rPr>
          <w:t>10</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45" w:history="1">
        <w:r w:rsidR="004435C4" w:rsidRPr="00292D94">
          <w:rPr>
            <w:rStyle w:val="Hyperlink"/>
            <w:noProof/>
          </w:rPr>
          <w:t>2.9</w:t>
        </w:r>
        <w:r w:rsidR="004435C4">
          <w:rPr>
            <w:rFonts w:asciiTheme="minorHAnsi" w:eastAsiaTheme="minorEastAsia" w:hAnsiTheme="minorHAnsi" w:cstheme="minorBidi"/>
            <w:noProof/>
          </w:rPr>
          <w:tab/>
        </w:r>
        <w:r w:rsidR="004435C4" w:rsidRPr="00292D94">
          <w:rPr>
            <w:rStyle w:val="Hyperlink"/>
            <w:noProof/>
          </w:rPr>
          <w:t>Document Validation/Endorsement</w:t>
        </w:r>
        <w:r w:rsidR="004435C4">
          <w:rPr>
            <w:noProof/>
            <w:webHidden/>
          </w:rPr>
          <w:tab/>
        </w:r>
        <w:r>
          <w:rPr>
            <w:noProof/>
            <w:webHidden/>
          </w:rPr>
          <w:fldChar w:fldCharType="begin"/>
        </w:r>
        <w:r w:rsidR="004435C4">
          <w:rPr>
            <w:noProof/>
            <w:webHidden/>
          </w:rPr>
          <w:instrText xml:space="preserve"> PAGEREF _Toc222719445 \h </w:instrText>
        </w:r>
        <w:r>
          <w:rPr>
            <w:noProof/>
            <w:webHidden/>
          </w:rPr>
        </w:r>
        <w:r>
          <w:rPr>
            <w:noProof/>
            <w:webHidden/>
          </w:rPr>
          <w:fldChar w:fldCharType="separate"/>
        </w:r>
        <w:r w:rsidR="00A62303">
          <w:rPr>
            <w:noProof/>
            <w:webHidden/>
          </w:rPr>
          <w:t>11</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46" w:history="1">
        <w:r w:rsidR="004435C4" w:rsidRPr="00292D94">
          <w:rPr>
            <w:rStyle w:val="Hyperlink"/>
            <w:noProof/>
          </w:rPr>
          <w:t>2.10</w:t>
        </w:r>
        <w:r w:rsidR="004435C4">
          <w:rPr>
            <w:rFonts w:asciiTheme="minorHAnsi" w:eastAsiaTheme="minorEastAsia" w:hAnsiTheme="minorHAnsi" w:cstheme="minorBidi"/>
            <w:noProof/>
          </w:rPr>
          <w:tab/>
        </w:r>
        <w:r w:rsidR="004435C4" w:rsidRPr="00292D94">
          <w:rPr>
            <w:rStyle w:val="Hyperlink"/>
            <w:noProof/>
          </w:rPr>
          <w:t>Student Account Inquiry</w:t>
        </w:r>
        <w:r w:rsidR="004435C4">
          <w:rPr>
            <w:noProof/>
            <w:webHidden/>
          </w:rPr>
          <w:tab/>
        </w:r>
        <w:r>
          <w:rPr>
            <w:noProof/>
            <w:webHidden/>
          </w:rPr>
          <w:fldChar w:fldCharType="begin"/>
        </w:r>
        <w:r w:rsidR="004435C4">
          <w:rPr>
            <w:noProof/>
            <w:webHidden/>
          </w:rPr>
          <w:instrText xml:space="preserve"> PAGEREF _Toc222719446 \h </w:instrText>
        </w:r>
        <w:r>
          <w:rPr>
            <w:noProof/>
            <w:webHidden/>
          </w:rPr>
        </w:r>
        <w:r>
          <w:rPr>
            <w:noProof/>
            <w:webHidden/>
          </w:rPr>
          <w:fldChar w:fldCharType="separate"/>
        </w:r>
        <w:r w:rsidR="00A62303">
          <w:rPr>
            <w:noProof/>
            <w:webHidden/>
          </w:rPr>
          <w:t>11</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47" w:history="1">
        <w:r w:rsidR="004435C4" w:rsidRPr="00292D94">
          <w:rPr>
            <w:rStyle w:val="Hyperlink"/>
            <w:noProof/>
          </w:rPr>
          <w:t>2.11</w:t>
        </w:r>
        <w:r w:rsidR="004435C4">
          <w:rPr>
            <w:rFonts w:asciiTheme="minorHAnsi" w:eastAsiaTheme="minorEastAsia" w:hAnsiTheme="minorHAnsi" w:cstheme="minorBidi"/>
            <w:noProof/>
          </w:rPr>
          <w:tab/>
        </w:r>
        <w:r w:rsidR="004435C4" w:rsidRPr="00292D94">
          <w:rPr>
            <w:rStyle w:val="Hyperlink"/>
            <w:noProof/>
          </w:rPr>
          <w:t>Cash Drawer Balancing</w:t>
        </w:r>
        <w:r w:rsidR="004435C4">
          <w:rPr>
            <w:noProof/>
            <w:webHidden/>
          </w:rPr>
          <w:tab/>
        </w:r>
        <w:r>
          <w:rPr>
            <w:noProof/>
            <w:webHidden/>
          </w:rPr>
          <w:fldChar w:fldCharType="begin"/>
        </w:r>
        <w:r w:rsidR="004435C4">
          <w:rPr>
            <w:noProof/>
            <w:webHidden/>
          </w:rPr>
          <w:instrText xml:space="preserve"> PAGEREF _Toc222719447 \h </w:instrText>
        </w:r>
        <w:r>
          <w:rPr>
            <w:noProof/>
            <w:webHidden/>
          </w:rPr>
        </w:r>
        <w:r>
          <w:rPr>
            <w:noProof/>
            <w:webHidden/>
          </w:rPr>
          <w:fldChar w:fldCharType="separate"/>
        </w:r>
        <w:r w:rsidR="00A62303">
          <w:rPr>
            <w:noProof/>
            <w:webHidden/>
          </w:rPr>
          <w:t>11</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48" w:history="1">
        <w:r w:rsidR="004435C4" w:rsidRPr="00292D94">
          <w:rPr>
            <w:rStyle w:val="Hyperlink"/>
            <w:noProof/>
          </w:rPr>
          <w:t>2.12</w:t>
        </w:r>
        <w:r w:rsidR="004435C4">
          <w:rPr>
            <w:rFonts w:asciiTheme="minorHAnsi" w:eastAsiaTheme="minorEastAsia" w:hAnsiTheme="minorHAnsi" w:cstheme="minorBidi"/>
            <w:noProof/>
          </w:rPr>
          <w:tab/>
        </w:r>
        <w:r w:rsidR="004435C4" w:rsidRPr="00292D94">
          <w:rPr>
            <w:rStyle w:val="Hyperlink"/>
            <w:noProof/>
          </w:rPr>
          <w:t>Reports and Audit Trails</w:t>
        </w:r>
        <w:r w:rsidR="004435C4">
          <w:rPr>
            <w:noProof/>
            <w:webHidden/>
          </w:rPr>
          <w:tab/>
        </w:r>
        <w:r>
          <w:rPr>
            <w:noProof/>
            <w:webHidden/>
          </w:rPr>
          <w:fldChar w:fldCharType="begin"/>
        </w:r>
        <w:r w:rsidR="004435C4">
          <w:rPr>
            <w:noProof/>
            <w:webHidden/>
          </w:rPr>
          <w:instrText xml:space="preserve"> PAGEREF _Toc222719448 \h </w:instrText>
        </w:r>
        <w:r>
          <w:rPr>
            <w:noProof/>
            <w:webHidden/>
          </w:rPr>
        </w:r>
        <w:r>
          <w:rPr>
            <w:noProof/>
            <w:webHidden/>
          </w:rPr>
          <w:fldChar w:fldCharType="separate"/>
        </w:r>
        <w:r w:rsidR="00A62303">
          <w:rPr>
            <w:noProof/>
            <w:webHidden/>
          </w:rPr>
          <w:t>12</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49" w:history="1">
        <w:r w:rsidR="004435C4" w:rsidRPr="00292D94">
          <w:rPr>
            <w:rStyle w:val="Hyperlink"/>
            <w:noProof/>
          </w:rPr>
          <w:t>2.13</w:t>
        </w:r>
        <w:r w:rsidR="004435C4">
          <w:rPr>
            <w:rFonts w:asciiTheme="minorHAnsi" w:eastAsiaTheme="minorEastAsia" w:hAnsiTheme="minorHAnsi" w:cstheme="minorBidi"/>
            <w:noProof/>
          </w:rPr>
          <w:tab/>
        </w:r>
        <w:r w:rsidR="004435C4" w:rsidRPr="00292D94">
          <w:rPr>
            <w:rStyle w:val="Hyperlink"/>
            <w:noProof/>
          </w:rPr>
          <w:t>Cashiering System Technical Requirements</w:t>
        </w:r>
        <w:r w:rsidR="004435C4">
          <w:rPr>
            <w:noProof/>
            <w:webHidden/>
          </w:rPr>
          <w:tab/>
        </w:r>
        <w:r>
          <w:rPr>
            <w:noProof/>
            <w:webHidden/>
          </w:rPr>
          <w:fldChar w:fldCharType="begin"/>
        </w:r>
        <w:r w:rsidR="004435C4">
          <w:rPr>
            <w:noProof/>
            <w:webHidden/>
          </w:rPr>
          <w:instrText xml:space="preserve"> PAGEREF _Toc222719449 \h </w:instrText>
        </w:r>
        <w:r>
          <w:rPr>
            <w:noProof/>
            <w:webHidden/>
          </w:rPr>
        </w:r>
        <w:r>
          <w:rPr>
            <w:noProof/>
            <w:webHidden/>
          </w:rPr>
          <w:fldChar w:fldCharType="separate"/>
        </w:r>
        <w:r w:rsidR="00A62303">
          <w:rPr>
            <w:noProof/>
            <w:webHidden/>
          </w:rPr>
          <w:t>12</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50" w:history="1">
        <w:r w:rsidR="004435C4" w:rsidRPr="00292D94">
          <w:rPr>
            <w:rStyle w:val="Hyperlink"/>
            <w:noProof/>
          </w:rPr>
          <w:t>2.14</w:t>
        </w:r>
        <w:r w:rsidR="004435C4">
          <w:rPr>
            <w:rFonts w:asciiTheme="minorHAnsi" w:eastAsiaTheme="minorEastAsia" w:hAnsiTheme="minorHAnsi" w:cstheme="minorBidi"/>
            <w:noProof/>
          </w:rPr>
          <w:tab/>
        </w:r>
        <w:r w:rsidR="004435C4" w:rsidRPr="00292D94">
          <w:rPr>
            <w:rStyle w:val="Hyperlink"/>
            <w:noProof/>
          </w:rPr>
          <w:t>Security (Cashiering Personnel)</w:t>
        </w:r>
        <w:r w:rsidR="004435C4">
          <w:rPr>
            <w:noProof/>
            <w:webHidden/>
          </w:rPr>
          <w:tab/>
        </w:r>
        <w:r>
          <w:rPr>
            <w:noProof/>
            <w:webHidden/>
          </w:rPr>
          <w:fldChar w:fldCharType="begin"/>
        </w:r>
        <w:r w:rsidR="004435C4">
          <w:rPr>
            <w:noProof/>
            <w:webHidden/>
          </w:rPr>
          <w:instrText xml:space="preserve"> PAGEREF _Toc222719450 \h </w:instrText>
        </w:r>
        <w:r>
          <w:rPr>
            <w:noProof/>
            <w:webHidden/>
          </w:rPr>
        </w:r>
        <w:r>
          <w:rPr>
            <w:noProof/>
            <w:webHidden/>
          </w:rPr>
          <w:fldChar w:fldCharType="separate"/>
        </w:r>
        <w:r w:rsidR="00A62303">
          <w:rPr>
            <w:noProof/>
            <w:webHidden/>
          </w:rPr>
          <w:t>13</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51" w:history="1">
        <w:r w:rsidR="004435C4" w:rsidRPr="00292D94">
          <w:rPr>
            <w:rStyle w:val="Hyperlink"/>
            <w:noProof/>
          </w:rPr>
          <w:t>2.15</w:t>
        </w:r>
        <w:r w:rsidR="004435C4">
          <w:rPr>
            <w:rFonts w:asciiTheme="minorHAnsi" w:eastAsiaTheme="minorEastAsia" w:hAnsiTheme="minorHAnsi" w:cstheme="minorBidi"/>
            <w:noProof/>
          </w:rPr>
          <w:tab/>
        </w:r>
        <w:r w:rsidR="004435C4" w:rsidRPr="00292D94">
          <w:rPr>
            <w:rStyle w:val="Hyperlink"/>
            <w:noProof/>
          </w:rPr>
          <w:t>College Events</w:t>
        </w:r>
        <w:r w:rsidR="004435C4">
          <w:rPr>
            <w:noProof/>
            <w:webHidden/>
          </w:rPr>
          <w:tab/>
        </w:r>
        <w:r>
          <w:rPr>
            <w:noProof/>
            <w:webHidden/>
          </w:rPr>
          <w:fldChar w:fldCharType="begin"/>
        </w:r>
        <w:r w:rsidR="004435C4">
          <w:rPr>
            <w:noProof/>
            <w:webHidden/>
          </w:rPr>
          <w:instrText xml:space="preserve"> PAGEREF _Toc222719451 \h </w:instrText>
        </w:r>
        <w:r>
          <w:rPr>
            <w:noProof/>
            <w:webHidden/>
          </w:rPr>
        </w:r>
        <w:r>
          <w:rPr>
            <w:noProof/>
            <w:webHidden/>
          </w:rPr>
          <w:fldChar w:fldCharType="separate"/>
        </w:r>
        <w:r w:rsidR="00A62303">
          <w:rPr>
            <w:noProof/>
            <w:webHidden/>
          </w:rPr>
          <w:t>13</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52" w:history="1">
        <w:r w:rsidR="004435C4" w:rsidRPr="00292D94">
          <w:rPr>
            <w:rStyle w:val="Hyperlink"/>
            <w:noProof/>
          </w:rPr>
          <w:t>2.16</w:t>
        </w:r>
        <w:r w:rsidR="004435C4">
          <w:rPr>
            <w:rFonts w:asciiTheme="minorHAnsi" w:eastAsiaTheme="minorEastAsia" w:hAnsiTheme="minorHAnsi" w:cstheme="minorBidi"/>
            <w:noProof/>
          </w:rPr>
          <w:tab/>
        </w:r>
        <w:r w:rsidR="004435C4" w:rsidRPr="00292D94">
          <w:rPr>
            <w:rStyle w:val="Hyperlink"/>
            <w:noProof/>
          </w:rPr>
          <w:t>Credit Card Server</w:t>
        </w:r>
        <w:r w:rsidR="004435C4">
          <w:rPr>
            <w:noProof/>
            <w:webHidden/>
          </w:rPr>
          <w:tab/>
        </w:r>
        <w:r>
          <w:rPr>
            <w:noProof/>
            <w:webHidden/>
          </w:rPr>
          <w:fldChar w:fldCharType="begin"/>
        </w:r>
        <w:r w:rsidR="004435C4">
          <w:rPr>
            <w:noProof/>
            <w:webHidden/>
          </w:rPr>
          <w:instrText xml:space="preserve"> PAGEREF _Toc222719452 \h </w:instrText>
        </w:r>
        <w:r>
          <w:rPr>
            <w:noProof/>
            <w:webHidden/>
          </w:rPr>
        </w:r>
        <w:r>
          <w:rPr>
            <w:noProof/>
            <w:webHidden/>
          </w:rPr>
          <w:fldChar w:fldCharType="separate"/>
        </w:r>
        <w:r w:rsidR="00A62303">
          <w:rPr>
            <w:noProof/>
            <w:webHidden/>
          </w:rPr>
          <w:t>13</w:t>
        </w:r>
        <w:r>
          <w:rPr>
            <w:noProof/>
            <w:webHidden/>
          </w:rPr>
          <w:fldChar w:fldCharType="end"/>
        </w:r>
      </w:hyperlink>
    </w:p>
    <w:p w:rsidR="004435C4" w:rsidRDefault="00C40AC0">
      <w:pPr>
        <w:pStyle w:val="TOC1"/>
        <w:tabs>
          <w:tab w:val="left" w:pos="440"/>
          <w:tab w:val="right" w:leader="dot" w:pos="9350"/>
        </w:tabs>
        <w:rPr>
          <w:rFonts w:asciiTheme="minorHAnsi" w:eastAsiaTheme="minorEastAsia" w:hAnsiTheme="minorHAnsi" w:cstheme="minorBidi"/>
          <w:noProof/>
        </w:rPr>
      </w:pPr>
      <w:hyperlink w:anchor="_Toc222719453" w:history="1">
        <w:r w:rsidR="004435C4" w:rsidRPr="00292D94">
          <w:rPr>
            <w:rStyle w:val="Hyperlink"/>
            <w:noProof/>
          </w:rPr>
          <w:t>3</w:t>
        </w:r>
        <w:r w:rsidR="004435C4">
          <w:rPr>
            <w:rFonts w:asciiTheme="minorHAnsi" w:eastAsiaTheme="minorEastAsia" w:hAnsiTheme="minorHAnsi" w:cstheme="minorBidi"/>
            <w:noProof/>
          </w:rPr>
          <w:tab/>
        </w:r>
        <w:r w:rsidR="004435C4" w:rsidRPr="00292D94">
          <w:rPr>
            <w:rStyle w:val="Hyperlink"/>
            <w:noProof/>
          </w:rPr>
          <w:t>Online Capabilities</w:t>
        </w:r>
        <w:r w:rsidR="004435C4">
          <w:rPr>
            <w:noProof/>
            <w:webHidden/>
          </w:rPr>
          <w:tab/>
        </w:r>
        <w:r>
          <w:rPr>
            <w:noProof/>
            <w:webHidden/>
          </w:rPr>
          <w:fldChar w:fldCharType="begin"/>
        </w:r>
        <w:r w:rsidR="004435C4">
          <w:rPr>
            <w:noProof/>
            <w:webHidden/>
          </w:rPr>
          <w:instrText xml:space="preserve"> PAGEREF _Toc222719453 \h </w:instrText>
        </w:r>
        <w:r>
          <w:rPr>
            <w:noProof/>
            <w:webHidden/>
          </w:rPr>
        </w:r>
        <w:r>
          <w:rPr>
            <w:noProof/>
            <w:webHidden/>
          </w:rPr>
          <w:fldChar w:fldCharType="separate"/>
        </w:r>
        <w:r w:rsidR="00A62303">
          <w:rPr>
            <w:noProof/>
            <w:webHidden/>
          </w:rPr>
          <w:t>14</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54" w:history="1">
        <w:r w:rsidR="004435C4" w:rsidRPr="00292D94">
          <w:rPr>
            <w:rStyle w:val="Hyperlink"/>
            <w:noProof/>
          </w:rPr>
          <w:t>3.1</w:t>
        </w:r>
        <w:r w:rsidR="004435C4">
          <w:rPr>
            <w:rFonts w:asciiTheme="minorHAnsi" w:eastAsiaTheme="minorEastAsia" w:hAnsiTheme="minorHAnsi" w:cstheme="minorBidi"/>
            <w:noProof/>
          </w:rPr>
          <w:tab/>
        </w:r>
        <w:r w:rsidR="004435C4" w:rsidRPr="00292D94">
          <w:rPr>
            <w:rStyle w:val="Hyperlink"/>
            <w:noProof/>
          </w:rPr>
          <w:t>Online Billing</w:t>
        </w:r>
        <w:r w:rsidR="004435C4">
          <w:rPr>
            <w:noProof/>
            <w:webHidden/>
          </w:rPr>
          <w:tab/>
        </w:r>
        <w:r>
          <w:rPr>
            <w:noProof/>
            <w:webHidden/>
          </w:rPr>
          <w:fldChar w:fldCharType="begin"/>
        </w:r>
        <w:r w:rsidR="004435C4">
          <w:rPr>
            <w:noProof/>
            <w:webHidden/>
          </w:rPr>
          <w:instrText xml:space="preserve"> PAGEREF _Toc222719454 \h </w:instrText>
        </w:r>
        <w:r>
          <w:rPr>
            <w:noProof/>
            <w:webHidden/>
          </w:rPr>
        </w:r>
        <w:r>
          <w:rPr>
            <w:noProof/>
            <w:webHidden/>
          </w:rPr>
          <w:fldChar w:fldCharType="separate"/>
        </w:r>
        <w:r w:rsidR="00A62303">
          <w:rPr>
            <w:noProof/>
            <w:webHidden/>
          </w:rPr>
          <w:t>14</w:t>
        </w:r>
        <w:r>
          <w:rPr>
            <w:noProof/>
            <w:webHidden/>
          </w:rPr>
          <w:fldChar w:fldCharType="end"/>
        </w:r>
      </w:hyperlink>
    </w:p>
    <w:p w:rsidR="004435C4" w:rsidRDefault="00C40AC0">
      <w:pPr>
        <w:pStyle w:val="TOC3"/>
        <w:tabs>
          <w:tab w:val="left" w:pos="1320"/>
          <w:tab w:val="right" w:leader="dot" w:pos="9350"/>
        </w:tabs>
        <w:rPr>
          <w:rFonts w:asciiTheme="minorHAnsi" w:eastAsiaTheme="minorEastAsia" w:hAnsiTheme="minorHAnsi" w:cstheme="minorBidi"/>
          <w:noProof/>
        </w:rPr>
      </w:pPr>
      <w:hyperlink w:anchor="_Toc222719455" w:history="1">
        <w:r w:rsidR="004435C4" w:rsidRPr="00292D94">
          <w:rPr>
            <w:rStyle w:val="Hyperlink"/>
            <w:noProof/>
          </w:rPr>
          <w:t>3.1.1</w:t>
        </w:r>
        <w:r w:rsidR="004435C4">
          <w:rPr>
            <w:rFonts w:asciiTheme="minorHAnsi" w:eastAsiaTheme="minorEastAsia" w:hAnsiTheme="minorHAnsi" w:cstheme="minorBidi"/>
            <w:noProof/>
          </w:rPr>
          <w:tab/>
        </w:r>
        <w:r w:rsidR="004435C4" w:rsidRPr="00292D94">
          <w:rPr>
            <w:rStyle w:val="Hyperlink"/>
            <w:noProof/>
          </w:rPr>
          <w:t>Administrator</w:t>
        </w:r>
        <w:r w:rsidR="004435C4">
          <w:rPr>
            <w:noProof/>
            <w:webHidden/>
          </w:rPr>
          <w:tab/>
        </w:r>
        <w:r>
          <w:rPr>
            <w:noProof/>
            <w:webHidden/>
          </w:rPr>
          <w:fldChar w:fldCharType="begin"/>
        </w:r>
        <w:r w:rsidR="004435C4">
          <w:rPr>
            <w:noProof/>
            <w:webHidden/>
          </w:rPr>
          <w:instrText xml:space="preserve"> PAGEREF _Toc222719455 \h </w:instrText>
        </w:r>
        <w:r>
          <w:rPr>
            <w:noProof/>
            <w:webHidden/>
          </w:rPr>
        </w:r>
        <w:r>
          <w:rPr>
            <w:noProof/>
            <w:webHidden/>
          </w:rPr>
          <w:fldChar w:fldCharType="separate"/>
        </w:r>
        <w:r w:rsidR="00A62303">
          <w:rPr>
            <w:noProof/>
            <w:webHidden/>
          </w:rPr>
          <w:t>14</w:t>
        </w:r>
        <w:r>
          <w:rPr>
            <w:noProof/>
            <w:webHidden/>
          </w:rPr>
          <w:fldChar w:fldCharType="end"/>
        </w:r>
      </w:hyperlink>
    </w:p>
    <w:p w:rsidR="004435C4" w:rsidRDefault="00C40AC0">
      <w:pPr>
        <w:pStyle w:val="TOC3"/>
        <w:tabs>
          <w:tab w:val="left" w:pos="1320"/>
          <w:tab w:val="right" w:leader="dot" w:pos="9350"/>
        </w:tabs>
        <w:rPr>
          <w:rFonts w:asciiTheme="minorHAnsi" w:eastAsiaTheme="minorEastAsia" w:hAnsiTheme="minorHAnsi" w:cstheme="minorBidi"/>
          <w:noProof/>
        </w:rPr>
      </w:pPr>
      <w:hyperlink w:anchor="_Toc222719456" w:history="1">
        <w:r w:rsidR="004435C4" w:rsidRPr="00292D94">
          <w:rPr>
            <w:rStyle w:val="Hyperlink"/>
            <w:noProof/>
          </w:rPr>
          <w:t>3.1.2</w:t>
        </w:r>
        <w:r w:rsidR="004435C4">
          <w:rPr>
            <w:rFonts w:asciiTheme="minorHAnsi" w:eastAsiaTheme="minorEastAsia" w:hAnsiTheme="minorHAnsi" w:cstheme="minorBidi"/>
            <w:noProof/>
          </w:rPr>
          <w:tab/>
        </w:r>
        <w:r w:rsidR="004435C4" w:rsidRPr="00292D94">
          <w:rPr>
            <w:rStyle w:val="Hyperlink"/>
            <w:noProof/>
          </w:rPr>
          <w:t>Accounting Staff</w:t>
        </w:r>
        <w:r w:rsidR="004435C4">
          <w:rPr>
            <w:noProof/>
            <w:webHidden/>
          </w:rPr>
          <w:tab/>
        </w:r>
        <w:r>
          <w:rPr>
            <w:noProof/>
            <w:webHidden/>
          </w:rPr>
          <w:fldChar w:fldCharType="begin"/>
        </w:r>
        <w:r w:rsidR="004435C4">
          <w:rPr>
            <w:noProof/>
            <w:webHidden/>
          </w:rPr>
          <w:instrText xml:space="preserve"> PAGEREF _Toc222719456 \h </w:instrText>
        </w:r>
        <w:r>
          <w:rPr>
            <w:noProof/>
            <w:webHidden/>
          </w:rPr>
        </w:r>
        <w:r>
          <w:rPr>
            <w:noProof/>
            <w:webHidden/>
          </w:rPr>
          <w:fldChar w:fldCharType="separate"/>
        </w:r>
        <w:r w:rsidR="00A62303">
          <w:rPr>
            <w:noProof/>
            <w:webHidden/>
          </w:rPr>
          <w:t>14</w:t>
        </w:r>
        <w:r>
          <w:rPr>
            <w:noProof/>
            <w:webHidden/>
          </w:rPr>
          <w:fldChar w:fldCharType="end"/>
        </w:r>
      </w:hyperlink>
    </w:p>
    <w:p w:rsidR="004435C4" w:rsidRDefault="00C40AC0">
      <w:pPr>
        <w:pStyle w:val="TOC3"/>
        <w:tabs>
          <w:tab w:val="left" w:pos="1320"/>
          <w:tab w:val="right" w:leader="dot" w:pos="9350"/>
        </w:tabs>
        <w:rPr>
          <w:rFonts w:asciiTheme="minorHAnsi" w:eastAsiaTheme="minorEastAsia" w:hAnsiTheme="minorHAnsi" w:cstheme="minorBidi"/>
          <w:noProof/>
        </w:rPr>
      </w:pPr>
      <w:hyperlink w:anchor="_Toc222719457" w:history="1">
        <w:r w:rsidR="004435C4" w:rsidRPr="00292D94">
          <w:rPr>
            <w:rStyle w:val="Hyperlink"/>
            <w:noProof/>
          </w:rPr>
          <w:t>3.1.3</w:t>
        </w:r>
        <w:r w:rsidR="004435C4">
          <w:rPr>
            <w:rFonts w:asciiTheme="minorHAnsi" w:eastAsiaTheme="minorEastAsia" w:hAnsiTheme="minorHAnsi" w:cstheme="minorBidi"/>
            <w:noProof/>
          </w:rPr>
          <w:tab/>
        </w:r>
        <w:r w:rsidR="004435C4" w:rsidRPr="00292D94">
          <w:rPr>
            <w:rStyle w:val="Hyperlink"/>
            <w:noProof/>
          </w:rPr>
          <w:t>Students and Account Presentation</w:t>
        </w:r>
        <w:r w:rsidR="004435C4">
          <w:rPr>
            <w:noProof/>
            <w:webHidden/>
          </w:rPr>
          <w:tab/>
        </w:r>
        <w:r>
          <w:rPr>
            <w:noProof/>
            <w:webHidden/>
          </w:rPr>
          <w:fldChar w:fldCharType="begin"/>
        </w:r>
        <w:r w:rsidR="004435C4">
          <w:rPr>
            <w:noProof/>
            <w:webHidden/>
          </w:rPr>
          <w:instrText xml:space="preserve"> PAGEREF _Toc222719457 \h </w:instrText>
        </w:r>
        <w:r>
          <w:rPr>
            <w:noProof/>
            <w:webHidden/>
          </w:rPr>
        </w:r>
        <w:r>
          <w:rPr>
            <w:noProof/>
            <w:webHidden/>
          </w:rPr>
          <w:fldChar w:fldCharType="separate"/>
        </w:r>
        <w:r w:rsidR="00A62303">
          <w:rPr>
            <w:noProof/>
            <w:webHidden/>
          </w:rPr>
          <w:t>14</w:t>
        </w:r>
        <w:r>
          <w:rPr>
            <w:noProof/>
            <w:webHidden/>
          </w:rPr>
          <w:fldChar w:fldCharType="end"/>
        </w:r>
      </w:hyperlink>
    </w:p>
    <w:p w:rsidR="004435C4" w:rsidRDefault="00C40AC0">
      <w:pPr>
        <w:pStyle w:val="TOC3"/>
        <w:tabs>
          <w:tab w:val="left" w:pos="1320"/>
          <w:tab w:val="right" w:leader="dot" w:pos="9350"/>
        </w:tabs>
        <w:rPr>
          <w:rFonts w:asciiTheme="minorHAnsi" w:eastAsiaTheme="minorEastAsia" w:hAnsiTheme="minorHAnsi" w:cstheme="minorBidi"/>
          <w:noProof/>
        </w:rPr>
      </w:pPr>
      <w:hyperlink w:anchor="_Toc222719458" w:history="1">
        <w:r w:rsidR="004435C4" w:rsidRPr="00292D94">
          <w:rPr>
            <w:rStyle w:val="Hyperlink"/>
            <w:noProof/>
          </w:rPr>
          <w:t>3.1.4</w:t>
        </w:r>
        <w:r w:rsidR="004435C4">
          <w:rPr>
            <w:rFonts w:asciiTheme="minorHAnsi" w:eastAsiaTheme="minorEastAsia" w:hAnsiTheme="minorHAnsi" w:cstheme="minorBidi"/>
            <w:noProof/>
          </w:rPr>
          <w:tab/>
        </w:r>
        <w:r w:rsidR="004435C4" w:rsidRPr="00292D94">
          <w:rPr>
            <w:rStyle w:val="Hyperlink"/>
            <w:noProof/>
          </w:rPr>
          <w:t>Bill Presentation</w:t>
        </w:r>
        <w:r w:rsidR="004435C4">
          <w:rPr>
            <w:noProof/>
            <w:webHidden/>
          </w:rPr>
          <w:tab/>
        </w:r>
        <w:r>
          <w:rPr>
            <w:noProof/>
            <w:webHidden/>
          </w:rPr>
          <w:fldChar w:fldCharType="begin"/>
        </w:r>
        <w:r w:rsidR="004435C4">
          <w:rPr>
            <w:noProof/>
            <w:webHidden/>
          </w:rPr>
          <w:instrText xml:space="preserve"> PAGEREF _Toc222719458 \h </w:instrText>
        </w:r>
        <w:r>
          <w:rPr>
            <w:noProof/>
            <w:webHidden/>
          </w:rPr>
        </w:r>
        <w:r>
          <w:rPr>
            <w:noProof/>
            <w:webHidden/>
          </w:rPr>
          <w:fldChar w:fldCharType="separate"/>
        </w:r>
        <w:r w:rsidR="00A62303">
          <w:rPr>
            <w:noProof/>
            <w:webHidden/>
          </w:rPr>
          <w:t>15</w:t>
        </w:r>
        <w:r>
          <w:rPr>
            <w:noProof/>
            <w:webHidden/>
          </w:rPr>
          <w:fldChar w:fldCharType="end"/>
        </w:r>
      </w:hyperlink>
    </w:p>
    <w:p w:rsidR="004435C4" w:rsidRDefault="00C40AC0">
      <w:pPr>
        <w:pStyle w:val="TOC3"/>
        <w:tabs>
          <w:tab w:val="left" w:pos="1320"/>
          <w:tab w:val="right" w:leader="dot" w:pos="9350"/>
        </w:tabs>
        <w:rPr>
          <w:rFonts w:asciiTheme="minorHAnsi" w:eastAsiaTheme="minorEastAsia" w:hAnsiTheme="minorHAnsi" w:cstheme="minorBidi"/>
          <w:noProof/>
        </w:rPr>
      </w:pPr>
      <w:hyperlink w:anchor="_Toc222719459" w:history="1">
        <w:r w:rsidR="004435C4" w:rsidRPr="00292D94">
          <w:rPr>
            <w:rStyle w:val="Hyperlink"/>
            <w:noProof/>
          </w:rPr>
          <w:t>3.1.5</w:t>
        </w:r>
        <w:r w:rsidR="004435C4">
          <w:rPr>
            <w:rFonts w:asciiTheme="minorHAnsi" w:eastAsiaTheme="minorEastAsia" w:hAnsiTheme="minorHAnsi" w:cstheme="minorBidi"/>
            <w:noProof/>
          </w:rPr>
          <w:tab/>
        </w:r>
        <w:r w:rsidR="004435C4" w:rsidRPr="00292D94">
          <w:rPr>
            <w:rStyle w:val="Hyperlink"/>
            <w:noProof/>
          </w:rPr>
          <w:t>Bill Paying</w:t>
        </w:r>
        <w:r w:rsidR="004435C4">
          <w:rPr>
            <w:noProof/>
            <w:webHidden/>
          </w:rPr>
          <w:tab/>
        </w:r>
        <w:r>
          <w:rPr>
            <w:noProof/>
            <w:webHidden/>
          </w:rPr>
          <w:fldChar w:fldCharType="begin"/>
        </w:r>
        <w:r w:rsidR="004435C4">
          <w:rPr>
            <w:noProof/>
            <w:webHidden/>
          </w:rPr>
          <w:instrText xml:space="preserve"> PAGEREF _Toc222719459 \h </w:instrText>
        </w:r>
        <w:r>
          <w:rPr>
            <w:noProof/>
            <w:webHidden/>
          </w:rPr>
        </w:r>
        <w:r>
          <w:rPr>
            <w:noProof/>
            <w:webHidden/>
          </w:rPr>
          <w:fldChar w:fldCharType="separate"/>
        </w:r>
        <w:r w:rsidR="00A62303">
          <w:rPr>
            <w:noProof/>
            <w:webHidden/>
          </w:rPr>
          <w:t>15</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60" w:history="1">
        <w:r w:rsidR="004435C4" w:rsidRPr="00292D94">
          <w:rPr>
            <w:rStyle w:val="Hyperlink"/>
            <w:noProof/>
          </w:rPr>
          <w:t>3.2</w:t>
        </w:r>
        <w:r w:rsidR="004435C4">
          <w:rPr>
            <w:rFonts w:asciiTheme="minorHAnsi" w:eastAsiaTheme="minorEastAsia" w:hAnsiTheme="minorHAnsi" w:cstheme="minorBidi"/>
            <w:noProof/>
          </w:rPr>
          <w:tab/>
        </w:r>
        <w:r w:rsidR="004435C4" w:rsidRPr="00292D94">
          <w:rPr>
            <w:rStyle w:val="Hyperlink"/>
            <w:noProof/>
          </w:rPr>
          <w:t>Student Contracts and Payment Plans</w:t>
        </w:r>
        <w:r w:rsidR="004435C4">
          <w:rPr>
            <w:noProof/>
            <w:webHidden/>
          </w:rPr>
          <w:tab/>
        </w:r>
        <w:r>
          <w:rPr>
            <w:noProof/>
            <w:webHidden/>
          </w:rPr>
          <w:fldChar w:fldCharType="begin"/>
        </w:r>
        <w:r w:rsidR="004435C4">
          <w:rPr>
            <w:noProof/>
            <w:webHidden/>
          </w:rPr>
          <w:instrText xml:space="preserve"> PAGEREF _Toc222719460 \h </w:instrText>
        </w:r>
        <w:r>
          <w:rPr>
            <w:noProof/>
            <w:webHidden/>
          </w:rPr>
        </w:r>
        <w:r>
          <w:rPr>
            <w:noProof/>
            <w:webHidden/>
          </w:rPr>
          <w:fldChar w:fldCharType="separate"/>
        </w:r>
        <w:r w:rsidR="00A62303">
          <w:rPr>
            <w:noProof/>
            <w:webHidden/>
          </w:rPr>
          <w:t>15</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61" w:history="1">
        <w:r w:rsidR="004435C4" w:rsidRPr="00292D94">
          <w:rPr>
            <w:rStyle w:val="Hyperlink"/>
            <w:noProof/>
          </w:rPr>
          <w:t>3.3</w:t>
        </w:r>
        <w:r w:rsidR="004435C4">
          <w:rPr>
            <w:rFonts w:asciiTheme="minorHAnsi" w:eastAsiaTheme="minorEastAsia" w:hAnsiTheme="minorHAnsi" w:cstheme="minorBidi"/>
            <w:noProof/>
          </w:rPr>
          <w:tab/>
        </w:r>
        <w:r w:rsidR="004435C4" w:rsidRPr="00292D94">
          <w:rPr>
            <w:rStyle w:val="Hyperlink"/>
            <w:noProof/>
          </w:rPr>
          <w:t>Sponsorships and Third Party Billing</w:t>
        </w:r>
        <w:r w:rsidR="004435C4">
          <w:rPr>
            <w:noProof/>
            <w:webHidden/>
          </w:rPr>
          <w:tab/>
        </w:r>
        <w:r>
          <w:rPr>
            <w:noProof/>
            <w:webHidden/>
          </w:rPr>
          <w:fldChar w:fldCharType="begin"/>
        </w:r>
        <w:r w:rsidR="004435C4">
          <w:rPr>
            <w:noProof/>
            <w:webHidden/>
          </w:rPr>
          <w:instrText xml:space="preserve"> PAGEREF _Toc222719461 \h </w:instrText>
        </w:r>
        <w:r>
          <w:rPr>
            <w:noProof/>
            <w:webHidden/>
          </w:rPr>
        </w:r>
        <w:r>
          <w:rPr>
            <w:noProof/>
            <w:webHidden/>
          </w:rPr>
          <w:fldChar w:fldCharType="separate"/>
        </w:r>
        <w:r w:rsidR="00A62303">
          <w:rPr>
            <w:noProof/>
            <w:webHidden/>
          </w:rPr>
          <w:t>16</w:t>
        </w:r>
        <w:r>
          <w:rPr>
            <w:noProof/>
            <w:webHidden/>
          </w:rPr>
          <w:fldChar w:fldCharType="end"/>
        </w:r>
      </w:hyperlink>
    </w:p>
    <w:p w:rsidR="004435C4" w:rsidRDefault="00C40AC0">
      <w:pPr>
        <w:pStyle w:val="TOC1"/>
        <w:tabs>
          <w:tab w:val="left" w:pos="440"/>
          <w:tab w:val="right" w:leader="dot" w:pos="9350"/>
        </w:tabs>
        <w:rPr>
          <w:rFonts w:asciiTheme="minorHAnsi" w:eastAsiaTheme="minorEastAsia" w:hAnsiTheme="minorHAnsi" w:cstheme="minorBidi"/>
          <w:noProof/>
        </w:rPr>
      </w:pPr>
      <w:hyperlink w:anchor="_Toc222719462" w:history="1">
        <w:r w:rsidR="004435C4" w:rsidRPr="00292D94">
          <w:rPr>
            <w:rStyle w:val="Hyperlink"/>
            <w:noProof/>
          </w:rPr>
          <w:t>4</w:t>
        </w:r>
        <w:r w:rsidR="004435C4">
          <w:rPr>
            <w:rFonts w:asciiTheme="minorHAnsi" w:eastAsiaTheme="minorEastAsia" w:hAnsiTheme="minorHAnsi" w:cstheme="minorBidi"/>
            <w:noProof/>
          </w:rPr>
          <w:tab/>
        </w:r>
        <w:r w:rsidR="004435C4" w:rsidRPr="00292D94">
          <w:rPr>
            <w:rStyle w:val="Hyperlink"/>
            <w:noProof/>
          </w:rPr>
          <w:t>Technical Requirements</w:t>
        </w:r>
        <w:r w:rsidR="004435C4">
          <w:rPr>
            <w:noProof/>
            <w:webHidden/>
          </w:rPr>
          <w:tab/>
        </w:r>
        <w:r>
          <w:rPr>
            <w:noProof/>
            <w:webHidden/>
          </w:rPr>
          <w:fldChar w:fldCharType="begin"/>
        </w:r>
        <w:r w:rsidR="004435C4">
          <w:rPr>
            <w:noProof/>
            <w:webHidden/>
          </w:rPr>
          <w:instrText xml:space="preserve"> PAGEREF _Toc222719462 \h </w:instrText>
        </w:r>
        <w:r>
          <w:rPr>
            <w:noProof/>
            <w:webHidden/>
          </w:rPr>
        </w:r>
        <w:r>
          <w:rPr>
            <w:noProof/>
            <w:webHidden/>
          </w:rPr>
          <w:fldChar w:fldCharType="separate"/>
        </w:r>
        <w:r w:rsidR="00A62303">
          <w:rPr>
            <w:noProof/>
            <w:webHidden/>
          </w:rPr>
          <w:t>16</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63" w:history="1">
        <w:r w:rsidR="004435C4" w:rsidRPr="00292D94">
          <w:rPr>
            <w:rStyle w:val="Hyperlink"/>
            <w:noProof/>
          </w:rPr>
          <w:t>4.1</w:t>
        </w:r>
        <w:r w:rsidR="004435C4">
          <w:rPr>
            <w:rFonts w:asciiTheme="minorHAnsi" w:eastAsiaTheme="minorEastAsia" w:hAnsiTheme="minorHAnsi" w:cstheme="minorBidi"/>
            <w:noProof/>
          </w:rPr>
          <w:tab/>
        </w:r>
        <w:r w:rsidR="004435C4" w:rsidRPr="00292D94">
          <w:rPr>
            <w:rStyle w:val="Hyperlink"/>
            <w:noProof/>
          </w:rPr>
          <w:t>System Outage and Recovery</w:t>
        </w:r>
        <w:r w:rsidR="004435C4">
          <w:rPr>
            <w:noProof/>
            <w:webHidden/>
          </w:rPr>
          <w:tab/>
        </w:r>
        <w:r>
          <w:rPr>
            <w:noProof/>
            <w:webHidden/>
          </w:rPr>
          <w:fldChar w:fldCharType="begin"/>
        </w:r>
        <w:r w:rsidR="004435C4">
          <w:rPr>
            <w:noProof/>
            <w:webHidden/>
          </w:rPr>
          <w:instrText xml:space="preserve"> PAGEREF _Toc222719463 \h </w:instrText>
        </w:r>
        <w:r>
          <w:rPr>
            <w:noProof/>
            <w:webHidden/>
          </w:rPr>
        </w:r>
        <w:r>
          <w:rPr>
            <w:noProof/>
            <w:webHidden/>
          </w:rPr>
          <w:fldChar w:fldCharType="separate"/>
        </w:r>
        <w:r w:rsidR="00A62303">
          <w:rPr>
            <w:noProof/>
            <w:webHidden/>
          </w:rPr>
          <w:t>16</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64" w:history="1">
        <w:r w:rsidR="004435C4" w:rsidRPr="00292D94">
          <w:rPr>
            <w:rStyle w:val="Hyperlink"/>
            <w:noProof/>
          </w:rPr>
          <w:t>4.2</w:t>
        </w:r>
        <w:r w:rsidR="004435C4">
          <w:rPr>
            <w:rFonts w:asciiTheme="minorHAnsi" w:eastAsiaTheme="minorEastAsia" w:hAnsiTheme="minorHAnsi" w:cstheme="minorBidi"/>
            <w:noProof/>
          </w:rPr>
          <w:tab/>
        </w:r>
        <w:r w:rsidR="004435C4" w:rsidRPr="00292D94">
          <w:rPr>
            <w:rStyle w:val="Hyperlink"/>
            <w:noProof/>
          </w:rPr>
          <w:t>System Security</w:t>
        </w:r>
        <w:r w:rsidR="004435C4">
          <w:rPr>
            <w:noProof/>
            <w:webHidden/>
          </w:rPr>
          <w:tab/>
        </w:r>
        <w:r>
          <w:rPr>
            <w:noProof/>
            <w:webHidden/>
          </w:rPr>
          <w:fldChar w:fldCharType="begin"/>
        </w:r>
        <w:r w:rsidR="004435C4">
          <w:rPr>
            <w:noProof/>
            <w:webHidden/>
          </w:rPr>
          <w:instrText xml:space="preserve"> PAGEREF _Toc222719464 \h </w:instrText>
        </w:r>
        <w:r>
          <w:rPr>
            <w:noProof/>
            <w:webHidden/>
          </w:rPr>
        </w:r>
        <w:r>
          <w:rPr>
            <w:noProof/>
            <w:webHidden/>
          </w:rPr>
          <w:fldChar w:fldCharType="separate"/>
        </w:r>
        <w:r w:rsidR="00A62303">
          <w:rPr>
            <w:noProof/>
            <w:webHidden/>
          </w:rPr>
          <w:t>18</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65" w:history="1">
        <w:r w:rsidR="004435C4" w:rsidRPr="00292D94">
          <w:rPr>
            <w:rStyle w:val="Hyperlink"/>
            <w:noProof/>
          </w:rPr>
          <w:t>4.3</w:t>
        </w:r>
        <w:r w:rsidR="004435C4">
          <w:rPr>
            <w:rFonts w:asciiTheme="minorHAnsi" w:eastAsiaTheme="minorEastAsia" w:hAnsiTheme="minorHAnsi" w:cstheme="minorBidi"/>
            <w:noProof/>
          </w:rPr>
          <w:tab/>
        </w:r>
        <w:r w:rsidR="004435C4" w:rsidRPr="00292D94">
          <w:rPr>
            <w:rStyle w:val="Hyperlink"/>
            <w:noProof/>
          </w:rPr>
          <w:t>Support</w:t>
        </w:r>
        <w:r w:rsidR="004435C4">
          <w:rPr>
            <w:noProof/>
            <w:webHidden/>
          </w:rPr>
          <w:tab/>
        </w:r>
        <w:r>
          <w:rPr>
            <w:noProof/>
            <w:webHidden/>
          </w:rPr>
          <w:fldChar w:fldCharType="begin"/>
        </w:r>
        <w:r w:rsidR="004435C4">
          <w:rPr>
            <w:noProof/>
            <w:webHidden/>
          </w:rPr>
          <w:instrText xml:space="preserve"> PAGEREF _Toc222719465 \h </w:instrText>
        </w:r>
        <w:r>
          <w:rPr>
            <w:noProof/>
            <w:webHidden/>
          </w:rPr>
        </w:r>
        <w:r>
          <w:rPr>
            <w:noProof/>
            <w:webHidden/>
          </w:rPr>
          <w:fldChar w:fldCharType="separate"/>
        </w:r>
        <w:r w:rsidR="00A62303">
          <w:rPr>
            <w:noProof/>
            <w:webHidden/>
          </w:rPr>
          <w:t>18</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66" w:history="1">
        <w:r w:rsidR="004435C4" w:rsidRPr="00292D94">
          <w:rPr>
            <w:rStyle w:val="Hyperlink"/>
            <w:noProof/>
          </w:rPr>
          <w:t>4.4</w:t>
        </w:r>
        <w:r w:rsidR="004435C4">
          <w:rPr>
            <w:rFonts w:asciiTheme="minorHAnsi" w:eastAsiaTheme="minorEastAsia" w:hAnsiTheme="minorHAnsi" w:cstheme="minorBidi"/>
            <w:noProof/>
          </w:rPr>
          <w:tab/>
        </w:r>
        <w:r w:rsidR="004435C4" w:rsidRPr="00292D94">
          <w:rPr>
            <w:rStyle w:val="Hyperlink"/>
            <w:noProof/>
          </w:rPr>
          <w:t>Software Compatibility</w:t>
        </w:r>
        <w:r w:rsidR="004435C4">
          <w:rPr>
            <w:noProof/>
            <w:webHidden/>
          </w:rPr>
          <w:tab/>
        </w:r>
        <w:r>
          <w:rPr>
            <w:noProof/>
            <w:webHidden/>
          </w:rPr>
          <w:fldChar w:fldCharType="begin"/>
        </w:r>
        <w:r w:rsidR="004435C4">
          <w:rPr>
            <w:noProof/>
            <w:webHidden/>
          </w:rPr>
          <w:instrText xml:space="preserve"> PAGEREF _Toc222719466 \h </w:instrText>
        </w:r>
        <w:r>
          <w:rPr>
            <w:noProof/>
            <w:webHidden/>
          </w:rPr>
        </w:r>
        <w:r>
          <w:rPr>
            <w:noProof/>
            <w:webHidden/>
          </w:rPr>
          <w:fldChar w:fldCharType="separate"/>
        </w:r>
        <w:r w:rsidR="00A62303">
          <w:rPr>
            <w:noProof/>
            <w:webHidden/>
          </w:rPr>
          <w:t>19</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67" w:history="1">
        <w:r w:rsidR="004435C4" w:rsidRPr="00292D94">
          <w:rPr>
            <w:rStyle w:val="Hyperlink"/>
            <w:noProof/>
          </w:rPr>
          <w:t>4.5</w:t>
        </w:r>
        <w:r w:rsidR="004435C4">
          <w:rPr>
            <w:rFonts w:asciiTheme="minorHAnsi" w:eastAsiaTheme="minorEastAsia" w:hAnsiTheme="minorHAnsi" w:cstheme="minorBidi"/>
            <w:noProof/>
          </w:rPr>
          <w:tab/>
        </w:r>
        <w:r w:rsidR="004435C4" w:rsidRPr="00292D94">
          <w:rPr>
            <w:rStyle w:val="Hyperlink"/>
            <w:noProof/>
          </w:rPr>
          <w:t>Ongoing System Configuration and Upgrades</w:t>
        </w:r>
        <w:r w:rsidR="004435C4">
          <w:rPr>
            <w:noProof/>
            <w:webHidden/>
          </w:rPr>
          <w:tab/>
        </w:r>
        <w:r>
          <w:rPr>
            <w:noProof/>
            <w:webHidden/>
          </w:rPr>
          <w:fldChar w:fldCharType="begin"/>
        </w:r>
        <w:r w:rsidR="004435C4">
          <w:rPr>
            <w:noProof/>
            <w:webHidden/>
          </w:rPr>
          <w:instrText xml:space="preserve"> PAGEREF _Toc222719467 \h </w:instrText>
        </w:r>
        <w:r>
          <w:rPr>
            <w:noProof/>
            <w:webHidden/>
          </w:rPr>
        </w:r>
        <w:r>
          <w:rPr>
            <w:noProof/>
            <w:webHidden/>
          </w:rPr>
          <w:fldChar w:fldCharType="separate"/>
        </w:r>
        <w:r w:rsidR="00A62303">
          <w:rPr>
            <w:noProof/>
            <w:webHidden/>
          </w:rPr>
          <w:t>20</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68" w:history="1">
        <w:r w:rsidR="004435C4" w:rsidRPr="00292D94">
          <w:rPr>
            <w:rStyle w:val="Hyperlink"/>
            <w:noProof/>
          </w:rPr>
          <w:t>4.6</w:t>
        </w:r>
        <w:r w:rsidR="004435C4">
          <w:rPr>
            <w:rFonts w:asciiTheme="minorHAnsi" w:eastAsiaTheme="minorEastAsia" w:hAnsiTheme="minorHAnsi" w:cstheme="minorBidi"/>
            <w:noProof/>
          </w:rPr>
          <w:tab/>
        </w:r>
        <w:r w:rsidR="004435C4" w:rsidRPr="00292D94">
          <w:rPr>
            <w:rStyle w:val="Hyperlink"/>
            <w:noProof/>
          </w:rPr>
          <w:t>Cashiering Workstation Configuration</w:t>
        </w:r>
        <w:r w:rsidR="004435C4">
          <w:rPr>
            <w:noProof/>
            <w:webHidden/>
          </w:rPr>
          <w:tab/>
        </w:r>
        <w:r>
          <w:rPr>
            <w:noProof/>
            <w:webHidden/>
          </w:rPr>
          <w:fldChar w:fldCharType="begin"/>
        </w:r>
        <w:r w:rsidR="004435C4">
          <w:rPr>
            <w:noProof/>
            <w:webHidden/>
          </w:rPr>
          <w:instrText xml:space="preserve"> PAGEREF _Toc222719468 \h </w:instrText>
        </w:r>
        <w:r>
          <w:rPr>
            <w:noProof/>
            <w:webHidden/>
          </w:rPr>
        </w:r>
        <w:r>
          <w:rPr>
            <w:noProof/>
            <w:webHidden/>
          </w:rPr>
          <w:fldChar w:fldCharType="separate"/>
        </w:r>
        <w:r w:rsidR="00A62303">
          <w:rPr>
            <w:noProof/>
            <w:webHidden/>
          </w:rPr>
          <w:t>20</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69" w:history="1">
        <w:r w:rsidR="004435C4" w:rsidRPr="00292D94">
          <w:rPr>
            <w:rStyle w:val="Hyperlink"/>
            <w:noProof/>
          </w:rPr>
          <w:t>4.7</w:t>
        </w:r>
        <w:r w:rsidR="004435C4">
          <w:rPr>
            <w:rFonts w:asciiTheme="minorHAnsi" w:eastAsiaTheme="minorEastAsia" w:hAnsiTheme="minorHAnsi" w:cstheme="minorBidi"/>
            <w:noProof/>
          </w:rPr>
          <w:tab/>
        </w:r>
        <w:r w:rsidR="004435C4" w:rsidRPr="00292D94">
          <w:rPr>
            <w:rStyle w:val="Hyperlink"/>
            <w:noProof/>
          </w:rPr>
          <w:t>Testing Environment</w:t>
        </w:r>
        <w:r w:rsidR="004435C4">
          <w:rPr>
            <w:noProof/>
            <w:webHidden/>
          </w:rPr>
          <w:tab/>
        </w:r>
        <w:r>
          <w:rPr>
            <w:noProof/>
            <w:webHidden/>
          </w:rPr>
          <w:fldChar w:fldCharType="begin"/>
        </w:r>
        <w:r w:rsidR="004435C4">
          <w:rPr>
            <w:noProof/>
            <w:webHidden/>
          </w:rPr>
          <w:instrText xml:space="preserve"> PAGEREF _Toc222719469 \h </w:instrText>
        </w:r>
        <w:r>
          <w:rPr>
            <w:noProof/>
            <w:webHidden/>
          </w:rPr>
        </w:r>
        <w:r>
          <w:rPr>
            <w:noProof/>
            <w:webHidden/>
          </w:rPr>
          <w:fldChar w:fldCharType="separate"/>
        </w:r>
        <w:r w:rsidR="00A62303">
          <w:rPr>
            <w:noProof/>
            <w:webHidden/>
          </w:rPr>
          <w:t>20</w:t>
        </w:r>
        <w:r>
          <w:rPr>
            <w:noProof/>
            <w:webHidden/>
          </w:rPr>
          <w:fldChar w:fldCharType="end"/>
        </w:r>
      </w:hyperlink>
    </w:p>
    <w:p w:rsidR="004435C4" w:rsidRDefault="00C40AC0">
      <w:pPr>
        <w:pStyle w:val="TOC1"/>
        <w:tabs>
          <w:tab w:val="right" w:leader="dot" w:pos="9350"/>
        </w:tabs>
        <w:rPr>
          <w:rFonts w:asciiTheme="minorHAnsi" w:eastAsiaTheme="minorEastAsia" w:hAnsiTheme="minorHAnsi" w:cstheme="minorBidi"/>
          <w:noProof/>
        </w:rPr>
      </w:pPr>
      <w:hyperlink w:anchor="_Toc222719470" w:history="1">
        <w:r w:rsidR="004435C4" w:rsidRPr="00292D94">
          <w:rPr>
            <w:rStyle w:val="Hyperlink"/>
            <w:noProof/>
          </w:rPr>
          <w:t>Section 2: Statement of Work</w:t>
        </w:r>
        <w:r w:rsidR="004435C4">
          <w:rPr>
            <w:noProof/>
            <w:webHidden/>
          </w:rPr>
          <w:tab/>
        </w:r>
        <w:r>
          <w:rPr>
            <w:noProof/>
            <w:webHidden/>
          </w:rPr>
          <w:fldChar w:fldCharType="begin"/>
        </w:r>
        <w:r w:rsidR="004435C4">
          <w:rPr>
            <w:noProof/>
            <w:webHidden/>
          </w:rPr>
          <w:instrText xml:space="preserve"> PAGEREF _Toc222719470 \h </w:instrText>
        </w:r>
        <w:r>
          <w:rPr>
            <w:noProof/>
            <w:webHidden/>
          </w:rPr>
        </w:r>
        <w:r>
          <w:rPr>
            <w:noProof/>
            <w:webHidden/>
          </w:rPr>
          <w:fldChar w:fldCharType="separate"/>
        </w:r>
        <w:r w:rsidR="00A62303">
          <w:rPr>
            <w:noProof/>
            <w:webHidden/>
          </w:rPr>
          <w:t>21</w:t>
        </w:r>
        <w:r>
          <w:rPr>
            <w:noProof/>
            <w:webHidden/>
          </w:rPr>
          <w:fldChar w:fldCharType="end"/>
        </w:r>
      </w:hyperlink>
    </w:p>
    <w:p w:rsidR="004435C4" w:rsidRDefault="00C40AC0">
      <w:pPr>
        <w:pStyle w:val="TOC1"/>
        <w:tabs>
          <w:tab w:val="left" w:pos="440"/>
          <w:tab w:val="right" w:leader="dot" w:pos="9350"/>
        </w:tabs>
        <w:rPr>
          <w:rFonts w:asciiTheme="minorHAnsi" w:eastAsiaTheme="minorEastAsia" w:hAnsiTheme="minorHAnsi" w:cstheme="minorBidi"/>
          <w:noProof/>
        </w:rPr>
      </w:pPr>
      <w:hyperlink w:anchor="_Toc222719471" w:history="1">
        <w:r w:rsidR="004435C4" w:rsidRPr="00292D94">
          <w:rPr>
            <w:rStyle w:val="Hyperlink"/>
            <w:noProof/>
          </w:rPr>
          <w:t>5</w:t>
        </w:r>
        <w:r w:rsidR="004435C4">
          <w:rPr>
            <w:rFonts w:asciiTheme="minorHAnsi" w:eastAsiaTheme="minorEastAsia" w:hAnsiTheme="minorHAnsi" w:cstheme="minorBidi"/>
            <w:noProof/>
          </w:rPr>
          <w:tab/>
        </w:r>
        <w:r w:rsidR="004435C4" w:rsidRPr="00292D94">
          <w:rPr>
            <w:rStyle w:val="Hyperlink"/>
            <w:noProof/>
          </w:rPr>
          <w:t>Proposal Requirements</w:t>
        </w:r>
        <w:r w:rsidR="004435C4">
          <w:rPr>
            <w:noProof/>
            <w:webHidden/>
          </w:rPr>
          <w:tab/>
        </w:r>
        <w:r>
          <w:rPr>
            <w:noProof/>
            <w:webHidden/>
          </w:rPr>
          <w:fldChar w:fldCharType="begin"/>
        </w:r>
        <w:r w:rsidR="004435C4">
          <w:rPr>
            <w:noProof/>
            <w:webHidden/>
          </w:rPr>
          <w:instrText xml:space="preserve"> PAGEREF _Toc222719471 \h </w:instrText>
        </w:r>
        <w:r>
          <w:rPr>
            <w:noProof/>
            <w:webHidden/>
          </w:rPr>
        </w:r>
        <w:r>
          <w:rPr>
            <w:noProof/>
            <w:webHidden/>
          </w:rPr>
          <w:fldChar w:fldCharType="separate"/>
        </w:r>
        <w:r w:rsidR="00A62303">
          <w:rPr>
            <w:noProof/>
            <w:webHidden/>
          </w:rPr>
          <w:t>21</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72" w:history="1">
        <w:r w:rsidR="004435C4" w:rsidRPr="00292D94">
          <w:rPr>
            <w:rStyle w:val="Hyperlink"/>
            <w:noProof/>
          </w:rPr>
          <w:t>5.1</w:t>
        </w:r>
        <w:r w:rsidR="004435C4">
          <w:rPr>
            <w:rFonts w:asciiTheme="minorHAnsi" w:eastAsiaTheme="minorEastAsia" w:hAnsiTheme="minorHAnsi" w:cstheme="minorBidi"/>
            <w:noProof/>
          </w:rPr>
          <w:tab/>
        </w:r>
        <w:r w:rsidR="004435C4" w:rsidRPr="00292D94">
          <w:rPr>
            <w:rStyle w:val="Hyperlink"/>
            <w:noProof/>
          </w:rPr>
          <w:t>General Tab</w:t>
        </w:r>
        <w:r w:rsidR="004435C4">
          <w:rPr>
            <w:noProof/>
            <w:webHidden/>
          </w:rPr>
          <w:tab/>
        </w:r>
        <w:r>
          <w:rPr>
            <w:noProof/>
            <w:webHidden/>
          </w:rPr>
          <w:fldChar w:fldCharType="begin"/>
        </w:r>
        <w:r w:rsidR="004435C4">
          <w:rPr>
            <w:noProof/>
            <w:webHidden/>
          </w:rPr>
          <w:instrText xml:space="preserve"> PAGEREF _Toc222719472 \h </w:instrText>
        </w:r>
        <w:r>
          <w:rPr>
            <w:noProof/>
            <w:webHidden/>
          </w:rPr>
        </w:r>
        <w:r>
          <w:rPr>
            <w:noProof/>
            <w:webHidden/>
          </w:rPr>
          <w:fldChar w:fldCharType="separate"/>
        </w:r>
        <w:r w:rsidR="00A62303">
          <w:rPr>
            <w:noProof/>
            <w:webHidden/>
          </w:rPr>
          <w:t>21</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73" w:history="1">
        <w:r w:rsidR="004435C4" w:rsidRPr="00292D94">
          <w:rPr>
            <w:rStyle w:val="Hyperlink"/>
            <w:noProof/>
          </w:rPr>
          <w:t>5.2</w:t>
        </w:r>
        <w:r w:rsidR="004435C4">
          <w:rPr>
            <w:rFonts w:asciiTheme="minorHAnsi" w:eastAsiaTheme="minorEastAsia" w:hAnsiTheme="minorHAnsi" w:cstheme="minorBidi"/>
            <w:noProof/>
          </w:rPr>
          <w:tab/>
        </w:r>
        <w:r w:rsidR="004435C4" w:rsidRPr="00292D94">
          <w:rPr>
            <w:rStyle w:val="Hyperlink"/>
            <w:noProof/>
          </w:rPr>
          <w:t>Tab A</w:t>
        </w:r>
        <w:r w:rsidR="004435C4">
          <w:rPr>
            <w:noProof/>
            <w:webHidden/>
          </w:rPr>
          <w:tab/>
        </w:r>
        <w:r>
          <w:rPr>
            <w:noProof/>
            <w:webHidden/>
          </w:rPr>
          <w:fldChar w:fldCharType="begin"/>
        </w:r>
        <w:r w:rsidR="004435C4">
          <w:rPr>
            <w:noProof/>
            <w:webHidden/>
          </w:rPr>
          <w:instrText xml:space="preserve"> PAGEREF _Toc222719473 \h </w:instrText>
        </w:r>
        <w:r>
          <w:rPr>
            <w:noProof/>
            <w:webHidden/>
          </w:rPr>
        </w:r>
        <w:r>
          <w:rPr>
            <w:noProof/>
            <w:webHidden/>
          </w:rPr>
          <w:fldChar w:fldCharType="separate"/>
        </w:r>
        <w:r w:rsidR="00A62303">
          <w:rPr>
            <w:noProof/>
            <w:webHidden/>
          </w:rPr>
          <w:t>22</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74" w:history="1">
        <w:r w:rsidR="004435C4" w:rsidRPr="00292D94">
          <w:rPr>
            <w:rStyle w:val="Hyperlink"/>
            <w:noProof/>
          </w:rPr>
          <w:t>5.3</w:t>
        </w:r>
        <w:r w:rsidR="004435C4">
          <w:rPr>
            <w:rFonts w:asciiTheme="minorHAnsi" w:eastAsiaTheme="minorEastAsia" w:hAnsiTheme="minorHAnsi" w:cstheme="minorBidi"/>
            <w:noProof/>
          </w:rPr>
          <w:tab/>
        </w:r>
        <w:r w:rsidR="004435C4" w:rsidRPr="00292D94">
          <w:rPr>
            <w:rStyle w:val="Hyperlink"/>
            <w:noProof/>
          </w:rPr>
          <w:t>Tab B</w:t>
        </w:r>
        <w:r w:rsidR="004435C4">
          <w:rPr>
            <w:noProof/>
            <w:webHidden/>
          </w:rPr>
          <w:tab/>
        </w:r>
        <w:r>
          <w:rPr>
            <w:noProof/>
            <w:webHidden/>
          </w:rPr>
          <w:fldChar w:fldCharType="begin"/>
        </w:r>
        <w:r w:rsidR="004435C4">
          <w:rPr>
            <w:noProof/>
            <w:webHidden/>
          </w:rPr>
          <w:instrText xml:space="preserve"> PAGEREF _Toc222719474 \h </w:instrText>
        </w:r>
        <w:r>
          <w:rPr>
            <w:noProof/>
            <w:webHidden/>
          </w:rPr>
        </w:r>
        <w:r>
          <w:rPr>
            <w:noProof/>
            <w:webHidden/>
          </w:rPr>
          <w:fldChar w:fldCharType="separate"/>
        </w:r>
        <w:r w:rsidR="00A62303">
          <w:rPr>
            <w:noProof/>
            <w:webHidden/>
          </w:rPr>
          <w:t>23</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75" w:history="1">
        <w:r w:rsidR="004435C4" w:rsidRPr="00292D94">
          <w:rPr>
            <w:rStyle w:val="Hyperlink"/>
            <w:noProof/>
          </w:rPr>
          <w:t>5.4</w:t>
        </w:r>
        <w:r w:rsidR="004435C4">
          <w:rPr>
            <w:rFonts w:asciiTheme="minorHAnsi" w:eastAsiaTheme="minorEastAsia" w:hAnsiTheme="minorHAnsi" w:cstheme="minorBidi"/>
            <w:noProof/>
          </w:rPr>
          <w:tab/>
        </w:r>
        <w:r w:rsidR="004435C4" w:rsidRPr="00292D94">
          <w:rPr>
            <w:rStyle w:val="Hyperlink"/>
            <w:noProof/>
          </w:rPr>
          <w:t>Tab C</w:t>
        </w:r>
        <w:r w:rsidR="004435C4">
          <w:rPr>
            <w:noProof/>
            <w:webHidden/>
          </w:rPr>
          <w:tab/>
        </w:r>
        <w:r>
          <w:rPr>
            <w:noProof/>
            <w:webHidden/>
          </w:rPr>
          <w:fldChar w:fldCharType="begin"/>
        </w:r>
        <w:r w:rsidR="004435C4">
          <w:rPr>
            <w:noProof/>
            <w:webHidden/>
          </w:rPr>
          <w:instrText xml:space="preserve"> PAGEREF _Toc222719475 \h </w:instrText>
        </w:r>
        <w:r>
          <w:rPr>
            <w:noProof/>
            <w:webHidden/>
          </w:rPr>
        </w:r>
        <w:r>
          <w:rPr>
            <w:noProof/>
            <w:webHidden/>
          </w:rPr>
          <w:fldChar w:fldCharType="separate"/>
        </w:r>
        <w:r w:rsidR="00A62303">
          <w:rPr>
            <w:noProof/>
            <w:webHidden/>
          </w:rPr>
          <w:t>23</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76" w:history="1">
        <w:r w:rsidR="004435C4" w:rsidRPr="00292D94">
          <w:rPr>
            <w:rStyle w:val="Hyperlink"/>
            <w:noProof/>
          </w:rPr>
          <w:t>5.5</w:t>
        </w:r>
        <w:r w:rsidR="004435C4">
          <w:rPr>
            <w:rFonts w:asciiTheme="minorHAnsi" w:eastAsiaTheme="minorEastAsia" w:hAnsiTheme="minorHAnsi" w:cstheme="minorBidi"/>
            <w:noProof/>
          </w:rPr>
          <w:tab/>
        </w:r>
        <w:r w:rsidR="004435C4" w:rsidRPr="00292D94">
          <w:rPr>
            <w:rStyle w:val="Hyperlink"/>
            <w:noProof/>
          </w:rPr>
          <w:t>Tab D</w:t>
        </w:r>
        <w:r w:rsidR="004435C4">
          <w:rPr>
            <w:noProof/>
            <w:webHidden/>
          </w:rPr>
          <w:tab/>
        </w:r>
        <w:r>
          <w:rPr>
            <w:noProof/>
            <w:webHidden/>
          </w:rPr>
          <w:fldChar w:fldCharType="begin"/>
        </w:r>
        <w:r w:rsidR="004435C4">
          <w:rPr>
            <w:noProof/>
            <w:webHidden/>
          </w:rPr>
          <w:instrText xml:space="preserve"> PAGEREF _Toc222719476 \h </w:instrText>
        </w:r>
        <w:r>
          <w:rPr>
            <w:noProof/>
            <w:webHidden/>
          </w:rPr>
        </w:r>
        <w:r>
          <w:rPr>
            <w:noProof/>
            <w:webHidden/>
          </w:rPr>
          <w:fldChar w:fldCharType="separate"/>
        </w:r>
        <w:r w:rsidR="00A62303">
          <w:rPr>
            <w:noProof/>
            <w:webHidden/>
          </w:rPr>
          <w:t>23</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77" w:history="1">
        <w:r w:rsidR="004435C4" w:rsidRPr="00292D94">
          <w:rPr>
            <w:rStyle w:val="Hyperlink"/>
            <w:noProof/>
          </w:rPr>
          <w:t>5.6</w:t>
        </w:r>
        <w:r w:rsidR="004435C4">
          <w:rPr>
            <w:rFonts w:asciiTheme="minorHAnsi" w:eastAsiaTheme="minorEastAsia" w:hAnsiTheme="minorHAnsi" w:cstheme="minorBidi"/>
            <w:noProof/>
          </w:rPr>
          <w:tab/>
        </w:r>
        <w:r w:rsidR="004435C4" w:rsidRPr="00292D94">
          <w:rPr>
            <w:rStyle w:val="Hyperlink"/>
            <w:noProof/>
          </w:rPr>
          <w:t>Tab E</w:t>
        </w:r>
        <w:r w:rsidR="004435C4">
          <w:rPr>
            <w:noProof/>
            <w:webHidden/>
          </w:rPr>
          <w:tab/>
        </w:r>
        <w:r>
          <w:rPr>
            <w:noProof/>
            <w:webHidden/>
          </w:rPr>
          <w:fldChar w:fldCharType="begin"/>
        </w:r>
        <w:r w:rsidR="004435C4">
          <w:rPr>
            <w:noProof/>
            <w:webHidden/>
          </w:rPr>
          <w:instrText xml:space="preserve"> PAGEREF _Toc222719477 \h </w:instrText>
        </w:r>
        <w:r>
          <w:rPr>
            <w:noProof/>
            <w:webHidden/>
          </w:rPr>
        </w:r>
        <w:r>
          <w:rPr>
            <w:noProof/>
            <w:webHidden/>
          </w:rPr>
          <w:fldChar w:fldCharType="separate"/>
        </w:r>
        <w:r w:rsidR="00A62303">
          <w:rPr>
            <w:noProof/>
            <w:webHidden/>
          </w:rPr>
          <w:t>23</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78" w:history="1">
        <w:r w:rsidR="004435C4" w:rsidRPr="00292D94">
          <w:rPr>
            <w:rStyle w:val="Hyperlink"/>
            <w:noProof/>
          </w:rPr>
          <w:t>5.7</w:t>
        </w:r>
        <w:r w:rsidR="004435C4">
          <w:rPr>
            <w:rFonts w:asciiTheme="minorHAnsi" w:eastAsiaTheme="minorEastAsia" w:hAnsiTheme="minorHAnsi" w:cstheme="minorBidi"/>
            <w:noProof/>
          </w:rPr>
          <w:tab/>
        </w:r>
        <w:r w:rsidR="004435C4" w:rsidRPr="00292D94">
          <w:rPr>
            <w:rStyle w:val="Hyperlink"/>
            <w:noProof/>
          </w:rPr>
          <w:t>Tab F</w:t>
        </w:r>
        <w:r w:rsidR="004435C4">
          <w:rPr>
            <w:noProof/>
            <w:webHidden/>
          </w:rPr>
          <w:tab/>
        </w:r>
        <w:r>
          <w:rPr>
            <w:noProof/>
            <w:webHidden/>
          </w:rPr>
          <w:fldChar w:fldCharType="begin"/>
        </w:r>
        <w:r w:rsidR="004435C4">
          <w:rPr>
            <w:noProof/>
            <w:webHidden/>
          </w:rPr>
          <w:instrText xml:space="preserve"> PAGEREF _Toc222719478 \h </w:instrText>
        </w:r>
        <w:r>
          <w:rPr>
            <w:noProof/>
            <w:webHidden/>
          </w:rPr>
        </w:r>
        <w:r>
          <w:rPr>
            <w:noProof/>
            <w:webHidden/>
          </w:rPr>
          <w:fldChar w:fldCharType="separate"/>
        </w:r>
        <w:r w:rsidR="00A62303">
          <w:rPr>
            <w:noProof/>
            <w:webHidden/>
          </w:rPr>
          <w:t>24</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79" w:history="1">
        <w:r w:rsidR="004435C4" w:rsidRPr="00292D94">
          <w:rPr>
            <w:rStyle w:val="Hyperlink"/>
            <w:noProof/>
          </w:rPr>
          <w:t>5.8</w:t>
        </w:r>
        <w:r w:rsidR="004435C4">
          <w:rPr>
            <w:rFonts w:asciiTheme="minorHAnsi" w:eastAsiaTheme="minorEastAsia" w:hAnsiTheme="minorHAnsi" w:cstheme="minorBidi"/>
            <w:noProof/>
          </w:rPr>
          <w:tab/>
        </w:r>
        <w:r w:rsidR="004435C4" w:rsidRPr="00292D94">
          <w:rPr>
            <w:rStyle w:val="Hyperlink"/>
            <w:noProof/>
          </w:rPr>
          <w:t>Tab G</w:t>
        </w:r>
        <w:r w:rsidR="004435C4">
          <w:rPr>
            <w:noProof/>
            <w:webHidden/>
          </w:rPr>
          <w:tab/>
        </w:r>
        <w:r>
          <w:rPr>
            <w:noProof/>
            <w:webHidden/>
          </w:rPr>
          <w:fldChar w:fldCharType="begin"/>
        </w:r>
        <w:r w:rsidR="004435C4">
          <w:rPr>
            <w:noProof/>
            <w:webHidden/>
          </w:rPr>
          <w:instrText xml:space="preserve"> PAGEREF _Toc222719479 \h </w:instrText>
        </w:r>
        <w:r>
          <w:rPr>
            <w:noProof/>
            <w:webHidden/>
          </w:rPr>
        </w:r>
        <w:r>
          <w:rPr>
            <w:noProof/>
            <w:webHidden/>
          </w:rPr>
          <w:fldChar w:fldCharType="separate"/>
        </w:r>
        <w:r w:rsidR="00A62303">
          <w:rPr>
            <w:noProof/>
            <w:webHidden/>
          </w:rPr>
          <w:t>24</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80" w:history="1">
        <w:r w:rsidR="004435C4" w:rsidRPr="00292D94">
          <w:rPr>
            <w:rStyle w:val="Hyperlink"/>
            <w:noProof/>
          </w:rPr>
          <w:t>5.9</w:t>
        </w:r>
        <w:r w:rsidR="004435C4">
          <w:rPr>
            <w:rFonts w:asciiTheme="minorHAnsi" w:eastAsiaTheme="minorEastAsia" w:hAnsiTheme="minorHAnsi" w:cstheme="minorBidi"/>
            <w:noProof/>
          </w:rPr>
          <w:tab/>
        </w:r>
        <w:r w:rsidR="004435C4" w:rsidRPr="00292D94">
          <w:rPr>
            <w:rStyle w:val="Hyperlink"/>
            <w:noProof/>
          </w:rPr>
          <w:t>Tab H</w:t>
        </w:r>
        <w:r w:rsidR="004435C4">
          <w:rPr>
            <w:noProof/>
            <w:webHidden/>
          </w:rPr>
          <w:tab/>
        </w:r>
        <w:r>
          <w:rPr>
            <w:noProof/>
            <w:webHidden/>
          </w:rPr>
          <w:fldChar w:fldCharType="begin"/>
        </w:r>
        <w:r w:rsidR="004435C4">
          <w:rPr>
            <w:noProof/>
            <w:webHidden/>
          </w:rPr>
          <w:instrText xml:space="preserve"> PAGEREF _Toc222719480 \h </w:instrText>
        </w:r>
        <w:r>
          <w:rPr>
            <w:noProof/>
            <w:webHidden/>
          </w:rPr>
        </w:r>
        <w:r>
          <w:rPr>
            <w:noProof/>
            <w:webHidden/>
          </w:rPr>
          <w:fldChar w:fldCharType="separate"/>
        </w:r>
        <w:r w:rsidR="00A62303">
          <w:rPr>
            <w:noProof/>
            <w:webHidden/>
          </w:rPr>
          <w:t>24</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81" w:history="1">
        <w:r w:rsidR="004435C4" w:rsidRPr="00292D94">
          <w:rPr>
            <w:rStyle w:val="Hyperlink"/>
            <w:noProof/>
          </w:rPr>
          <w:t>5.10</w:t>
        </w:r>
        <w:r w:rsidR="004435C4">
          <w:rPr>
            <w:rFonts w:asciiTheme="minorHAnsi" w:eastAsiaTheme="minorEastAsia" w:hAnsiTheme="minorHAnsi" w:cstheme="minorBidi"/>
            <w:noProof/>
          </w:rPr>
          <w:tab/>
        </w:r>
        <w:r w:rsidR="004435C4" w:rsidRPr="00292D94">
          <w:rPr>
            <w:rStyle w:val="Hyperlink"/>
            <w:noProof/>
          </w:rPr>
          <w:t>Tab I</w:t>
        </w:r>
        <w:r w:rsidR="004435C4">
          <w:rPr>
            <w:noProof/>
            <w:webHidden/>
          </w:rPr>
          <w:tab/>
        </w:r>
        <w:r>
          <w:rPr>
            <w:noProof/>
            <w:webHidden/>
          </w:rPr>
          <w:fldChar w:fldCharType="begin"/>
        </w:r>
        <w:r w:rsidR="004435C4">
          <w:rPr>
            <w:noProof/>
            <w:webHidden/>
          </w:rPr>
          <w:instrText xml:space="preserve"> PAGEREF _Toc222719481 \h </w:instrText>
        </w:r>
        <w:r>
          <w:rPr>
            <w:noProof/>
            <w:webHidden/>
          </w:rPr>
        </w:r>
        <w:r>
          <w:rPr>
            <w:noProof/>
            <w:webHidden/>
          </w:rPr>
          <w:fldChar w:fldCharType="separate"/>
        </w:r>
        <w:r w:rsidR="00A62303">
          <w:rPr>
            <w:noProof/>
            <w:webHidden/>
          </w:rPr>
          <w:t>24</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82" w:history="1">
        <w:r w:rsidR="004435C4" w:rsidRPr="00292D94">
          <w:rPr>
            <w:rStyle w:val="Hyperlink"/>
            <w:noProof/>
          </w:rPr>
          <w:t>5.11</w:t>
        </w:r>
        <w:r w:rsidR="004435C4">
          <w:rPr>
            <w:rFonts w:asciiTheme="minorHAnsi" w:eastAsiaTheme="minorEastAsia" w:hAnsiTheme="minorHAnsi" w:cstheme="minorBidi"/>
            <w:noProof/>
          </w:rPr>
          <w:tab/>
        </w:r>
        <w:r w:rsidR="004435C4" w:rsidRPr="00292D94">
          <w:rPr>
            <w:rStyle w:val="Hyperlink"/>
            <w:noProof/>
          </w:rPr>
          <w:t>Tab J</w:t>
        </w:r>
        <w:r w:rsidR="004435C4">
          <w:rPr>
            <w:noProof/>
            <w:webHidden/>
          </w:rPr>
          <w:tab/>
        </w:r>
        <w:r>
          <w:rPr>
            <w:noProof/>
            <w:webHidden/>
          </w:rPr>
          <w:fldChar w:fldCharType="begin"/>
        </w:r>
        <w:r w:rsidR="004435C4">
          <w:rPr>
            <w:noProof/>
            <w:webHidden/>
          </w:rPr>
          <w:instrText xml:space="preserve"> PAGEREF _Toc222719482 \h </w:instrText>
        </w:r>
        <w:r>
          <w:rPr>
            <w:noProof/>
            <w:webHidden/>
          </w:rPr>
        </w:r>
        <w:r>
          <w:rPr>
            <w:noProof/>
            <w:webHidden/>
          </w:rPr>
          <w:fldChar w:fldCharType="separate"/>
        </w:r>
        <w:r w:rsidR="00A62303">
          <w:rPr>
            <w:noProof/>
            <w:webHidden/>
          </w:rPr>
          <w:t>24</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83" w:history="1">
        <w:r w:rsidR="004435C4" w:rsidRPr="00292D94">
          <w:rPr>
            <w:rStyle w:val="Hyperlink"/>
            <w:noProof/>
          </w:rPr>
          <w:t>5.12</w:t>
        </w:r>
        <w:r w:rsidR="004435C4">
          <w:rPr>
            <w:rFonts w:asciiTheme="minorHAnsi" w:eastAsiaTheme="minorEastAsia" w:hAnsiTheme="minorHAnsi" w:cstheme="minorBidi"/>
            <w:noProof/>
          </w:rPr>
          <w:tab/>
        </w:r>
        <w:r w:rsidR="004435C4" w:rsidRPr="00292D94">
          <w:rPr>
            <w:rStyle w:val="Hyperlink"/>
            <w:noProof/>
          </w:rPr>
          <w:t>Tab K</w:t>
        </w:r>
        <w:r w:rsidR="004435C4">
          <w:rPr>
            <w:noProof/>
            <w:webHidden/>
          </w:rPr>
          <w:tab/>
        </w:r>
        <w:r>
          <w:rPr>
            <w:noProof/>
            <w:webHidden/>
          </w:rPr>
          <w:fldChar w:fldCharType="begin"/>
        </w:r>
        <w:r w:rsidR="004435C4">
          <w:rPr>
            <w:noProof/>
            <w:webHidden/>
          </w:rPr>
          <w:instrText xml:space="preserve"> PAGEREF _Toc222719483 \h </w:instrText>
        </w:r>
        <w:r>
          <w:rPr>
            <w:noProof/>
            <w:webHidden/>
          </w:rPr>
        </w:r>
        <w:r>
          <w:rPr>
            <w:noProof/>
            <w:webHidden/>
          </w:rPr>
          <w:fldChar w:fldCharType="separate"/>
        </w:r>
        <w:r w:rsidR="00A62303">
          <w:rPr>
            <w:noProof/>
            <w:webHidden/>
          </w:rPr>
          <w:t>24</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84" w:history="1">
        <w:r w:rsidR="004435C4" w:rsidRPr="00292D94">
          <w:rPr>
            <w:rStyle w:val="Hyperlink"/>
            <w:noProof/>
          </w:rPr>
          <w:t>5.13</w:t>
        </w:r>
        <w:r w:rsidR="004435C4">
          <w:rPr>
            <w:rFonts w:asciiTheme="minorHAnsi" w:eastAsiaTheme="minorEastAsia" w:hAnsiTheme="minorHAnsi" w:cstheme="minorBidi"/>
            <w:noProof/>
          </w:rPr>
          <w:tab/>
        </w:r>
        <w:r w:rsidR="004435C4" w:rsidRPr="00292D94">
          <w:rPr>
            <w:rStyle w:val="Hyperlink"/>
            <w:noProof/>
          </w:rPr>
          <w:t>Tab L</w:t>
        </w:r>
        <w:r w:rsidR="004435C4">
          <w:rPr>
            <w:noProof/>
            <w:webHidden/>
          </w:rPr>
          <w:tab/>
        </w:r>
        <w:r>
          <w:rPr>
            <w:noProof/>
            <w:webHidden/>
          </w:rPr>
          <w:fldChar w:fldCharType="begin"/>
        </w:r>
        <w:r w:rsidR="004435C4">
          <w:rPr>
            <w:noProof/>
            <w:webHidden/>
          </w:rPr>
          <w:instrText xml:space="preserve"> PAGEREF _Toc222719484 \h </w:instrText>
        </w:r>
        <w:r>
          <w:rPr>
            <w:noProof/>
            <w:webHidden/>
          </w:rPr>
        </w:r>
        <w:r>
          <w:rPr>
            <w:noProof/>
            <w:webHidden/>
          </w:rPr>
          <w:fldChar w:fldCharType="separate"/>
        </w:r>
        <w:r w:rsidR="00A62303">
          <w:rPr>
            <w:noProof/>
            <w:webHidden/>
          </w:rPr>
          <w:t>25</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85" w:history="1">
        <w:r w:rsidR="004435C4" w:rsidRPr="00292D94">
          <w:rPr>
            <w:rStyle w:val="Hyperlink"/>
            <w:noProof/>
          </w:rPr>
          <w:t>5.14</w:t>
        </w:r>
        <w:r w:rsidR="004435C4">
          <w:rPr>
            <w:rFonts w:asciiTheme="minorHAnsi" w:eastAsiaTheme="minorEastAsia" w:hAnsiTheme="minorHAnsi" w:cstheme="minorBidi"/>
            <w:noProof/>
          </w:rPr>
          <w:tab/>
        </w:r>
        <w:r w:rsidR="004435C4" w:rsidRPr="00292D94">
          <w:rPr>
            <w:rStyle w:val="Hyperlink"/>
            <w:noProof/>
          </w:rPr>
          <w:t>Tab M</w:t>
        </w:r>
        <w:r w:rsidR="004435C4">
          <w:rPr>
            <w:noProof/>
            <w:webHidden/>
          </w:rPr>
          <w:tab/>
        </w:r>
        <w:r>
          <w:rPr>
            <w:noProof/>
            <w:webHidden/>
          </w:rPr>
          <w:fldChar w:fldCharType="begin"/>
        </w:r>
        <w:r w:rsidR="004435C4">
          <w:rPr>
            <w:noProof/>
            <w:webHidden/>
          </w:rPr>
          <w:instrText xml:space="preserve"> PAGEREF _Toc222719485 \h </w:instrText>
        </w:r>
        <w:r>
          <w:rPr>
            <w:noProof/>
            <w:webHidden/>
          </w:rPr>
        </w:r>
        <w:r>
          <w:rPr>
            <w:noProof/>
            <w:webHidden/>
          </w:rPr>
          <w:fldChar w:fldCharType="separate"/>
        </w:r>
        <w:r w:rsidR="00A62303">
          <w:rPr>
            <w:noProof/>
            <w:webHidden/>
          </w:rPr>
          <w:t>25</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86" w:history="1">
        <w:r w:rsidR="004435C4" w:rsidRPr="00292D94">
          <w:rPr>
            <w:rStyle w:val="Hyperlink"/>
            <w:noProof/>
          </w:rPr>
          <w:t>5.15</w:t>
        </w:r>
        <w:r w:rsidR="004435C4">
          <w:rPr>
            <w:rFonts w:asciiTheme="minorHAnsi" w:eastAsiaTheme="minorEastAsia" w:hAnsiTheme="minorHAnsi" w:cstheme="minorBidi"/>
            <w:noProof/>
          </w:rPr>
          <w:tab/>
        </w:r>
        <w:r w:rsidR="004435C4" w:rsidRPr="00292D94">
          <w:rPr>
            <w:rStyle w:val="Hyperlink"/>
            <w:noProof/>
          </w:rPr>
          <w:t>Tab N</w:t>
        </w:r>
        <w:r w:rsidR="004435C4">
          <w:rPr>
            <w:noProof/>
            <w:webHidden/>
          </w:rPr>
          <w:tab/>
        </w:r>
        <w:r>
          <w:rPr>
            <w:noProof/>
            <w:webHidden/>
          </w:rPr>
          <w:fldChar w:fldCharType="begin"/>
        </w:r>
        <w:r w:rsidR="004435C4">
          <w:rPr>
            <w:noProof/>
            <w:webHidden/>
          </w:rPr>
          <w:instrText xml:space="preserve"> PAGEREF _Toc222719486 \h </w:instrText>
        </w:r>
        <w:r>
          <w:rPr>
            <w:noProof/>
            <w:webHidden/>
          </w:rPr>
        </w:r>
        <w:r>
          <w:rPr>
            <w:noProof/>
            <w:webHidden/>
          </w:rPr>
          <w:fldChar w:fldCharType="separate"/>
        </w:r>
        <w:r w:rsidR="00A62303">
          <w:rPr>
            <w:noProof/>
            <w:webHidden/>
          </w:rPr>
          <w:t>25</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87" w:history="1">
        <w:r w:rsidR="004435C4" w:rsidRPr="00292D94">
          <w:rPr>
            <w:rStyle w:val="Hyperlink"/>
            <w:noProof/>
          </w:rPr>
          <w:t>5.16</w:t>
        </w:r>
        <w:r w:rsidR="004435C4">
          <w:rPr>
            <w:rFonts w:asciiTheme="minorHAnsi" w:eastAsiaTheme="minorEastAsia" w:hAnsiTheme="minorHAnsi" w:cstheme="minorBidi"/>
            <w:noProof/>
          </w:rPr>
          <w:tab/>
        </w:r>
        <w:r w:rsidR="004435C4" w:rsidRPr="00292D94">
          <w:rPr>
            <w:rStyle w:val="Hyperlink"/>
            <w:noProof/>
          </w:rPr>
          <w:t>Tab O</w:t>
        </w:r>
        <w:r w:rsidR="004435C4">
          <w:rPr>
            <w:noProof/>
            <w:webHidden/>
          </w:rPr>
          <w:tab/>
        </w:r>
        <w:r>
          <w:rPr>
            <w:noProof/>
            <w:webHidden/>
          </w:rPr>
          <w:fldChar w:fldCharType="begin"/>
        </w:r>
        <w:r w:rsidR="004435C4">
          <w:rPr>
            <w:noProof/>
            <w:webHidden/>
          </w:rPr>
          <w:instrText xml:space="preserve"> PAGEREF _Toc222719487 \h </w:instrText>
        </w:r>
        <w:r>
          <w:rPr>
            <w:noProof/>
            <w:webHidden/>
          </w:rPr>
        </w:r>
        <w:r>
          <w:rPr>
            <w:noProof/>
            <w:webHidden/>
          </w:rPr>
          <w:fldChar w:fldCharType="separate"/>
        </w:r>
        <w:r w:rsidR="00A62303">
          <w:rPr>
            <w:noProof/>
            <w:webHidden/>
          </w:rPr>
          <w:t>25</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88" w:history="1">
        <w:r w:rsidR="004435C4" w:rsidRPr="00292D94">
          <w:rPr>
            <w:rStyle w:val="Hyperlink"/>
            <w:noProof/>
          </w:rPr>
          <w:t>5.17</w:t>
        </w:r>
        <w:r w:rsidR="004435C4">
          <w:rPr>
            <w:rFonts w:asciiTheme="minorHAnsi" w:eastAsiaTheme="minorEastAsia" w:hAnsiTheme="minorHAnsi" w:cstheme="minorBidi"/>
            <w:noProof/>
          </w:rPr>
          <w:tab/>
        </w:r>
        <w:r w:rsidR="004435C4" w:rsidRPr="00292D94">
          <w:rPr>
            <w:rStyle w:val="Hyperlink"/>
            <w:noProof/>
          </w:rPr>
          <w:t>Tab P</w:t>
        </w:r>
        <w:r w:rsidR="004435C4">
          <w:rPr>
            <w:noProof/>
            <w:webHidden/>
          </w:rPr>
          <w:tab/>
        </w:r>
        <w:r>
          <w:rPr>
            <w:noProof/>
            <w:webHidden/>
          </w:rPr>
          <w:fldChar w:fldCharType="begin"/>
        </w:r>
        <w:r w:rsidR="004435C4">
          <w:rPr>
            <w:noProof/>
            <w:webHidden/>
          </w:rPr>
          <w:instrText xml:space="preserve"> PAGEREF _Toc222719488 \h </w:instrText>
        </w:r>
        <w:r>
          <w:rPr>
            <w:noProof/>
            <w:webHidden/>
          </w:rPr>
        </w:r>
        <w:r>
          <w:rPr>
            <w:noProof/>
            <w:webHidden/>
          </w:rPr>
          <w:fldChar w:fldCharType="separate"/>
        </w:r>
        <w:r w:rsidR="00A62303">
          <w:rPr>
            <w:noProof/>
            <w:webHidden/>
          </w:rPr>
          <w:t>25</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89" w:history="1">
        <w:r w:rsidR="004435C4" w:rsidRPr="00292D94">
          <w:rPr>
            <w:rStyle w:val="Hyperlink"/>
            <w:noProof/>
          </w:rPr>
          <w:t>5.18</w:t>
        </w:r>
        <w:r w:rsidR="004435C4">
          <w:rPr>
            <w:rFonts w:asciiTheme="minorHAnsi" w:eastAsiaTheme="minorEastAsia" w:hAnsiTheme="minorHAnsi" w:cstheme="minorBidi"/>
            <w:noProof/>
          </w:rPr>
          <w:tab/>
        </w:r>
        <w:r w:rsidR="004435C4" w:rsidRPr="00292D94">
          <w:rPr>
            <w:rStyle w:val="Hyperlink"/>
            <w:noProof/>
          </w:rPr>
          <w:t>Tab Q</w:t>
        </w:r>
        <w:r w:rsidR="004435C4">
          <w:rPr>
            <w:noProof/>
            <w:webHidden/>
          </w:rPr>
          <w:tab/>
        </w:r>
        <w:r>
          <w:rPr>
            <w:noProof/>
            <w:webHidden/>
          </w:rPr>
          <w:fldChar w:fldCharType="begin"/>
        </w:r>
        <w:r w:rsidR="004435C4">
          <w:rPr>
            <w:noProof/>
            <w:webHidden/>
          </w:rPr>
          <w:instrText xml:space="preserve"> PAGEREF _Toc222719489 \h </w:instrText>
        </w:r>
        <w:r>
          <w:rPr>
            <w:noProof/>
            <w:webHidden/>
          </w:rPr>
        </w:r>
        <w:r>
          <w:rPr>
            <w:noProof/>
            <w:webHidden/>
          </w:rPr>
          <w:fldChar w:fldCharType="separate"/>
        </w:r>
        <w:r w:rsidR="00A62303">
          <w:rPr>
            <w:noProof/>
            <w:webHidden/>
          </w:rPr>
          <w:t>26</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90" w:history="1">
        <w:r w:rsidR="004435C4" w:rsidRPr="00292D94">
          <w:rPr>
            <w:rStyle w:val="Hyperlink"/>
            <w:noProof/>
          </w:rPr>
          <w:t>5.19</w:t>
        </w:r>
        <w:r w:rsidR="004435C4">
          <w:rPr>
            <w:rFonts w:asciiTheme="minorHAnsi" w:eastAsiaTheme="minorEastAsia" w:hAnsiTheme="minorHAnsi" w:cstheme="minorBidi"/>
            <w:noProof/>
          </w:rPr>
          <w:tab/>
        </w:r>
        <w:r w:rsidR="004435C4" w:rsidRPr="00292D94">
          <w:rPr>
            <w:rStyle w:val="Hyperlink"/>
            <w:noProof/>
          </w:rPr>
          <w:t>Tab R</w:t>
        </w:r>
        <w:r w:rsidR="004435C4">
          <w:rPr>
            <w:noProof/>
            <w:webHidden/>
          </w:rPr>
          <w:tab/>
        </w:r>
        <w:r>
          <w:rPr>
            <w:noProof/>
            <w:webHidden/>
          </w:rPr>
          <w:fldChar w:fldCharType="begin"/>
        </w:r>
        <w:r w:rsidR="004435C4">
          <w:rPr>
            <w:noProof/>
            <w:webHidden/>
          </w:rPr>
          <w:instrText xml:space="preserve"> PAGEREF _Toc222719490 \h </w:instrText>
        </w:r>
        <w:r>
          <w:rPr>
            <w:noProof/>
            <w:webHidden/>
          </w:rPr>
        </w:r>
        <w:r>
          <w:rPr>
            <w:noProof/>
            <w:webHidden/>
          </w:rPr>
          <w:fldChar w:fldCharType="separate"/>
        </w:r>
        <w:r w:rsidR="00A62303">
          <w:rPr>
            <w:noProof/>
            <w:webHidden/>
          </w:rPr>
          <w:t>26</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91" w:history="1">
        <w:r w:rsidR="004435C4" w:rsidRPr="00292D94">
          <w:rPr>
            <w:rStyle w:val="Hyperlink"/>
            <w:noProof/>
          </w:rPr>
          <w:t>5.20</w:t>
        </w:r>
        <w:r w:rsidR="004435C4">
          <w:rPr>
            <w:rFonts w:asciiTheme="minorHAnsi" w:eastAsiaTheme="minorEastAsia" w:hAnsiTheme="minorHAnsi" w:cstheme="minorBidi"/>
            <w:noProof/>
          </w:rPr>
          <w:tab/>
        </w:r>
        <w:r w:rsidR="004435C4" w:rsidRPr="00292D94">
          <w:rPr>
            <w:rStyle w:val="Hyperlink"/>
            <w:noProof/>
          </w:rPr>
          <w:t>Tab S</w:t>
        </w:r>
        <w:r w:rsidR="004435C4">
          <w:rPr>
            <w:noProof/>
            <w:webHidden/>
          </w:rPr>
          <w:tab/>
        </w:r>
        <w:r>
          <w:rPr>
            <w:noProof/>
            <w:webHidden/>
          </w:rPr>
          <w:fldChar w:fldCharType="begin"/>
        </w:r>
        <w:r w:rsidR="004435C4">
          <w:rPr>
            <w:noProof/>
            <w:webHidden/>
          </w:rPr>
          <w:instrText xml:space="preserve"> PAGEREF _Toc222719491 \h </w:instrText>
        </w:r>
        <w:r>
          <w:rPr>
            <w:noProof/>
            <w:webHidden/>
          </w:rPr>
        </w:r>
        <w:r>
          <w:rPr>
            <w:noProof/>
            <w:webHidden/>
          </w:rPr>
          <w:fldChar w:fldCharType="separate"/>
        </w:r>
        <w:r w:rsidR="00A62303">
          <w:rPr>
            <w:noProof/>
            <w:webHidden/>
          </w:rPr>
          <w:t>26</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92" w:history="1">
        <w:r w:rsidR="004435C4" w:rsidRPr="00292D94">
          <w:rPr>
            <w:rStyle w:val="Hyperlink"/>
            <w:noProof/>
          </w:rPr>
          <w:t>5.21</w:t>
        </w:r>
        <w:r w:rsidR="004435C4">
          <w:rPr>
            <w:rFonts w:asciiTheme="minorHAnsi" w:eastAsiaTheme="minorEastAsia" w:hAnsiTheme="minorHAnsi" w:cstheme="minorBidi"/>
            <w:noProof/>
          </w:rPr>
          <w:tab/>
        </w:r>
        <w:r w:rsidR="004435C4" w:rsidRPr="00292D94">
          <w:rPr>
            <w:rStyle w:val="Hyperlink"/>
            <w:noProof/>
          </w:rPr>
          <w:t>Tab T</w:t>
        </w:r>
        <w:r w:rsidR="004435C4">
          <w:rPr>
            <w:noProof/>
            <w:webHidden/>
          </w:rPr>
          <w:tab/>
        </w:r>
        <w:r>
          <w:rPr>
            <w:noProof/>
            <w:webHidden/>
          </w:rPr>
          <w:fldChar w:fldCharType="begin"/>
        </w:r>
        <w:r w:rsidR="004435C4">
          <w:rPr>
            <w:noProof/>
            <w:webHidden/>
          </w:rPr>
          <w:instrText xml:space="preserve"> PAGEREF _Toc222719492 \h </w:instrText>
        </w:r>
        <w:r>
          <w:rPr>
            <w:noProof/>
            <w:webHidden/>
          </w:rPr>
        </w:r>
        <w:r>
          <w:rPr>
            <w:noProof/>
            <w:webHidden/>
          </w:rPr>
          <w:fldChar w:fldCharType="separate"/>
        </w:r>
        <w:r w:rsidR="00A62303">
          <w:rPr>
            <w:noProof/>
            <w:webHidden/>
          </w:rPr>
          <w:t>27</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93" w:history="1">
        <w:r w:rsidR="004435C4" w:rsidRPr="00292D94">
          <w:rPr>
            <w:rStyle w:val="Hyperlink"/>
            <w:noProof/>
          </w:rPr>
          <w:t>5.22</w:t>
        </w:r>
        <w:r w:rsidR="004435C4">
          <w:rPr>
            <w:rFonts w:asciiTheme="minorHAnsi" w:eastAsiaTheme="minorEastAsia" w:hAnsiTheme="minorHAnsi" w:cstheme="minorBidi"/>
            <w:noProof/>
          </w:rPr>
          <w:tab/>
        </w:r>
        <w:r w:rsidR="004435C4" w:rsidRPr="00292D94">
          <w:rPr>
            <w:rStyle w:val="Hyperlink"/>
            <w:noProof/>
          </w:rPr>
          <w:t>Tab U</w:t>
        </w:r>
        <w:r w:rsidR="004435C4">
          <w:rPr>
            <w:noProof/>
            <w:webHidden/>
          </w:rPr>
          <w:tab/>
        </w:r>
        <w:r>
          <w:rPr>
            <w:noProof/>
            <w:webHidden/>
          </w:rPr>
          <w:fldChar w:fldCharType="begin"/>
        </w:r>
        <w:r w:rsidR="004435C4">
          <w:rPr>
            <w:noProof/>
            <w:webHidden/>
          </w:rPr>
          <w:instrText xml:space="preserve"> PAGEREF _Toc222719493 \h </w:instrText>
        </w:r>
        <w:r>
          <w:rPr>
            <w:noProof/>
            <w:webHidden/>
          </w:rPr>
        </w:r>
        <w:r>
          <w:rPr>
            <w:noProof/>
            <w:webHidden/>
          </w:rPr>
          <w:fldChar w:fldCharType="separate"/>
        </w:r>
        <w:r w:rsidR="00A62303">
          <w:rPr>
            <w:noProof/>
            <w:webHidden/>
          </w:rPr>
          <w:t>27</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94" w:history="1">
        <w:r w:rsidR="004435C4" w:rsidRPr="00292D94">
          <w:rPr>
            <w:rStyle w:val="Hyperlink"/>
            <w:noProof/>
          </w:rPr>
          <w:t>5.23</w:t>
        </w:r>
        <w:r w:rsidR="004435C4">
          <w:rPr>
            <w:rFonts w:asciiTheme="minorHAnsi" w:eastAsiaTheme="minorEastAsia" w:hAnsiTheme="minorHAnsi" w:cstheme="minorBidi"/>
            <w:noProof/>
          </w:rPr>
          <w:tab/>
        </w:r>
        <w:r w:rsidR="004435C4" w:rsidRPr="00292D94">
          <w:rPr>
            <w:rStyle w:val="Hyperlink"/>
            <w:noProof/>
          </w:rPr>
          <w:t>Tab V</w:t>
        </w:r>
        <w:r w:rsidR="004435C4">
          <w:rPr>
            <w:noProof/>
            <w:webHidden/>
          </w:rPr>
          <w:tab/>
        </w:r>
        <w:r>
          <w:rPr>
            <w:noProof/>
            <w:webHidden/>
          </w:rPr>
          <w:fldChar w:fldCharType="begin"/>
        </w:r>
        <w:r w:rsidR="004435C4">
          <w:rPr>
            <w:noProof/>
            <w:webHidden/>
          </w:rPr>
          <w:instrText xml:space="preserve"> PAGEREF _Toc222719494 \h </w:instrText>
        </w:r>
        <w:r>
          <w:rPr>
            <w:noProof/>
            <w:webHidden/>
          </w:rPr>
        </w:r>
        <w:r>
          <w:rPr>
            <w:noProof/>
            <w:webHidden/>
          </w:rPr>
          <w:fldChar w:fldCharType="separate"/>
        </w:r>
        <w:r w:rsidR="00A62303">
          <w:rPr>
            <w:noProof/>
            <w:webHidden/>
          </w:rPr>
          <w:t>27</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95" w:history="1">
        <w:r w:rsidR="004435C4" w:rsidRPr="00292D94">
          <w:rPr>
            <w:rStyle w:val="Hyperlink"/>
            <w:noProof/>
          </w:rPr>
          <w:t>5.24</w:t>
        </w:r>
        <w:r w:rsidR="004435C4">
          <w:rPr>
            <w:rFonts w:asciiTheme="minorHAnsi" w:eastAsiaTheme="minorEastAsia" w:hAnsiTheme="minorHAnsi" w:cstheme="minorBidi"/>
            <w:noProof/>
          </w:rPr>
          <w:tab/>
        </w:r>
        <w:r w:rsidR="004435C4" w:rsidRPr="00292D94">
          <w:rPr>
            <w:rStyle w:val="Hyperlink"/>
            <w:noProof/>
          </w:rPr>
          <w:t>Tab W</w:t>
        </w:r>
        <w:r w:rsidR="004435C4">
          <w:rPr>
            <w:noProof/>
            <w:webHidden/>
          </w:rPr>
          <w:tab/>
        </w:r>
        <w:r>
          <w:rPr>
            <w:noProof/>
            <w:webHidden/>
          </w:rPr>
          <w:fldChar w:fldCharType="begin"/>
        </w:r>
        <w:r w:rsidR="004435C4">
          <w:rPr>
            <w:noProof/>
            <w:webHidden/>
          </w:rPr>
          <w:instrText xml:space="preserve"> PAGEREF _Toc222719495 \h </w:instrText>
        </w:r>
        <w:r>
          <w:rPr>
            <w:noProof/>
            <w:webHidden/>
          </w:rPr>
        </w:r>
        <w:r>
          <w:rPr>
            <w:noProof/>
            <w:webHidden/>
          </w:rPr>
          <w:fldChar w:fldCharType="separate"/>
        </w:r>
        <w:r w:rsidR="00A62303">
          <w:rPr>
            <w:noProof/>
            <w:webHidden/>
          </w:rPr>
          <w:t>27</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96" w:history="1">
        <w:r w:rsidR="004435C4" w:rsidRPr="00292D94">
          <w:rPr>
            <w:rStyle w:val="Hyperlink"/>
            <w:noProof/>
          </w:rPr>
          <w:t>5.25</w:t>
        </w:r>
        <w:r w:rsidR="004435C4">
          <w:rPr>
            <w:rFonts w:asciiTheme="minorHAnsi" w:eastAsiaTheme="minorEastAsia" w:hAnsiTheme="minorHAnsi" w:cstheme="minorBidi"/>
            <w:noProof/>
          </w:rPr>
          <w:tab/>
        </w:r>
        <w:r w:rsidR="004435C4" w:rsidRPr="00292D94">
          <w:rPr>
            <w:rStyle w:val="Hyperlink"/>
            <w:noProof/>
          </w:rPr>
          <w:t>Tab X</w:t>
        </w:r>
        <w:r w:rsidR="004435C4">
          <w:rPr>
            <w:noProof/>
            <w:webHidden/>
          </w:rPr>
          <w:tab/>
        </w:r>
        <w:r>
          <w:rPr>
            <w:noProof/>
            <w:webHidden/>
          </w:rPr>
          <w:fldChar w:fldCharType="begin"/>
        </w:r>
        <w:r w:rsidR="004435C4">
          <w:rPr>
            <w:noProof/>
            <w:webHidden/>
          </w:rPr>
          <w:instrText xml:space="preserve"> PAGEREF _Toc222719496 \h </w:instrText>
        </w:r>
        <w:r>
          <w:rPr>
            <w:noProof/>
            <w:webHidden/>
          </w:rPr>
        </w:r>
        <w:r>
          <w:rPr>
            <w:noProof/>
            <w:webHidden/>
          </w:rPr>
          <w:fldChar w:fldCharType="separate"/>
        </w:r>
        <w:r w:rsidR="00A62303">
          <w:rPr>
            <w:noProof/>
            <w:webHidden/>
          </w:rPr>
          <w:t>27</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97" w:history="1">
        <w:r w:rsidR="004435C4" w:rsidRPr="00292D94">
          <w:rPr>
            <w:rStyle w:val="Hyperlink"/>
            <w:noProof/>
          </w:rPr>
          <w:t>5.26</w:t>
        </w:r>
        <w:r w:rsidR="004435C4">
          <w:rPr>
            <w:rFonts w:asciiTheme="minorHAnsi" w:eastAsiaTheme="minorEastAsia" w:hAnsiTheme="minorHAnsi" w:cstheme="minorBidi"/>
            <w:noProof/>
          </w:rPr>
          <w:tab/>
        </w:r>
        <w:r w:rsidR="004435C4" w:rsidRPr="00292D94">
          <w:rPr>
            <w:rStyle w:val="Hyperlink"/>
            <w:noProof/>
          </w:rPr>
          <w:t>Tab Y</w:t>
        </w:r>
        <w:r w:rsidR="004435C4">
          <w:rPr>
            <w:noProof/>
            <w:webHidden/>
          </w:rPr>
          <w:tab/>
        </w:r>
        <w:r>
          <w:rPr>
            <w:noProof/>
            <w:webHidden/>
          </w:rPr>
          <w:fldChar w:fldCharType="begin"/>
        </w:r>
        <w:r w:rsidR="004435C4">
          <w:rPr>
            <w:noProof/>
            <w:webHidden/>
          </w:rPr>
          <w:instrText xml:space="preserve"> PAGEREF _Toc222719497 \h </w:instrText>
        </w:r>
        <w:r>
          <w:rPr>
            <w:noProof/>
            <w:webHidden/>
          </w:rPr>
        </w:r>
        <w:r>
          <w:rPr>
            <w:noProof/>
            <w:webHidden/>
          </w:rPr>
          <w:fldChar w:fldCharType="separate"/>
        </w:r>
        <w:r w:rsidR="00A62303">
          <w:rPr>
            <w:noProof/>
            <w:webHidden/>
          </w:rPr>
          <w:t>28</w:t>
        </w:r>
        <w:r>
          <w:rPr>
            <w:noProof/>
            <w:webHidden/>
          </w:rPr>
          <w:fldChar w:fldCharType="end"/>
        </w:r>
      </w:hyperlink>
    </w:p>
    <w:p w:rsidR="004435C4" w:rsidRDefault="00C40AC0">
      <w:pPr>
        <w:pStyle w:val="TOC2"/>
        <w:tabs>
          <w:tab w:val="left" w:pos="880"/>
          <w:tab w:val="right" w:leader="dot" w:pos="9350"/>
        </w:tabs>
        <w:rPr>
          <w:rFonts w:asciiTheme="minorHAnsi" w:eastAsiaTheme="minorEastAsia" w:hAnsiTheme="minorHAnsi" w:cstheme="minorBidi"/>
          <w:noProof/>
        </w:rPr>
      </w:pPr>
      <w:hyperlink w:anchor="_Toc222719498" w:history="1">
        <w:r w:rsidR="004435C4" w:rsidRPr="00292D94">
          <w:rPr>
            <w:rStyle w:val="Hyperlink"/>
            <w:noProof/>
          </w:rPr>
          <w:t>5.27</w:t>
        </w:r>
        <w:r w:rsidR="004435C4">
          <w:rPr>
            <w:rFonts w:asciiTheme="minorHAnsi" w:eastAsiaTheme="minorEastAsia" w:hAnsiTheme="minorHAnsi" w:cstheme="minorBidi"/>
            <w:noProof/>
          </w:rPr>
          <w:tab/>
        </w:r>
        <w:r w:rsidR="004435C4" w:rsidRPr="00292D94">
          <w:rPr>
            <w:rStyle w:val="Hyperlink"/>
            <w:noProof/>
          </w:rPr>
          <w:t>Appendices Tab</w:t>
        </w:r>
        <w:r w:rsidR="004435C4">
          <w:rPr>
            <w:noProof/>
            <w:webHidden/>
          </w:rPr>
          <w:tab/>
        </w:r>
        <w:r>
          <w:rPr>
            <w:noProof/>
            <w:webHidden/>
          </w:rPr>
          <w:fldChar w:fldCharType="begin"/>
        </w:r>
        <w:r w:rsidR="004435C4">
          <w:rPr>
            <w:noProof/>
            <w:webHidden/>
          </w:rPr>
          <w:instrText xml:space="preserve"> PAGEREF _Toc222719498 \h </w:instrText>
        </w:r>
        <w:r>
          <w:rPr>
            <w:noProof/>
            <w:webHidden/>
          </w:rPr>
        </w:r>
        <w:r>
          <w:rPr>
            <w:noProof/>
            <w:webHidden/>
          </w:rPr>
          <w:fldChar w:fldCharType="separate"/>
        </w:r>
        <w:r w:rsidR="00A62303">
          <w:rPr>
            <w:noProof/>
            <w:webHidden/>
          </w:rPr>
          <w:t>28</w:t>
        </w:r>
        <w:r>
          <w:rPr>
            <w:noProof/>
            <w:webHidden/>
          </w:rPr>
          <w:fldChar w:fldCharType="end"/>
        </w:r>
      </w:hyperlink>
    </w:p>
    <w:p w:rsidR="00C64BB1" w:rsidRDefault="00C40AC0" w:rsidP="00F70E2B">
      <w:pPr>
        <w:spacing w:after="0" w:line="240" w:lineRule="auto"/>
        <w:contextualSpacing/>
      </w:pPr>
      <w:r>
        <w:fldChar w:fldCharType="end"/>
      </w:r>
    </w:p>
    <w:p w:rsidR="00BC6548" w:rsidRDefault="00C64BB1" w:rsidP="00F70E2B">
      <w:pPr>
        <w:pStyle w:val="Heading1"/>
        <w:spacing w:before="0" w:line="240" w:lineRule="auto"/>
        <w:contextualSpacing/>
      </w:pPr>
      <w:r>
        <w:br w:type="page"/>
      </w:r>
      <w:bookmarkStart w:id="0" w:name="_Toc222719430"/>
      <w:r w:rsidR="00BC6548">
        <w:lastRenderedPageBreak/>
        <w:t>Introduction</w:t>
      </w:r>
      <w:bookmarkEnd w:id="0"/>
    </w:p>
    <w:p w:rsidR="00BC6548" w:rsidRPr="00BC6548" w:rsidRDefault="00BC6548" w:rsidP="00F70E2B">
      <w:pPr>
        <w:spacing w:after="0" w:line="240" w:lineRule="auto"/>
        <w:contextualSpacing/>
      </w:pPr>
    </w:p>
    <w:p w:rsidR="0026426F" w:rsidRDefault="00BC6548" w:rsidP="00F70E2B">
      <w:pPr>
        <w:pStyle w:val="Heading2"/>
        <w:spacing w:before="0" w:line="240" w:lineRule="auto"/>
        <w:contextualSpacing/>
      </w:pPr>
      <w:bookmarkStart w:id="1" w:name="_Toc222719431"/>
      <w:r>
        <w:t>Background</w:t>
      </w:r>
      <w:bookmarkEnd w:id="1"/>
    </w:p>
    <w:p w:rsidR="0026426F" w:rsidRPr="0024394D" w:rsidRDefault="0026426F" w:rsidP="00F70E2B">
      <w:pPr>
        <w:spacing w:after="0" w:line="240" w:lineRule="auto"/>
        <w:contextualSpacing/>
        <w:rPr>
          <w:b/>
        </w:rPr>
      </w:pPr>
    </w:p>
    <w:p w:rsidR="0026426F" w:rsidRDefault="0026426F" w:rsidP="00F70E2B">
      <w:pPr>
        <w:spacing w:after="0" w:line="240" w:lineRule="auto"/>
        <w:contextualSpacing/>
      </w:pPr>
      <w:smartTag w:uri="urn:schemas-microsoft-com:office:smarttags" w:element="place">
        <w:smartTag w:uri="urn:schemas-microsoft-com:office:smarttags" w:element="PlaceName">
          <w:r w:rsidRPr="0024394D">
            <w:t>Metropolitan</w:t>
          </w:r>
        </w:smartTag>
        <w:r w:rsidRPr="0024394D">
          <w:t xml:space="preserve"> </w:t>
        </w:r>
        <w:smartTag w:uri="urn:schemas-microsoft-com:office:smarttags" w:element="PlaceType">
          <w:r w:rsidRPr="0024394D">
            <w:t>State</w:t>
          </w:r>
        </w:smartTag>
      </w:smartTag>
      <w:r w:rsidRPr="0024394D">
        <w:t xml:space="preserve"> College of </w:t>
      </w:r>
      <w:smartTag w:uri="urn:schemas-microsoft-com:office:smarttags" w:element="City">
        <w:smartTag w:uri="urn:schemas-microsoft-com:office:smarttags" w:element="place">
          <w:r w:rsidRPr="0024394D">
            <w:t>Denver</w:t>
          </w:r>
        </w:smartTag>
      </w:smartTag>
      <w:r w:rsidRPr="0024394D">
        <w:t xml:space="preserve"> (</w:t>
      </w:r>
      <w:smartTag w:uri="urn:schemas-microsoft-com:office:smarttags" w:element="place">
        <w:smartTag w:uri="urn:schemas-microsoft-com:office:smarttags" w:element="PlaceName">
          <w:r w:rsidRPr="0024394D">
            <w:t>Metro</w:t>
          </w:r>
        </w:smartTag>
        <w:r w:rsidRPr="0024394D">
          <w:t xml:space="preserve"> </w:t>
        </w:r>
        <w:smartTag w:uri="urn:schemas-microsoft-com:office:smarttags" w:element="PlaceType">
          <w:r w:rsidRPr="0024394D">
            <w:t>State</w:t>
          </w:r>
        </w:smartTag>
      </w:smartTag>
      <w:r w:rsidRPr="0024394D">
        <w:t xml:space="preserve">) is a public 4-year undergraduate institution serving approximately 21,000 students as of fall 2008.  Most of the College’s teaching and support activities are located on the Auraria Campus in downtown </w:t>
      </w:r>
      <w:smartTag w:uri="urn:schemas-microsoft-com:office:smarttags" w:element="City">
        <w:smartTag w:uri="urn:schemas-microsoft-com:office:smarttags" w:element="place">
          <w:r w:rsidRPr="0024394D">
            <w:t>Denver</w:t>
          </w:r>
        </w:smartTag>
      </w:smartTag>
      <w:r w:rsidRPr="0024394D">
        <w:t xml:space="preserve">.  The </w:t>
      </w:r>
      <w:smartTag w:uri="urn:schemas-microsoft-com:office:smarttags" w:element="place">
        <w:smartTag w:uri="urn:schemas-microsoft-com:office:smarttags" w:element="PlaceType">
          <w:r w:rsidRPr="0024394D">
            <w:t>University</w:t>
          </w:r>
        </w:smartTag>
        <w:r w:rsidRPr="0024394D">
          <w:t xml:space="preserve"> of </w:t>
        </w:r>
        <w:smartTag w:uri="urn:schemas-microsoft-com:office:smarttags" w:element="PlaceName">
          <w:r w:rsidRPr="0024394D">
            <w:t>Colorado</w:t>
          </w:r>
        </w:smartTag>
      </w:smartTag>
      <w:r w:rsidRPr="0024394D">
        <w:t xml:space="preserve"> at </w:t>
      </w:r>
      <w:smartTag w:uri="urn:schemas-microsoft-com:office:smarttags" w:element="City">
        <w:smartTag w:uri="urn:schemas-microsoft-com:office:smarttags" w:element="place">
          <w:r w:rsidRPr="0024394D">
            <w:t>Denver</w:t>
          </w:r>
        </w:smartTag>
      </w:smartTag>
      <w:r w:rsidRPr="0024394D">
        <w:t xml:space="preserve"> and </w:t>
      </w:r>
      <w:smartTag w:uri="urn:schemas-microsoft-com:office:smarttags" w:element="place">
        <w:smartTag w:uri="urn:schemas-microsoft-com:office:smarttags" w:element="PlaceType">
          <w:r w:rsidRPr="0024394D">
            <w:t>Community College</w:t>
          </w:r>
        </w:smartTag>
        <w:r w:rsidRPr="0024394D">
          <w:t xml:space="preserve"> of </w:t>
        </w:r>
        <w:smartTag w:uri="urn:schemas-microsoft-com:office:smarttags" w:element="PlaceName">
          <w:r w:rsidRPr="0024394D">
            <w:t>Denver</w:t>
          </w:r>
        </w:smartTag>
      </w:smartTag>
      <w:r w:rsidRPr="0024394D">
        <w:t xml:space="preserve"> also share the Auraria campus.  The Auraria Higher Education Center is an umbrella organization serving all three institutions in various administrative capacities, including purchasing.  The College has smaller satellite sites in the metropolitan </w:t>
      </w:r>
      <w:smartTag w:uri="urn:schemas-microsoft-com:office:smarttags" w:element="City">
        <w:smartTag w:uri="urn:schemas-microsoft-com:office:smarttags" w:element="place">
          <w:r w:rsidRPr="0024394D">
            <w:t>Denver</w:t>
          </w:r>
        </w:smartTag>
      </w:smartTag>
      <w:r w:rsidRPr="0024394D">
        <w:t xml:space="preserve"> area and offers a substantial on-line education program.  </w:t>
      </w:r>
    </w:p>
    <w:p w:rsidR="0026426F" w:rsidRPr="0024394D" w:rsidRDefault="0026426F" w:rsidP="00F70E2B">
      <w:pPr>
        <w:spacing w:after="0" w:line="240" w:lineRule="auto"/>
        <w:contextualSpacing/>
      </w:pPr>
    </w:p>
    <w:p w:rsidR="00BC6548" w:rsidRDefault="00BC6548" w:rsidP="00F70E2B">
      <w:pPr>
        <w:spacing w:after="0" w:line="240" w:lineRule="auto"/>
        <w:contextualSpacing/>
      </w:pPr>
      <w:r>
        <w:t>Metro State has determined the need to implement a comprehensive commerce management system for enabling a number of Metro’s business automation and e-commerce initiatives.  This commerce management solution should provide the ability to process online credit card and ACH tuition payments, electronically present student statements, accept student and third-party bill payments, automate tuition payment plan administration, distribute student refunds electronically, and integrate cashiering functions with Banner information system (version 7.5), an Oracle-based product of SunGard, and payment devices.</w:t>
      </w:r>
      <w:r w:rsidR="008E7618">
        <w:t xml:space="preserve">  The commerce management system </w:t>
      </w:r>
      <w:r w:rsidR="00FC4D9F">
        <w:t>should</w:t>
      </w:r>
      <w:r w:rsidR="008E7618">
        <w:t xml:space="preserve"> incorporate a single payment gateway through which all payment transactions are processed.  The solution must also include real-time integration with Banner.</w:t>
      </w:r>
    </w:p>
    <w:p w:rsidR="00E0384B" w:rsidRDefault="00E0384B" w:rsidP="00F70E2B">
      <w:pPr>
        <w:spacing w:after="0" w:line="240" w:lineRule="auto"/>
        <w:contextualSpacing/>
      </w:pPr>
    </w:p>
    <w:p w:rsidR="0026426F" w:rsidRDefault="008E7618" w:rsidP="00F70E2B">
      <w:pPr>
        <w:pStyle w:val="Heading2"/>
        <w:spacing w:before="0" w:line="240" w:lineRule="auto"/>
        <w:contextualSpacing/>
      </w:pPr>
      <w:bookmarkStart w:id="2" w:name="_Toc222719432"/>
      <w:r>
        <w:t>Summary</w:t>
      </w:r>
      <w:bookmarkEnd w:id="2"/>
    </w:p>
    <w:p w:rsidR="0026426F" w:rsidRPr="0024394D" w:rsidRDefault="0026426F" w:rsidP="00F70E2B">
      <w:pPr>
        <w:spacing w:after="0" w:line="240" w:lineRule="auto"/>
        <w:contextualSpacing/>
        <w:rPr>
          <w:b/>
        </w:rPr>
      </w:pPr>
    </w:p>
    <w:p w:rsidR="002C5D84" w:rsidRDefault="002C5D84" w:rsidP="00F70E2B">
      <w:pPr>
        <w:spacing w:after="0" w:line="240" w:lineRule="auto"/>
        <w:contextualSpacing/>
      </w:pPr>
      <w:r w:rsidRPr="0024394D">
        <w:t>Metro State seeks pro</w:t>
      </w:r>
      <w:r>
        <w:t>posals to replace its existing c</w:t>
      </w:r>
      <w:r w:rsidRPr="0024394D">
        <w:t xml:space="preserve">ashiering </w:t>
      </w:r>
      <w:r>
        <w:t>and web payment s</w:t>
      </w:r>
      <w:r w:rsidRPr="0024394D">
        <w:t>ystem</w:t>
      </w:r>
      <w:r>
        <w:t>s</w:t>
      </w:r>
      <w:r w:rsidRPr="0024394D">
        <w:t xml:space="preserve"> </w:t>
      </w:r>
      <w:r>
        <w:t xml:space="preserve">and add an online billing application with an integrated </w:t>
      </w:r>
      <w:r w:rsidR="008E7618">
        <w:t>commerce management</w:t>
      </w:r>
      <w:r>
        <w:t xml:space="preserve"> system</w:t>
      </w:r>
      <w:r w:rsidRPr="0024394D">
        <w:t xml:space="preserve">.  </w:t>
      </w:r>
      <w:r>
        <w:t>This</w:t>
      </w:r>
      <w:r w:rsidRPr="0024394D">
        <w:t xml:space="preserve"> system must be fully compatible with all Banner System modules.</w:t>
      </w:r>
      <w:r>
        <w:t xml:space="preserve">  It also must be compatible with all </w:t>
      </w:r>
      <w:r w:rsidR="002F16FA">
        <w:t>Banner</w:t>
      </w:r>
      <w:r>
        <w:t xml:space="preserve"> applications used in the cashiering process.</w:t>
      </w:r>
      <w:r w:rsidRPr="0024394D">
        <w:t xml:space="preserve">  </w:t>
      </w:r>
      <w:r>
        <w:t xml:space="preserve">The </w:t>
      </w:r>
      <w:r w:rsidR="008E7618">
        <w:t>commerce management</w:t>
      </w:r>
      <w:r>
        <w:t xml:space="preserve"> system </w:t>
      </w:r>
      <w:r w:rsidRPr="0024394D">
        <w:t>will serve as Metro State’s central system for the processing, management, and reporting of cash, check, and credit card payments; disbursement and refunds, providing real-time interfacing and updating capabilities to both the Banner system, bank/credit card processing systems and</w:t>
      </w:r>
      <w:r>
        <w:t xml:space="preserve"> online billing</w:t>
      </w:r>
      <w:r w:rsidRPr="0024394D">
        <w:t>.</w:t>
      </w:r>
      <w:r w:rsidR="008E7618">
        <w:t xml:space="preserve">  The system will be implemented in phases, beginning no later than 07/01/2009.</w:t>
      </w:r>
    </w:p>
    <w:p w:rsidR="008E7618" w:rsidRDefault="008E7618" w:rsidP="00F70E2B">
      <w:pPr>
        <w:spacing w:after="0" w:line="240" w:lineRule="auto"/>
        <w:contextualSpacing/>
      </w:pPr>
    </w:p>
    <w:p w:rsidR="008E7618" w:rsidRPr="0024394D" w:rsidRDefault="008E7618" w:rsidP="00F70E2B">
      <w:pPr>
        <w:spacing w:after="0" w:line="240" w:lineRule="auto"/>
        <w:contextualSpacing/>
      </w:pPr>
      <w:r>
        <w:t>The primary function of this system is to provide a solution that will allow Metro State to offer campus constituents secure electronic payment processing and the convenience of self-service, online access to campus payment systems.  At the same time, it should reduce costs and boost operations efficiencies through business system automation.  Further, it should meet all Federal guidelines and requirements for the safeguarding of sensitive campus information.</w:t>
      </w:r>
    </w:p>
    <w:p w:rsidR="0026426F" w:rsidRPr="0024394D" w:rsidRDefault="0026426F" w:rsidP="00F70E2B">
      <w:pPr>
        <w:spacing w:after="0" w:line="240" w:lineRule="auto"/>
        <w:contextualSpacing/>
      </w:pPr>
    </w:p>
    <w:p w:rsidR="0026426F" w:rsidRDefault="00BC6548" w:rsidP="00F70E2B">
      <w:pPr>
        <w:pStyle w:val="Heading2"/>
        <w:spacing w:before="0" w:line="240" w:lineRule="auto"/>
        <w:contextualSpacing/>
      </w:pPr>
      <w:bookmarkStart w:id="3" w:name="_Toc222719433"/>
      <w:r>
        <w:t>Requirements</w:t>
      </w:r>
      <w:r w:rsidR="008E7618">
        <w:t xml:space="preserve"> Overview</w:t>
      </w:r>
      <w:bookmarkEnd w:id="3"/>
    </w:p>
    <w:p w:rsidR="00111794" w:rsidRPr="0024394D" w:rsidRDefault="00111794" w:rsidP="00F70E2B">
      <w:pPr>
        <w:spacing w:after="0" w:line="240" w:lineRule="auto"/>
        <w:contextualSpacing/>
        <w:rPr>
          <w:b/>
        </w:rPr>
      </w:pPr>
    </w:p>
    <w:p w:rsidR="002C5D84" w:rsidRPr="0024394D" w:rsidRDefault="002C5D84" w:rsidP="00F70E2B">
      <w:pPr>
        <w:spacing w:after="0" w:line="240" w:lineRule="auto"/>
        <w:contextualSpacing/>
      </w:pPr>
      <w:r w:rsidRPr="0024394D">
        <w:t xml:space="preserve">The new cashiering system must be compatible with various </w:t>
      </w:r>
      <w:r w:rsidRPr="000B7F98">
        <w:t>web-access software products</w:t>
      </w:r>
      <w:r w:rsidR="00813958" w:rsidRPr="000B7F98">
        <w:t xml:space="preserve"> (reference sheet item)</w:t>
      </w:r>
      <w:r w:rsidRPr="0024394D">
        <w:t xml:space="preserve"> on the market</w:t>
      </w:r>
      <w:r>
        <w:t>; including the Luminis Platform</w:t>
      </w:r>
      <w:r w:rsidR="0037189D">
        <w:t xml:space="preserve"> and Banner web self-service</w:t>
      </w:r>
      <w:r>
        <w:t xml:space="preserve"> which is a part of the Banner system.  The new system </w:t>
      </w:r>
      <w:r w:rsidR="002F16FA">
        <w:t>should</w:t>
      </w:r>
      <w:r>
        <w:t xml:space="preserve"> also </w:t>
      </w:r>
      <w:r w:rsidRPr="0024394D">
        <w:t>support satellite payments centers</w:t>
      </w:r>
      <w:r>
        <w:t>.</w:t>
      </w:r>
    </w:p>
    <w:p w:rsidR="002C5D84" w:rsidRPr="00111794" w:rsidRDefault="002C5D84" w:rsidP="00F70E2B">
      <w:pPr>
        <w:spacing w:after="0" w:line="240" w:lineRule="auto"/>
        <w:contextualSpacing/>
      </w:pPr>
    </w:p>
    <w:p w:rsidR="002C5D84" w:rsidRPr="00111794" w:rsidRDefault="002C5D84" w:rsidP="00F70E2B">
      <w:pPr>
        <w:spacing w:after="0" w:line="240" w:lineRule="auto"/>
        <w:contextualSpacing/>
      </w:pPr>
      <w:r w:rsidRPr="00C635D6">
        <w:t xml:space="preserve">The additional online billing system must be able to provide students and authorized third parties real time balances as well as current and past bills.  Authorized access must be granted for third parties who </w:t>
      </w:r>
      <w:r w:rsidRPr="00C635D6">
        <w:lastRenderedPageBreak/>
        <w:t>will allow for limited account viewing sanctioned by the student.   Students must be able to enroll themselves in a payment plan through the web as well.</w:t>
      </w:r>
      <w:r w:rsidRPr="00111794">
        <w:t xml:space="preserve">  </w:t>
      </w:r>
    </w:p>
    <w:p w:rsidR="0026426F" w:rsidRDefault="0026426F" w:rsidP="00F70E2B">
      <w:pPr>
        <w:spacing w:after="0" w:line="240" w:lineRule="auto"/>
        <w:contextualSpacing/>
      </w:pPr>
    </w:p>
    <w:p w:rsidR="00EB56D1" w:rsidRDefault="00EB56D1" w:rsidP="00F70E2B">
      <w:pPr>
        <w:spacing w:after="0" w:line="240" w:lineRule="auto"/>
        <w:contextualSpacing/>
      </w:pPr>
      <w:r>
        <w:t>The solution must be:</w:t>
      </w:r>
    </w:p>
    <w:p w:rsidR="00EB56D1" w:rsidRDefault="00EB56D1" w:rsidP="00F70E2B">
      <w:pPr>
        <w:numPr>
          <w:ilvl w:val="0"/>
          <w:numId w:val="39"/>
        </w:numPr>
        <w:spacing w:after="0" w:line="240" w:lineRule="auto"/>
        <w:contextualSpacing/>
      </w:pPr>
      <w:r>
        <w:t>A customized installation with personalized support during the transition</w:t>
      </w:r>
      <w:r w:rsidR="0084059E">
        <w:t>/testing</w:t>
      </w:r>
      <w:r>
        <w:t xml:space="preserve"> process.</w:t>
      </w:r>
    </w:p>
    <w:p w:rsidR="00EB56D1" w:rsidRDefault="0084059E" w:rsidP="00F70E2B">
      <w:pPr>
        <w:numPr>
          <w:ilvl w:val="0"/>
          <w:numId w:val="39"/>
        </w:numPr>
        <w:spacing w:after="0" w:line="240" w:lineRule="auto"/>
        <w:contextualSpacing/>
      </w:pPr>
      <w:r>
        <w:t>Ongoing support should</w:t>
      </w:r>
      <w:r w:rsidR="00EB56D1">
        <w:t xml:space="preserve"> originate from one source.</w:t>
      </w:r>
    </w:p>
    <w:p w:rsidR="00EB56D1" w:rsidRPr="00C635D6" w:rsidRDefault="00EC2F6F" w:rsidP="00F70E2B">
      <w:pPr>
        <w:numPr>
          <w:ilvl w:val="0"/>
          <w:numId w:val="39"/>
        </w:numPr>
        <w:spacing w:after="0" w:line="240" w:lineRule="auto"/>
        <w:contextualSpacing/>
      </w:pPr>
      <w:r w:rsidRPr="00C635D6">
        <w:t>Should not place</w:t>
      </w:r>
      <w:r w:rsidR="00EB56D1" w:rsidRPr="00C635D6">
        <w:t xml:space="preserve"> a demand on Metro’s resources</w:t>
      </w:r>
      <w:r w:rsidRPr="00C635D6">
        <w:t xml:space="preserve"> both monetarily and equipment</w:t>
      </w:r>
      <w:r w:rsidR="00EB56D1" w:rsidRPr="00C635D6">
        <w:t>.</w:t>
      </w:r>
    </w:p>
    <w:p w:rsidR="00EB56D1" w:rsidRDefault="00EB56D1" w:rsidP="00F70E2B">
      <w:pPr>
        <w:numPr>
          <w:ilvl w:val="0"/>
          <w:numId w:val="39"/>
        </w:numPr>
        <w:spacing w:after="0" w:line="240" w:lineRule="auto"/>
        <w:contextualSpacing/>
      </w:pPr>
      <w:r>
        <w:t>Have an integrated test function that allows for system tests prior to live implementation.</w:t>
      </w:r>
    </w:p>
    <w:p w:rsidR="00EB56D1" w:rsidRDefault="00EB56D1" w:rsidP="00F70E2B">
      <w:pPr>
        <w:numPr>
          <w:ilvl w:val="0"/>
          <w:numId w:val="39"/>
        </w:numPr>
        <w:spacing w:after="0" w:line="240" w:lineRule="auto"/>
        <w:contextualSpacing/>
      </w:pPr>
      <w:r>
        <w:t>Integrate in real time with Banner.</w:t>
      </w:r>
    </w:p>
    <w:p w:rsidR="00EB56D1" w:rsidRDefault="00EB56D1" w:rsidP="00F70E2B">
      <w:pPr>
        <w:numPr>
          <w:ilvl w:val="0"/>
          <w:numId w:val="39"/>
        </w:numPr>
        <w:spacing w:after="0" w:line="240" w:lineRule="auto"/>
        <w:contextualSpacing/>
      </w:pPr>
      <w:r>
        <w:t>Be PCI DSS compliant.</w:t>
      </w:r>
    </w:p>
    <w:p w:rsidR="00EB56D1" w:rsidRDefault="00EB56D1" w:rsidP="00F70E2B">
      <w:pPr>
        <w:numPr>
          <w:ilvl w:val="0"/>
          <w:numId w:val="39"/>
        </w:numPr>
        <w:spacing w:after="0" w:line="240" w:lineRule="auto"/>
        <w:contextualSpacing/>
      </w:pPr>
      <w:r>
        <w:t>Be scalable to incorporate future system expansion.</w:t>
      </w:r>
    </w:p>
    <w:p w:rsidR="00EB56D1" w:rsidRDefault="00EB56D1" w:rsidP="00F70E2B">
      <w:pPr>
        <w:numPr>
          <w:ilvl w:val="0"/>
          <w:numId w:val="39"/>
        </w:numPr>
        <w:spacing w:after="0" w:line="240" w:lineRule="auto"/>
        <w:contextualSpacing/>
      </w:pPr>
      <w:r>
        <w:t>Be flexible enough to communicate with our bank’s recommended credit card processor and to change processors in the future.</w:t>
      </w:r>
    </w:p>
    <w:p w:rsidR="00EB56D1" w:rsidRDefault="00EB56D1" w:rsidP="00F70E2B">
      <w:pPr>
        <w:numPr>
          <w:ilvl w:val="0"/>
          <w:numId w:val="39"/>
        </w:numPr>
        <w:spacing w:after="0" w:line="240" w:lineRule="auto"/>
        <w:contextualSpacing/>
      </w:pPr>
      <w:r>
        <w:t>Provide a central payment gateway capable of processing campus-wide payments, including transactions made by electronic checks, credit cards, and debit cards.</w:t>
      </w:r>
    </w:p>
    <w:p w:rsidR="00EB56D1" w:rsidRDefault="00EB56D1" w:rsidP="00F70E2B">
      <w:pPr>
        <w:numPr>
          <w:ilvl w:val="0"/>
          <w:numId w:val="39"/>
        </w:numPr>
        <w:spacing w:after="0" w:line="240" w:lineRule="auto"/>
        <w:contextualSpacing/>
      </w:pPr>
      <w:r>
        <w:t>Provide web-based usage, reporting and setup.</w:t>
      </w:r>
    </w:p>
    <w:p w:rsidR="00E0384B" w:rsidRPr="00111794" w:rsidRDefault="00E0384B" w:rsidP="00F70E2B">
      <w:pPr>
        <w:spacing w:after="0" w:line="240" w:lineRule="auto"/>
        <w:contextualSpacing/>
      </w:pPr>
    </w:p>
    <w:p w:rsidR="0026426F" w:rsidRDefault="00BC6548" w:rsidP="00F70E2B">
      <w:pPr>
        <w:pStyle w:val="Heading2"/>
        <w:spacing w:before="0" w:line="240" w:lineRule="auto"/>
        <w:contextualSpacing/>
      </w:pPr>
      <w:bookmarkStart w:id="4" w:name="_Toc222719434"/>
      <w:r>
        <w:t>Cashiering Environment</w:t>
      </w:r>
      <w:bookmarkEnd w:id="4"/>
    </w:p>
    <w:p w:rsidR="00111794" w:rsidRPr="0024394D" w:rsidRDefault="00111794" w:rsidP="00F70E2B">
      <w:pPr>
        <w:spacing w:after="0" w:line="240" w:lineRule="auto"/>
        <w:contextualSpacing/>
        <w:rPr>
          <w:b/>
        </w:rPr>
      </w:pPr>
    </w:p>
    <w:p w:rsidR="0026426F" w:rsidRPr="00111794" w:rsidRDefault="0026426F" w:rsidP="00F70E2B">
      <w:pPr>
        <w:spacing w:after="0" w:line="240" w:lineRule="auto"/>
        <w:contextualSpacing/>
      </w:pPr>
      <w:r w:rsidRPr="00111794">
        <w:t>The cashiering area for Metro State is a large room on the first floor of the Central Classroom Building divided into 5 payments bays, each about 30 square feet. Each bay has its own PC, display, cash drawer, and receipt printer.  In addition, each bay has a small work counter (about 3’ x 3’) and 4 of the 5 areas have their own phone.  There is one laser printer within 10 feet of the bays used to print demand checks (Certex software)</w:t>
      </w:r>
      <w:r w:rsidR="00A20C18">
        <w:t xml:space="preserve"> and a copy machine in order to make copies of outgoing checks</w:t>
      </w:r>
      <w:r w:rsidRPr="00111794">
        <w:t xml:space="preserve">.  There is also a “back office” of </w:t>
      </w:r>
      <w:r w:rsidRPr="00BA3939">
        <w:t>about 150 square feet</w:t>
      </w:r>
      <w:r w:rsidRPr="00111794">
        <w:t xml:space="preserve"> where some of the auxiliary (daily reconciliation, balancing, etc.) processing occurs.  This area has one payment bay with all of the amenities of the front office bays and 3 additional office areas which include PC’s</w:t>
      </w:r>
      <w:r w:rsidR="0084059E">
        <w:t xml:space="preserve"> and phones</w:t>
      </w:r>
      <w:r w:rsidRPr="00111794">
        <w:t xml:space="preserve">.  </w:t>
      </w:r>
    </w:p>
    <w:p w:rsidR="0026426F" w:rsidRPr="00111794" w:rsidRDefault="0026426F" w:rsidP="00F70E2B">
      <w:pPr>
        <w:spacing w:after="0" w:line="240" w:lineRule="auto"/>
        <w:contextualSpacing/>
      </w:pPr>
    </w:p>
    <w:p w:rsidR="002C5D84" w:rsidRDefault="002C5D84" w:rsidP="00F70E2B">
      <w:pPr>
        <w:spacing w:after="0" w:line="240" w:lineRule="auto"/>
        <w:contextualSpacing/>
      </w:pPr>
      <w:r w:rsidRPr="00111794">
        <w:t xml:space="preserve">In addition to the primary cashiering area, Metro State maintains cashiering </w:t>
      </w:r>
      <w:r>
        <w:t>workstations</w:t>
      </w:r>
      <w:r w:rsidRPr="00111794">
        <w:t xml:space="preserve"> in two other locations on campus</w:t>
      </w:r>
      <w:r>
        <w:t>:</w:t>
      </w:r>
      <w:r w:rsidRPr="00111794">
        <w:t xml:space="preserve"> Campus Recreation </w:t>
      </w:r>
      <w:r>
        <w:t xml:space="preserve">and the Student Health Center.  Clerical </w:t>
      </w:r>
      <w:r w:rsidR="00CB2FC0">
        <w:t>staff operates</w:t>
      </w:r>
      <w:r>
        <w:t xml:space="preserve"> these systems from a desk/counter area independent from cashiering staff.</w:t>
      </w:r>
      <w:r w:rsidR="00A20C18">
        <w:t xml:space="preserve">  There are also two other campuses that </w:t>
      </w:r>
      <w:r w:rsidR="000D1A77">
        <w:t>take payments on behalf of students called Metro South and Metro North.</w:t>
      </w:r>
      <w:r w:rsidR="00CB2FC0">
        <w:t xml:space="preserve">  Metro State envisions an environment in which all campus payments are centralized through</w:t>
      </w:r>
      <w:r w:rsidR="00C5630F">
        <w:t xml:space="preserve"> a single payment engine.  The engine </w:t>
      </w:r>
      <w:r w:rsidR="00FC4D9F">
        <w:t>should</w:t>
      </w:r>
      <w:r w:rsidR="00C5630F">
        <w:t xml:space="preserve"> be capable of integrating with user applications available online and to </w:t>
      </w:r>
      <w:r w:rsidR="00C5630F" w:rsidRPr="00C635D6">
        <w:t>cashiers at the point of payment.  The engine must be processor independent and allow Metro to continue its existing bank relationships.</w:t>
      </w:r>
    </w:p>
    <w:p w:rsidR="00C5630F" w:rsidRDefault="00C5630F" w:rsidP="00F70E2B">
      <w:pPr>
        <w:spacing w:after="0" w:line="240" w:lineRule="auto"/>
        <w:contextualSpacing/>
      </w:pPr>
    </w:p>
    <w:p w:rsidR="00FE2CEE" w:rsidRPr="006515A8" w:rsidRDefault="00FE2CEE" w:rsidP="00F70E2B">
      <w:pPr>
        <w:pStyle w:val="Heading1"/>
        <w:numPr>
          <w:ilvl w:val="0"/>
          <w:numId w:val="0"/>
        </w:numPr>
        <w:spacing w:before="0" w:line="240" w:lineRule="auto"/>
        <w:ind w:left="432" w:hanging="432"/>
        <w:contextualSpacing/>
      </w:pPr>
      <w:bookmarkStart w:id="5" w:name="_Toc222719435"/>
      <w:r w:rsidRPr="006515A8">
        <w:t>Section 1: Proposal Requirements</w:t>
      </w:r>
      <w:bookmarkEnd w:id="5"/>
    </w:p>
    <w:p w:rsidR="00E0384B" w:rsidRDefault="00E0384B" w:rsidP="00F70E2B">
      <w:pPr>
        <w:spacing w:after="0" w:line="240" w:lineRule="auto"/>
        <w:contextualSpacing/>
        <w:rPr>
          <w:b/>
        </w:rPr>
      </w:pPr>
    </w:p>
    <w:p w:rsidR="00FE2CEE" w:rsidRPr="0036703E" w:rsidRDefault="00FE2CEE" w:rsidP="00F70E2B">
      <w:pPr>
        <w:spacing w:after="0" w:line="240" w:lineRule="auto"/>
        <w:contextualSpacing/>
        <w:rPr>
          <w:b/>
        </w:rPr>
      </w:pPr>
      <w:r w:rsidRPr="0036703E">
        <w:rPr>
          <w:b/>
        </w:rPr>
        <w:t xml:space="preserve">Please provide specific responses indicating how </w:t>
      </w:r>
      <w:r w:rsidR="00A536A3">
        <w:rPr>
          <w:b/>
        </w:rPr>
        <w:t xml:space="preserve">the </w:t>
      </w:r>
      <w:r w:rsidRPr="0036703E">
        <w:rPr>
          <w:b/>
        </w:rPr>
        <w:t>offered proposed solution meets the following requirements.</w:t>
      </w:r>
    </w:p>
    <w:p w:rsidR="00FE2CEE" w:rsidRDefault="00FE2CEE" w:rsidP="00F70E2B">
      <w:pPr>
        <w:spacing w:after="0" w:line="240" w:lineRule="auto"/>
        <w:contextualSpacing/>
      </w:pPr>
    </w:p>
    <w:p w:rsidR="00FE2CEE" w:rsidRDefault="00FE2CEE" w:rsidP="00F70E2B">
      <w:pPr>
        <w:pStyle w:val="Heading1"/>
        <w:spacing w:before="0" w:line="240" w:lineRule="auto"/>
        <w:contextualSpacing/>
      </w:pPr>
      <w:bookmarkStart w:id="6" w:name="_Toc222719436"/>
      <w:r>
        <w:t>Function Requirements</w:t>
      </w:r>
      <w:bookmarkEnd w:id="6"/>
    </w:p>
    <w:p w:rsidR="00FE2CEE" w:rsidRDefault="00FE2CEE" w:rsidP="00F70E2B">
      <w:pPr>
        <w:spacing w:after="0" w:line="240" w:lineRule="auto"/>
        <w:contextualSpacing/>
      </w:pPr>
    </w:p>
    <w:p w:rsidR="00FE2CEE" w:rsidRDefault="00FE2CEE" w:rsidP="00F70E2B">
      <w:pPr>
        <w:spacing w:after="0" w:line="240" w:lineRule="auto"/>
        <w:contextualSpacing/>
      </w:pPr>
      <w:r w:rsidRPr="0024394D">
        <w:t xml:space="preserve">Aside from the simple processing of tuition payments, the Cashiers Office is called upon to perform many different types of transactions with numerous possible variations on the details of those transactions.  To provide our customers with the best possible service, the new cashiering system </w:t>
      </w:r>
      <w:r w:rsidR="000B7F98">
        <w:t>must</w:t>
      </w:r>
      <w:r w:rsidRPr="0024394D">
        <w:t xml:space="preserve"> </w:t>
      </w:r>
      <w:r w:rsidRPr="0024394D">
        <w:lastRenderedPageBreak/>
        <w:t>provide for such variation as well as allowing for a degree of flexibility and customization at the end-user level.</w:t>
      </w:r>
    </w:p>
    <w:p w:rsidR="00FE2CEE" w:rsidRDefault="00FE2CEE" w:rsidP="00F70E2B">
      <w:pPr>
        <w:spacing w:after="0" w:line="240" w:lineRule="auto"/>
        <w:contextualSpacing/>
      </w:pPr>
    </w:p>
    <w:p w:rsidR="00FE2CEE" w:rsidRDefault="0036703E" w:rsidP="00F70E2B">
      <w:pPr>
        <w:pStyle w:val="Heading2"/>
        <w:spacing w:before="0" w:line="240" w:lineRule="auto"/>
        <w:contextualSpacing/>
      </w:pPr>
      <w:bookmarkStart w:id="7" w:name="_Toc222719437"/>
      <w:r>
        <w:t>Student Payment Functions</w:t>
      </w:r>
      <w:bookmarkEnd w:id="7"/>
    </w:p>
    <w:p w:rsidR="00FE2CEE" w:rsidRDefault="00FE2CEE" w:rsidP="00F70E2B">
      <w:pPr>
        <w:spacing w:after="0" w:line="240" w:lineRule="auto"/>
        <w:contextualSpacing/>
      </w:pPr>
    </w:p>
    <w:p w:rsidR="00FE2CEE" w:rsidRPr="0024394D" w:rsidRDefault="00FE2CEE" w:rsidP="00F70E2B">
      <w:pPr>
        <w:spacing w:after="0" w:line="240" w:lineRule="auto"/>
        <w:contextualSpacing/>
      </w:pPr>
      <w:r w:rsidRPr="0024394D">
        <w:t>One of the primary functions of the Cashiers Office is to accept tuition and fees payments from students.  Our chief requirement in this area is flexibility in payment types and methods, as well as speed and accuracy in updating the student’s account information.</w:t>
      </w:r>
    </w:p>
    <w:p w:rsidR="00FE2CEE" w:rsidRDefault="00FE2CEE" w:rsidP="00F70E2B">
      <w:pPr>
        <w:spacing w:after="0" w:line="240" w:lineRule="auto"/>
        <w:contextualSpacing/>
      </w:pPr>
    </w:p>
    <w:p w:rsidR="00FE2CEE" w:rsidRDefault="00FE2CEE" w:rsidP="00F70E2B">
      <w:pPr>
        <w:pStyle w:val="ListParagraph"/>
        <w:numPr>
          <w:ilvl w:val="0"/>
          <w:numId w:val="6"/>
        </w:numPr>
        <w:spacing w:after="0" w:line="240" w:lineRule="auto"/>
      </w:pPr>
      <w:r>
        <w:t>The system must update</w:t>
      </w:r>
      <w:r w:rsidR="00546DC2">
        <w:t xml:space="preserve"> all information</w:t>
      </w:r>
      <w:r>
        <w:t xml:space="preserve"> and query the host system in real-time for all information in the transaction.</w:t>
      </w:r>
    </w:p>
    <w:p w:rsidR="00FE2CEE" w:rsidRDefault="00FE2CEE" w:rsidP="00F70E2B">
      <w:pPr>
        <w:pStyle w:val="ListParagraph"/>
        <w:numPr>
          <w:ilvl w:val="0"/>
          <w:numId w:val="6"/>
        </w:numPr>
        <w:spacing w:after="0" w:line="240" w:lineRule="auto"/>
      </w:pPr>
      <w:r>
        <w:t xml:space="preserve">The system must be able to accept </w:t>
      </w:r>
      <w:r w:rsidR="0019239B">
        <w:t>multiple</w:t>
      </w:r>
      <w:r>
        <w:t xml:space="preserve"> forms of payment, including cash, credit cards, debit cards, personal checks, wire payment, cashier checks, money o</w:t>
      </w:r>
      <w:r w:rsidR="00984F3C">
        <w:t>rders, ACH check payments and Sponsor payments.</w:t>
      </w:r>
    </w:p>
    <w:p w:rsidR="00FE2CEE" w:rsidRDefault="00FE2CEE" w:rsidP="00F70E2B">
      <w:pPr>
        <w:pStyle w:val="ListParagraph"/>
        <w:numPr>
          <w:ilvl w:val="0"/>
          <w:numId w:val="6"/>
        </w:numPr>
        <w:spacing w:after="0" w:line="240" w:lineRule="auto"/>
      </w:pPr>
      <w:r>
        <w:t>Direct Payment - The cashier must be able to select specific charges or fees for payment.</w:t>
      </w:r>
      <w:r w:rsidR="009143F4">
        <w:t xml:space="preserve">  This includes but is not limited to items such as:</w:t>
      </w:r>
    </w:p>
    <w:p w:rsidR="009143F4" w:rsidRDefault="009143F4" w:rsidP="00F70E2B">
      <w:pPr>
        <w:pStyle w:val="ListParagraph"/>
        <w:numPr>
          <w:ilvl w:val="1"/>
          <w:numId w:val="6"/>
        </w:numPr>
        <w:spacing w:after="0" w:line="240" w:lineRule="auto"/>
      </w:pPr>
      <w:r>
        <w:t>Existing charges that are selected from a student’s account list.</w:t>
      </w:r>
    </w:p>
    <w:p w:rsidR="009143F4" w:rsidRDefault="009143F4" w:rsidP="00F70E2B">
      <w:pPr>
        <w:pStyle w:val="ListParagraph"/>
        <w:numPr>
          <w:ilvl w:val="1"/>
          <w:numId w:val="6"/>
        </w:numPr>
        <w:spacing w:after="0" w:line="240" w:lineRule="auto"/>
      </w:pPr>
      <w:r>
        <w:t xml:space="preserve">New charges, such as application fees or late enrollment fees, </w:t>
      </w:r>
      <w:r w:rsidR="000D1A77">
        <w:t xml:space="preserve">that </w:t>
      </w:r>
      <w:r w:rsidR="0019239B">
        <w:t>are</w:t>
      </w:r>
      <w:r>
        <w:t xml:space="preserve"> able to be generated and processed by the cashier at the time of payment.</w:t>
      </w:r>
    </w:p>
    <w:p w:rsidR="009143F4" w:rsidRDefault="009143F4" w:rsidP="00F70E2B">
      <w:pPr>
        <w:pStyle w:val="ListParagraph"/>
        <w:numPr>
          <w:ilvl w:val="1"/>
          <w:numId w:val="6"/>
        </w:numPr>
        <w:spacing w:after="0" w:line="240" w:lineRule="auto"/>
      </w:pPr>
      <w:r>
        <w:t>The payment is applied specifically to the charges selected and those charges are updated in Banner at the time of service.</w:t>
      </w:r>
    </w:p>
    <w:p w:rsidR="009143F4" w:rsidRDefault="009143F4" w:rsidP="00F70E2B">
      <w:pPr>
        <w:pStyle w:val="ListParagraph"/>
        <w:numPr>
          <w:ilvl w:val="1"/>
          <w:numId w:val="6"/>
        </w:numPr>
        <w:spacing w:after="0" w:line="240" w:lineRule="auto"/>
      </w:pPr>
      <w:r>
        <w:t>If the payment does not cover the total amount of the selected charges, the system should alert the cashier before finalizing the transaction.</w:t>
      </w:r>
      <w:r w:rsidR="000D1A77">
        <w:t xml:space="preserve"> </w:t>
      </w:r>
      <w:r w:rsidR="000D1A77" w:rsidRPr="000D1A77">
        <w:t xml:space="preserve"> </w:t>
      </w:r>
      <w:r w:rsidR="000D1A77">
        <w:t xml:space="preserve">This </w:t>
      </w:r>
      <w:r w:rsidR="000B7F98">
        <w:t>must</w:t>
      </w:r>
      <w:r w:rsidR="000D1A77">
        <w:t xml:space="preserve"> follow the rules outlined in</w:t>
      </w:r>
      <w:r w:rsidR="00C15235">
        <w:t xml:space="preserve"> Banner</w:t>
      </w:r>
      <w:r w:rsidR="000D1A77">
        <w:t xml:space="preserve"> </w:t>
      </w:r>
      <w:r w:rsidR="00C15235">
        <w:t>(</w:t>
      </w:r>
      <w:r w:rsidR="000D1A77">
        <w:t>TSADETC</w:t>
      </w:r>
      <w:r w:rsidR="00C15235">
        <w:t>)</w:t>
      </w:r>
      <w:r w:rsidR="000D1A77">
        <w:t xml:space="preserve"> for application of payment.</w:t>
      </w:r>
    </w:p>
    <w:p w:rsidR="009143F4" w:rsidRDefault="009143F4" w:rsidP="00F70E2B">
      <w:pPr>
        <w:pStyle w:val="ListParagraph"/>
        <w:numPr>
          <w:ilvl w:val="1"/>
          <w:numId w:val="6"/>
        </w:numPr>
        <w:spacing w:after="0" w:line="240" w:lineRule="auto"/>
      </w:pPr>
      <w:r>
        <w:t>The system must also allow payment of the full account balance without having to select each charge separately.</w:t>
      </w:r>
    </w:p>
    <w:p w:rsidR="009143F4" w:rsidRDefault="009143F4" w:rsidP="00F70E2B">
      <w:pPr>
        <w:pStyle w:val="ListParagraph"/>
        <w:numPr>
          <w:ilvl w:val="1"/>
          <w:numId w:val="6"/>
        </w:numPr>
        <w:spacing w:after="0" w:line="240" w:lineRule="auto"/>
      </w:pPr>
      <w:r>
        <w:t>The system must allow for the student to pay more than the amount shown</w:t>
      </w:r>
      <w:r w:rsidR="00B7106E">
        <w:t xml:space="preserve"> or due at the time of payment</w:t>
      </w:r>
      <w:r>
        <w:t>.</w:t>
      </w:r>
    </w:p>
    <w:p w:rsidR="009143F4" w:rsidRDefault="009143F4" w:rsidP="00F70E2B">
      <w:pPr>
        <w:pStyle w:val="ListParagraph"/>
        <w:numPr>
          <w:ilvl w:val="0"/>
          <w:numId w:val="6"/>
        </w:numPr>
        <w:spacing w:after="0" w:line="240" w:lineRule="auto"/>
      </w:pPr>
      <w:r>
        <w:t xml:space="preserve">Split Payments/Multiple Payment Types - The system must allow for several split payment options within one transaction </w:t>
      </w:r>
      <w:r w:rsidR="00B7106E">
        <w:t>(</w:t>
      </w:r>
      <w:r>
        <w:t>with no specified limit on the number of items</w:t>
      </w:r>
      <w:r w:rsidR="00B7106E">
        <w:t>)</w:t>
      </w:r>
      <w:r>
        <w:t xml:space="preserve"> and still allow for selecting charges.  For example:</w:t>
      </w:r>
    </w:p>
    <w:p w:rsidR="009143F4" w:rsidRDefault="009143F4" w:rsidP="00F70E2B">
      <w:pPr>
        <w:pStyle w:val="ListParagraph"/>
        <w:numPr>
          <w:ilvl w:val="1"/>
          <w:numId w:val="6"/>
        </w:numPr>
        <w:spacing w:after="0" w:line="240" w:lineRule="auto"/>
      </w:pPr>
      <w:r>
        <w:t>Splitting a payment across academic terms.</w:t>
      </w:r>
    </w:p>
    <w:p w:rsidR="009143F4" w:rsidRDefault="009143F4" w:rsidP="00F70E2B">
      <w:pPr>
        <w:pStyle w:val="ListParagraph"/>
        <w:numPr>
          <w:ilvl w:val="1"/>
          <w:numId w:val="6"/>
        </w:numPr>
        <w:spacing w:after="0" w:line="240" w:lineRule="auto"/>
      </w:pPr>
      <w:r>
        <w:t>Splitting a payment among students.</w:t>
      </w:r>
    </w:p>
    <w:p w:rsidR="009143F4" w:rsidRDefault="009143F4" w:rsidP="00F70E2B">
      <w:pPr>
        <w:pStyle w:val="ListParagraph"/>
        <w:numPr>
          <w:ilvl w:val="1"/>
          <w:numId w:val="6"/>
        </w:numPr>
        <w:spacing w:after="0" w:line="240" w:lineRule="auto"/>
      </w:pPr>
      <w:r>
        <w:t>Accepting multiple payment types.  For example: Taking part of the payment in cash and the remaining part in</w:t>
      </w:r>
      <w:r w:rsidR="00B7106E">
        <w:t xml:space="preserve"> the form of a</w:t>
      </w:r>
      <w:r>
        <w:t xml:space="preserve"> credit card.</w:t>
      </w:r>
    </w:p>
    <w:p w:rsidR="00B8472B" w:rsidRDefault="00B8472B" w:rsidP="00F70E2B">
      <w:pPr>
        <w:pStyle w:val="ListParagraph"/>
        <w:numPr>
          <w:ilvl w:val="1"/>
          <w:numId w:val="6"/>
        </w:numPr>
        <w:spacing w:after="0" w:line="240" w:lineRule="auto"/>
      </w:pPr>
      <w:r>
        <w:t>Automated Hold Removal - The system should</w:t>
      </w:r>
      <w:r w:rsidR="00984F3C">
        <w:t xml:space="preserve"> have the capability to</w:t>
      </w:r>
      <w:r>
        <w:t xml:space="preserve"> automatically remove </w:t>
      </w:r>
      <w:r w:rsidR="00420454">
        <w:t xml:space="preserve">balance due </w:t>
      </w:r>
      <w:r w:rsidR="00984F3C">
        <w:t>holds</w:t>
      </w:r>
      <w:r>
        <w:t xml:space="preserve"> in Banner when an account is paid in full.  This includes all student payment transactions </w:t>
      </w:r>
      <w:r w:rsidR="00DE0261">
        <w:t>from the web and in person</w:t>
      </w:r>
      <w:r>
        <w:t xml:space="preserve"> that</w:t>
      </w:r>
      <w:r w:rsidR="00DE0261">
        <w:t xml:space="preserve"> will pay</w:t>
      </w:r>
      <w:r>
        <w:t xml:space="preserve"> off the balance making </w:t>
      </w:r>
      <w:r w:rsidR="00356396">
        <w:t>the account balance either 0.00 or less than 0.00.</w:t>
      </w:r>
    </w:p>
    <w:p w:rsidR="00984F3C" w:rsidRDefault="00984F3C" w:rsidP="00F70E2B">
      <w:pPr>
        <w:pStyle w:val="ListParagraph"/>
        <w:numPr>
          <w:ilvl w:val="1"/>
          <w:numId w:val="6"/>
        </w:numPr>
        <w:spacing w:after="0" w:line="240" w:lineRule="auto"/>
      </w:pPr>
      <w:r>
        <w:t xml:space="preserve">The administrator must be able to choose which AR holds can be </w:t>
      </w:r>
      <w:r w:rsidR="00B7106E">
        <w:t>re</w:t>
      </w:r>
      <w:r>
        <w:t>moved at the time of payment</w:t>
      </w:r>
      <w:r w:rsidR="000D1A77">
        <w:t>,</w:t>
      </w:r>
      <w:r>
        <w:t xml:space="preserve"> if any.  The administrator must have the capability to turn off the AR hold removal function.</w:t>
      </w:r>
    </w:p>
    <w:p w:rsidR="00356396" w:rsidRDefault="00356396" w:rsidP="00F70E2B">
      <w:pPr>
        <w:pStyle w:val="ListParagraph"/>
        <w:numPr>
          <w:ilvl w:val="1"/>
          <w:numId w:val="6"/>
        </w:numPr>
        <w:spacing w:after="0" w:line="240" w:lineRule="auto"/>
      </w:pPr>
      <w:r>
        <w:t>The cashiering staff must be able to view a student’s hold(s) on the workstation.</w:t>
      </w:r>
    </w:p>
    <w:p w:rsidR="00356396" w:rsidRDefault="00356396" w:rsidP="00F70E2B">
      <w:pPr>
        <w:pStyle w:val="ListParagraph"/>
        <w:numPr>
          <w:ilvl w:val="1"/>
          <w:numId w:val="6"/>
        </w:numPr>
        <w:spacing w:after="0" w:line="240" w:lineRule="auto"/>
      </w:pPr>
      <w:r>
        <w:t xml:space="preserve">The system </w:t>
      </w:r>
      <w:r w:rsidR="001E1B9F">
        <w:t>should</w:t>
      </w:r>
      <w:r>
        <w:t xml:space="preserve"> allow the cashiering staff to create and store comments about each student on the system.  </w:t>
      </w:r>
      <w:r w:rsidR="00546DC2">
        <w:t xml:space="preserve">Other users of the system </w:t>
      </w:r>
      <w:r w:rsidR="001E1B9F">
        <w:t>should</w:t>
      </w:r>
      <w:r w:rsidR="00546DC2">
        <w:t xml:space="preserve"> be able to view these comments and authorized users </w:t>
      </w:r>
      <w:r w:rsidR="001E1B9F">
        <w:t>should</w:t>
      </w:r>
      <w:r w:rsidR="00546DC2">
        <w:t xml:space="preserve"> be able to edit them.</w:t>
      </w:r>
      <w:r w:rsidR="00DE0261">
        <w:t xml:space="preserve">  The originator of the co</w:t>
      </w:r>
      <w:r w:rsidR="000D1A77">
        <w:t xml:space="preserve">mment </w:t>
      </w:r>
      <w:r w:rsidR="001E1B9F">
        <w:t>should</w:t>
      </w:r>
      <w:r w:rsidR="000D1A77">
        <w:t xml:space="preserve"> be able to edit their</w:t>
      </w:r>
      <w:r w:rsidR="00DE0261">
        <w:t xml:space="preserve"> own comments.</w:t>
      </w:r>
      <w:r w:rsidR="00863355">
        <w:t xml:space="preserve">  Comments should be stored in the designated comment form in Banner if the administrator chooses to do so.</w:t>
      </w:r>
    </w:p>
    <w:p w:rsidR="00DE0261" w:rsidRDefault="00DE0261" w:rsidP="00F70E2B">
      <w:pPr>
        <w:pStyle w:val="ListParagraph"/>
        <w:numPr>
          <w:ilvl w:val="0"/>
          <w:numId w:val="6"/>
        </w:numPr>
        <w:spacing w:after="0" w:line="240" w:lineRule="auto"/>
      </w:pPr>
      <w:r>
        <w:lastRenderedPageBreak/>
        <w:t xml:space="preserve">The cashier should be able to see both the memo balance and the amount due.  The memo balance </w:t>
      </w:r>
      <w:r w:rsidR="000B7F98">
        <w:t>must</w:t>
      </w:r>
      <w:r>
        <w:t xml:space="preserve"> not </w:t>
      </w:r>
      <w:r w:rsidR="00B7106E">
        <w:t>affect</w:t>
      </w:r>
      <w:r>
        <w:t xml:space="preserve"> the amount due in the cashiering system.</w:t>
      </w:r>
    </w:p>
    <w:p w:rsidR="00C709F8" w:rsidRDefault="00C709F8" w:rsidP="00F70E2B">
      <w:pPr>
        <w:spacing w:after="0" w:line="240" w:lineRule="auto"/>
        <w:contextualSpacing/>
      </w:pPr>
    </w:p>
    <w:p w:rsidR="00C709F8" w:rsidRDefault="00C709F8" w:rsidP="00F70E2B">
      <w:pPr>
        <w:pStyle w:val="Heading2"/>
        <w:spacing w:before="0" w:line="240" w:lineRule="auto"/>
        <w:contextualSpacing/>
      </w:pPr>
      <w:bookmarkStart w:id="8" w:name="_Toc222719438"/>
      <w:r>
        <w:t>Credit Card Processing</w:t>
      </w:r>
      <w:bookmarkEnd w:id="8"/>
    </w:p>
    <w:p w:rsidR="00C709F8" w:rsidRDefault="00C709F8" w:rsidP="00F70E2B">
      <w:pPr>
        <w:spacing w:after="0" w:line="240" w:lineRule="auto"/>
        <w:contextualSpacing/>
      </w:pPr>
    </w:p>
    <w:p w:rsidR="002C5D84" w:rsidRDefault="002C5D84" w:rsidP="00F70E2B">
      <w:pPr>
        <w:spacing w:after="0" w:line="240" w:lineRule="auto"/>
        <w:contextualSpacing/>
      </w:pPr>
      <w:r>
        <w:t>Credit card transactions require additional consideration since transactions must be authorized by</w:t>
      </w:r>
      <w:r w:rsidR="00B7106E">
        <w:t xml:space="preserve"> a</w:t>
      </w:r>
      <w:r>
        <w:t xml:space="preserve"> third party at the time of payment and settled separately by each workstation </w:t>
      </w:r>
      <w:r w:rsidR="00B7106E">
        <w:t>or settled on the</w:t>
      </w:r>
      <w:r>
        <w:t xml:space="preserve"> web payment server at the end of the day.</w:t>
      </w:r>
    </w:p>
    <w:p w:rsidR="002C5D84" w:rsidRDefault="002C5D84" w:rsidP="00F70E2B">
      <w:pPr>
        <w:spacing w:after="0" w:line="240" w:lineRule="auto"/>
        <w:contextualSpacing/>
      </w:pPr>
    </w:p>
    <w:p w:rsidR="002C5D84" w:rsidRDefault="002C5D84" w:rsidP="00F70E2B">
      <w:pPr>
        <w:pStyle w:val="ListParagraph"/>
        <w:numPr>
          <w:ilvl w:val="0"/>
          <w:numId w:val="7"/>
        </w:numPr>
        <w:spacing w:after="0" w:line="240" w:lineRule="auto"/>
      </w:pPr>
      <w:r>
        <w:t>Credit card transactions must be authorized by the clearance house and updated in Banner at the time of payment.</w:t>
      </w:r>
    </w:p>
    <w:p w:rsidR="002C5D84" w:rsidRDefault="002C5D84" w:rsidP="00F70E2B">
      <w:pPr>
        <w:pStyle w:val="ListParagraph"/>
        <w:numPr>
          <w:ilvl w:val="0"/>
          <w:numId w:val="7"/>
        </w:numPr>
        <w:spacing w:after="0" w:line="240" w:lineRule="auto"/>
      </w:pPr>
      <w:r>
        <w:t>Cashiers must be able to void</w:t>
      </w:r>
      <w:r w:rsidR="002726DF">
        <w:t xml:space="preserve"> or reverse</w:t>
      </w:r>
      <w:r>
        <w:t xml:space="preserve"> credit card payments as needed before, during or after finalizing the transaction.  </w:t>
      </w:r>
    </w:p>
    <w:p w:rsidR="002C5D84" w:rsidRDefault="002C5D84" w:rsidP="00F70E2B">
      <w:pPr>
        <w:pStyle w:val="ListParagraph"/>
        <w:numPr>
          <w:ilvl w:val="0"/>
          <w:numId w:val="7"/>
        </w:numPr>
        <w:spacing w:after="0" w:line="240" w:lineRule="auto"/>
      </w:pPr>
      <w:r>
        <w:t>The system must allow the option of entering a credit card number and expiration date by hand if the electronic reader fails.</w:t>
      </w:r>
    </w:p>
    <w:p w:rsidR="002C5D84" w:rsidRDefault="002C5D84" w:rsidP="00F70E2B">
      <w:pPr>
        <w:pStyle w:val="ListParagraph"/>
        <w:numPr>
          <w:ilvl w:val="0"/>
          <w:numId w:val="7"/>
        </w:numPr>
        <w:spacing w:after="0" w:line="240" w:lineRule="auto"/>
      </w:pPr>
      <w:r>
        <w:t>On all customer receipt copies, credit card numbers must be masked up to the last four digits.</w:t>
      </w:r>
    </w:p>
    <w:p w:rsidR="002C5D84" w:rsidRDefault="002C5D84" w:rsidP="00F70E2B">
      <w:pPr>
        <w:pStyle w:val="ListParagraph"/>
        <w:numPr>
          <w:ilvl w:val="0"/>
          <w:numId w:val="7"/>
        </w:numPr>
        <w:spacing w:after="0" w:line="240" w:lineRule="auto"/>
      </w:pPr>
      <w:r>
        <w:t>The system must allow the cashiers to batch-settle credit cards by each register or work station independently of each other.  For instance, the settlement process for one workstation does not affect the settlement status on the other workstations or web.</w:t>
      </w:r>
    </w:p>
    <w:p w:rsidR="002C5D84" w:rsidRPr="00C635D6" w:rsidRDefault="002C5D84" w:rsidP="00F70E2B">
      <w:pPr>
        <w:pStyle w:val="ListParagraph"/>
        <w:numPr>
          <w:ilvl w:val="0"/>
          <w:numId w:val="7"/>
        </w:numPr>
        <w:spacing w:after="0" w:line="240" w:lineRule="auto"/>
      </w:pPr>
      <w:r w:rsidRPr="00C635D6">
        <w:t>The system must be able to generate a report on credit card transactions as needed.</w:t>
      </w:r>
    </w:p>
    <w:p w:rsidR="002C5D84" w:rsidRPr="00C635D6" w:rsidRDefault="002C5D84" w:rsidP="00F70E2B">
      <w:pPr>
        <w:pStyle w:val="ListParagraph"/>
        <w:numPr>
          <w:ilvl w:val="1"/>
          <w:numId w:val="7"/>
        </w:numPr>
        <w:spacing w:after="0" w:line="240" w:lineRule="auto"/>
      </w:pPr>
      <w:r w:rsidRPr="00C635D6">
        <w:t>The report must be stored in a retrievable form and must be able to be printed to the network printer</w:t>
      </w:r>
      <w:r w:rsidR="00C64BB1" w:rsidRPr="00C635D6">
        <w:t>s</w:t>
      </w:r>
      <w:r w:rsidRPr="00C635D6">
        <w:t>, downloaded, and/or exported to third party software, such as Excel or Access.</w:t>
      </w:r>
    </w:p>
    <w:p w:rsidR="002726DF" w:rsidRDefault="002726DF" w:rsidP="00F70E2B">
      <w:pPr>
        <w:pStyle w:val="ListParagraph"/>
        <w:numPr>
          <w:ilvl w:val="0"/>
          <w:numId w:val="7"/>
        </w:numPr>
        <w:spacing w:after="0" w:line="240" w:lineRule="auto"/>
      </w:pPr>
      <w:r>
        <w:t>The system must be able to work with Metro’s existing bank and credit card processor.</w:t>
      </w:r>
      <w:r w:rsidR="001E1B9F">
        <w:t xml:space="preserve">  Metro has used Paymentech in the past and is currently using Bank of America.</w:t>
      </w:r>
    </w:p>
    <w:p w:rsidR="002726DF" w:rsidRDefault="002726DF" w:rsidP="00F70E2B">
      <w:pPr>
        <w:pStyle w:val="ListParagraph"/>
        <w:numPr>
          <w:ilvl w:val="0"/>
          <w:numId w:val="7"/>
        </w:numPr>
        <w:spacing w:after="0" w:line="240" w:lineRule="auto"/>
      </w:pPr>
      <w:r>
        <w:t xml:space="preserve">The web </w:t>
      </w:r>
      <w:r w:rsidR="001E1B9F">
        <w:t>p</w:t>
      </w:r>
      <w:r>
        <w:t>ayment capabilities must support both credit card CID and CAV2/CVC2/CVV2 and debit card PIN numbers.</w:t>
      </w:r>
    </w:p>
    <w:p w:rsidR="002B300E" w:rsidRDefault="002B300E" w:rsidP="00F70E2B">
      <w:pPr>
        <w:spacing w:after="0" w:line="240" w:lineRule="auto"/>
        <w:contextualSpacing/>
      </w:pPr>
    </w:p>
    <w:p w:rsidR="00A1265C" w:rsidRDefault="00A1265C" w:rsidP="00F70E2B">
      <w:pPr>
        <w:pStyle w:val="Heading2"/>
        <w:spacing w:before="0" w:line="240" w:lineRule="auto"/>
        <w:contextualSpacing/>
      </w:pPr>
      <w:bookmarkStart w:id="9" w:name="_Toc222719439"/>
      <w:r>
        <w:t>ACH Check Processing</w:t>
      </w:r>
      <w:bookmarkEnd w:id="9"/>
    </w:p>
    <w:p w:rsidR="00A1265C" w:rsidRDefault="00A1265C" w:rsidP="00F70E2B">
      <w:pPr>
        <w:spacing w:after="0" w:line="240" w:lineRule="auto"/>
        <w:contextualSpacing/>
      </w:pPr>
    </w:p>
    <w:p w:rsidR="00A1265C" w:rsidRDefault="00A1265C" w:rsidP="00F70E2B">
      <w:pPr>
        <w:spacing w:after="0" w:line="240" w:lineRule="auto"/>
        <w:contextualSpacing/>
      </w:pPr>
      <w:r>
        <w:t>The Cashiers Office already processes hard copy checks, using the receipt printer to endorse all incoming checks</w:t>
      </w:r>
      <w:r w:rsidR="00C64BB1">
        <w:t>.  This</w:t>
      </w:r>
      <w:r>
        <w:t xml:space="preserve"> inclu</w:t>
      </w:r>
      <w:r w:rsidR="00C64BB1">
        <w:t>des checks for</w:t>
      </w:r>
      <w:r>
        <w:t xml:space="preserve"> student payments and check cashing.</w:t>
      </w:r>
      <w:r w:rsidR="009E41E2">
        <w:t xml:space="preserve">  Metro State is looking to change most check processing to ACH conversion.</w:t>
      </w:r>
    </w:p>
    <w:p w:rsidR="00A1265C" w:rsidRDefault="00A1265C" w:rsidP="00F70E2B">
      <w:pPr>
        <w:spacing w:after="0" w:line="240" w:lineRule="auto"/>
        <w:contextualSpacing/>
      </w:pPr>
    </w:p>
    <w:p w:rsidR="00A1265C" w:rsidRDefault="00A1265C" w:rsidP="00F70E2B">
      <w:pPr>
        <w:pStyle w:val="ListParagraph"/>
        <w:numPr>
          <w:ilvl w:val="0"/>
          <w:numId w:val="26"/>
        </w:numPr>
        <w:spacing w:after="0" w:line="240" w:lineRule="auto"/>
      </w:pPr>
      <w:r>
        <w:t xml:space="preserve">The system must be able to </w:t>
      </w:r>
      <w:r w:rsidR="009E41E2">
        <w:t>verify the routing number upon presentation of the check to the cashier</w:t>
      </w:r>
      <w:r>
        <w:t>.</w:t>
      </w:r>
    </w:p>
    <w:p w:rsidR="00A1265C" w:rsidRDefault="00A1265C" w:rsidP="00F70E2B">
      <w:pPr>
        <w:pStyle w:val="ListParagraph"/>
        <w:numPr>
          <w:ilvl w:val="0"/>
          <w:numId w:val="26"/>
        </w:numPr>
        <w:spacing w:after="0" w:line="240" w:lineRule="auto"/>
      </w:pPr>
      <w:r>
        <w:t>The system must have ACH for all of the following processes:</w:t>
      </w:r>
    </w:p>
    <w:p w:rsidR="00A1265C" w:rsidRDefault="00A1265C" w:rsidP="00F70E2B">
      <w:pPr>
        <w:pStyle w:val="ListParagraph"/>
        <w:numPr>
          <w:ilvl w:val="1"/>
          <w:numId w:val="26"/>
        </w:numPr>
        <w:spacing w:after="0" w:line="240" w:lineRule="auto"/>
      </w:pPr>
      <w:r>
        <w:t>Point of purchase; for the converted check to be returned to the customer.</w:t>
      </w:r>
    </w:p>
    <w:p w:rsidR="00A1265C" w:rsidRDefault="00A1265C" w:rsidP="00F70E2B">
      <w:pPr>
        <w:pStyle w:val="ListParagraph"/>
        <w:numPr>
          <w:ilvl w:val="1"/>
          <w:numId w:val="26"/>
        </w:numPr>
        <w:spacing w:after="0" w:line="240" w:lineRule="auto"/>
      </w:pPr>
      <w:r>
        <w:t xml:space="preserve">Phone payments. </w:t>
      </w:r>
    </w:p>
    <w:p w:rsidR="00A1265C" w:rsidRDefault="00A1265C" w:rsidP="00F70E2B">
      <w:pPr>
        <w:pStyle w:val="ListParagraph"/>
        <w:numPr>
          <w:ilvl w:val="1"/>
          <w:numId w:val="26"/>
        </w:numPr>
        <w:spacing w:after="0" w:line="240" w:lineRule="auto"/>
      </w:pPr>
      <w:r>
        <w:t>Back office conversion; for those payments that qualify for ACH but cannot be returned to the customer.</w:t>
      </w:r>
    </w:p>
    <w:p w:rsidR="00A1265C" w:rsidRDefault="00A1265C" w:rsidP="00F70E2B">
      <w:pPr>
        <w:pStyle w:val="ListParagraph"/>
        <w:numPr>
          <w:ilvl w:val="0"/>
          <w:numId w:val="26"/>
        </w:numPr>
        <w:spacing w:after="0" w:line="240" w:lineRule="auto"/>
      </w:pPr>
      <w:r>
        <w:t xml:space="preserve">If a check is denied electronic conversion, the </w:t>
      </w:r>
      <w:r w:rsidR="00EF0540">
        <w:t xml:space="preserve">printer </w:t>
      </w:r>
      <w:r w:rsidR="0046471C">
        <w:t>should</w:t>
      </w:r>
      <w:r w:rsidR="00EF0540">
        <w:t xml:space="preserve"> be able to endorse the check for ba</w:t>
      </w:r>
      <w:r w:rsidR="00A25779">
        <w:t>nk deposit should the cashier</w:t>
      </w:r>
      <w:r w:rsidR="00EF0540">
        <w:t xml:space="preserve"> choose to do so.</w:t>
      </w:r>
    </w:p>
    <w:p w:rsidR="006C2772" w:rsidRDefault="006C2772" w:rsidP="00F70E2B">
      <w:pPr>
        <w:pStyle w:val="ListParagraph"/>
        <w:numPr>
          <w:ilvl w:val="0"/>
          <w:numId w:val="26"/>
        </w:numPr>
        <w:spacing w:after="0" w:line="240" w:lineRule="auto"/>
      </w:pPr>
      <w:r>
        <w:t>New ACH accounts, especially accounts saved online for continuous use, should be required to go through the prenote process in order to verify the account as valid.</w:t>
      </w:r>
    </w:p>
    <w:p w:rsidR="00A1265C" w:rsidRDefault="00A1265C" w:rsidP="00F70E2B">
      <w:pPr>
        <w:spacing w:after="0" w:line="240" w:lineRule="auto"/>
        <w:contextualSpacing/>
      </w:pPr>
    </w:p>
    <w:p w:rsidR="00A1265C" w:rsidRDefault="00DE0261" w:rsidP="00F70E2B">
      <w:pPr>
        <w:pStyle w:val="Heading2"/>
        <w:spacing w:before="0" w:line="240" w:lineRule="auto"/>
        <w:contextualSpacing/>
      </w:pPr>
      <w:bookmarkStart w:id="10" w:name="_Toc222719440"/>
      <w:r>
        <w:lastRenderedPageBreak/>
        <w:t>Automatic Refunds for all Credit Cards and ACH Transactions</w:t>
      </w:r>
      <w:bookmarkEnd w:id="10"/>
    </w:p>
    <w:p w:rsidR="00A1265C" w:rsidRDefault="00A1265C" w:rsidP="00F70E2B">
      <w:pPr>
        <w:spacing w:after="0" w:line="240" w:lineRule="auto"/>
        <w:contextualSpacing/>
      </w:pPr>
    </w:p>
    <w:p w:rsidR="00A1265C" w:rsidRPr="00C635D6" w:rsidRDefault="007D711A" w:rsidP="00F70E2B">
      <w:pPr>
        <w:spacing w:after="0" w:line="240" w:lineRule="auto"/>
        <w:contextualSpacing/>
      </w:pPr>
      <w:r w:rsidRPr="00C635D6">
        <w:t>The Cashiers Office must have the capability to run automatic refund jobs to credit the appropriate accounts.</w:t>
      </w:r>
    </w:p>
    <w:p w:rsidR="007D711A" w:rsidRPr="00C635D6" w:rsidRDefault="007D711A" w:rsidP="00F70E2B">
      <w:pPr>
        <w:spacing w:after="0" w:line="240" w:lineRule="auto"/>
        <w:contextualSpacing/>
      </w:pPr>
    </w:p>
    <w:p w:rsidR="00113D5C" w:rsidRPr="00C635D6" w:rsidRDefault="007D711A" w:rsidP="00F70E2B">
      <w:pPr>
        <w:numPr>
          <w:ilvl w:val="0"/>
          <w:numId w:val="27"/>
        </w:numPr>
        <w:spacing w:after="0" w:line="240" w:lineRule="auto"/>
        <w:contextualSpacing/>
      </w:pPr>
      <w:r w:rsidRPr="00C635D6">
        <w:t>The system must be capable of running a job for accounts that have a negative balance in which the account was paid with either a cred</w:t>
      </w:r>
      <w:r w:rsidR="00113D5C" w:rsidRPr="00C635D6">
        <w:t>it card or an ACH transaction.</w:t>
      </w:r>
      <w:r w:rsidR="00F6394B" w:rsidRPr="00C635D6">
        <w:t xml:space="preserve">  This job must be able to credit the same account that made the payment including ACH transactions if possible.</w:t>
      </w:r>
    </w:p>
    <w:p w:rsidR="00113D5C" w:rsidRPr="00C635D6" w:rsidRDefault="00113D5C" w:rsidP="00F70E2B">
      <w:pPr>
        <w:numPr>
          <w:ilvl w:val="0"/>
          <w:numId w:val="27"/>
        </w:numPr>
        <w:spacing w:after="0" w:line="240" w:lineRule="auto"/>
        <w:contextualSpacing/>
      </w:pPr>
      <w:r w:rsidRPr="00C635D6">
        <w:t>Automatic refunds</w:t>
      </w:r>
      <w:r w:rsidR="007D711A" w:rsidRPr="00C635D6">
        <w:t xml:space="preserve"> must be able to recognize which accounts to credit first, how much</w:t>
      </w:r>
      <w:r w:rsidR="00C64BB1" w:rsidRPr="00C635D6">
        <w:t xml:space="preserve"> to credit the account (accounts must not be credited more than they paid)</w:t>
      </w:r>
      <w:r w:rsidR="007D711A" w:rsidRPr="00C635D6">
        <w:t xml:space="preserve"> and must be able to credit multiple accounts if necessary.</w:t>
      </w:r>
    </w:p>
    <w:p w:rsidR="007D711A" w:rsidRPr="00C635D6" w:rsidRDefault="007D711A" w:rsidP="00F70E2B">
      <w:pPr>
        <w:numPr>
          <w:ilvl w:val="0"/>
          <w:numId w:val="27"/>
        </w:numPr>
        <w:spacing w:after="0" w:line="240" w:lineRule="auto"/>
        <w:contextualSpacing/>
      </w:pPr>
      <w:r w:rsidRPr="00C635D6">
        <w:t>The</w:t>
      </w:r>
      <w:r w:rsidR="00113D5C" w:rsidRPr="00C635D6">
        <w:t xml:space="preserve"> automatic refund process</w:t>
      </w:r>
      <w:r w:rsidRPr="00C635D6">
        <w:t xml:space="preserve"> must not credit an account more than it has paid.</w:t>
      </w:r>
    </w:p>
    <w:p w:rsidR="00113D5C" w:rsidRPr="00C635D6" w:rsidRDefault="00113D5C" w:rsidP="00F70E2B">
      <w:pPr>
        <w:numPr>
          <w:ilvl w:val="0"/>
          <w:numId w:val="27"/>
        </w:numPr>
        <w:spacing w:after="0" w:line="240" w:lineRule="auto"/>
        <w:contextualSpacing/>
      </w:pPr>
      <w:r w:rsidRPr="00C635D6">
        <w:t xml:space="preserve">If the system </w:t>
      </w:r>
      <w:r w:rsidR="002425E4" w:rsidRPr="00C635D6">
        <w:t>has</w:t>
      </w:r>
      <w:r w:rsidRPr="00C635D6">
        <w:t xml:space="preserve"> an error during the process, it must be able to notify the cashier with an error report at the end of the refund process.</w:t>
      </w:r>
    </w:p>
    <w:p w:rsidR="00DE0261" w:rsidRPr="00C635D6" w:rsidRDefault="00DE0261" w:rsidP="00F70E2B">
      <w:pPr>
        <w:pStyle w:val="ListParagraph"/>
        <w:numPr>
          <w:ilvl w:val="0"/>
          <w:numId w:val="27"/>
        </w:numPr>
        <w:spacing w:after="0" w:line="240" w:lineRule="auto"/>
      </w:pPr>
      <w:r w:rsidRPr="00C635D6">
        <w:t>The system must be able to process credit card refunds for the account without the cashier needing to look up the credit card number or the student needing to produce the credit card.</w:t>
      </w:r>
    </w:p>
    <w:p w:rsidR="00A1265C" w:rsidRDefault="00A1265C" w:rsidP="00F70E2B">
      <w:pPr>
        <w:spacing w:after="0" w:line="240" w:lineRule="auto"/>
        <w:contextualSpacing/>
      </w:pPr>
    </w:p>
    <w:p w:rsidR="00DE0261" w:rsidRDefault="00DE0261" w:rsidP="00F70E2B">
      <w:pPr>
        <w:pStyle w:val="Heading2"/>
        <w:spacing w:before="0" w:line="240" w:lineRule="auto"/>
        <w:contextualSpacing/>
      </w:pPr>
      <w:bookmarkStart w:id="11" w:name="_Toc222719441"/>
      <w:r>
        <w:t>Direct Deposit for Financial Aid and Unverifiable Accounts</w:t>
      </w:r>
      <w:bookmarkEnd w:id="11"/>
    </w:p>
    <w:p w:rsidR="00DE0261" w:rsidRDefault="00DE0261" w:rsidP="00F70E2B">
      <w:pPr>
        <w:spacing w:after="0" w:line="240" w:lineRule="auto"/>
        <w:contextualSpacing/>
      </w:pPr>
    </w:p>
    <w:p w:rsidR="00DE0261" w:rsidRPr="00C64BB1" w:rsidRDefault="00DE0261" w:rsidP="00F70E2B">
      <w:pPr>
        <w:spacing w:after="0" w:line="240" w:lineRule="auto"/>
        <w:contextualSpacing/>
      </w:pPr>
      <w:r w:rsidRPr="00C64BB1">
        <w:t>The Cashiers Office must be able to utilize a direct deposit option for students who</w:t>
      </w:r>
      <w:r w:rsidR="00C64BB1" w:rsidRPr="00C64BB1">
        <w:t xml:space="preserve"> choose to</w:t>
      </w:r>
      <w:r w:rsidRPr="00C64BB1">
        <w:t xml:space="preserve"> sign up for their financial aid refunds or other miscellaneous overpayments that cannot be credited to the original account.</w:t>
      </w:r>
    </w:p>
    <w:p w:rsidR="00DE0261" w:rsidRPr="00C64BB1" w:rsidRDefault="00DE0261" w:rsidP="00F70E2B">
      <w:pPr>
        <w:spacing w:after="0" w:line="240" w:lineRule="auto"/>
        <w:contextualSpacing/>
      </w:pPr>
    </w:p>
    <w:p w:rsidR="00DE0261" w:rsidRPr="00C64BB1" w:rsidRDefault="002425E4" w:rsidP="00F70E2B">
      <w:pPr>
        <w:numPr>
          <w:ilvl w:val="0"/>
          <w:numId w:val="28"/>
        </w:numPr>
        <w:spacing w:after="0" w:line="240" w:lineRule="auto"/>
        <w:contextualSpacing/>
      </w:pPr>
      <w:r>
        <w:t>S</w:t>
      </w:r>
      <w:r w:rsidR="00DE0261" w:rsidRPr="00C64BB1">
        <w:t>tudents must have the option to sign up for direct deposit online.</w:t>
      </w:r>
    </w:p>
    <w:p w:rsidR="00DE0261" w:rsidRPr="00C64BB1" w:rsidRDefault="00DE0261" w:rsidP="00F70E2B">
      <w:pPr>
        <w:numPr>
          <w:ilvl w:val="0"/>
          <w:numId w:val="28"/>
        </w:numPr>
        <w:spacing w:after="0" w:line="240" w:lineRule="auto"/>
        <w:contextualSpacing/>
      </w:pPr>
      <w:r w:rsidRPr="00C64BB1">
        <w:t>The system must be able to verify all direct deposit accounts at time of entry.</w:t>
      </w:r>
      <w:r w:rsidR="00C64BB1">
        <w:t xml:space="preserve">  This includes verifying routing numbers and account </w:t>
      </w:r>
      <w:r w:rsidR="006C2772">
        <w:t>numbers as</w:t>
      </w:r>
      <w:r w:rsidR="00C64BB1">
        <w:t xml:space="preserve"> valid.</w:t>
      </w:r>
      <w:r w:rsidR="006C2772">
        <w:t xml:space="preserve">  This should be done in the form of a prenote.</w:t>
      </w:r>
    </w:p>
    <w:p w:rsidR="00DE0261" w:rsidRPr="00C64BB1" w:rsidRDefault="00DE0261" w:rsidP="00F70E2B">
      <w:pPr>
        <w:pStyle w:val="ListParagraph"/>
        <w:numPr>
          <w:ilvl w:val="0"/>
          <w:numId w:val="28"/>
        </w:numPr>
        <w:spacing w:after="0" w:line="240" w:lineRule="auto"/>
      </w:pPr>
      <w:r w:rsidRPr="00C64BB1">
        <w:t xml:space="preserve">The system must provide an error report at the end of the job for any account that was not able to complete the direct deposit process so </w:t>
      </w:r>
      <w:r w:rsidR="002425E4">
        <w:t>that the cashiers can verify it and choose other refund options if necessary.</w:t>
      </w:r>
    </w:p>
    <w:p w:rsidR="00DE0261" w:rsidRPr="00C64BB1" w:rsidRDefault="00DE0261" w:rsidP="00F70E2B">
      <w:pPr>
        <w:numPr>
          <w:ilvl w:val="0"/>
          <w:numId w:val="28"/>
        </w:numPr>
        <w:spacing w:after="0" w:line="240" w:lineRule="auto"/>
        <w:contextualSpacing/>
      </w:pPr>
      <w:r w:rsidRPr="00C64BB1">
        <w:t>The cashiers must have the option to remove all direct deposit options from the web if they choose to do so.</w:t>
      </w:r>
    </w:p>
    <w:p w:rsidR="00F6394B" w:rsidRDefault="00F6394B" w:rsidP="00F70E2B">
      <w:pPr>
        <w:numPr>
          <w:ilvl w:val="0"/>
          <w:numId w:val="28"/>
        </w:numPr>
        <w:spacing w:after="0" w:line="240" w:lineRule="auto"/>
        <w:contextualSpacing/>
      </w:pPr>
      <w:r w:rsidRPr="00C64BB1">
        <w:t xml:space="preserve">The administrator </w:t>
      </w:r>
      <w:r w:rsidR="00EF73C9">
        <w:t>should</w:t>
      </w:r>
      <w:r w:rsidRPr="00C64BB1">
        <w:t xml:space="preserve"> be able to choose who can sign up for direct deposit using various criteria</w:t>
      </w:r>
      <w:r w:rsidR="00C64BB1">
        <w:t xml:space="preserve"> such as if the student is eligible for a financial aid refund</w:t>
      </w:r>
      <w:r w:rsidRPr="00C64BB1">
        <w:t>.  The administrator must have the ability to let all or none of the student body sign up for direct deposit at any given time.</w:t>
      </w:r>
    </w:p>
    <w:p w:rsidR="009550F2" w:rsidRPr="00C64BB1" w:rsidRDefault="00C15235" w:rsidP="00F70E2B">
      <w:pPr>
        <w:numPr>
          <w:ilvl w:val="0"/>
          <w:numId w:val="28"/>
        </w:numPr>
        <w:spacing w:after="0" w:line="240" w:lineRule="auto"/>
        <w:contextualSpacing/>
      </w:pPr>
      <w:r>
        <w:t>The system should</w:t>
      </w:r>
      <w:r w:rsidR="009550F2">
        <w:t xml:space="preserve"> have a failsafe in place for students who have received a direct deposit in </w:t>
      </w:r>
      <w:r>
        <w:t>error.  The Cashiers Office should</w:t>
      </w:r>
      <w:r w:rsidR="009550F2">
        <w:t xml:space="preserve"> have the ability to recall the transaction or have some other system in place to fix the error.</w:t>
      </w:r>
    </w:p>
    <w:p w:rsidR="00DE0261" w:rsidRDefault="00DE0261" w:rsidP="00F70E2B">
      <w:pPr>
        <w:spacing w:after="0" w:line="240" w:lineRule="auto"/>
        <w:contextualSpacing/>
      </w:pPr>
    </w:p>
    <w:p w:rsidR="002B300E" w:rsidRDefault="002B300E" w:rsidP="00F70E2B">
      <w:pPr>
        <w:pStyle w:val="Heading2"/>
        <w:spacing w:before="0" w:line="240" w:lineRule="auto"/>
        <w:contextualSpacing/>
      </w:pPr>
      <w:bookmarkStart w:id="12" w:name="_Toc222719442"/>
      <w:r>
        <w:t>Department Fund Deposits</w:t>
      </w:r>
      <w:bookmarkEnd w:id="12"/>
    </w:p>
    <w:p w:rsidR="002B300E" w:rsidRDefault="002B300E" w:rsidP="00F70E2B">
      <w:pPr>
        <w:spacing w:after="0" w:line="240" w:lineRule="auto"/>
        <w:contextualSpacing/>
      </w:pPr>
    </w:p>
    <w:p w:rsidR="002B300E" w:rsidRPr="00F6394B" w:rsidRDefault="002B300E" w:rsidP="00F70E2B">
      <w:pPr>
        <w:spacing w:after="0" w:line="240" w:lineRule="auto"/>
        <w:contextualSpacing/>
      </w:pPr>
      <w:r w:rsidRPr="00F6394B">
        <w:t>The Cashiers Office also processes deposits from outside sources into Metro State Department accounts, such as club dues and event fees collected.</w:t>
      </w:r>
      <w:r w:rsidR="0019239B">
        <w:t xml:space="preserve">  Deposits are processed in the form of FOAPAL (Fund-Organization-Account- Program-Activity-Location) strings which is the accounting information for the deposit located in banner.</w:t>
      </w:r>
    </w:p>
    <w:p w:rsidR="002B300E" w:rsidRPr="00F6394B" w:rsidRDefault="002B300E" w:rsidP="00F70E2B">
      <w:pPr>
        <w:spacing w:after="0" w:line="240" w:lineRule="auto"/>
        <w:contextualSpacing/>
      </w:pPr>
    </w:p>
    <w:p w:rsidR="002B300E" w:rsidRPr="00F6394B" w:rsidRDefault="002B300E" w:rsidP="00F70E2B">
      <w:pPr>
        <w:pStyle w:val="ListParagraph"/>
        <w:numPr>
          <w:ilvl w:val="0"/>
          <w:numId w:val="8"/>
        </w:numPr>
        <w:spacing w:after="0" w:line="240" w:lineRule="auto"/>
      </w:pPr>
      <w:r w:rsidRPr="00F6394B">
        <w:lastRenderedPageBreak/>
        <w:t>The system must be able to accept deposits with deposit transmittal forms generated by the department.</w:t>
      </w:r>
    </w:p>
    <w:p w:rsidR="002B300E" w:rsidRPr="00F6394B" w:rsidRDefault="002B300E" w:rsidP="00F70E2B">
      <w:pPr>
        <w:pStyle w:val="ListParagraph"/>
        <w:numPr>
          <w:ilvl w:val="0"/>
          <w:numId w:val="8"/>
        </w:numPr>
        <w:spacing w:after="0" w:line="240" w:lineRule="auto"/>
      </w:pPr>
      <w:r w:rsidRPr="00F6394B">
        <w:t xml:space="preserve">Information entered by cashiers includes </w:t>
      </w:r>
      <w:r w:rsidR="00EF73C9">
        <w:t>FOAPAL</w:t>
      </w:r>
      <w:r w:rsidRPr="00F6394B">
        <w:t xml:space="preserve"> </w:t>
      </w:r>
      <w:r w:rsidR="00C15235">
        <w:t>strings</w:t>
      </w:r>
      <w:r w:rsidRPr="00F6394B">
        <w:t>, dollar amounts, and department names or student ID’s.</w:t>
      </w:r>
    </w:p>
    <w:p w:rsidR="002B300E" w:rsidRPr="00F6394B" w:rsidRDefault="002B300E" w:rsidP="00F70E2B">
      <w:pPr>
        <w:pStyle w:val="ListParagraph"/>
        <w:numPr>
          <w:ilvl w:val="0"/>
          <w:numId w:val="8"/>
        </w:numPr>
        <w:spacing w:after="0" w:line="240" w:lineRule="auto"/>
      </w:pPr>
      <w:r w:rsidRPr="00F6394B">
        <w:t xml:space="preserve">Cashiers must be able </w:t>
      </w:r>
      <w:r w:rsidR="00C15235">
        <w:t xml:space="preserve">to enter multiple </w:t>
      </w:r>
      <w:r w:rsidR="00EF73C9">
        <w:t>FOAPAL</w:t>
      </w:r>
      <w:r w:rsidR="00C15235">
        <w:t xml:space="preserve"> strings</w:t>
      </w:r>
      <w:r w:rsidRPr="00F6394B">
        <w:t xml:space="preserve"> and multiple line items (checks, credit card, etc.) for each transaction, with no specified limit to the number of </w:t>
      </w:r>
      <w:r w:rsidR="00EF73C9">
        <w:t>FOAPAL</w:t>
      </w:r>
      <w:r w:rsidRPr="00F6394B">
        <w:t xml:space="preserve"> entries or line items per transaction.</w:t>
      </w:r>
    </w:p>
    <w:p w:rsidR="002B300E" w:rsidRPr="00F6394B" w:rsidRDefault="00B92776" w:rsidP="00F70E2B">
      <w:pPr>
        <w:pStyle w:val="ListParagraph"/>
        <w:numPr>
          <w:ilvl w:val="0"/>
          <w:numId w:val="8"/>
        </w:numPr>
        <w:spacing w:after="0" w:line="240" w:lineRule="auto"/>
      </w:pPr>
      <w:r>
        <w:t>For each deposit/N</w:t>
      </w:r>
      <w:r w:rsidR="002B300E" w:rsidRPr="00F6394B">
        <w:t xml:space="preserve">on-AR payment, the system </w:t>
      </w:r>
      <w:r w:rsidR="000B7F98">
        <w:t>must</w:t>
      </w:r>
      <w:r w:rsidR="002B300E" w:rsidRPr="00F6394B">
        <w:t xml:space="preserve"> endorse a deposit transmittal form with the receipt printer.  Information printed on the deposit transmittal form </w:t>
      </w:r>
      <w:r w:rsidR="00C15235">
        <w:t>will</w:t>
      </w:r>
      <w:r w:rsidR="002B300E" w:rsidRPr="00F6394B">
        <w:t xml:space="preserve"> include register ID, cashier ID, receipt, date, time, amount deposited and the </w:t>
      </w:r>
      <w:r w:rsidR="00EF73C9">
        <w:t>FOAPAL</w:t>
      </w:r>
      <w:r w:rsidR="002B300E" w:rsidRPr="00F6394B">
        <w:t>.</w:t>
      </w:r>
    </w:p>
    <w:p w:rsidR="002B300E" w:rsidRDefault="002B300E" w:rsidP="00F70E2B">
      <w:pPr>
        <w:pStyle w:val="ListParagraph"/>
        <w:numPr>
          <w:ilvl w:val="0"/>
          <w:numId w:val="8"/>
        </w:numPr>
        <w:spacing w:after="0" w:line="240" w:lineRule="auto"/>
      </w:pPr>
      <w:r w:rsidRPr="00F6394B">
        <w:t>Information entered by cashiers must update to Banner (TGACREV) in real time.</w:t>
      </w:r>
    </w:p>
    <w:p w:rsidR="00F6394B" w:rsidRDefault="00F6394B" w:rsidP="00F70E2B">
      <w:pPr>
        <w:pStyle w:val="ListParagraph"/>
        <w:numPr>
          <w:ilvl w:val="0"/>
          <w:numId w:val="8"/>
        </w:numPr>
        <w:spacing w:after="0" w:line="240" w:lineRule="auto"/>
      </w:pPr>
      <w:r>
        <w:t xml:space="preserve">The system must have the capability to allow for administration to pre-program </w:t>
      </w:r>
      <w:r w:rsidR="00EF73C9">
        <w:t>FOAPAL</w:t>
      </w:r>
      <w:r>
        <w:t xml:space="preserve"> accounts.</w:t>
      </w:r>
    </w:p>
    <w:p w:rsidR="00F6394B" w:rsidRDefault="00F6394B" w:rsidP="00F70E2B">
      <w:pPr>
        <w:pStyle w:val="ListParagraph"/>
        <w:numPr>
          <w:ilvl w:val="0"/>
          <w:numId w:val="8"/>
        </w:numPr>
        <w:spacing w:after="0" w:line="240" w:lineRule="auto"/>
      </w:pPr>
      <w:r>
        <w:t xml:space="preserve">The system must allow for miscellaneous </w:t>
      </w:r>
      <w:r w:rsidR="00EF73C9">
        <w:t>FOAPAL</w:t>
      </w:r>
      <w:r>
        <w:t xml:space="preserve"> transactions where the cashier manually enters the </w:t>
      </w:r>
      <w:r w:rsidR="00EF73C9">
        <w:t>FOAPAL</w:t>
      </w:r>
      <w:r>
        <w:t>.</w:t>
      </w:r>
    </w:p>
    <w:p w:rsidR="00F6394B" w:rsidRDefault="00F6394B" w:rsidP="00F70E2B">
      <w:pPr>
        <w:pStyle w:val="ListParagraph"/>
        <w:numPr>
          <w:ilvl w:val="0"/>
          <w:numId w:val="8"/>
        </w:numPr>
        <w:spacing w:after="0" w:line="240" w:lineRule="auto"/>
      </w:pPr>
      <w:r>
        <w:t xml:space="preserve">Miscellaneous </w:t>
      </w:r>
      <w:r w:rsidR="00EF73C9">
        <w:t>FOAPAL</w:t>
      </w:r>
      <w:r>
        <w:t xml:space="preserve"> strings must be verified with Banner as valid prior to the tender being posted.</w:t>
      </w:r>
    </w:p>
    <w:p w:rsidR="00F6394B" w:rsidRDefault="00F6394B" w:rsidP="00F70E2B">
      <w:pPr>
        <w:pStyle w:val="ListParagraph"/>
        <w:numPr>
          <w:ilvl w:val="0"/>
          <w:numId w:val="8"/>
        </w:numPr>
        <w:spacing w:after="0" w:line="240" w:lineRule="auto"/>
      </w:pPr>
      <w:r>
        <w:t xml:space="preserve">Invalid Miscellaneous </w:t>
      </w:r>
      <w:r w:rsidR="00EF73C9">
        <w:t>FOAPAL</w:t>
      </w:r>
      <w:r>
        <w:t xml:space="preserve"> strings must prompt an error message </w:t>
      </w:r>
      <w:r w:rsidR="00C64BB1">
        <w:t>and</w:t>
      </w:r>
      <w:r>
        <w:t xml:space="preserve"> </w:t>
      </w:r>
      <w:r w:rsidR="00C64BB1">
        <w:t xml:space="preserve">prevent </w:t>
      </w:r>
      <w:r>
        <w:t xml:space="preserve">the cashier </w:t>
      </w:r>
      <w:r w:rsidR="00C64BB1">
        <w:t>from</w:t>
      </w:r>
      <w:r>
        <w:t xml:space="preserve"> post</w:t>
      </w:r>
      <w:r w:rsidR="00C64BB1">
        <w:t>ing</w:t>
      </w:r>
      <w:r>
        <w:t xml:space="preserve"> tender.</w:t>
      </w:r>
    </w:p>
    <w:p w:rsidR="00F6394B" w:rsidRPr="00F6394B" w:rsidRDefault="00F6394B" w:rsidP="00F70E2B">
      <w:pPr>
        <w:pStyle w:val="ListParagraph"/>
        <w:numPr>
          <w:ilvl w:val="0"/>
          <w:numId w:val="8"/>
        </w:numPr>
        <w:spacing w:after="0" w:line="240" w:lineRule="auto"/>
      </w:pPr>
      <w:r>
        <w:t xml:space="preserve">Cashiering systems at remote locations </w:t>
      </w:r>
      <w:r w:rsidR="00F86300">
        <w:t>should</w:t>
      </w:r>
      <w:r>
        <w:t xml:space="preserve"> be able to be restricted to certain areas of use per the discretion of the system administrator.  For example, areas that only use one </w:t>
      </w:r>
      <w:r w:rsidR="00EF73C9">
        <w:t>FOAPAL</w:t>
      </w:r>
      <w:r>
        <w:t xml:space="preserve"> string for all transactions should only have access to their own </w:t>
      </w:r>
      <w:r w:rsidR="00EF73C9">
        <w:t>FOAPAL</w:t>
      </w:r>
      <w:r>
        <w:t xml:space="preserve"> screen for all payments.  They </w:t>
      </w:r>
      <w:r w:rsidR="00F86300">
        <w:t>should</w:t>
      </w:r>
      <w:r>
        <w:t xml:space="preserve"> not have access to items such as student payments unless the system administrator chooses to do so.</w:t>
      </w:r>
    </w:p>
    <w:p w:rsidR="002B300E" w:rsidRDefault="002B300E" w:rsidP="00F70E2B">
      <w:pPr>
        <w:spacing w:after="0" w:line="240" w:lineRule="auto"/>
        <w:contextualSpacing/>
      </w:pPr>
    </w:p>
    <w:p w:rsidR="002B300E" w:rsidRDefault="002B300E" w:rsidP="00F70E2B">
      <w:pPr>
        <w:pStyle w:val="Heading2"/>
        <w:spacing w:before="0" w:line="240" w:lineRule="auto"/>
        <w:contextualSpacing/>
      </w:pPr>
      <w:bookmarkStart w:id="13" w:name="_Toc222719443"/>
      <w:r>
        <w:t>Demand Check Process</w:t>
      </w:r>
      <w:r w:rsidR="004A5FF6">
        <w:t xml:space="preserve"> - Custom Software Integration</w:t>
      </w:r>
      <w:bookmarkEnd w:id="13"/>
    </w:p>
    <w:p w:rsidR="002B300E" w:rsidRPr="00C64BB1" w:rsidRDefault="002B300E" w:rsidP="00F70E2B">
      <w:pPr>
        <w:spacing w:after="0" w:line="240" w:lineRule="auto"/>
        <w:contextualSpacing/>
      </w:pPr>
    </w:p>
    <w:p w:rsidR="0033249C" w:rsidRDefault="0033249C" w:rsidP="0033249C">
      <w:pPr>
        <w:spacing w:after="0" w:line="240" w:lineRule="auto"/>
      </w:pPr>
      <w:r>
        <w:t>The college would like the cashiering system to have the ability to integrate custom software into the system.  Currently, the school has a d</w:t>
      </w:r>
      <w:r w:rsidR="009B2E80">
        <w:t>emand check process</w:t>
      </w:r>
      <w:r>
        <w:t xml:space="preserve"> integrated into the existing cashiering system.  This feature allows cashiers to print a student refund or loan checks at the cashiering office without having to go through the Banner accounts payable process.  The system allows the cashier the ability to void the refund check in case of a misprint and all refunds are recorded on both the receipt and transaction journal.  It interfaces with the Certex printing system that retrieves the check file from a network drive and prints it in the Cashiers Office.  The school may require other custom features for functions such as viewing application fee payments or</w:t>
      </w:r>
      <w:r w:rsidR="00BA3FDB">
        <w:t xml:space="preserve"> tracking</w:t>
      </w:r>
      <w:r>
        <w:t xml:space="preserve"> the College Opportunity Fund which</w:t>
      </w:r>
      <w:r w:rsidR="009B2E80">
        <w:t xml:space="preserve"> is</w:t>
      </w:r>
      <w:r>
        <w:t xml:space="preserve"> how the student obtains their stipend tuition.</w:t>
      </w:r>
      <w:r w:rsidR="00F86300">
        <w:t xml:space="preserve">  </w:t>
      </w:r>
      <w:r w:rsidR="00F86300" w:rsidRPr="004540E5">
        <w:rPr>
          <w:b/>
        </w:rPr>
        <w:t>This section is not a requirement for the RFP, but it is a highly desirable aspect of the cashiering system.</w:t>
      </w:r>
    </w:p>
    <w:p w:rsidR="002B300E" w:rsidRDefault="002B300E" w:rsidP="00F70E2B">
      <w:pPr>
        <w:spacing w:after="0" w:line="240" w:lineRule="auto"/>
        <w:contextualSpacing/>
      </w:pPr>
    </w:p>
    <w:p w:rsidR="0033249C" w:rsidRDefault="0033249C" w:rsidP="0033249C">
      <w:pPr>
        <w:spacing w:after="0" w:line="240" w:lineRule="auto"/>
      </w:pPr>
      <w:r>
        <w:t xml:space="preserve">The custom software </w:t>
      </w:r>
      <w:r w:rsidR="00F86300">
        <w:t>should</w:t>
      </w:r>
      <w:r>
        <w:t xml:space="preserve"> have at a minimum the following items:</w:t>
      </w:r>
    </w:p>
    <w:p w:rsidR="0033249C" w:rsidRPr="00C64BB1" w:rsidRDefault="0033249C" w:rsidP="00F70E2B">
      <w:pPr>
        <w:spacing w:after="0" w:line="240" w:lineRule="auto"/>
        <w:contextualSpacing/>
      </w:pPr>
    </w:p>
    <w:p w:rsidR="002B300E" w:rsidRPr="00C64BB1" w:rsidRDefault="004868FB" w:rsidP="00F70E2B">
      <w:pPr>
        <w:pStyle w:val="ListParagraph"/>
        <w:numPr>
          <w:ilvl w:val="0"/>
          <w:numId w:val="9"/>
        </w:numPr>
        <w:spacing w:after="0" w:line="240" w:lineRule="auto"/>
      </w:pPr>
      <w:r w:rsidRPr="00C64BB1">
        <w:t xml:space="preserve">The system </w:t>
      </w:r>
      <w:r w:rsidR="00F86300">
        <w:t>should</w:t>
      </w:r>
      <w:r w:rsidRPr="00C64BB1">
        <w:t xml:space="preserve"> generate a unique check number for every check issued, validate the number with the Banner system to avoid duplicate check numbers, and update the Banner system with the new check information at the time of issue.</w:t>
      </w:r>
    </w:p>
    <w:p w:rsidR="004868FB" w:rsidRDefault="004868FB" w:rsidP="00F70E2B">
      <w:pPr>
        <w:pStyle w:val="ListParagraph"/>
        <w:numPr>
          <w:ilvl w:val="0"/>
          <w:numId w:val="9"/>
        </w:numPr>
        <w:spacing w:after="0" w:line="240" w:lineRule="auto"/>
      </w:pPr>
      <w:r w:rsidRPr="00C64BB1">
        <w:t xml:space="preserve">In the detail information for the check, the system </w:t>
      </w:r>
      <w:r w:rsidR="00F86300">
        <w:t>should</w:t>
      </w:r>
      <w:r w:rsidRPr="00C64BB1">
        <w:t xml:space="preserve"> be able to separate credit amounts by term codes and detail codes.</w:t>
      </w:r>
      <w:r w:rsidR="00800DDE">
        <w:t xml:space="preserve">  This portion of the software must be available for programmer or analysts at the college to develop and modify.</w:t>
      </w:r>
    </w:p>
    <w:p w:rsidR="00BA3939" w:rsidRDefault="00BA3939" w:rsidP="00F70E2B">
      <w:pPr>
        <w:pStyle w:val="ListParagraph"/>
        <w:numPr>
          <w:ilvl w:val="0"/>
          <w:numId w:val="9"/>
        </w:numPr>
        <w:spacing w:after="0" w:line="240" w:lineRule="auto"/>
      </w:pPr>
      <w:r>
        <w:t>The system needs to write to the video journal as a configurable user for all check cutting transactions.</w:t>
      </w:r>
    </w:p>
    <w:p w:rsidR="004868FB" w:rsidRPr="00C64BB1" w:rsidRDefault="0033249C" w:rsidP="0033249C">
      <w:pPr>
        <w:pStyle w:val="ListParagraph"/>
        <w:numPr>
          <w:ilvl w:val="0"/>
          <w:numId w:val="9"/>
        </w:numPr>
        <w:spacing w:after="0" w:line="240" w:lineRule="auto"/>
      </w:pPr>
      <w:r>
        <w:lastRenderedPageBreak/>
        <w:t xml:space="preserve">All business rules </w:t>
      </w:r>
      <w:r w:rsidR="00F86300">
        <w:t>should</w:t>
      </w:r>
      <w:r>
        <w:t xml:space="preserve"> be incorporated into PL/SQL stored procedures that can be easily modified by a programmer/analyst</w:t>
      </w:r>
      <w:r w:rsidR="00800DDE">
        <w:t xml:space="preserve"> at the college</w:t>
      </w:r>
      <w:r>
        <w:t xml:space="preserve">.  The stored procedures </w:t>
      </w:r>
      <w:r w:rsidR="00F86300">
        <w:t>should</w:t>
      </w:r>
      <w:r>
        <w:t xml:space="preserve"> run in the Banner system with both update and query capability in real-time.  Some current examples of business rules are:</w:t>
      </w:r>
    </w:p>
    <w:p w:rsidR="004868FB" w:rsidRPr="00C64BB1" w:rsidRDefault="004868FB" w:rsidP="00F70E2B">
      <w:pPr>
        <w:pStyle w:val="ListParagraph"/>
        <w:numPr>
          <w:ilvl w:val="1"/>
          <w:numId w:val="9"/>
        </w:numPr>
        <w:spacing w:after="0" w:line="240" w:lineRule="auto"/>
      </w:pPr>
      <w:r w:rsidRPr="00C64BB1">
        <w:t>The student has financial aid and is not currently enrolled.</w:t>
      </w:r>
    </w:p>
    <w:p w:rsidR="004868FB" w:rsidRPr="00C64BB1" w:rsidRDefault="004868FB" w:rsidP="00F70E2B">
      <w:pPr>
        <w:pStyle w:val="ListParagraph"/>
        <w:numPr>
          <w:ilvl w:val="1"/>
          <w:numId w:val="9"/>
        </w:numPr>
        <w:spacing w:after="0" w:line="240" w:lineRule="auto"/>
      </w:pPr>
      <w:r w:rsidRPr="00C64BB1">
        <w:t>The student has financial aid, is sponsored, and the refund has not been approved by Financial Aid and Student Accounts.</w:t>
      </w:r>
    </w:p>
    <w:p w:rsidR="0036703E" w:rsidRPr="00C64BB1" w:rsidRDefault="0036703E" w:rsidP="00F70E2B">
      <w:pPr>
        <w:pStyle w:val="ListParagraph"/>
        <w:numPr>
          <w:ilvl w:val="1"/>
          <w:numId w:val="9"/>
        </w:numPr>
        <w:spacing w:after="0" w:line="240" w:lineRule="auto"/>
      </w:pPr>
      <w:r w:rsidRPr="00C64BB1">
        <w:t>The student has paid with a personal check in the last 10 business days or 2 weeks, whichever is last.</w:t>
      </w:r>
    </w:p>
    <w:p w:rsidR="0036703E" w:rsidRPr="00C64BB1" w:rsidRDefault="0036703E" w:rsidP="00F70E2B">
      <w:pPr>
        <w:pStyle w:val="ListParagraph"/>
        <w:numPr>
          <w:ilvl w:val="1"/>
          <w:numId w:val="9"/>
        </w:numPr>
        <w:spacing w:after="0" w:line="240" w:lineRule="auto"/>
      </w:pPr>
      <w:r w:rsidRPr="00C64BB1">
        <w:t>The student has paid with a credit card in person or on the web.</w:t>
      </w:r>
    </w:p>
    <w:p w:rsidR="0036703E" w:rsidRPr="00C64BB1" w:rsidRDefault="0036703E" w:rsidP="00F70E2B">
      <w:pPr>
        <w:pStyle w:val="ListParagraph"/>
        <w:numPr>
          <w:ilvl w:val="1"/>
          <w:numId w:val="9"/>
        </w:numPr>
        <w:spacing w:after="0" w:line="240" w:lineRule="auto"/>
      </w:pPr>
      <w:r w:rsidRPr="00C64BB1">
        <w:t>The student refund indicator is set to ‘N’.</w:t>
      </w:r>
    </w:p>
    <w:p w:rsidR="0036703E" w:rsidRPr="00C64BB1" w:rsidRDefault="0036703E" w:rsidP="00F70E2B">
      <w:pPr>
        <w:pStyle w:val="ListParagraph"/>
        <w:numPr>
          <w:ilvl w:val="0"/>
          <w:numId w:val="9"/>
        </w:numPr>
        <w:spacing w:after="0" w:line="240" w:lineRule="auto"/>
      </w:pPr>
      <w:r w:rsidRPr="00C64BB1">
        <w:t xml:space="preserve">The system </w:t>
      </w:r>
      <w:r w:rsidR="00F86300">
        <w:t>should</w:t>
      </w:r>
      <w:r w:rsidRPr="00C64BB1">
        <w:t xml:space="preserve"> always initiate the Banner fee assessment process on the student’s account for both refund and short-term loans, regardless of whether a fee is assessed.</w:t>
      </w:r>
    </w:p>
    <w:p w:rsidR="0033249C" w:rsidRDefault="00710F39" w:rsidP="0033249C">
      <w:pPr>
        <w:pStyle w:val="ListParagraph"/>
        <w:numPr>
          <w:ilvl w:val="0"/>
          <w:numId w:val="9"/>
        </w:numPr>
        <w:spacing w:after="0" w:line="240" w:lineRule="auto"/>
      </w:pPr>
      <w:r w:rsidRPr="00C64BB1">
        <w:t xml:space="preserve">The system </w:t>
      </w:r>
      <w:r w:rsidR="00F86300">
        <w:t>should</w:t>
      </w:r>
      <w:r w:rsidRPr="00C64BB1">
        <w:t xml:space="preserve"> not allow cashiers or supervisors to accidentally void out a transaction in which a check was issued to a student</w:t>
      </w:r>
      <w:r w:rsidR="0033249C">
        <w:t>.</w:t>
      </w:r>
    </w:p>
    <w:p w:rsidR="00347E86" w:rsidRDefault="00347E86" w:rsidP="0033249C">
      <w:pPr>
        <w:pStyle w:val="ListParagraph"/>
        <w:numPr>
          <w:ilvl w:val="0"/>
          <w:numId w:val="9"/>
        </w:numPr>
        <w:spacing w:after="0" w:line="240" w:lineRule="auto"/>
      </w:pPr>
      <w:r>
        <w:t xml:space="preserve">The student’s account information </w:t>
      </w:r>
      <w:r w:rsidR="00F86300">
        <w:t>should</w:t>
      </w:r>
      <w:r>
        <w:t xml:space="preserve"> be updated immediately.</w:t>
      </w:r>
    </w:p>
    <w:p w:rsidR="00347E86" w:rsidRDefault="00347E86" w:rsidP="0033249C">
      <w:pPr>
        <w:pStyle w:val="ListParagraph"/>
        <w:numPr>
          <w:ilvl w:val="0"/>
          <w:numId w:val="9"/>
        </w:numPr>
        <w:spacing w:after="0" w:line="240" w:lineRule="auto"/>
      </w:pPr>
      <w:r>
        <w:t xml:space="preserve">All end-user prompts and messages </w:t>
      </w:r>
      <w:r w:rsidR="00F86300">
        <w:t>should</w:t>
      </w:r>
      <w:r>
        <w:t xml:space="preserve"> be configurable, either through the program or a configuration application.  The custom system </w:t>
      </w:r>
      <w:r w:rsidR="00F86300">
        <w:t>should</w:t>
      </w:r>
      <w:r>
        <w:t xml:space="preserve"> handle the college’s business rules when processing transactions that require intervention either by the cashier or supervisor.  This may require only a response to a prompt by the cashier or intervention at a supervisor level.</w:t>
      </w:r>
    </w:p>
    <w:p w:rsidR="00347E86" w:rsidRDefault="00347E86" w:rsidP="0033249C">
      <w:pPr>
        <w:pStyle w:val="ListParagraph"/>
        <w:numPr>
          <w:ilvl w:val="0"/>
          <w:numId w:val="9"/>
        </w:numPr>
        <w:spacing w:after="0" w:line="240" w:lineRule="auto"/>
      </w:pPr>
      <w:r>
        <w:t xml:space="preserve">The custom application </w:t>
      </w:r>
      <w:r w:rsidR="00F86300">
        <w:t>should</w:t>
      </w:r>
      <w:r>
        <w:t xml:space="preserve"> work within the cashiering application</w:t>
      </w:r>
    </w:p>
    <w:p w:rsidR="00347E86" w:rsidRDefault="00347E86" w:rsidP="0033249C">
      <w:pPr>
        <w:pStyle w:val="ListParagraph"/>
        <w:numPr>
          <w:ilvl w:val="0"/>
          <w:numId w:val="9"/>
        </w:numPr>
        <w:spacing w:after="0" w:line="240" w:lineRule="auto"/>
      </w:pPr>
      <w:r>
        <w:t xml:space="preserve">Custom application </w:t>
      </w:r>
      <w:r w:rsidR="00F86300">
        <w:t>should</w:t>
      </w:r>
      <w:r>
        <w:t xml:space="preserve"> have configurable detail and term codes, </w:t>
      </w:r>
      <w:r w:rsidR="00EF73C9">
        <w:t>FOAPAL</w:t>
      </w:r>
      <w:r>
        <w:t>AL combinations, and Banner system IDs for end-user activity.</w:t>
      </w:r>
    </w:p>
    <w:p w:rsidR="00347E86" w:rsidRDefault="00347E86" w:rsidP="0033249C">
      <w:pPr>
        <w:pStyle w:val="ListParagraph"/>
        <w:numPr>
          <w:ilvl w:val="0"/>
          <w:numId w:val="9"/>
        </w:numPr>
        <w:spacing w:after="0" w:line="240" w:lineRule="auto"/>
      </w:pPr>
      <w:r>
        <w:t xml:space="preserve">System administrator </w:t>
      </w:r>
      <w:r w:rsidR="00F86300">
        <w:t>should</w:t>
      </w:r>
      <w:r>
        <w:t xml:space="preserve"> have the ability to assign security to end-users in the same fashion as the other baseline cashiering features.  Some examples are: requiring supervisor permission to override a warning</w:t>
      </w:r>
      <w:r w:rsidR="0086772C">
        <w:t>,</w:t>
      </w:r>
      <w:r>
        <w:t xml:space="preserve"> void</w:t>
      </w:r>
      <w:r w:rsidR="0086772C">
        <w:t>ing</w:t>
      </w:r>
      <w:r>
        <w:t xml:space="preserve"> a transaction or authorizing only certain end-users to use the feature.</w:t>
      </w:r>
    </w:p>
    <w:p w:rsidR="0036703E" w:rsidRPr="00C64BB1" w:rsidRDefault="0036703E" w:rsidP="00347E86">
      <w:pPr>
        <w:spacing w:after="0" w:line="240" w:lineRule="auto"/>
        <w:contextualSpacing/>
      </w:pPr>
    </w:p>
    <w:p w:rsidR="0036703E" w:rsidRDefault="0036703E" w:rsidP="00347E86">
      <w:pPr>
        <w:pStyle w:val="Heading2"/>
        <w:spacing w:before="0" w:line="240" w:lineRule="auto"/>
        <w:contextualSpacing/>
      </w:pPr>
      <w:bookmarkStart w:id="14" w:name="_Toc222719444"/>
      <w:r>
        <w:t>Receipt Generations</w:t>
      </w:r>
      <w:bookmarkEnd w:id="14"/>
    </w:p>
    <w:p w:rsidR="0036703E" w:rsidRDefault="0036703E" w:rsidP="00347E86">
      <w:pPr>
        <w:spacing w:after="0" w:line="240" w:lineRule="auto"/>
        <w:contextualSpacing/>
      </w:pPr>
    </w:p>
    <w:p w:rsidR="0036703E" w:rsidRDefault="0036703E" w:rsidP="00347E86">
      <w:pPr>
        <w:spacing w:after="0" w:line="240" w:lineRule="auto"/>
        <w:contextualSpacing/>
      </w:pPr>
      <w:r>
        <w:t>Every transaction processed on a register must generate paper receipts for the customer as well as the Cashiers Office for tracking and audit purposes.</w:t>
      </w:r>
    </w:p>
    <w:p w:rsidR="00974E5E" w:rsidRDefault="00974E5E" w:rsidP="00347E86">
      <w:pPr>
        <w:spacing w:after="0" w:line="240" w:lineRule="auto"/>
        <w:contextualSpacing/>
      </w:pPr>
    </w:p>
    <w:p w:rsidR="00974E5E" w:rsidRDefault="00974E5E" w:rsidP="00347E86">
      <w:pPr>
        <w:pStyle w:val="ListParagraph"/>
        <w:numPr>
          <w:ilvl w:val="0"/>
          <w:numId w:val="10"/>
        </w:numPr>
        <w:spacing w:after="0" w:line="240" w:lineRule="auto"/>
      </w:pPr>
      <w:r>
        <w:t>The system must generate and print two to three receipts for each transaction.</w:t>
      </w:r>
    </w:p>
    <w:p w:rsidR="00974E5E" w:rsidRDefault="00974E5E" w:rsidP="00F70E2B">
      <w:pPr>
        <w:pStyle w:val="ListParagraph"/>
        <w:numPr>
          <w:ilvl w:val="1"/>
          <w:numId w:val="10"/>
        </w:numPr>
        <w:spacing w:after="0" w:line="240" w:lineRule="auto"/>
      </w:pPr>
      <w:r>
        <w:t>One paper copy for the student/customer.</w:t>
      </w:r>
    </w:p>
    <w:p w:rsidR="00974E5E" w:rsidRDefault="00974E5E" w:rsidP="00F70E2B">
      <w:pPr>
        <w:pStyle w:val="ListParagraph"/>
        <w:numPr>
          <w:ilvl w:val="1"/>
          <w:numId w:val="10"/>
        </w:numPr>
        <w:spacing w:after="0" w:line="240" w:lineRule="auto"/>
      </w:pPr>
      <w:r>
        <w:t>Duplicate copies of the receipt must be able to be printed on demand, even if the transaction was on a different date.</w:t>
      </w:r>
    </w:p>
    <w:p w:rsidR="00974E5E" w:rsidRDefault="00974E5E" w:rsidP="00F70E2B">
      <w:pPr>
        <w:pStyle w:val="ListParagraph"/>
        <w:numPr>
          <w:ilvl w:val="1"/>
          <w:numId w:val="10"/>
        </w:numPr>
        <w:spacing w:after="0" w:line="240" w:lineRule="auto"/>
      </w:pPr>
      <w:r>
        <w:t xml:space="preserve">If a credit card was used for payment, one copy </w:t>
      </w:r>
      <w:r w:rsidR="00713678">
        <w:t>should</w:t>
      </w:r>
      <w:r>
        <w:t xml:space="preserve"> be printed for the</w:t>
      </w:r>
      <w:r w:rsidR="00071054">
        <w:t xml:space="preserve"> cash</w:t>
      </w:r>
      <w:r w:rsidR="00C53F39">
        <w:t xml:space="preserve"> drawer.</w:t>
      </w:r>
      <w:r w:rsidR="00713678">
        <w:t xml:space="preserve">  </w:t>
      </w:r>
      <w:r w:rsidR="00C53F39">
        <w:t xml:space="preserve">  A place for the </w:t>
      </w:r>
      <w:r>
        <w:t>cardholder’s signature</w:t>
      </w:r>
      <w:r w:rsidR="00C53F39">
        <w:t xml:space="preserve"> must be on the receipt, unless a PIN was used</w:t>
      </w:r>
      <w:r>
        <w:t>.</w:t>
      </w:r>
      <w:r w:rsidR="00713678" w:rsidRPr="00713678">
        <w:t xml:space="preserve"> </w:t>
      </w:r>
      <w:r w:rsidR="00713678">
        <w:t xml:space="preserve"> This is not a requirement if the system stores all credit card receipts and signatures electronically and is available to view by the cashiers and auditors at any time.</w:t>
      </w:r>
    </w:p>
    <w:p w:rsidR="00974E5E" w:rsidRDefault="00974E5E" w:rsidP="00F70E2B">
      <w:pPr>
        <w:pStyle w:val="ListParagraph"/>
        <w:numPr>
          <w:ilvl w:val="0"/>
          <w:numId w:val="10"/>
        </w:numPr>
        <w:spacing w:after="0" w:line="240" w:lineRule="auto"/>
      </w:pPr>
      <w:r>
        <w:t xml:space="preserve">Information on the receipt must include receipt number, cashier ID, register ID, date, time, student ID, payment amount, payment type, and the remaining balance due.  If a credit card was used for payment, the receipt must mask all but the last four digits of </w:t>
      </w:r>
      <w:r w:rsidR="00A56B8D">
        <w:t>the</w:t>
      </w:r>
      <w:r>
        <w:t xml:space="preserve"> credit card on the receipt.</w:t>
      </w:r>
    </w:p>
    <w:p w:rsidR="00974E5E" w:rsidRPr="00C635D6" w:rsidRDefault="00974E5E" w:rsidP="00F70E2B">
      <w:pPr>
        <w:pStyle w:val="ListParagraph"/>
        <w:numPr>
          <w:ilvl w:val="0"/>
          <w:numId w:val="10"/>
        </w:numPr>
        <w:spacing w:after="0" w:line="240" w:lineRule="auto"/>
      </w:pPr>
      <w:r w:rsidRPr="00C635D6">
        <w:t xml:space="preserve">If the payment includes direct payment of specific </w:t>
      </w:r>
      <w:r w:rsidR="00C635D6" w:rsidRPr="00C635D6">
        <w:t>charges</w:t>
      </w:r>
      <w:r w:rsidRPr="00C635D6">
        <w:t>, they must be listed on the receipt.</w:t>
      </w:r>
    </w:p>
    <w:p w:rsidR="00974E5E" w:rsidRPr="00C635D6" w:rsidRDefault="00974E5E" w:rsidP="00F70E2B">
      <w:pPr>
        <w:pStyle w:val="ListParagraph"/>
        <w:numPr>
          <w:ilvl w:val="0"/>
          <w:numId w:val="10"/>
        </w:numPr>
        <w:spacing w:after="0" w:line="240" w:lineRule="auto"/>
      </w:pPr>
      <w:r w:rsidRPr="00C635D6">
        <w:t>The system must save an electronic copy of each receipt for future reference.  These are for the purposes of reconciliation and/or audit backup.</w:t>
      </w:r>
    </w:p>
    <w:p w:rsidR="00974E5E" w:rsidRPr="00C635D6" w:rsidRDefault="00974E5E" w:rsidP="00F70E2B">
      <w:pPr>
        <w:pStyle w:val="ListParagraph"/>
        <w:numPr>
          <w:ilvl w:val="1"/>
          <w:numId w:val="10"/>
        </w:numPr>
        <w:spacing w:after="0" w:line="240" w:lineRule="auto"/>
      </w:pPr>
      <w:r w:rsidRPr="00C635D6">
        <w:lastRenderedPageBreak/>
        <w:t>Electronic copies must be available to any cashiering machine or PC on the given network and not just the register of origin</w:t>
      </w:r>
      <w:r w:rsidR="00F6095F" w:rsidRPr="00C635D6">
        <w:t>.</w:t>
      </w:r>
    </w:p>
    <w:p w:rsidR="00F6095F" w:rsidRPr="00C635D6" w:rsidRDefault="00F6095F" w:rsidP="00F70E2B">
      <w:pPr>
        <w:pStyle w:val="ListParagraph"/>
        <w:numPr>
          <w:ilvl w:val="1"/>
          <w:numId w:val="10"/>
        </w:numPr>
        <w:spacing w:after="0" w:line="240" w:lineRule="auto"/>
      </w:pPr>
      <w:r w:rsidRPr="00C635D6">
        <w:t>They must be searchable by user-specified parameters, such as student ID or register ID.</w:t>
      </w:r>
    </w:p>
    <w:p w:rsidR="00F6095F" w:rsidRDefault="00F6095F" w:rsidP="00F70E2B">
      <w:pPr>
        <w:pStyle w:val="ListParagraph"/>
        <w:numPr>
          <w:ilvl w:val="1"/>
          <w:numId w:val="10"/>
        </w:numPr>
        <w:spacing w:after="0" w:line="240" w:lineRule="auto"/>
      </w:pPr>
      <w:r>
        <w:t>Electronic copies must include the same information on the printed receipt.</w:t>
      </w:r>
    </w:p>
    <w:p w:rsidR="00F6095F" w:rsidRDefault="00F6095F" w:rsidP="00F70E2B">
      <w:pPr>
        <w:pStyle w:val="ListParagraph"/>
        <w:numPr>
          <w:ilvl w:val="0"/>
          <w:numId w:val="10"/>
        </w:numPr>
        <w:spacing w:after="0" w:line="240" w:lineRule="auto"/>
      </w:pPr>
      <w:r>
        <w:t>The system must be able to scan a check for the account number and scan the Drivers License for check processing.  These images must be recalled from the cashiering system</w:t>
      </w:r>
      <w:r w:rsidR="00A56B8D">
        <w:t xml:space="preserve"> at any time by the cashier or auditors</w:t>
      </w:r>
      <w:r>
        <w:t>.</w:t>
      </w:r>
    </w:p>
    <w:p w:rsidR="00F6095F" w:rsidRDefault="00F6095F" w:rsidP="00F70E2B">
      <w:pPr>
        <w:pStyle w:val="ListParagraph"/>
        <w:numPr>
          <w:ilvl w:val="0"/>
          <w:numId w:val="10"/>
        </w:numPr>
        <w:spacing w:after="0" w:line="240" w:lineRule="auto"/>
      </w:pPr>
      <w:r>
        <w:t xml:space="preserve">The printer </w:t>
      </w:r>
      <w:r w:rsidR="00A56B8D">
        <w:t>should</w:t>
      </w:r>
      <w:r>
        <w:t xml:space="preserve"> be able to print a receipt on a piece of paper as a form of</w:t>
      </w:r>
      <w:r w:rsidR="00A56B8D">
        <w:t xml:space="preserve"> v</w:t>
      </w:r>
      <w:r>
        <w:t>alidation/endorsement.</w:t>
      </w:r>
    </w:p>
    <w:p w:rsidR="00F6095F" w:rsidRDefault="00F6095F" w:rsidP="00F70E2B">
      <w:pPr>
        <w:spacing w:after="0" w:line="240" w:lineRule="auto"/>
        <w:contextualSpacing/>
      </w:pPr>
    </w:p>
    <w:p w:rsidR="00F6095F" w:rsidRDefault="00F6095F" w:rsidP="00F70E2B">
      <w:pPr>
        <w:pStyle w:val="Heading2"/>
        <w:spacing w:before="0" w:line="240" w:lineRule="auto"/>
        <w:contextualSpacing/>
      </w:pPr>
      <w:bookmarkStart w:id="15" w:name="_Toc222719445"/>
      <w:r>
        <w:t>Document Validation/Endorsement</w:t>
      </w:r>
      <w:bookmarkEnd w:id="15"/>
    </w:p>
    <w:p w:rsidR="00F6095F" w:rsidRDefault="00F6095F" w:rsidP="00F70E2B">
      <w:pPr>
        <w:spacing w:after="0" w:line="240" w:lineRule="auto"/>
        <w:contextualSpacing/>
      </w:pPr>
    </w:p>
    <w:p w:rsidR="00F6095F" w:rsidRDefault="00F6095F" w:rsidP="00F70E2B">
      <w:pPr>
        <w:spacing w:after="0" w:line="240" w:lineRule="auto"/>
        <w:contextualSpacing/>
      </w:pPr>
      <w:r>
        <w:t xml:space="preserve">The receipt printer </w:t>
      </w:r>
      <w:r w:rsidR="00C63540">
        <w:t>should</w:t>
      </w:r>
      <w:r>
        <w:t xml:space="preserve"> be able to validate </w:t>
      </w:r>
      <w:r w:rsidR="00FF63BF">
        <w:t>paper</w:t>
      </w:r>
      <w:r>
        <w:t xml:space="preserve"> documents</w:t>
      </w:r>
      <w:r w:rsidR="00FF63BF">
        <w:t xml:space="preserve"> </w:t>
      </w:r>
      <w:r>
        <w:t>as well as check endorsements.</w:t>
      </w:r>
    </w:p>
    <w:p w:rsidR="00F6095F" w:rsidRDefault="00F6095F" w:rsidP="00F70E2B">
      <w:pPr>
        <w:spacing w:after="0" w:line="240" w:lineRule="auto"/>
        <w:contextualSpacing/>
      </w:pPr>
    </w:p>
    <w:p w:rsidR="00F6095F" w:rsidRDefault="00F6095F" w:rsidP="00F70E2B">
      <w:pPr>
        <w:pStyle w:val="ListParagraph"/>
        <w:numPr>
          <w:ilvl w:val="0"/>
          <w:numId w:val="11"/>
        </w:numPr>
        <w:spacing w:after="0" w:line="240" w:lineRule="auto"/>
      </w:pPr>
      <w:r>
        <w:t xml:space="preserve">The validation information should include receipt number, register ID, date, time, student ID (if applicable), </w:t>
      </w:r>
      <w:r w:rsidR="00EF73C9">
        <w:t>FOAPAL</w:t>
      </w:r>
      <w:r>
        <w:t xml:space="preserve"> (if applicable), and the amount paid.</w:t>
      </w:r>
    </w:p>
    <w:p w:rsidR="00F6095F" w:rsidRDefault="00B80714" w:rsidP="00F70E2B">
      <w:pPr>
        <w:pStyle w:val="ListParagraph"/>
        <w:numPr>
          <w:ilvl w:val="0"/>
          <w:numId w:val="11"/>
        </w:numPr>
        <w:spacing w:after="0" w:line="240" w:lineRule="auto"/>
      </w:pPr>
      <w:r>
        <w:t>The system must include check endorsement printing for personal checks</w:t>
      </w:r>
      <w:r w:rsidR="00652CCF">
        <w:t xml:space="preserve"> that cannot be converted to ACH</w:t>
      </w:r>
      <w:r>
        <w:t>, cashiers checks, and money orders.</w:t>
      </w:r>
    </w:p>
    <w:p w:rsidR="00B80714" w:rsidRDefault="00B80714" w:rsidP="00F70E2B">
      <w:pPr>
        <w:pStyle w:val="ListParagraph"/>
        <w:numPr>
          <w:ilvl w:val="1"/>
          <w:numId w:val="11"/>
        </w:numPr>
        <w:spacing w:after="0" w:line="240" w:lineRule="auto"/>
      </w:pPr>
      <w:r>
        <w:t>The endorsement must include receipt number, register ID, cashier ID, date, time, student ID, bank name, bank account number, amount deposited, the words “for deposit only</w:t>
      </w:r>
      <w:r w:rsidR="002D2407">
        <w:t>,” and “Metropolitan State College of Denver.”</w:t>
      </w:r>
    </w:p>
    <w:p w:rsidR="00972A93" w:rsidRDefault="00972A93" w:rsidP="00F70E2B">
      <w:pPr>
        <w:spacing w:after="0" w:line="240" w:lineRule="auto"/>
        <w:contextualSpacing/>
      </w:pPr>
    </w:p>
    <w:p w:rsidR="00972A93" w:rsidRDefault="00972A93" w:rsidP="00F70E2B">
      <w:pPr>
        <w:pStyle w:val="Heading2"/>
        <w:spacing w:before="0" w:line="240" w:lineRule="auto"/>
        <w:contextualSpacing/>
      </w:pPr>
      <w:bookmarkStart w:id="16" w:name="_Toc222719446"/>
      <w:r>
        <w:t>Student Account Inquiry</w:t>
      </w:r>
      <w:bookmarkEnd w:id="16"/>
    </w:p>
    <w:p w:rsidR="00972A93" w:rsidRDefault="00972A93" w:rsidP="00F70E2B">
      <w:pPr>
        <w:spacing w:after="0" w:line="240" w:lineRule="auto"/>
        <w:contextualSpacing/>
      </w:pPr>
    </w:p>
    <w:p w:rsidR="00F326A1" w:rsidRDefault="00972A93" w:rsidP="00F70E2B">
      <w:pPr>
        <w:spacing w:after="0" w:line="240" w:lineRule="auto"/>
        <w:contextualSpacing/>
      </w:pPr>
      <w:r>
        <w:t>The cashiers system must be able to retrieve complete and up-to-date student account information</w:t>
      </w:r>
      <w:r w:rsidR="00C635D6">
        <w:t>.</w:t>
      </w:r>
    </w:p>
    <w:p w:rsidR="00C635D6" w:rsidRDefault="00C635D6" w:rsidP="00F70E2B">
      <w:pPr>
        <w:spacing w:after="0" w:line="240" w:lineRule="auto"/>
        <w:contextualSpacing/>
      </w:pPr>
    </w:p>
    <w:p w:rsidR="00F326A1" w:rsidRDefault="00F326A1" w:rsidP="00F70E2B">
      <w:pPr>
        <w:pStyle w:val="ListParagraph"/>
        <w:numPr>
          <w:ilvl w:val="0"/>
          <w:numId w:val="12"/>
        </w:numPr>
        <w:spacing w:after="0" w:line="240" w:lineRule="auto"/>
      </w:pPr>
      <w:r>
        <w:t xml:space="preserve">Student account information must be retrievable by student ID </w:t>
      </w:r>
      <w:r w:rsidR="009A5D80">
        <w:t>or student name</w:t>
      </w:r>
      <w:r>
        <w:t>.</w:t>
      </w:r>
    </w:p>
    <w:p w:rsidR="00F326A1" w:rsidRDefault="00F326A1" w:rsidP="00F70E2B">
      <w:pPr>
        <w:pStyle w:val="ListParagraph"/>
        <w:numPr>
          <w:ilvl w:val="0"/>
          <w:numId w:val="12"/>
        </w:numPr>
        <w:spacing w:after="0" w:line="240" w:lineRule="auto"/>
      </w:pPr>
      <w:r>
        <w:t>All account information must be retrieved in real time.</w:t>
      </w:r>
    </w:p>
    <w:p w:rsidR="00F326A1" w:rsidRDefault="00F326A1" w:rsidP="00F70E2B">
      <w:pPr>
        <w:pStyle w:val="ListParagraph"/>
        <w:numPr>
          <w:ilvl w:val="0"/>
          <w:numId w:val="12"/>
        </w:numPr>
        <w:spacing w:after="0" w:line="240" w:lineRule="auto"/>
      </w:pPr>
      <w:r>
        <w:t>Account information includes:</w:t>
      </w:r>
    </w:p>
    <w:p w:rsidR="00F326A1" w:rsidRPr="007B57E1" w:rsidRDefault="00F326A1" w:rsidP="00F70E2B">
      <w:pPr>
        <w:pStyle w:val="ListParagraph"/>
        <w:numPr>
          <w:ilvl w:val="1"/>
          <w:numId w:val="12"/>
        </w:numPr>
        <w:spacing w:after="0" w:line="240" w:lineRule="auto"/>
      </w:pPr>
      <w:r w:rsidRPr="007B57E1">
        <w:t>Balance totals by term and grand total of amount due.</w:t>
      </w:r>
    </w:p>
    <w:p w:rsidR="000B728C" w:rsidRPr="007B57E1" w:rsidRDefault="000B728C" w:rsidP="00F70E2B">
      <w:pPr>
        <w:pStyle w:val="ListParagraph"/>
        <w:numPr>
          <w:ilvl w:val="1"/>
          <w:numId w:val="12"/>
        </w:numPr>
        <w:spacing w:after="0" w:line="240" w:lineRule="auto"/>
      </w:pPr>
      <w:r w:rsidRPr="007B57E1">
        <w:t xml:space="preserve">Payment history should include </w:t>
      </w:r>
      <w:r w:rsidR="00420454">
        <w:t>payment adjustment</w:t>
      </w:r>
      <w:r w:rsidR="00C63540">
        <w:t>,</w:t>
      </w:r>
      <w:r w:rsidRPr="007B57E1">
        <w:t xml:space="preserve"> cashiering and web payments.</w:t>
      </w:r>
    </w:p>
    <w:p w:rsidR="00F326A1" w:rsidRPr="007B57E1" w:rsidRDefault="00F326A1" w:rsidP="00F70E2B">
      <w:pPr>
        <w:pStyle w:val="ListParagraph"/>
        <w:numPr>
          <w:ilvl w:val="1"/>
          <w:numId w:val="12"/>
        </w:numPr>
        <w:spacing w:after="0" w:line="240" w:lineRule="auto"/>
      </w:pPr>
      <w:r w:rsidRPr="007B57E1">
        <w:t>Detail of charge by term with associated detail codes.</w:t>
      </w:r>
    </w:p>
    <w:p w:rsidR="00F326A1" w:rsidRPr="007B57E1" w:rsidRDefault="00F326A1" w:rsidP="00F70E2B">
      <w:pPr>
        <w:pStyle w:val="ListParagraph"/>
        <w:numPr>
          <w:ilvl w:val="1"/>
          <w:numId w:val="12"/>
        </w:numPr>
        <w:spacing w:after="0" w:line="240" w:lineRule="auto"/>
      </w:pPr>
      <w:r w:rsidRPr="007B57E1">
        <w:t>Totaled amounts for terms with multiple entries for the same detail code.</w:t>
      </w:r>
    </w:p>
    <w:p w:rsidR="00F326A1" w:rsidRPr="007B57E1" w:rsidRDefault="00F326A1" w:rsidP="00F70E2B">
      <w:pPr>
        <w:pStyle w:val="ListParagraph"/>
        <w:numPr>
          <w:ilvl w:val="1"/>
          <w:numId w:val="12"/>
        </w:numPr>
        <w:spacing w:after="0" w:line="240" w:lineRule="auto"/>
      </w:pPr>
      <w:r w:rsidRPr="007B57E1">
        <w:t>Authorized financial aid by term</w:t>
      </w:r>
      <w:r w:rsidR="007B57E1">
        <w:t xml:space="preserve">, both disbursed and </w:t>
      </w:r>
      <w:r w:rsidR="00420454">
        <w:t>memo</w:t>
      </w:r>
      <w:r w:rsidR="007B57E1">
        <w:t xml:space="preserve"> disbursement</w:t>
      </w:r>
      <w:r w:rsidRPr="007B57E1">
        <w:t>.</w:t>
      </w:r>
    </w:p>
    <w:p w:rsidR="00F326A1" w:rsidRDefault="00F326A1" w:rsidP="00F70E2B">
      <w:pPr>
        <w:pStyle w:val="ListParagraph"/>
        <w:numPr>
          <w:ilvl w:val="1"/>
          <w:numId w:val="12"/>
        </w:numPr>
        <w:spacing w:after="0" w:line="240" w:lineRule="auto"/>
      </w:pPr>
      <w:r>
        <w:t>Other items that should be displayed may include holds, memos, and highlighted terms with outstanding balances.</w:t>
      </w:r>
    </w:p>
    <w:p w:rsidR="00F326A1" w:rsidRDefault="00F326A1" w:rsidP="00F70E2B">
      <w:pPr>
        <w:spacing w:after="0" w:line="240" w:lineRule="auto"/>
        <w:contextualSpacing/>
      </w:pPr>
    </w:p>
    <w:p w:rsidR="00F326A1" w:rsidRDefault="00F326A1" w:rsidP="00F70E2B">
      <w:pPr>
        <w:pStyle w:val="Heading2"/>
        <w:spacing w:before="0" w:line="240" w:lineRule="auto"/>
        <w:contextualSpacing/>
      </w:pPr>
      <w:bookmarkStart w:id="17" w:name="_Toc222719447"/>
      <w:r>
        <w:t>Cash Drawer Balancing</w:t>
      </w:r>
      <w:bookmarkEnd w:id="17"/>
    </w:p>
    <w:p w:rsidR="00F326A1" w:rsidRDefault="00F326A1" w:rsidP="00F70E2B">
      <w:pPr>
        <w:spacing w:after="0" w:line="240" w:lineRule="auto"/>
        <w:contextualSpacing/>
      </w:pPr>
    </w:p>
    <w:p w:rsidR="00F326A1" w:rsidRDefault="00F326A1" w:rsidP="00F70E2B">
      <w:pPr>
        <w:spacing w:after="0" w:line="240" w:lineRule="auto"/>
        <w:contextualSpacing/>
      </w:pPr>
      <w:r>
        <w:t>The cashiering system must support basic cash drawer balancing operations.</w:t>
      </w:r>
    </w:p>
    <w:p w:rsidR="00F326A1" w:rsidRDefault="00F326A1" w:rsidP="00F70E2B">
      <w:pPr>
        <w:spacing w:after="0" w:line="240" w:lineRule="auto"/>
        <w:contextualSpacing/>
      </w:pPr>
    </w:p>
    <w:p w:rsidR="00F326A1" w:rsidRDefault="00F326A1" w:rsidP="00F70E2B">
      <w:pPr>
        <w:pStyle w:val="ListParagraph"/>
        <w:numPr>
          <w:ilvl w:val="0"/>
          <w:numId w:val="13"/>
        </w:numPr>
        <w:spacing w:after="0" w:line="240" w:lineRule="auto"/>
      </w:pPr>
      <w:r>
        <w:t>Each register must track all transactions for</w:t>
      </w:r>
      <w:r w:rsidR="007B57E1">
        <w:t xml:space="preserve"> the</w:t>
      </w:r>
      <w:r>
        <w:t xml:space="preserve"> cashiering session </w:t>
      </w:r>
      <w:r w:rsidR="007B57E1">
        <w:t>in order to properly balance</w:t>
      </w:r>
      <w:r>
        <w:t>.</w:t>
      </w:r>
    </w:p>
    <w:p w:rsidR="00F326A1" w:rsidRDefault="00F326A1" w:rsidP="00F70E2B">
      <w:pPr>
        <w:pStyle w:val="ListParagraph"/>
        <w:numPr>
          <w:ilvl w:val="0"/>
          <w:numId w:val="13"/>
        </w:numPr>
        <w:spacing w:after="0" w:line="240" w:lineRule="auto"/>
      </w:pPr>
      <w:r>
        <w:t>The system must track check cashing as part of the drawer balance, even though the transaction does not affect the Banner system.</w:t>
      </w:r>
    </w:p>
    <w:p w:rsidR="00F326A1" w:rsidRDefault="00A061CC" w:rsidP="00F70E2B">
      <w:pPr>
        <w:pStyle w:val="ListParagraph"/>
        <w:numPr>
          <w:ilvl w:val="0"/>
          <w:numId w:val="13"/>
        </w:numPr>
        <w:spacing w:after="0" w:line="240" w:lineRule="auto"/>
      </w:pPr>
      <w:r>
        <w:t>Each register should</w:t>
      </w:r>
      <w:r w:rsidR="00F326A1">
        <w:t xml:space="preserve"> provide a cash balance report including register ID, cashier ID, date, time, session ID, and totals by payment types and grand total.</w:t>
      </w:r>
    </w:p>
    <w:p w:rsidR="00F326A1" w:rsidRDefault="00015FF8" w:rsidP="00F70E2B">
      <w:pPr>
        <w:pStyle w:val="ListParagraph"/>
        <w:numPr>
          <w:ilvl w:val="0"/>
          <w:numId w:val="13"/>
        </w:numPr>
        <w:spacing w:after="0" w:line="240" w:lineRule="auto"/>
      </w:pPr>
      <w:r>
        <w:lastRenderedPageBreak/>
        <w:t>The system must</w:t>
      </w:r>
      <w:r w:rsidR="00F326A1">
        <w:t xml:space="preserve"> allow cashiers to pre or post date sessions as required to conform to the Banner system.  This is especially important to us during </w:t>
      </w:r>
      <w:r w:rsidR="00420454">
        <w:t>month end and the</w:t>
      </w:r>
      <w:r w:rsidR="00F326A1">
        <w:t xml:space="preserve"> end of the fiscal year.</w:t>
      </w:r>
    </w:p>
    <w:p w:rsidR="0015671F" w:rsidRDefault="0015671F" w:rsidP="00F70E2B">
      <w:pPr>
        <w:spacing w:after="0" w:line="240" w:lineRule="auto"/>
        <w:contextualSpacing/>
      </w:pPr>
    </w:p>
    <w:p w:rsidR="0015671F" w:rsidRDefault="0015671F" w:rsidP="00F70E2B">
      <w:pPr>
        <w:pStyle w:val="Heading2"/>
        <w:spacing w:before="0" w:line="240" w:lineRule="auto"/>
        <w:contextualSpacing/>
      </w:pPr>
      <w:bookmarkStart w:id="18" w:name="_Toc222719448"/>
      <w:r>
        <w:t>Reports and Audit Trails</w:t>
      </w:r>
      <w:bookmarkEnd w:id="18"/>
    </w:p>
    <w:p w:rsidR="0015671F" w:rsidRDefault="0015671F" w:rsidP="00F70E2B">
      <w:pPr>
        <w:spacing w:after="0" w:line="240" w:lineRule="auto"/>
        <w:contextualSpacing/>
      </w:pPr>
    </w:p>
    <w:p w:rsidR="0015671F" w:rsidRDefault="0015671F" w:rsidP="00F70E2B">
      <w:pPr>
        <w:spacing w:after="0" w:line="240" w:lineRule="auto"/>
        <w:contextualSpacing/>
      </w:pPr>
      <w:r>
        <w:t>The Cashiers Office requires reports for such processes as balancing cash drawers, tracking transactions, and monitoring system operations.  We are interested in flexibility at the user level to generate meaningful reports as needed.</w:t>
      </w:r>
    </w:p>
    <w:p w:rsidR="0015671F" w:rsidRDefault="0015671F" w:rsidP="00F70E2B">
      <w:pPr>
        <w:spacing w:after="0" w:line="240" w:lineRule="auto"/>
        <w:contextualSpacing/>
      </w:pPr>
    </w:p>
    <w:p w:rsidR="0015671F" w:rsidRDefault="0015671F" w:rsidP="00F70E2B">
      <w:pPr>
        <w:pStyle w:val="ListParagraph"/>
        <w:numPr>
          <w:ilvl w:val="0"/>
          <w:numId w:val="14"/>
        </w:numPr>
        <w:spacing w:after="0" w:line="240" w:lineRule="auto"/>
      </w:pPr>
      <w:r>
        <w:t>Reports generated by the system must be available in electr</w:t>
      </w:r>
      <w:r w:rsidR="00A061CC">
        <w:t>onic and printable form and should</w:t>
      </w:r>
      <w:r>
        <w:t xml:space="preserve"> be exportable to third-party software, such as Excel or Access.</w:t>
      </w:r>
    </w:p>
    <w:p w:rsidR="0015671F" w:rsidRDefault="0015671F" w:rsidP="00F70E2B">
      <w:pPr>
        <w:pStyle w:val="ListParagraph"/>
        <w:numPr>
          <w:ilvl w:val="0"/>
          <w:numId w:val="14"/>
        </w:numPr>
        <w:spacing w:after="0" w:line="240" w:lineRule="auto"/>
      </w:pPr>
      <w:r>
        <w:t xml:space="preserve">Cashiers </w:t>
      </w:r>
      <w:r w:rsidR="00A061CC">
        <w:t>should</w:t>
      </w:r>
      <w:r>
        <w:t xml:space="preserve"> be able to limit output as needed using specified parameters, such as register ID or payment type.  Electronic output must be searchable by user specified parameters as well.</w:t>
      </w:r>
    </w:p>
    <w:p w:rsidR="0015671F" w:rsidRDefault="0015671F" w:rsidP="00F70E2B">
      <w:pPr>
        <w:pStyle w:val="ListParagraph"/>
        <w:numPr>
          <w:ilvl w:val="0"/>
          <w:numId w:val="14"/>
        </w:numPr>
        <w:spacing w:after="0" w:line="240" w:lineRule="auto"/>
      </w:pPr>
      <w:r>
        <w:t>Electronic reports must be retrievable while the system is running off-line.</w:t>
      </w:r>
    </w:p>
    <w:p w:rsidR="0015671F" w:rsidRDefault="0015671F" w:rsidP="00F70E2B">
      <w:pPr>
        <w:pStyle w:val="ListParagraph"/>
        <w:numPr>
          <w:ilvl w:val="0"/>
          <w:numId w:val="14"/>
        </w:numPr>
        <w:spacing w:after="0" w:line="240" w:lineRule="auto"/>
      </w:pPr>
      <w:r>
        <w:t>Cash balance reports must have information including the date, time the report was run, register ID(s), cashier ID(s), any voids during or after a transaction, and totals by payment type and grand total.</w:t>
      </w:r>
    </w:p>
    <w:p w:rsidR="001F32EC" w:rsidRDefault="003E5815" w:rsidP="00F70E2B">
      <w:pPr>
        <w:pStyle w:val="ListParagraph"/>
        <w:numPr>
          <w:ilvl w:val="0"/>
          <w:numId w:val="14"/>
        </w:numPr>
        <w:spacing w:after="0" w:line="240" w:lineRule="auto"/>
      </w:pPr>
      <w:r>
        <w:t xml:space="preserve">Summary of transaction reports </w:t>
      </w:r>
      <w:r w:rsidR="00015FF8">
        <w:t>should</w:t>
      </w:r>
      <w:r>
        <w:t xml:space="preserve"> be able to</w:t>
      </w:r>
      <w:r w:rsidR="00937FA7">
        <w:t xml:space="preserve"> be</w:t>
      </w:r>
      <w:r>
        <w:t xml:space="preserve"> generate</w:t>
      </w:r>
      <w:r w:rsidR="001F32EC">
        <w:t>d from the system based on user specified parameters such as day, week, a date range, cashier ID(s), payment type and so forth.  The report</w:t>
      </w:r>
      <w:r>
        <w:t xml:space="preserve"> must have information including the date, time the report was run, register ID(s), cashier ID(s), department ID(s), student ID(s), payment types and the transaction amounts.</w:t>
      </w:r>
      <w:r w:rsidR="001F32EC">
        <w:t xml:space="preserve">  Anything that is included in the user specified parameters must be included in the output.</w:t>
      </w:r>
    </w:p>
    <w:p w:rsidR="003E5815" w:rsidRDefault="001F32EC" w:rsidP="00F70E2B">
      <w:pPr>
        <w:pStyle w:val="ListParagraph"/>
        <w:numPr>
          <w:ilvl w:val="0"/>
          <w:numId w:val="14"/>
        </w:numPr>
        <w:spacing w:after="0" w:line="240" w:lineRule="auto"/>
      </w:pPr>
      <w:r>
        <w:t>The system must be able to generate reports for all or limited cashiering systems at the same time to be included in one output.</w:t>
      </w:r>
    </w:p>
    <w:p w:rsidR="001F32EC" w:rsidRDefault="001F32EC" w:rsidP="00F70E2B">
      <w:pPr>
        <w:pStyle w:val="ListParagraph"/>
        <w:numPr>
          <w:ilvl w:val="0"/>
          <w:numId w:val="14"/>
        </w:numPr>
        <w:spacing w:after="0" w:line="240" w:lineRule="auto"/>
      </w:pPr>
      <w:r>
        <w:t>System operations reports must automatically generate logs of critical functions that occur in the system.  This includes but is not limited to the cashier log-on/log-off events, host system outages, credit card authorization failures and so forth.</w:t>
      </w:r>
    </w:p>
    <w:p w:rsidR="001F32EC" w:rsidRDefault="001F32EC" w:rsidP="00F70E2B">
      <w:pPr>
        <w:spacing w:after="0" w:line="240" w:lineRule="auto"/>
        <w:contextualSpacing/>
      </w:pPr>
    </w:p>
    <w:p w:rsidR="001F32EC" w:rsidRDefault="007B57E1" w:rsidP="00F70E2B">
      <w:pPr>
        <w:pStyle w:val="Heading2"/>
        <w:spacing w:before="0" w:line="240" w:lineRule="auto"/>
        <w:contextualSpacing/>
      </w:pPr>
      <w:bookmarkStart w:id="19" w:name="_Toc222719449"/>
      <w:r>
        <w:t xml:space="preserve">Cashiering System </w:t>
      </w:r>
      <w:r w:rsidR="001F32EC">
        <w:t>Technical Requirements</w:t>
      </w:r>
      <w:bookmarkEnd w:id="19"/>
    </w:p>
    <w:p w:rsidR="001F32EC" w:rsidRDefault="001F32EC" w:rsidP="00F70E2B">
      <w:pPr>
        <w:spacing w:after="0" w:line="240" w:lineRule="auto"/>
        <w:contextualSpacing/>
      </w:pPr>
    </w:p>
    <w:p w:rsidR="001F32EC" w:rsidRDefault="001F32EC" w:rsidP="00F70E2B">
      <w:pPr>
        <w:spacing w:after="0" w:line="240" w:lineRule="auto"/>
        <w:contextualSpacing/>
      </w:pPr>
      <w:r>
        <w:t xml:space="preserve">The Cashiers Office uses many kinds of employees, </w:t>
      </w:r>
      <w:r w:rsidR="00546DC2">
        <w:t>both</w:t>
      </w:r>
      <w:r>
        <w:t xml:space="preserve"> permanent full-time </w:t>
      </w:r>
      <w:r w:rsidR="00546DC2">
        <w:t>staff and student employees</w:t>
      </w:r>
      <w:r w:rsidR="00BD5DEA">
        <w:t xml:space="preserve"> in order to effectively operate the department</w:t>
      </w:r>
      <w:r>
        <w:t>.  To maintain a consistent level of quality our main requirement for user input is a simple and accurate method of data entry.</w:t>
      </w:r>
    </w:p>
    <w:p w:rsidR="001F32EC" w:rsidRDefault="001F32EC" w:rsidP="00F70E2B">
      <w:pPr>
        <w:spacing w:after="0" w:line="240" w:lineRule="auto"/>
        <w:contextualSpacing/>
      </w:pPr>
    </w:p>
    <w:p w:rsidR="008166DB" w:rsidRPr="00C635D6" w:rsidRDefault="008166DB" w:rsidP="00F70E2B">
      <w:pPr>
        <w:numPr>
          <w:ilvl w:val="0"/>
          <w:numId w:val="15"/>
        </w:numPr>
        <w:spacing w:after="0" w:line="240" w:lineRule="auto"/>
        <w:contextualSpacing/>
      </w:pPr>
      <w:r w:rsidRPr="00C635D6">
        <w:t>The system must be able to validate all user input and alert the cashier to any data entry errors for correction before finalizing the transaction.  For example:</w:t>
      </w:r>
    </w:p>
    <w:p w:rsidR="001F32EC" w:rsidRPr="00C635D6" w:rsidRDefault="001F32EC" w:rsidP="00F70E2B">
      <w:pPr>
        <w:pStyle w:val="ListParagraph"/>
        <w:numPr>
          <w:ilvl w:val="1"/>
          <w:numId w:val="15"/>
        </w:numPr>
        <w:spacing w:after="0" w:line="240" w:lineRule="auto"/>
      </w:pPr>
      <w:r w:rsidRPr="00C635D6">
        <w:t>Within the cashiering system, it must validate for appropriate data types.</w:t>
      </w:r>
    </w:p>
    <w:p w:rsidR="001F32EC" w:rsidRPr="00C635D6" w:rsidRDefault="001F32EC" w:rsidP="00F70E2B">
      <w:pPr>
        <w:pStyle w:val="ListParagraph"/>
        <w:numPr>
          <w:ilvl w:val="1"/>
          <w:numId w:val="15"/>
        </w:numPr>
        <w:spacing w:after="0" w:line="240" w:lineRule="auto"/>
      </w:pPr>
      <w:r w:rsidRPr="00C635D6">
        <w:t xml:space="preserve">Within Banner it must validate database elements such as term codes, payment types, detail codes, </w:t>
      </w:r>
      <w:r w:rsidR="00EF73C9" w:rsidRPr="00C635D6">
        <w:t>FOAPAL</w:t>
      </w:r>
      <w:r w:rsidRPr="00C635D6">
        <w:t xml:space="preserve"> </w:t>
      </w:r>
      <w:r w:rsidR="00015FF8" w:rsidRPr="00C635D6">
        <w:t>strings</w:t>
      </w:r>
      <w:r w:rsidRPr="00C635D6">
        <w:t>, student ID numbers and so forth.</w:t>
      </w:r>
    </w:p>
    <w:p w:rsidR="001F32EC" w:rsidRPr="00C635D6" w:rsidRDefault="00D13636" w:rsidP="00F70E2B">
      <w:pPr>
        <w:pStyle w:val="ListParagraph"/>
        <w:numPr>
          <w:ilvl w:val="1"/>
          <w:numId w:val="15"/>
        </w:numPr>
        <w:spacing w:after="0" w:line="240" w:lineRule="auto"/>
      </w:pPr>
      <w:r w:rsidRPr="00C635D6">
        <w:t>The system should alert the cashier to any non-zero balance</w:t>
      </w:r>
      <w:r w:rsidR="00BA3939" w:rsidRPr="00C635D6">
        <w:t xml:space="preserve"> </w:t>
      </w:r>
      <w:r w:rsidRPr="00C635D6">
        <w:t>terms</w:t>
      </w:r>
      <w:r w:rsidR="00BA3939" w:rsidRPr="00C635D6">
        <w:t xml:space="preserve"> (a balance due) </w:t>
      </w:r>
      <w:r w:rsidRPr="00C635D6">
        <w:t>in a student’s account that exis</w:t>
      </w:r>
      <w:r w:rsidR="00BA3939" w:rsidRPr="00C635D6">
        <w:t>t after a payment has been made.</w:t>
      </w:r>
    </w:p>
    <w:p w:rsidR="00D13636" w:rsidRPr="00C635D6" w:rsidRDefault="00D13636" w:rsidP="00F70E2B">
      <w:pPr>
        <w:pStyle w:val="ListParagraph"/>
        <w:numPr>
          <w:ilvl w:val="1"/>
          <w:numId w:val="15"/>
        </w:numPr>
        <w:spacing w:after="0" w:line="240" w:lineRule="auto"/>
      </w:pPr>
      <w:r w:rsidRPr="00C635D6">
        <w:t>The cashier must be able to review all entries for the transaction before committing them to the host system.</w:t>
      </w:r>
    </w:p>
    <w:p w:rsidR="00D13636" w:rsidRDefault="00D13636" w:rsidP="00F70E2B">
      <w:pPr>
        <w:pStyle w:val="ListParagraph"/>
        <w:numPr>
          <w:ilvl w:val="0"/>
          <w:numId w:val="15"/>
        </w:numPr>
        <w:spacing w:after="0" w:line="240" w:lineRule="auto"/>
      </w:pPr>
      <w:r>
        <w:t xml:space="preserve">The system must provide </w:t>
      </w:r>
      <w:r w:rsidR="00BD5DEA">
        <w:t xml:space="preserve">various </w:t>
      </w:r>
      <w:r>
        <w:t>methods of entering data.  This includes but is not limited to:</w:t>
      </w:r>
    </w:p>
    <w:p w:rsidR="00D13636" w:rsidRDefault="007B57E1" w:rsidP="00F70E2B">
      <w:pPr>
        <w:pStyle w:val="ListParagraph"/>
        <w:numPr>
          <w:ilvl w:val="1"/>
          <w:numId w:val="15"/>
        </w:numPr>
        <w:spacing w:after="0" w:line="240" w:lineRule="auto"/>
      </w:pPr>
      <w:r>
        <w:t>S</w:t>
      </w:r>
      <w:r w:rsidR="00D13636">
        <w:t>uch features as hotkeys, shortcuts, drop down menus, and query capabilities.</w:t>
      </w:r>
      <w:r>
        <w:t xml:space="preserve">  F</w:t>
      </w:r>
      <w:r w:rsidR="00D13636">
        <w:t>eatures should be able to be modified as needed by staff.</w:t>
      </w:r>
    </w:p>
    <w:p w:rsidR="00D13636" w:rsidRDefault="00D13636" w:rsidP="00F70E2B">
      <w:pPr>
        <w:pStyle w:val="ListParagraph"/>
        <w:numPr>
          <w:ilvl w:val="1"/>
          <w:numId w:val="15"/>
        </w:numPr>
        <w:spacing w:after="0" w:line="240" w:lineRule="auto"/>
      </w:pPr>
      <w:r>
        <w:lastRenderedPageBreak/>
        <w:t>Search and query functions should carry the date from the search screens to the data-entry forms.</w:t>
      </w:r>
    </w:p>
    <w:p w:rsidR="00D13636" w:rsidRDefault="00D13636" w:rsidP="00F70E2B">
      <w:pPr>
        <w:pStyle w:val="ListParagraph"/>
        <w:numPr>
          <w:ilvl w:val="1"/>
          <w:numId w:val="15"/>
        </w:numPr>
        <w:spacing w:after="0" w:line="240" w:lineRule="auto"/>
      </w:pPr>
      <w:r>
        <w:t>Standard or flat fee amounts should be pre-assigned to prevent repeated entry by cashiers when a charge hasn’t been posted.</w:t>
      </w:r>
    </w:p>
    <w:p w:rsidR="00D13636" w:rsidRDefault="00D13636" w:rsidP="00F70E2B">
      <w:pPr>
        <w:pStyle w:val="ListParagraph"/>
        <w:numPr>
          <w:ilvl w:val="1"/>
          <w:numId w:val="15"/>
        </w:numPr>
        <w:spacing w:after="0" w:line="240" w:lineRule="auto"/>
      </w:pPr>
      <w:r>
        <w:t>Such pre-assigned fee amounts must be able to be modified, added to, or deleted from as needed.</w:t>
      </w:r>
    </w:p>
    <w:p w:rsidR="00D13636" w:rsidRDefault="00D13636" w:rsidP="00F70E2B">
      <w:pPr>
        <w:spacing w:after="0" w:line="240" w:lineRule="auto"/>
        <w:contextualSpacing/>
      </w:pPr>
    </w:p>
    <w:p w:rsidR="00D13636" w:rsidRPr="00800DDE" w:rsidRDefault="00D13636" w:rsidP="00F70E2B">
      <w:pPr>
        <w:pStyle w:val="Heading2"/>
        <w:spacing w:before="0" w:line="240" w:lineRule="auto"/>
        <w:contextualSpacing/>
      </w:pPr>
      <w:bookmarkStart w:id="20" w:name="_Toc222719450"/>
      <w:r w:rsidRPr="00800DDE">
        <w:t>Security</w:t>
      </w:r>
      <w:r w:rsidR="0050546B" w:rsidRPr="00800DDE">
        <w:t xml:space="preserve"> (Cashiering Personnel)</w:t>
      </w:r>
      <w:bookmarkEnd w:id="20"/>
    </w:p>
    <w:p w:rsidR="00D13636" w:rsidRPr="00800DDE" w:rsidRDefault="00D13636" w:rsidP="00F70E2B">
      <w:pPr>
        <w:spacing w:after="0" w:line="240" w:lineRule="auto"/>
        <w:contextualSpacing/>
      </w:pPr>
    </w:p>
    <w:p w:rsidR="00800DDE" w:rsidRPr="00800DDE" w:rsidRDefault="00800DDE" w:rsidP="00F70E2B">
      <w:pPr>
        <w:spacing w:after="0" w:line="240" w:lineRule="auto"/>
        <w:contextualSpacing/>
      </w:pPr>
      <w:r w:rsidRPr="00800DDE">
        <w:t>The new cashiering system must have features so that supervisors can administer and monitor security.</w:t>
      </w:r>
    </w:p>
    <w:p w:rsidR="00800DDE" w:rsidRPr="00800DDE" w:rsidRDefault="00800DDE" w:rsidP="00F70E2B">
      <w:pPr>
        <w:spacing w:after="0" w:line="240" w:lineRule="auto"/>
        <w:contextualSpacing/>
      </w:pPr>
    </w:p>
    <w:p w:rsidR="00621455" w:rsidRPr="00800DDE" w:rsidRDefault="00621455" w:rsidP="00F70E2B">
      <w:pPr>
        <w:pStyle w:val="ListParagraph"/>
        <w:numPr>
          <w:ilvl w:val="0"/>
          <w:numId w:val="16"/>
        </w:numPr>
        <w:spacing w:after="0" w:line="240" w:lineRule="auto"/>
      </w:pPr>
      <w:r w:rsidRPr="00800DDE">
        <w:t>The system must have features that control access both at the machine level and the feature level.  This should include but is not limited to:</w:t>
      </w:r>
    </w:p>
    <w:p w:rsidR="00621455" w:rsidRPr="00800DDE" w:rsidRDefault="00621455" w:rsidP="00F70E2B">
      <w:pPr>
        <w:pStyle w:val="ListParagraph"/>
        <w:numPr>
          <w:ilvl w:val="1"/>
          <w:numId w:val="16"/>
        </w:numPr>
        <w:spacing w:after="0" w:line="240" w:lineRule="auto"/>
      </w:pPr>
      <w:r w:rsidRPr="00800DDE">
        <w:t>Cashiers must be required to log on and off a machine.</w:t>
      </w:r>
    </w:p>
    <w:p w:rsidR="00621455" w:rsidRPr="00800DDE" w:rsidRDefault="00621455" w:rsidP="00F70E2B">
      <w:pPr>
        <w:pStyle w:val="ListParagraph"/>
        <w:numPr>
          <w:ilvl w:val="1"/>
          <w:numId w:val="16"/>
        </w:numPr>
        <w:spacing w:after="0" w:line="240" w:lineRule="auto"/>
      </w:pPr>
      <w:r w:rsidRPr="00800DDE">
        <w:t>At the administrative level, logon/password must be monitored, change</w:t>
      </w:r>
      <w:r w:rsidR="00D74DE6" w:rsidRPr="00800DDE">
        <w:t>d</w:t>
      </w:r>
      <w:r w:rsidRPr="00800DDE">
        <w:t xml:space="preserve"> or deleted for all users/workstations.</w:t>
      </w:r>
    </w:p>
    <w:p w:rsidR="00621455" w:rsidRPr="00800DDE" w:rsidRDefault="00621455" w:rsidP="00F70E2B">
      <w:pPr>
        <w:pStyle w:val="ListParagraph"/>
        <w:numPr>
          <w:ilvl w:val="1"/>
          <w:numId w:val="16"/>
        </w:numPr>
        <w:spacing w:after="0" w:line="240" w:lineRule="auto"/>
      </w:pPr>
      <w:r w:rsidRPr="00800DDE">
        <w:t xml:space="preserve">The system must have the ability </w:t>
      </w:r>
      <w:r w:rsidR="00EC0FCD" w:rsidRPr="00800DDE">
        <w:t>for</w:t>
      </w:r>
      <w:r w:rsidRPr="00800DDE">
        <w:t xml:space="preserve"> the administrator to setup different levels of user permissions, based on users’ functions and responsibilities, for each type of end-user.  The administrator must be able to restrict access at the feature level according to cashier ID.  For example, the supervisor must be able to restrict certain cashiers to processing payments only.</w:t>
      </w:r>
    </w:p>
    <w:p w:rsidR="00621455" w:rsidRPr="00800DDE" w:rsidRDefault="00621455" w:rsidP="00F70E2B">
      <w:pPr>
        <w:pStyle w:val="ListParagraph"/>
        <w:numPr>
          <w:ilvl w:val="1"/>
          <w:numId w:val="16"/>
        </w:numPr>
        <w:spacing w:after="0" w:line="240" w:lineRule="auto"/>
      </w:pPr>
      <w:r w:rsidRPr="00800DDE">
        <w:t xml:space="preserve">Supervisors </w:t>
      </w:r>
      <w:r w:rsidR="000B7F98">
        <w:t>must</w:t>
      </w:r>
      <w:r w:rsidRPr="00800DDE">
        <w:t xml:space="preserve"> be able to categorize and implement security levels based on individual functions in order to manage system access.</w:t>
      </w:r>
    </w:p>
    <w:p w:rsidR="00621455" w:rsidRPr="00800DDE" w:rsidRDefault="00621455" w:rsidP="00F70E2B">
      <w:pPr>
        <w:pStyle w:val="ListParagraph"/>
        <w:numPr>
          <w:ilvl w:val="1"/>
          <w:numId w:val="16"/>
        </w:numPr>
        <w:spacing w:after="0" w:line="240" w:lineRule="auto"/>
      </w:pPr>
      <w:r w:rsidRPr="00800DDE">
        <w:t xml:space="preserve">There are some activities, such as making corrections, viewing and closing sessions, which only a supervisor </w:t>
      </w:r>
      <w:r w:rsidR="000B7F98">
        <w:t>must</w:t>
      </w:r>
      <w:r w:rsidR="00D93DFC" w:rsidRPr="00800DDE">
        <w:t xml:space="preserve"> have access to</w:t>
      </w:r>
      <w:r w:rsidRPr="00800DDE">
        <w:t>.</w:t>
      </w:r>
    </w:p>
    <w:p w:rsidR="00621455" w:rsidRPr="00800DDE" w:rsidRDefault="00621455" w:rsidP="00F70E2B">
      <w:pPr>
        <w:pStyle w:val="ListParagraph"/>
        <w:numPr>
          <w:ilvl w:val="1"/>
          <w:numId w:val="16"/>
        </w:numPr>
        <w:spacing w:after="0" w:line="240" w:lineRule="auto"/>
      </w:pPr>
      <w:r w:rsidRPr="00800DDE">
        <w:t>Different cashiers should be able to log into different workstations and resume work on that workstation for the current session.</w:t>
      </w:r>
    </w:p>
    <w:p w:rsidR="00621455" w:rsidRPr="00800DDE" w:rsidRDefault="00621455" w:rsidP="00F70E2B">
      <w:pPr>
        <w:pStyle w:val="ListParagraph"/>
        <w:numPr>
          <w:ilvl w:val="1"/>
          <w:numId w:val="16"/>
        </w:numPr>
        <w:spacing w:after="0" w:line="240" w:lineRule="auto"/>
      </w:pPr>
      <w:r w:rsidRPr="00800DDE">
        <w:t>The system must have the ability to record whenever a cashiering person logs into any workstation that can be later reviewed by the administrator.</w:t>
      </w:r>
    </w:p>
    <w:p w:rsidR="00B4480B" w:rsidRDefault="00B4480B" w:rsidP="00F70E2B">
      <w:pPr>
        <w:pStyle w:val="ListParagraph"/>
        <w:spacing w:after="0" w:line="240" w:lineRule="auto"/>
        <w:ind w:left="0"/>
      </w:pPr>
    </w:p>
    <w:p w:rsidR="00B4480B" w:rsidRDefault="00B4480B" w:rsidP="00F70E2B">
      <w:pPr>
        <w:pStyle w:val="Heading2"/>
        <w:spacing w:before="0" w:line="240" w:lineRule="auto"/>
        <w:contextualSpacing/>
      </w:pPr>
      <w:bookmarkStart w:id="21" w:name="_Toc222719451"/>
      <w:r>
        <w:t>College Events</w:t>
      </w:r>
      <w:bookmarkEnd w:id="21"/>
    </w:p>
    <w:p w:rsidR="00B4480B" w:rsidRDefault="00B4480B" w:rsidP="00F70E2B">
      <w:pPr>
        <w:spacing w:after="0" w:line="240" w:lineRule="auto"/>
        <w:contextualSpacing/>
      </w:pPr>
    </w:p>
    <w:p w:rsidR="00B4480B" w:rsidRDefault="00B4480B" w:rsidP="00F70E2B">
      <w:pPr>
        <w:spacing w:after="0" w:line="240" w:lineRule="auto"/>
        <w:contextualSpacing/>
      </w:pPr>
      <w:r>
        <w:t>The system must allow the Cashiers to collect credit card payments from individuals that are not part of the college on the web.</w:t>
      </w:r>
      <w:r w:rsidR="00FA1811">
        <w:t xml:space="preserve">  For instance, a department that chooses to do a fundraiser and needs to take credit card payments, but doesn’t have a cashiering system in their department will need access to either a web host system to take payments or must have another PCI complaint option available for processing payments.</w:t>
      </w:r>
      <w:r>
        <w:t xml:space="preserve">  The end user will have the capability to set up a </w:t>
      </w:r>
      <w:r w:rsidR="00EF73C9">
        <w:t>FOAPAL</w:t>
      </w:r>
      <w:r>
        <w:t xml:space="preserve"> for the trans</w:t>
      </w:r>
      <w:r w:rsidR="00BA3939">
        <w:t>action to get loaded into the TB</w:t>
      </w:r>
      <w:r>
        <w:t>RMISD table.</w:t>
      </w:r>
    </w:p>
    <w:p w:rsidR="00DD0974" w:rsidRDefault="00DD0974" w:rsidP="00F70E2B">
      <w:pPr>
        <w:spacing w:after="0" w:line="240" w:lineRule="auto"/>
        <w:contextualSpacing/>
      </w:pPr>
    </w:p>
    <w:p w:rsidR="00265A70" w:rsidRDefault="00265A70" w:rsidP="00F70E2B">
      <w:pPr>
        <w:pStyle w:val="Heading2"/>
        <w:spacing w:before="0" w:line="240" w:lineRule="auto"/>
      </w:pPr>
      <w:bookmarkStart w:id="22" w:name="_Toc222719452"/>
      <w:r>
        <w:t>Credit Card Server</w:t>
      </w:r>
      <w:bookmarkEnd w:id="22"/>
    </w:p>
    <w:p w:rsidR="00265A70" w:rsidRDefault="00265A70" w:rsidP="00F70E2B">
      <w:pPr>
        <w:pStyle w:val="NoSpacing"/>
      </w:pPr>
    </w:p>
    <w:p w:rsidR="00265A70" w:rsidRPr="00265A70" w:rsidRDefault="00265A70" w:rsidP="00F70E2B">
      <w:pPr>
        <w:pStyle w:val="NoSpacing"/>
      </w:pPr>
      <w:r>
        <w:t>The payment gateway server must be a centralized system that handles credit card transactions for all the school Banner related processes, such as cashiering and self-service.  This includes, but</w:t>
      </w:r>
      <w:r w:rsidR="008E7988">
        <w:t xml:space="preserve"> is</w:t>
      </w:r>
      <w:r>
        <w:t xml:space="preserve"> not restricted to online bill paying and application fee</w:t>
      </w:r>
      <w:r w:rsidR="008E7988">
        <w:t>s</w:t>
      </w:r>
      <w:r>
        <w:t xml:space="preserve">, and cashiering workstation activity.  It must also be expandable to include non-cashiering office activities such as departmental transaction and online payment for special events.  Also, the cashiering supervisor must have access to all credit card </w:t>
      </w:r>
      <w:r>
        <w:lastRenderedPageBreak/>
        <w:t>transactions for void, reverse, and settlement activities.  It is</w:t>
      </w:r>
      <w:r w:rsidR="00BA3939">
        <w:t xml:space="preserve"> a</w:t>
      </w:r>
      <w:r>
        <w:t xml:space="preserve"> </w:t>
      </w:r>
      <w:r w:rsidR="00BA3939" w:rsidRPr="00BA3939">
        <w:rPr>
          <w:b/>
        </w:rPr>
        <w:t>mandatory requirement</w:t>
      </w:r>
      <w:r>
        <w:t xml:space="preserve"> to have the vendor provide a secure off-campus site location for the</w:t>
      </w:r>
      <w:r w:rsidR="00F93F60">
        <w:t xml:space="preserve"> vendors’</w:t>
      </w:r>
      <w:r>
        <w:t xml:space="preserve"> server.</w:t>
      </w:r>
    </w:p>
    <w:p w:rsidR="00265A70" w:rsidRDefault="00265A70" w:rsidP="00F70E2B">
      <w:pPr>
        <w:spacing w:after="0" w:line="240" w:lineRule="auto"/>
        <w:contextualSpacing/>
      </w:pPr>
    </w:p>
    <w:p w:rsidR="00B4480B" w:rsidRDefault="00B4480B" w:rsidP="00F70E2B">
      <w:pPr>
        <w:pStyle w:val="Heading1"/>
        <w:spacing w:before="0" w:line="240" w:lineRule="auto"/>
        <w:contextualSpacing/>
      </w:pPr>
      <w:bookmarkStart w:id="23" w:name="_Toc222719453"/>
      <w:r>
        <w:t>Online Capabilities</w:t>
      </w:r>
      <w:bookmarkEnd w:id="23"/>
    </w:p>
    <w:p w:rsidR="00DD0974" w:rsidRPr="00DD0974" w:rsidRDefault="00DD0974" w:rsidP="00F70E2B">
      <w:pPr>
        <w:spacing w:after="0" w:line="240" w:lineRule="auto"/>
        <w:contextualSpacing/>
      </w:pPr>
    </w:p>
    <w:p w:rsidR="001A0C7F" w:rsidRDefault="00B83476" w:rsidP="00F70E2B">
      <w:pPr>
        <w:pStyle w:val="Heading2"/>
        <w:spacing w:before="0" w:line="240" w:lineRule="auto"/>
        <w:contextualSpacing/>
      </w:pPr>
      <w:bookmarkStart w:id="24" w:name="_Toc222719454"/>
      <w:r>
        <w:t xml:space="preserve">Online </w:t>
      </w:r>
      <w:r w:rsidR="00B4480B">
        <w:t>Billing</w:t>
      </w:r>
      <w:bookmarkEnd w:id="24"/>
    </w:p>
    <w:p w:rsidR="001A0C7F" w:rsidRDefault="001A0C7F" w:rsidP="00F70E2B">
      <w:pPr>
        <w:spacing w:after="0" w:line="240" w:lineRule="auto"/>
        <w:contextualSpacing/>
      </w:pPr>
    </w:p>
    <w:p w:rsidR="00B4480B" w:rsidRDefault="00B4480B" w:rsidP="00F70E2B">
      <w:pPr>
        <w:spacing w:after="0" w:line="240" w:lineRule="auto"/>
        <w:contextualSpacing/>
      </w:pPr>
      <w:r w:rsidRPr="00C635D6">
        <w:t>The system must be able to provide students and their authorized parties with current billing information.  Student must be able to link to all online activities through the college’s Banner self-service web pages.</w:t>
      </w:r>
    </w:p>
    <w:p w:rsidR="004200A2" w:rsidRDefault="004200A2" w:rsidP="00F70E2B">
      <w:pPr>
        <w:spacing w:after="0" w:line="240" w:lineRule="auto"/>
        <w:contextualSpacing/>
      </w:pPr>
    </w:p>
    <w:p w:rsidR="00B4480B" w:rsidRDefault="00B4480B" w:rsidP="00F70E2B">
      <w:pPr>
        <w:pStyle w:val="Heading3"/>
        <w:spacing w:before="0" w:line="240" w:lineRule="auto"/>
        <w:contextualSpacing/>
      </w:pPr>
      <w:bookmarkStart w:id="25" w:name="_Toc222719455"/>
      <w:r>
        <w:t>Administrator</w:t>
      </w:r>
      <w:bookmarkEnd w:id="25"/>
    </w:p>
    <w:p w:rsidR="00B4480B" w:rsidRDefault="00B4480B" w:rsidP="00F70E2B">
      <w:pPr>
        <w:pStyle w:val="ListParagraph"/>
        <w:spacing w:after="0" w:line="240" w:lineRule="auto"/>
        <w:ind w:left="0"/>
      </w:pPr>
    </w:p>
    <w:p w:rsidR="00B4480B" w:rsidRDefault="00B4480B" w:rsidP="00F70E2B">
      <w:pPr>
        <w:pStyle w:val="ListParagraph"/>
        <w:numPr>
          <w:ilvl w:val="0"/>
          <w:numId w:val="18"/>
        </w:numPr>
        <w:spacing w:after="0" w:line="240" w:lineRule="auto"/>
      </w:pPr>
      <w:r>
        <w:t>Staff must be able to track student and third party access to the online billing system.</w:t>
      </w:r>
    </w:p>
    <w:p w:rsidR="00B4480B" w:rsidRDefault="00B4480B" w:rsidP="00F70E2B">
      <w:pPr>
        <w:pStyle w:val="ListParagraph"/>
        <w:numPr>
          <w:ilvl w:val="0"/>
          <w:numId w:val="18"/>
        </w:numPr>
        <w:spacing w:after="0" w:line="240" w:lineRule="auto"/>
      </w:pPr>
      <w:r>
        <w:t>Configure available terms for viewing.  This option must be configurable so that the number of viewable terms is limited.</w:t>
      </w:r>
    </w:p>
    <w:p w:rsidR="00B4480B" w:rsidRDefault="00B4480B" w:rsidP="00F70E2B">
      <w:pPr>
        <w:pStyle w:val="ListParagraph"/>
        <w:numPr>
          <w:ilvl w:val="0"/>
          <w:numId w:val="18"/>
        </w:numPr>
        <w:spacing w:after="0" w:line="240" w:lineRule="auto"/>
      </w:pPr>
      <w:r>
        <w:t xml:space="preserve">The administrator must have the ability to delete or overwrite billing statements for certain groups of students identified in Banner baseline population selections </w:t>
      </w:r>
      <w:r w:rsidR="00B83476">
        <w:t>when</w:t>
      </w:r>
      <w:r>
        <w:t xml:space="preserve"> an error has occurred.</w:t>
      </w:r>
    </w:p>
    <w:p w:rsidR="00DD0974" w:rsidRPr="00735F37" w:rsidRDefault="00DD0974" w:rsidP="00F70E2B">
      <w:pPr>
        <w:pStyle w:val="ListParagraph"/>
        <w:numPr>
          <w:ilvl w:val="0"/>
          <w:numId w:val="18"/>
        </w:numPr>
        <w:spacing w:after="0" w:line="240" w:lineRule="auto"/>
      </w:pPr>
      <w:r w:rsidRPr="00735F37">
        <w:t>The system must a</w:t>
      </w:r>
      <w:r w:rsidR="00543FD5">
        <w:t>llow the administrator to</w:t>
      </w:r>
      <w:r w:rsidRPr="00735F37">
        <w:t xml:space="preserve"> lock the ACH payment option to students who have had a returned check.  The student may have the option to pay using an ACH transaction, only if it is a different account number. </w:t>
      </w:r>
    </w:p>
    <w:p w:rsidR="00DD0974" w:rsidRDefault="00DD0974" w:rsidP="00F70E2B">
      <w:pPr>
        <w:pStyle w:val="ListParagraph"/>
        <w:numPr>
          <w:ilvl w:val="0"/>
          <w:numId w:val="18"/>
        </w:numPr>
        <w:spacing w:after="0" w:line="240" w:lineRule="auto"/>
      </w:pPr>
      <w:r w:rsidRPr="00735F37">
        <w:t>The administrator must be able to re-set all payment locks on a student account should they choose to do so.</w:t>
      </w:r>
    </w:p>
    <w:p w:rsidR="00DD0974" w:rsidRDefault="00DD0974" w:rsidP="00F70E2B">
      <w:pPr>
        <w:pStyle w:val="ListParagraph"/>
        <w:spacing w:after="0" w:line="240" w:lineRule="auto"/>
      </w:pPr>
    </w:p>
    <w:p w:rsidR="00B4480B" w:rsidRDefault="00B4480B" w:rsidP="00F70E2B">
      <w:pPr>
        <w:pStyle w:val="Heading3"/>
        <w:spacing w:before="0" w:line="240" w:lineRule="auto"/>
        <w:contextualSpacing/>
      </w:pPr>
      <w:bookmarkStart w:id="26" w:name="_Toc222719456"/>
      <w:r>
        <w:t>Accounting Staff</w:t>
      </w:r>
      <w:bookmarkEnd w:id="26"/>
    </w:p>
    <w:p w:rsidR="00B4480B" w:rsidRDefault="00B4480B" w:rsidP="00F70E2B">
      <w:pPr>
        <w:spacing w:after="0" w:line="240" w:lineRule="auto"/>
        <w:contextualSpacing/>
      </w:pPr>
    </w:p>
    <w:p w:rsidR="00B4480B" w:rsidRDefault="00B4480B" w:rsidP="00F70E2B">
      <w:pPr>
        <w:pStyle w:val="ListParagraph"/>
        <w:numPr>
          <w:ilvl w:val="0"/>
          <w:numId w:val="32"/>
        </w:numPr>
        <w:spacing w:after="0" w:line="240" w:lineRule="auto"/>
      </w:pPr>
      <w:r>
        <w:t>The administrator must have the ability to send a single billing statement to any particular student.</w:t>
      </w:r>
    </w:p>
    <w:p w:rsidR="00B4480B" w:rsidRDefault="00B4480B" w:rsidP="00F70E2B">
      <w:pPr>
        <w:pStyle w:val="ListParagraph"/>
        <w:numPr>
          <w:ilvl w:val="0"/>
          <w:numId w:val="32"/>
        </w:numPr>
        <w:spacing w:after="0" w:line="240" w:lineRule="auto"/>
      </w:pPr>
      <w:r>
        <w:t>The administrator must have the ability to delete or overwrite billing statements for certain groups of students identified in either Banner baseline population selections or student attributes when an error is detected.</w:t>
      </w:r>
    </w:p>
    <w:p w:rsidR="00DD0974" w:rsidRDefault="00DD0974" w:rsidP="00F70E2B">
      <w:pPr>
        <w:pStyle w:val="ListParagraph"/>
        <w:spacing w:after="0" w:line="240" w:lineRule="auto"/>
      </w:pPr>
    </w:p>
    <w:p w:rsidR="00B4480B" w:rsidRDefault="00B4480B" w:rsidP="00F70E2B">
      <w:pPr>
        <w:pStyle w:val="Heading3"/>
        <w:spacing w:before="0" w:line="240" w:lineRule="auto"/>
        <w:contextualSpacing/>
      </w:pPr>
      <w:bookmarkStart w:id="27" w:name="_Toc222719457"/>
      <w:r>
        <w:t>Students</w:t>
      </w:r>
      <w:r w:rsidR="009C37C3">
        <w:t xml:space="preserve"> and Account Presentation</w:t>
      </w:r>
      <w:bookmarkEnd w:id="27"/>
    </w:p>
    <w:p w:rsidR="00B4480B" w:rsidRDefault="00B4480B" w:rsidP="00F70E2B">
      <w:pPr>
        <w:spacing w:after="0" w:line="240" w:lineRule="auto"/>
        <w:contextualSpacing/>
      </w:pPr>
    </w:p>
    <w:p w:rsidR="00B4480B" w:rsidRDefault="00B4480B" w:rsidP="00F70E2B">
      <w:pPr>
        <w:pStyle w:val="ListParagraph"/>
        <w:numPr>
          <w:ilvl w:val="0"/>
          <w:numId w:val="33"/>
        </w:numPr>
        <w:spacing w:after="0" w:line="240" w:lineRule="auto"/>
      </w:pPr>
      <w:r>
        <w:t>Students must be able to view real time balances with recent payment activities.</w:t>
      </w:r>
    </w:p>
    <w:p w:rsidR="00B4480B" w:rsidRDefault="00B4480B" w:rsidP="00F70E2B">
      <w:pPr>
        <w:pStyle w:val="ListParagraph"/>
        <w:numPr>
          <w:ilvl w:val="0"/>
          <w:numId w:val="33"/>
        </w:numPr>
        <w:spacing w:after="0" w:line="240" w:lineRule="auto"/>
      </w:pPr>
      <w:r>
        <w:t>The system must allow students to be able to view balance</w:t>
      </w:r>
      <w:r w:rsidR="00CC5E60">
        <w:t>s</w:t>
      </w:r>
      <w:r>
        <w:t xml:space="preserve"> and details from other terms.  This option must be configurable by the administrator so that the number of viewable terms is limited.</w:t>
      </w:r>
    </w:p>
    <w:p w:rsidR="00B4480B" w:rsidRPr="00A03254" w:rsidRDefault="00B4480B" w:rsidP="00F70E2B">
      <w:pPr>
        <w:pStyle w:val="ListParagraph"/>
        <w:numPr>
          <w:ilvl w:val="0"/>
          <w:numId w:val="33"/>
        </w:numPr>
        <w:spacing w:after="0" w:line="240" w:lineRule="auto"/>
      </w:pPr>
      <w:r w:rsidRPr="00A03254">
        <w:t>The system must inform stud</w:t>
      </w:r>
      <w:r w:rsidR="008E7988" w:rsidRPr="00A03254">
        <w:t xml:space="preserve">ents that a new bill has posted; both </w:t>
      </w:r>
      <w:r w:rsidR="00506F57" w:rsidRPr="00A03254">
        <w:t>through</w:t>
      </w:r>
      <w:r w:rsidR="008E7988" w:rsidRPr="00A03254">
        <w:t xml:space="preserve"> email</w:t>
      </w:r>
      <w:r w:rsidR="00A03254" w:rsidRPr="00A03254">
        <w:t xml:space="preserve"> which is required</w:t>
      </w:r>
      <w:r w:rsidR="00506F57" w:rsidRPr="00A03254">
        <w:t xml:space="preserve"> and text messaging if offered</w:t>
      </w:r>
      <w:r w:rsidR="008E7988" w:rsidRPr="00A03254">
        <w:t>.</w:t>
      </w:r>
    </w:p>
    <w:p w:rsidR="00B4480B" w:rsidRDefault="00B4480B" w:rsidP="00F70E2B">
      <w:pPr>
        <w:pStyle w:val="ListParagraph"/>
        <w:numPr>
          <w:ilvl w:val="0"/>
          <w:numId w:val="33"/>
        </w:numPr>
        <w:spacing w:after="0" w:line="240" w:lineRule="auto"/>
      </w:pPr>
      <w:r>
        <w:t>Students must be able to enroll themselves in a payment plan through the web.  Each installment amount should be the total balance divided by the number of payments.  The payment should automatically update if the student adds/drops classes or if any other charges are added/subtracted from the account.</w:t>
      </w:r>
    </w:p>
    <w:p w:rsidR="00B4480B" w:rsidRDefault="00B4480B" w:rsidP="00F70E2B">
      <w:pPr>
        <w:pStyle w:val="ListParagraph"/>
        <w:numPr>
          <w:ilvl w:val="1"/>
          <w:numId w:val="33"/>
        </w:numPr>
        <w:spacing w:after="0" w:line="240" w:lineRule="auto"/>
      </w:pPr>
      <w:r>
        <w:t>Staff must be able to remove students from a payment plan.</w:t>
      </w:r>
    </w:p>
    <w:p w:rsidR="00B4480B" w:rsidRDefault="00B4480B" w:rsidP="00F70E2B">
      <w:pPr>
        <w:pStyle w:val="ListParagraph"/>
        <w:numPr>
          <w:ilvl w:val="1"/>
          <w:numId w:val="33"/>
        </w:numPr>
        <w:spacing w:after="0" w:line="240" w:lineRule="auto"/>
      </w:pPr>
      <w:r>
        <w:t xml:space="preserve">The system </w:t>
      </w:r>
      <w:r w:rsidR="00D74DE6">
        <w:t>should</w:t>
      </w:r>
      <w:r>
        <w:t xml:space="preserve"> be able to generate reports.  For example, students who are out of compliance with the payment plan.</w:t>
      </w:r>
    </w:p>
    <w:p w:rsidR="00B4480B" w:rsidRDefault="00B4480B" w:rsidP="00F70E2B">
      <w:pPr>
        <w:pStyle w:val="ListParagraph"/>
        <w:numPr>
          <w:ilvl w:val="1"/>
          <w:numId w:val="33"/>
        </w:numPr>
        <w:spacing w:after="0" w:line="240" w:lineRule="auto"/>
      </w:pPr>
      <w:r>
        <w:lastRenderedPageBreak/>
        <w:t>The system must be able to provide terms and conditions that the student must see before proceeding with the payment plan.  Staff should be able to edit the terms and conditions.</w:t>
      </w:r>
    </w:p>
    <w:p w:rsidR="00B4480B" w:rsidRDefault="00B4480B" w:rsidP="00F70E2B">
      <w:pPr>
        <w:pStyle w:val="ListParagraph"/>
        <w:numPr>
          <w:ilvl w:val="0"/>
          <w:numId w:val="33"/>
        </w:numPr>
        <w:spacing w:after="0" w:line="240" w:lineRule="auto"/>
      </w:pPr>
      <w:r>
        <w:t xml:space="preserve">Students must be able to view holds, credit hours, residency </w:t>
      </w:r>
      <w:r w:rsidR="00D74DE6">
        <w:t>status</w:t>
      </w:r>
      <w:r>
        <w:t xml:space="preserve"> and pending financial aid that is included in the memo, authorized and offered statuses.</w:t>
      </w:r>
    </w:p>
    <w:p w:rsidR="00B4480B" w:rsidRDefault="00B4480B" w:rsidP="00F70E2B">
      <w:pPr>
        <w:pStyle w:val="ListParagraph"/>
        <w:numPr>
          <w:ilvl w:val="0"/>
          <w:numId w:val="33"/>
        </w:numPr>
        <w:spacing w:after="0" w:line="240" w:lineRule="auto"/>
      </w:pPr>
      <w:r>
        <w:t>When students access the online bill payment, the balance must reflect all registration activity.  This means that the account balance information must show the tuition and fees for registration activity in the current session.</w:t>
      </w:r>
    </w:p>
    <w:p w:rsidR="00B4480B" w:rsidRDefault="00B4480B" w:rsidP="00F70E2B">
      <w:pPr>
        <w:pStyle w:val="ListParagraph"/>
        <w:numPr>
          <w:ilvl w:val="0"/>
          <w:numId w:val="33"/>
        </w:numPr>
        <w:spacing w:after="0" w:line="240" w:lineRule="auto"/>
      </w:pPr>
      <w:r>
        <w:t>The presentation of the online bill should consolidate the amounts of identical detail codes.  For instance, if a student adds and drops classes, there should only be one entry for each detail code.</w:t>
      </w:r>
    </w:p>
    <w:p w:rsidR="00633BE7" w:rsidRPr="00420454" w:rsidRDefault="00420454" w:rsidP="00F70E2B">
      <w:pPr>
        <w:pStyle w:val="ListParagraph"/>
        <w:numPr>
          <w:ilvl w:val="0"/>
          <w:numId w:val="33"/>
        </w:numPr>
        <w:spacing w:after="0" w:line="240" w:lineRule="auto"/>
      </w:pPr>
      <w:r w:rsidRPr="00420454">
        <w:t>The system must not allow students to enter payments into terms that have a zero balance.</w:t>
      </w:r>
    </w:p>
    <w:p w:rsidR="00003DB5" w:rsidRPr="006D6548" w:rsidRDefault="00003DB5" w:rsidP="00F70E2B">
      <w:pPr>
        <w:pStyle w:val="ListParagraph"/>
        <w:numPr>
          <w:ilvl w:val="0"/>
          <w:numId w:val="33"/>
        </w:numPr>
        <w:spacing w:after="0" w:line="240" w:lineRule="auto"/>
      </w:pPr>
      <w:r w:rsidRPr="006D6548">
        <w:t xml:space="preserve">Students </w:t>
      </w:r>
      <w:r w:rsidR="00543FD5" w:rsidRPr="006D6548">
        <w:t>need to</w:t>
      </w:r>
      <w:r w:rsidRPr="006D6548">
        <w:t xml:space="preserve"> be able to view and download all</w:t>
      </w:r>
      <w:r w:rsidR="006D6548" w:rsidRPr="006D6548">
        <w:t xml:space="preserve"> 1098-T history in a PDF format, if possible.</w:t>
      </w:r>
    </w:p>
    <w:p w:rsidR="00B4480B" w:rsidRDefault="00B4480B" w:rsidP="00F70E2B">
      <w:pPr>
        <w:spacing w:after="0" w:line="240" w:lineRule="auto"/>
        <w:contextualSpacing/>
      </w:pPr>
    </w:p>
    <w:p w:rsidR="00B4480B" w:rsidRDefault="00B4480B" w:rsidP="00F70E2B">
      <w:pPr>
        <w:pStyle w:val="Heading3"/>
        <w:spacing w:before="0" w:line="240" w:lineRule="auto"/>
        <w:contextualSpacing/>
      </w:pPr>
      <w:bookmarkStart w:id="28" w:name="_Toc222719458"/>
      <w:r>
        <w:t>Bill Presentation</w:t>
      </w:r>
      <w:bookmarkEnd w:id="28"/>
    </w:p>
    <w:p w:rsidR="00B4480B" w:rsidRDefault="00B4480B" w:rsidP="00F70E2B">
      <w:pPr>
        <w:spacing w:after="0" w:line="240" w:lineRule="auto"/>
        <w:contextualSpacing/>
      </w:pPr>
    </w:p>
    <w:p w:rsidR="00B4480B" w:rsidRDefault="00B4480B" w:rsidP="00F70E2B">
      <w:pPr>
        <w:pStyle w:val="ListParagraph"/>
        <w:numPr>
          <w:ilvl w:val="0"/>
          <w:numId w:val="34"/>
        </w:numPr>
        <w:spacing w:after="0" w:line="240" w:lineRule="auto"/>
      </w:pPr>
      <w:r>
        <w:t>The system must inform students that a new bill has posted</w:t>
      </w:r>
      <w:r w:rsidR="003914F1">
        <w:t>, via email and text message if available</w:t>
      </w:r>
      <w:r>
        <w:t>.</w:t>
      </w:r>
    </w:p>
    <w:p w:rsidR="00B4480B" w:rsidRDefault="00B4480B" w:rsidP="00F70E2B">
      <w:pPr>
        <w:pStyle w:val="ListParagraph"/>
        <w:numPr>
          <w:ilvl w:val="0"/>
          <w:numId w:val="34"/>
        </w:numPr>
        <w:spacing w:after="0" w:line="240" w:lineRule="auto"/>
      </w:pPr>
      <w:r>
        <w:t>For the billing statement, the system must allow students to:</w:t>
      </w:r>
    </w:p>
    <w:p w:rsidR="00B4480B" w:rsidRDefault="00B4480B" w:rsidP="00F70E2B">
      <w:pPr>
        <w:pStyle w:val="ListParagraph"/>
        <w:numPr>
          <w:ilvl w:val="1"/>
          <w:numId w:val="34"/>
        </w:numPr>
        <w:spacing w:after="0" w:line="240" w:lineRule="auto"/>
      </w:pPr>
      <w:r>
        <w:t>Track 12 months of previous s</w:t>
      </w:r>
      <w:r w:rsidR="00003DB5">
        <w:t xml:space="preserve">tatements online in </w:t>
      </w:r>
      <w:r>
        <w:t>PDF format.</w:t>
      </w:r>
    </w:p>
    <w:p w:rsidR="00B4480B" w:rsidRDefault="00B4480B" w:rsidP="00F70E2B">
      <w:pPr>
        <w:pStyle w:val="ListParagraph"/>
        <w:numPr>
          <w:ilvl w:val="1"/>
          <w:numId w:val="34"/>
        </w:numPr>
        <w:spacing w:after="0" w:line="240" w:lineRule="auto"/>
      </w:pPr>
      <w:r>
        <w:t>Print a copy of t</w:t>
      </w:r>
      <w:r w:rsidR="00003DB5">
        <w:t>he billing statement</w:t>
      </w:r>
      <w:r>
        <w:t xml:space="preserve"> in PDF format.</w:t>
      </w:r>
    </w:p>
    <w:p w:rsidR="00B4480B" w:rsidRDefault="00B4480B" w:rsidP="00F70E2B">
      <w:pPr>
        <w:pStyle w:val="ListParagraph"/>
        <w:numPr>
          <w:ilvl w:val="1"/>
          <w:numId w:val="34"/>
        </w:numPr>
        <w:spacing w:after="0" w:line="240" w:lineRule="auto"/>
      </w:pPr>
      <w:r>
        <w:t>Save a copy of the billing stateme</w:t>
      </w:r>
      <w:r w:rsidR="00003DB5">
        <w:t>nt to their computer</w:t>
      </w:r>
      <w:r>
        <w:t xml:space="preserve"> in PDF format.</w:t>
      </w:r>
    </w:p>
    <w:p w:rsidR="00B4480B" w:rsidRPr="00C635D6" w:rsidRDefault="00B4480B" w:rsidP="00F70E2B">
      <w:pPr>
        <w:pStyle w:val="ListParagraph"/>
        <w:numPr>
          <w:ilvl w:val="0"/>
          <w:numId w:val="34"/>
        </w:numPr>
        <w:spacing w:after="0" w:line="240" w:lineRule="auto"/>
      </w:pPr>
      <w:r>
        <w:t xml:space="preserve">If the bill becomes obsolete due to changes in the student’s account since the last bill generation, the system still must present a current state of the account including all current </w:t>
      </w:r>
      <w:r w:rsidRPr="00C635D6">
        <w:t>balance, charges and payments.</w:t>
      </w:r>
      <w:r w:rsidR="008E7988" w:rsidRPr="00C635D6">
        <w:t xml:space="preserve">  In addition, the system should display a message to the student indicating a change and a new bill in the account.</w:t>
      </w:r>
    </w:p>
    <w:p w:rsidR="00B4480B" w:rsidRDefault="00B4480B" w:rsidP="00F70E2B">
      <w:pPr>
        <w:spacing w:after="0" w:line="240" w:lineRule="auto"/>
        <w:contextualSpacing/>
      </w:pPr>
    </w:p>
    <w:p w:rsidR="00B4480B" w:rsidRDefault="00B4480B" w:rsidP="00F70E2B">
      <w:pPr>
        <w:pStyle w:val="Heading3"/>
        <w:spacing w:before="0" w:line="240" w:lineRule="auto"/>
        <w:contextualSpacing/>
      </w:pPr>
      <w:bookmarkStart w:id="29" w:name="_Toc222719459"/>
      <w:r>
        <w:t>Bill Paying</w:t>
      </w:r>
      <w:bookmarkEnd w:id="29"/>
    </w:p>
    <w:p w:rsidR="00B4480B" w:rsidRDefault="00B4480B" w:rsidP="00F70E2B">
      <w:pPr>
        <w:spacing w:after="0" w:line="240" w:lineRule="auto"/>
        <w:contextualSpacing/>
      </w:pPr>
    </w:p>
    <w:p w:rsidR="00B4480B" w:rsidRDefault="00B4480B" w:rsidP="00F70E2B">
      <w:pPr>
        <w:pStyle w:val="ListParagraph"/>
        <w:numPr>
          <w:ilvl w:val="0"/>
          <w:numId w:val="36"/>
        </w:numPr>
        <w:spacing w:after="0" w:line="240" w:lineRule="auto"/>
      </w:pPr>
      <w:r>
        <w:t>As with the cashiering system, transactions such as completely paying the bill must automatically release a balance due hold.</w:t>
      </w:r>
    </w:p>
    <w:p w:rsidR="00AF72E4" w:rsidRDefault="00AF72E4" w:rsidP="00F70E2B">
      <w:pPr>
        <w:pStyle w:val="ListParagraph"/>
        <w:numPr>
          <w:ilvl w:val="0"/>
          <w:numId w:val="36"/>
        </w:numPr>
        <w:spacing w:after="0" w:line="240" w:lineRule="auto"/>
      </w:pPr>
      <w:r>
        <w:t>Hold removal must be configurable by the system administrator.</w:t>
      </w:r>
    </w:p>
    <w:p w:rsidR="008E7988" w:rsidRDefault="008E7988" w:rsidP="00F70E2B">
      <w:pPr>
        <w:pStyle w:val="ListParagraph"/>
        <w:numPr>
          <w:ilvl w:val="0"/>
          <w:numId w:val="36"/>
        </w:numPr>
        <w:spacing w:after="0" w:line="240" w:lineRule="auto"/>
      </w:pPr>
      <w:r>
        <w:t>When the payment amount exceeds the balance, the system must alert the student to the overpayment.</w:t>
      </w:r>
    </w:p>
    <w:p w:rsidR="0037189D" w:rsidRDefault="0037189D" w:rsidP="00F70E2B">
      <w:pPr>
        <w:pStyle w:val="ListParagraph"/>
        <w:numPr>
          <w:ilvl w:val="0"/>
          <w:numId w:val="36"/>
        </w:numPr>
        <w:spacing w:after="0" w:line="240" w:lineRule="auto"/>
      </w:pPr>
      <w:r>
        <w:t>All payments must be posted to Banner as soon as they are processed.</w:t>
      </w:r>
    </w:p>
    <w:p w:rsidR="00DD0974" w:rsidRDefault="00DD0974" w:rsidP="00F70E2B">
      <w:pPr>
        <w:pStyle w:val="ListParagraph"/>
        <w:spacing w:after="0" w:line="240" w:lineRule="auto"/>
      </w:pPr>
    </w:p>
    <w:p w:rsidR="00B4480B" w:rsidRDefault="00B4480B" w:rsidP="00F70E2B">
      <w:pPr>
        <w:pStyle w:val="Heading2"/>
        <w:spacing w:before="0" w:line="240" w:lineRule="auto"/>
        <w:contextualSpacing/>
      </w:pPr>
      <w:bookmarkStart w:id="30" w:name="_Toc222719460"/>
      <w:r>
        <w:t>Student Contracts</w:t>
      </w:r>
      <w:r w:rsidR="002432E6">
        <w:t xml:space="preserve"> and Payment Plans</w:t>
      </w:r>
      <w:bookmarkEnd w:id="30"/>
    </w:p>
    <w:p w:rsidR="00B4480B" w:rsidRDefault="00B4480B" w:rsidP="00F70E2B">
      <w:pPr>
        <w:spacing w:after="0" w:line="240" w:lineRule="auto"/>
        <w:contextualSpacing/>
      </w:pPr>
    </w:p>
    <w:p w:rsidR="00B4480B" w:rsidRDefault="00B4480B" w:rsidP="00F70E2B">
      <w:pPr>
        <w:pStyle w:val="ListParagraph"/>
        <w:numPr>
          <w:ilvl w:val="0"/>
          <w:numId w:val="37"/>
        </w:numPr>
        <w:spacing w:after="0" w:line="240" w:lineRule="auto"/>
      </w:pPr>
      <w:r>
        <w:t>Students must be able to enroll themselves in a payment plan through the web.  Each installment amount should be the total balance divided by the number of payments.</w:t>
      </w:r>
    </w:p>
    <w:p w:rsidR="00B4480B" w:rsidRDefault="00B4480B" w:rsidP="00F70E2B">
      <w:pPr>
        <w:pStyle w:val="ListParagraph"/>
        <w:numPr>
          <w:ilvl w:val="1"/>
          <w:numId w:val="37"/>
        </w:numPr>
        <w:spacing w:after="0" w:line="240" w:lineRule="auto"/>
      </w:pPr>
      <w:r>
        <w:t>Staff must be able to remove students from a payment plan.</w:t>
      </w:r>
    </w:p>
    <w:p w:rsidR="00B4480B" w:rsidRDefault="00B4480B" w:rsidP="00F70E2B">
      <w:pPr>
        <w:pStyle w:val="ListParagraph"/>
        <w:numPr>
          <w:ilvl w:val="1"/>
          <w:numId w:val="37"/>
        </w:numPr>
        <w:spacing w:after="0" w:line="240" w:lineRule="auto"/>
      </w:pPr>
      <w:r>
        <w:t xml:space="preserve">The system </w:t>
      </w:r>
      <w:r w:rsidR="00D74DE6">
        <w:t>should</w:t>
      </w:r>
      <w:r>
        <w:t xml:space="preserve"> be able to generate reports.  For example, students who are out of compliance with the payment plan.</w:t>
      </w:r>
    </w:p>
    <w:p w:rsidR="00AF72E4" w:rsidRDefault="00AF72E4" w:rsidP="00F70E2B">
      <w:pPr>
        <w:pStyle w:val="ListParagraph"/>
        <w:numPr>
          <w:ilvl w:val="0"/>
          <w:numId w:val="37"/>
        </w:numPr>
        <w:spacing w:after="0" w:line="240" w:lineRule="auto"/>
      </w:pPr>
      <w:r>
        <w:t>Whenever there is a change in the student account balance, such as adding/dropping classes</w:t>
      </w:r>
      <w:r w:rsidR="00012F40">
        <w:t xml:space="preserve"> or a financial aid bill back</w:t>
      </w:r>
      <w:r>
        <w:t>, the system must automatically recalculate the remaining balances in the payment plan.</w:t>
      </w:r>
    </w:p>
    <w:p w:rsidR="00B4480B" w:rsidRDefault="00B4480B" w:rsidP="00F70E2B">
      <w:pPr>
        <w:pStyle w:val="ListParagraph"/>
        <w:numPr>
          <w:ilvl w:val="0"/>
          <w:numId w:val="37"/>
        </w:numPr>
        <w:spacing w:after="0" w:line="240" w:lineRule="auto"/>
      </w:pPr>
      <w:r>
        <w:lastRenderedPageBreak/>
        <w:t>The system must be able to provide terms and conditions that the student must be able to see before proceeding with the payment plan.   Staff should be able to edit the terms and conditions.</w:t>
      </w:r>
    </w:p>
    <w:p w:rsidR="008D0B0D" w:rsidRDefault="008D0B0D" w:rsidP="00F70E2B">
      <w:pPr>
        <w:spacing w:after="0" w:line="240" w:lineRule="auto"/>
        <w:contextualSpacing/>
      </w:pPr>
    </w:p>
    <w:p w:rsidR="00134ED8" w:rsidRDefault="00134ED8" w:rsidP="00F70E2B">
      <w:pPr>
        <w:pStyle w:val="Heading2"/>
        <w:spacing w:before="0" w:line="240" w:lineRule="auto"/>
        <w:contextualSpacing/>
      </w:pPr>
      <w:bookmarkStart w:id="31" w:name="_Toc222719461"/>
      <w:r>
        <w:t>Sponsorships and Third Party Billing</w:t>
      </w:r>
      <w:bookmarkEnd w:id="31"/>
    </w:p>
    <w:p w:rsidR="00134ED8" w:rsidRDefault="00134ED8" w:rsidP="00F70E2B">
      <w:pPr>
        <w:spacing w:after="0" w:line="240" w:lineRule="auto"/>
        <w:contextualSpacing/>
      </w:pPr>
    </w:p>
    <w:p w:rsidR="004200A2" w:rsidRPr="00A03254" w:rsidRDefault="00506F57" w:rsidP="00F70E2B">
      <w:pPr>
        <w:spacing w:after="0" w:line="240" w:lineRule="auto"/>
        <w:contextualSpacing/>
      </w:pPr>
      <w:r w:rsidRPr="00A03254">
        <w:t xml:space="preserve">The system must recognize </w:t>
      </w:r>
      <w:r w:rsidR="004200A2" w:rsidRPr="00A03254">
        <w:t xml:space="preserve">authorized users </w:t>
      </w:r>
      <w:r w:rsidRPr="00A03254">
        <w:t>that are given access to a student account by the student</w:t>
      </w:r>
      <w:r w:rsidR="004200A2" w:rsidRPr="00A03254">
        <w:t xml:space="preserve">.  </w:t>
      </w:r>
      <w:r w:rsidRPr="00A03254">
        <w:t xml:space="preserve">The account access should include a current bill and the ability to pay the student account.  </w:t>
      </w:r>
      <w:r w:rsidR="004200A2" w:rsidRPr="00A03254">
        <w:t xml:space="preserve">The bill </w:t>
      </w:r>
      <w:r w:rsidRPr="00A03254">
        <w:t>should</w:t>
      </w:r>
      <w:r w:rsidR="004200A2" w:rsidRPr="00A03254">
        <w:t xml:space="preserve"> include a class schedule and itemized billing details for tracking and auditing purposes.</w:t>
      </w:r>
    </w:p>
    <w:p w:rsidR="004200A2" w:rsidRDefault="004200A2" w:rsidP="00F70E2B">
      <w:pPr>
        <w:spacing w:after="0" w:line="240" w:lineRule="auto"/>
        <w:contextualSpacing/>
      </w:pPr>
    </w:p>
    <w:p w:rsidR="004200A2" w:rsidRDefault="004200A2" w:rsidP="00F70E2B">
      <w:pPr>
        <w:pStyle w:val="ListParagraph"/>
        <w:numPr>
          <w:ilvl w:val="0"/>
          <w:numId w:val="30"/>
        </w:numPr>
        <w:spacing w:after="0" w:line="240" w:lineRule="auto"/>
      </w:pPr>
      <w:r>
        <w:t>Staff must be able to track student and third party access to the online billing system.</w:t>
      </w:r>
    </w:p>
    <w:p w:rsidR="004200A2" w:rsidRDefault="004200A2" w:rsidP="00F70E2B">
      <w:pPr>
        <w:pStyle w:val="ListParagraph"/>
        <w:numPr>
          <w:ilvl w:val="0"/>
          <w:numId w:val="30"/>
        </w:numPr>
        <w:spacing w:after="0" w:line="240" w:lineRule="auto"/>
      </w:pPr>
      <w:r>
        <w:t>The system must record the user ID and the time that the person logged into the web.</w:t>
      </w:r>
    </w:p>
    <w:p w:rsidR="004200A2" w:rsidRPr="00A03254" w:rsidRDefault="00506F57" w:rsidP="00F70E2B">
      <w:pPr>
        <w:pStyle w:val="ListParagraph"/>
        <w:numPr>
          <w:ilvl w:val="0"/>
          <w:numId w:val="30"/>
        </w:numPr>
        <w:spacing w:after="0" w:line="240" w:lineRule="auto"/>
      </w:pPr>
      <w:r w:rsidRPr="00A03254">
        <w:t>The system should allow for third parties to access and view a student’s account once the student has granted access.  The third party should be able to make payments on the student’s behalf.</w:t>
      </w:r>
    </w:p>
    <w:p w:rsidR="004200A2" w:rsidRPr="00C635D6" w:rsidRDefault="004200A2" w:rsidP="00F70E2B">
      <w:pPr>
        <w:pStyle w:val="ListParagraph"/>
        <w:numPr>
          <w:ilvl w:val="0"/>
          <w:numId w:val="30"/>
        </w:numPr>
        <w:spacing w:after="0" w:line="240" w:lineRule="auto"/>
      </w:pPr>
      <w:r w:rsidRPr="00C635D6">
        <w:t>Third party billing must be notified via email</w:t>
      </w:r>
      <w:r w:rsidR="00506F57" w:rsidRPr="00C635D6">
        <w:t>, and text message if offered,</w:t>
      </w:r>
      <w:r w:rsidRPr="00C635D6">
        <w:t xml:space="preserve"> when new account or billing information is available.</w:t>
      </w:r>
    </w:p>
    <w:p w:rsidR="006A061A" w:rsidRDefault="006A061A" w:rsidP="00F70E2B">
      <w:pPr>
        <w:spacing w:after="0" w:line="240" w:lineRule="auto"/>
        <w:contextualSpacing/>
      </w:pPr>
    </w:p>
    <w:p w:rsidR="00A858A8" w:rsidRPr="00A47FE4" w:rsidRDefault="00A858A8" w:rsidP="00F70E2B">
      <w:pPr>
        <w:pStyle w:val="Heading1"/>
        <w:spacing w:before="0" w:line="240" w:lineRule="auto"/>
        <w:contextualSpacing/>
      </w:pPr>
      <w:bookmarkStart w:id="32" w:name="_Toc222719462"/>
      <w:r w:rsidRPr="00A47FE4">
        <w:t>Technical Requirements</w:t>
      </w:r>
      <w:bookmarkEnd w:id="32"/>
    </w:p>
    <w:p w:rsidR="00A858A8" w:rsidRPr="00A47FE4" w:rsidRDefault="00A858A8" w:rsidP="00F70E2B">
      <w:pPr>
        <w:spacing w:after="0" w:line="240" w:lineRule="auto"/>
        <w:contextualSpacing/>
      </w:pPr>
    </w:p>
    <w:p w:rsidR="004940D1" w:rsidRDefault="00AF72E4" w:rsidP="00F70E2B">
      <w:pPr>
        <w:spacing w:after="0" w:line="240" w:lineRule="auto"/>
        <w:contextualSpacing/>
      </w:pPr>
      <w:r w:rsidRPr="000B7F98">
        <w:t>Any software and hardware needed for the use of the cashiering system must be compatible with already existing systems at Metro State</w:t>
      </w:r>
      <w:r w:rsidR="00F30165" w:rsidRPr="000B7F98">
        <w:t>, please review the enclosed reference sheet</w:t>
      </w:r>
      <w:r w:rsidRPr="000B7F98">
        <w:t xml:space="preserve">.  The cashiering system must have additional security features such as system recovery, encryption of sensitive </w:t>
      </w:r>
      <w:r w:rsidR="00D74DE6" w:rsidRPr="000B7F98">
        <w:t>data;</w:t>
      </w:r>
      <w:r w:rsidRPr="00A47FE4">
        <w:t xml:space="preserve"> technical support and system upgrade schedules.</w:t>
      </w:r>
    </w:p>
    <w:p w:rsidR="004940D1" w:rsidRDefault="004940D1" w:rsidP="00F70E2B">
      <w:pPr>
        <w:spacing w:after="0" w:line="240" w:lineRule="auto"/>
        <w:contextualSpacing/>
      </w:pPr>
    </w:p>
    <w:p w:rsidR="00A858A8" w:rsidRDefault="00DE58C2" w:rsidP="00F70E2B">
      <w:pPr>
        <w:pStyle w:val="Heading2"/>
        <w:spacing w:before="0" w:line="240" w:lineRule="auto"/>
        <w:contextualSpacing/>
      </w:pPr>
      <w:bookmarkStart w:id="33" w:name="_Toc222719463"/>
      <w:r>
        <w:t>System Outage and Recovery</w:t>
      </w:r>
      <w:bookmarkEnd w:id="33"/>
    </w:p>
    <w:p w:rsidR="004940D1" w:rsidRDefault="004940D1" w:rsidP="00F70E2B">
      <w:pPr>
        <w:spacing w:after="0" w:line="240" w:lineRule="auto"/>
        <w:ind w:left="200"/>
        <w:contextualSpacing/>
      </w:pPr>
    </w:p>
    <w:p w:rsidR="000B67D4" w:rsidRDefault="000B67D4" w:rsidP="00F70E2B">
      <w:pPr>
        <w:spacing w:after="0" w:line="240" w:lineRule="auto"/>
        <w:ind w:left="200"/>
        <w:contextualSpacing/>
      </w:pPr>
      <w:r>
        <w:t>In the event of a system/network outage, the system must have in place methods to notify</w:t>
      </w:r>
      <w:r w:rsidR="00760DB3">
        <w:t xml:space="preserve"> the</w:t>
      </w:r>
      <w:r>
        <w:t xml:space="preserve"> end-user, both cashiering staff and students on the web, that processing cannot continue.  In addition, there </w:t>
      </w:r>
      <w:r w:rsidR="000B7F98">
        <w:t>must</w:t>
      </w:r>
      <w:r>
        <w:t xml:space="preserve"> be sufficient redundancy so that a single workstation or host system</w:t>
      </w:r>
      <w:r w:rsidR="00760DB3">
        <w:t xml:space="preserve"> outage</w:t>
      </w:r>
      <w:r>
        <w:t xml:space="preserve"> does not cause an extended outage.</w:t>
      </w:r>
      <w:r w:rsidR="00813958">
        <w:t xml:space="preserve">  Outages occurring for more than 2 hours is considered and extended outage.</w:t>
      </w:r>
      <w:r>
        <w:t xml:space="preserve">  </w:t>
      </w:r>
      <w:r w:rsidR="008A7163">
        <w:t>T</w:t>
      </w:r>
      <w:r>
        <w:t>he system must</w:t>
      </w:r>
      <w:r w:rsidR="008A7163">
        <w:t xml:space="preserve"> also</w:t>
      </w:r>
      <w:r>
        <w:t xml:space="preserve"> be reliable enough so that critical data is not lost by an outage.</w:t>
      </w:r>
    </w:p>
    <w:p w:rsidR="000B67D4" w:rsidRDefault="000B67D4" w:rsidP="00F70E2B">
      <w:pPr>
        <w:spacing w:after="0" w:line="240" w:lineRule="auto"/>
        <w:contextualSpacing/>
      </w:pPr>
    </w:p>
    <w:p w:rsidR="000B67D4" w:rsidRPr="00BA09D1" w:rsidRDefault="000B67D4" w:rsidP="00F70E2B">
      <w:pPr>
        <w:pStyle w:val="ListParagraph"/>
        <w:numPr>
          <w:ilvl w:val="0"/>
          <w:numId w:val="20"/>
        </w:numPr>
        <w:spacing w:after="0" w:line="240" w:lineRule="auto"/>
      </w:pPr>
      <w:r w:rsidRPr="00BA09D1">
        <w:t>Work Station Outage</w:t>
      </w:r>
    </w:p>
    <w:p w:rsidR="000B67D4" w:rsidRPr="00BA09D1" w:rsidRDefault="000B67D4" w:rsidP="00F70E2B">
      <w:pPr>
        <w:pStyle w:val="ListParagraph"/>
        <w:numPr>
          <w:ilvl w:val="1"/>
          <w:numId w:val="20"/>
        </w:numPr>
        <w:spacing w:after="0" w:line="240" w:lineRule="auto"/>
      </w:pPr>
      <w:r>
        <w:t xml:space="preserve">A single workstations outage </w:t>
      </w:r>
      <w:r w:rsidR="000B7F98">
        <w:t>must</w:t>
      </w:r>
      <w:r w:rsidRPr="00BA09D1">
        <w:t xml:space="preserve"> not affect other workstations.  All workstations are completely isolated from each other.</w:t>
      </w:r>
    </w:p>
    <w:p w:rsidR="000B67D4" w:rsidRPr="00BA09D1" w:rsidRDefault="000B67D4" w:rsidP="00F70E2B">
      <w:pPr>
        <w:pStyle w:val="ListParagraph"/>
        <w:numPr>
          <w:ilvl w:val="1"/>
          <w:numId w:val="20"/>
        </w:numPr>
        <w:spacing w:after="0" w:line="240" w:lineRule="auto"/>
      </w:pPr>
      <w:r w:rsidRPr="00BA09D1">
        <w:t xml:space="preserve">A fatal crash of the workstation </w:t>
      </w:r>
      <w:r w:rsidR="000B7F98">
        <w:t>must</w:t>
      </w:r>
      <w:r w:rsidRPr="00BA09D1">
        <w:t xml:space="preserve"> not result in loss of past transactions, particularly those that have not been closed and finalized.</w:t>
      </w:r>
    </w:p>
    <w:p w:rsidR="000B67D4" w:rsidRPr="00BA09D1" w:rsidRDefault="000B67D4" w:rsidP="00F70E2B">
      <w:pPr>
        <w:pStyle w:val="ListParagraph"/>
        <w:numPr>
          <w:ilvl w:val="1"/>
          <w:numId w:val="20"/>
        </w:numPr>
        <w:spacing w:after="0" w:line="240" w:lineRule="auto"/>
      </w:pPr>
      <w:r w:rsidRPr="00BA09D1">
        <w:t xml:space="preserve">Journal and receipt information, particularly electronic, </w:t>
      </w:r>
      <w:r w:rsidR="000B7F98">
        <w:t>must</w:t>
      </w:r>
      <w:r w:rsidRPr="00BA09D1">
        <w:t xml:space="preserve"> not be lost due to an outage.</w:t>
      </w:r>
    </w:p>
    <w:p w:rsidR="000B67D4" w:rsidRPr="00BA09D1" w:rsidRDefault="000B67D4" w:rsidP="00F70E2B">
      <w:pPr>
        <w:pStyle w:val="ListParagraph"/>
        <w:numPr>
          <w:ilvl w:val="1"/>
          <w:numId w:val="20"/>
        </w:numPr>
        <w:spacing w:after="0" w:line="240" w:lineRule="auto"/>
      </w:pPr>
      <w:r w:rsidRPr="00BA09D1">
        <w:t>In the event of a completely disable</w:t>
      </w:r>
      <w:r>
        <w:t>d</w:t>
      </w:r>
      <w:r w:rsidRPr="00BA09D1">
        <w:t xml:space="preserve"> workstation, the vendor must have procedures</w:t>
      </w:r>
      <w:r>
        <w:t xml:space="preserve"> for recovery</w:t>
      </w:r>
      <w:r w:rsidRPr="00BA09D1">
        <w:t xml:space="preserve"> and provide equipment for a complete replacement.  In addition, the replacement process must not take more than 24 hours; excluding the process of acquiring </w:t>
      </w:r>
      <w:r>
        <w:t xml:space="preserve">new </w:t>
      </w:r>
      <w:r w:rsidRPr="00BA09D1">
        <w:t>hardware.</w:t>
      </w:r>
    </w:p>
    <w:p w:rsidR="000B67D4" w:rsidRPr="00BA09D1" w:rsidRDefault="000B67D4" w:rsidP="00F70E2B">
      <w:pPr>
        <w:pStyle w:val="ListParagraph"/>
        <w:numPr>
          <w:ilvl w:val="0"/>
          <w:numId w:val="20"/>
        </w:numPr>
        <w:spacing w:after="0" w:line="240" w:lineRule="auto"/>
      </w:pPr>
      <w:r w:rsidRPr="00BA09D1">
        <w:t>Banner Database Outage/Workstation</w:t>
      </w:r>
    </w:p>
    <w:p w:rsidR="000B67D4" w:rsidRPr="00BA09D1" w:rsidRDefault="000B67D4" w:rsidP="00F70E2B">
      <w:pPr>
        <w:pStyle w:val="ListParagraph"/>
        <w:numPr>
          <w:ilvl w:val="1"/>
          <w:numId w:val="20"/>
        </w:numPr>
        <w:spacing w:after="0" w:line="240" w:lineRule="auto"/>
      </w:pPr>
      <w:r w:rsidRPr="00BA09D1">
        <w:t xml:space="preserve">Cashiering workstation should automatically notify </w:t>
      </w:r>
      <w:r>
        <w:t xml:space="preserve">the </w:t>
      </w:r>
      <w:r w:rsidRPr="00BA09D1">
        <w:t xml:space="preserve">cashiering person of </w:t>
      </w:r>
      <w:r>
        <w:t xml:space="preserve">a </w:t>
      </w:r>
      <w:r w:rsidRPr="00BA09D1">
        <w:t>host outage.</w:t>
      </w:r>
    </w:p>
    <w:p w:rsidR="000B67D4" w:rsidRPr="00BA09D1" w:rsidRDefault="000B67D4" w:rsidP="00F70E2B">
      <w:pPr>
        <w:pStyle w:val="ListParagraph"/>
        <w:numPr>
          <w:ilvl w:val="1"/>
          <w:numId w:val="20"/>
        </w:numPr>
        <w:spacing w:after="0" w:line="240" w:lineRule="auto"/>
      </w:pPr>
      <w:r>
        <w:lastRenderedPageBreak/>
        <w:t>For the Banner host system, the c</w:t>
      </w:r>
      <w:r w:rsidRPr="00BA09D1">
        <w:t xml:space="preserve">ashiering system </w:t>
      </w:r>
      <w:r w:rsidR="000B7F98">
        <w:t>must</w:t>
      </w:r>
      <w:r w:rsidRPr="00BA09D1">
        <w:t xml:space="preserve"> </w:t>
      </w:r>
      <w:r w:rsidRPr="00CF131C">
        <w:t>fail-over to</w:t>
      </w:r>
      <w:r w:rsidRPr="00BA09D1">
        <w:t xml:space="preserve"> </w:t>
      </w:r>
      <w:r>
        <w:t xml:space="preserve">the </w:t>
      </w:r>
      <w:r w:rsidRPr="00BA09D1">
        <w:t>alternate host system if and when the college has such a system in place.</w:t>
      </w:r>
    </w:p>
    <w:p w:rsidR="000B67D4" w:rsidRPr="00BA09D1" w:rsidRDefault="000B67D4" w:rsidP="00F70E2B">
      <w:pPr>
        <w:pStyle w:val="ListParagraph"/>
        <w:numPr>
          <w:ilvl w:val="2"/>
          <w:numId w:val="20"/>
        </w:numPr>
        <w:spacing w:after="0" w:line="240" w:lineRule="auto"/>
      </w:pPr>
      <w:r w:rsidRPr="00CF131C">
        <w:t>The fail-over process must be accomplished from a central server location and not require intervention</w:t>
      </w:r>
      <w:r w:rsidRPr="00BA09D1">
        <w:t xml:space="preserve"> at each individual workstation.</w:t>
      </w:r>
    </w:p>
    <w:p w:rsidR="000B67D4" w:rsidRDefault="000B67D4" w:rsidP="00F70E2B">
      <w:pPr>
        <w:pStyle w:val="ListParagraph"/>
        <w:numPr>
          <w:ilvl w:val="1"/>
          <w:numId w:val="20"/>
        </w:numPr>
        <w:spacing w:after="0" w:line="240" w:lineRule="auto"/>
      </w:pPr>
      <w:r w:rsidRPr="00BA09D1">
        <w:t xml:space="preserve">In the event of an outage, the </w:t>
      </w:r>
      <w:r>
        <w:t xml:space="preserve">cashiering/payment </w:t>
      </w:r>
      <w:r w:rsidRPr="00BA09D1">
        <w:t>system must either not process transactions or retain them for update at a later time.</w:t>
      </w:r>
      <w:r w:rsidR="00760DB3">
        <w:t xml:space="preserve">  This should be at the discretion of the system administrator.</w:t>
      </w:r>
    </w:p>
    <w:p w:rsidR="000B67D4" w:rsidRPr="00BA09D1" w:rsidRDefault="00760DB3" w:rsidP="00F70E2B">
      <w:pPr>
        <w:pStyle w:val="ListParagraph"/>
        <w:numPr>
          <w:ilvl w:val="2"/>
          <w:numId w:val="20"/>
        </w:numPr>
        <w:spacing w:after="0" w:line="240" w:lineRule="auto"/>
      </w:pPr>
      <w:r>
        <w:t xml:space="preserve">Offline Processing - </w:t>
      </w:r>
      <w:r w:rsidR="000B67D4">
        <w:t>If the system is capable of processing transactions offline, it must meet the following list of requirements:</w:t>
      </w:r>
    </w:p>
    <w:p w:rsidR="000B67D4" w:rsidRDefault="000B67D4" w:rsidP="00F70E2B">
      <w:pPr>
        <w:pStyle w:val="ListParagraph"/>
        <w:numPr>
          <w:ilvl w:val="3"/>
          <w:numId w:val="20"/>
        </w:numPr>
        <w:spacing w:after="0" w:line="240" w:lineRule="auto"/>
      </w:pPr>
      <w:r w:rsidRPr="00BA09D1">
        <w:t>If the system is capable of processing transactions offline from the Banner host, it must be able to accept student</w:t>
      </w:r>
      <w:r w:rsidR="008A7163">
        <w:t xml:space="preserve"> payments using the student’s ID</w:t>
      </w:r>
      <w:r w:rsidRPr="00BA09D1">
        <w:t xml:space="preserve"> number</w:t>
      </w:r>
      <w:r w:rsidRPr="00CF131C">
        <w:t>. The system must be able to verify the student I</w:t>
      </w:r>
      <w:r w:rsidR="00760DB3" w:rsidRPr="00CF131C">
        <w:t>D</w:t>
      </w:r>
      <w:r w:rsidRPr="00CF131C">
        <w:t xml:space="preserve"> number</w:t>
      </w:r>
      <w:r w:rsidR="00760DB3" w:rsidRPr="00CF131C">
        <w:t>;</w:t>
      </w:r>
      <w:r w:rsidRPr="00CF131C">
        <w:t xml:space="preserve"> </w:t>
      </w:r>
      <w:r w:rsidR="00760DB3" w:rsidRPr="00CF131C">
        <w:t>for example, it must make sure that</w:t>
      </w:r>
      <w:r w:rsidRPr="00CF131C">
        <w:t xml:space="preserve"> the student’s account really exists.</w:t>
      </w:r>
    </w:p>
    <w:p w:rsidR="00CF131C" w:rsidRPr="00CF131C" w:rsidRDefault="00CF131C" w:rsidP="00F70E2B">
      <w:pPr>
        <w:pStyle w:val="ListParagraph"/>
        <w:numPr>
          <w:ilvl w:val="3"/>
          <w:numId w:val="20"/>
        </w:numPr>
        <w:spacing w:after="0" w:line="240" w:lineRule="auto"/>
      </w:pPr>
      <w:r>
        <w:t>Offline mode must be able to verify transaction amounts for all student payments.  For example, if the student owes $25.00 on the student account the system must not allow the student to pay more than $25.00 during offline mode.</w:t>
      </w:r>
    </w:p>
    <w:p w:rsidR="000B67D4" w:rsidRPr="00F824B6" w:rsidRDefault="000B67D4" w:rsidP="00F70E2B">
      <w:pPr>
        <w:pStyle w:val="ListParagraph"/>
        <w:numPr>
          <w:ilvl w:val="3"/>
          <w:numId w:val="20"/>
        </w:numPr>
        <w:spacing w:after="0" w:line="240" w:lineRule="auto"/>
      </w:pPr>
      <w:r w:rsidRPr="00F824B6">
        <w:t>Automatically re-establish a connection to the host system when it becomes available.</w:t>
      </w:r>
    </w:p>
    <w:p w:rsidR="000B67D4" w:rsidRPr="00F824B6" w:rsidRDefault="000B67D4" w:rsidP="00F70E2B">
      <w:pPr>
        <w:pStyle w:val="ListParagraph"/>
        <w:numPr>
          <w:ilvl w:val="3"/>
          <w:numId w:val="20"/>
        </w:numPr>
        <w:spacing w:after="0" w:line="240" w:lineRule="auto"/>
      </w:pPr>
      <w:r w:rsidRPr="00F824B6">
        <w:t>Automatically update the host system with off-line transactions including validating the data and notifying cashier of any errors and if there needs to be a correction.</w:t>
      </w:r>
    </w:p>
    <w:p w:rsidR="000B67D4" w:rsidRPr="00F824B6" w:rsidRDefault="000B67D4" w:rsidP="00F70E2B">
      <w:pPr>
        <w:pStyle w:val="ListParagraph"/>
        <w:numPr>
          <w:ilvl w:val="3"/>
          <w:numId w:val="20"/>
        </w:numPr>
        <w:spacing w:after="0" w:line="240" w:lineRule="auto"/>
      </w:pPr>
      <w:r w:rsidRPr="00F824B6">
        <w:t>Notify the cashier when the system goes into off-line mode and when it re-establishes a connection to the host system.</w:t>
      </w:r>
    </w:p>
    <w:p w:rsidR="000B67D4" w:rsidRPr="00F824B6" w:rsidRDefault="000B67D4" w:rsidP="00F70E2B">
      <w:pPr>
        <w:pStyle w:val="ListParagraph"/>
        <w:numPr>
          <w:ilvl w:val="3"/>
          <w:numId w:val="20"/>
        </w:numPr>
        <w:spacing w:after="0" w:line="240" w:lineRule="auto"/>
      </w:pPr>
      <w:r w:rsidRPr="00F824B6">
        <w:t>The system must provide the option to turn off the off-line mode so that when Banner goes down the system also goes down.</w:t>
      </w:r>
      <w:r w:rsidR="00CF131C">
        <w:t xml:space="preserve">  </w:t>
      </w:r>
    </w:p>
    <w:p w:rsidR="000B67D4" w:rsidRPr="00BA09D1" w:rsidRDefault="000B67D4" w:rsidP="00F70E2B">
      <w:pPr>
        <w:pStyle w:val="ListParagraph"/>
        <w:spacing w:after="0" w:line="240" w:lineRule="auto"/>
        <w:ind w:left="2880"/>
      </w:pPr>
    </w:p>
    <w:p w:rsidR="000B67D4" w:rsidRPr="00BA09D1" w:rsidRDefault="000B67D4" w:rsidP="00F70E2B">
      <w:pPr>
        <w:pStyle w:val="ListParagraph"/>
        <w:numPr>
          <w:ilvl w:val="0"/>
          <w:numId w:val="20"/>
        </w:numPr>
        <w:spacing w:after="0" w:line="240" w:lineRule="auto"/>
      </w:pPr>
      <w:r w:rsidRPr="00BA09D1">
        <w:t>Cashiering</w:t>
      </w:r>
      <w:r>
        <w:t>/Payment</w:t>
      </w:r>
      <w:r w:rsidRPr="00BA09D1">
        <w:t xml:space="preserve"> Host Site Outage</w:t>
      </w:r>
    </w:p>
    <w:p w:rsidR="000B67D4" w:rsidRPr="00BA09D1" w:rsidRDefault="000B67D4" w:rsidP="00F70E2B">
      <w:pPr>
        <w:pStyle w:val="ListParagraph"/>
        <w:numPr>
          <w:ilvl w:val="1"/>
          <w:numId w:val="20"/>
        </w:numPr>
        <w:spacing w:after="0" w:line="240" w:lineRule="auto"/>
      </w:pPr>
      <w:r w:rsidRPr="00BA09D1">
        <w:t xml:space="preserve">The system must </w:t>
      </w:r>
      <w:r>
        <w:t>notify</w:t>
      </w:r>
      <w:r w:rsidRPr="00BA09D1">
        <w:t xml:space="preserve"> all end-users in the event of a host outage.</w:t>
      </w:r>
    </w:p>
    <w:p w:rsidR="000B67D4" w:rsidRPr="00BA09D1" w:rsidRDefault="000B67D4" w:rsidP="00F70E2B">
      <w:pPr>
        <w:pStyle w:val="ListParagraph"/>
        <w:numPr>
          <w:ilvl w:val="1"/>
          <w:numId w:val="20"/>
        </w:numPr>
        <w:spacing w:after="0" w:line="240" w:lineRule="auto"/>
      </w:pPr>
      <w:r w:rsidRPr="00BA09D1">
        <w:t xml:space="preserve">Host system </w:t>
      </w:r>
      <w:r w:rsidR="000E7C33">
        <w:t>must</w:t>
      </w:r>
      <w:r w:rsidRPr="00BA09D1">
        <w:t xml:space="preserve"> have both disk and server redundancy so no transactions are lost.</w:t>
      </w:r>
    </w:p>
    <w:p w:rsidR="000B67D4" w:rsidRPr="00BA09D1" w:rsidRDefault="000B67D4" w:rsidP="00F70E2B">
      <w:pPr>
        <w:pStyle w:val="ListParagraph"/>
        <w:numPr>
          <w:ilvl w:val="1"/>
          <w:numId w:val="20"/>
        </w:numPr>
        <w:spacing w:after="0" w:line="240" w:lineRule="auto"/>
      </w:pPr>
      <w:r w:rsidRPr="00BA09D1">
        <w:t>Host system outage should not cause transaction imbalance between cashiering and Banner systems.</w:t>
      </w:r>
    </w:p>
    <w:p w:rsidR="000B67D4" w:rsidRPr="00BA09D1" w:rsidRDefault="000B67D4" w:rsidP="00F70E2B">
      <w:pPr>
        <w:pStyle w:val="ListParagraph"/>
        <w:numPr>
          <w:ilvl w:val="2"/>
          <w:numId w:val="20"/>
        </w:numPr>
        <w:spacing w:after="0" w:line="240" w:lineRule="auto"/>
      </w:pPr>
      <w:r w:rsidRPr="00BA09D1">
        <w:t>If transaction imbalance is unavoidable due to an outage,</w:t>
      </w:r>
      <w:r w:rsidR="00760DB3">
        <w:t xml:space="preserve"> the</w:t>
      </w:r>
      <w:r w:rsidRPr="00BA09D1">
        <w:t xml:space="preserve"> cashiering system should provide the means to easily identify corrupted/lost transactions between the </w:t>
      </w:r>
      <w:r>
        <w:t>cashiering</w:t>
      </w:r>
      <w:r w:rsidRPr="00BA09D1">
        <w:t xml:space="preserve"> and Banner Systems</w:t>
      </w:r>
      <w:r w:rsidR="00760DB3">
        <w:t xml:space="preserve"> and have the ability to fix them</w:t>
      </w:r>
      <w:r w:rsidRPr="00BA09D1">
        <w:t>.</w:t>
      </w:r>
    </w:p>
    <w:p w:rsidR="000B67D4" w:rsidRPr="00BA09D1" w:rsidRDefault="000B67D4" w:rsidP="00F70E2B">
      <w:pPr>
        <w:pStyle w:val="ListParagraph"/>
        <w:numPr>
          <w:ilvl w:val="0"/>
          <w:numId w:val="20"/>
        </w:numPr>
        <w:spacing w:after="0" w:line="240" w:lineRule="auto"/>
      </w:pPr>
      <w:r>
        <w:t>Online Billing/Payment</w:t>
      </w:r>
      <w:r w:rsidRPr="00BA09D1">
        <w:t xml:space="preserve"> Server Outage</w:t>
      </w:r>
    </w:p>
    <w:p w:rsidR="008141D2" w:rsidRDefault="000B67D4" w:rsidP="00F70E2B">
      <w:pPr>
        <w:pStyle w:val="ListParagraph"/>
        <w:numPr>
          <w:ilvl w:val="1"/>
          <w:numId w:val="20"/>
        </w:numPr>
        <w:spacing w:after="0" w:line="240" w:lineRule="auto"/>
      </w:pPr>
      <w:r w:rsidRPr="00BA09D1">
        <w:t xml:space="preserve">System must notify end-users of </w:t>
      </w:r>
      <w:r w:rsidR="00760DB3">
        <w:t xml:space="preserve">an </w:t>
      </w:r>
      <w:r w:rsidR="008141D2">
        <w:t>outage.</w:t>
      </w:r>
    </w:p>
    <w:p w:rsidR="000B67D4" w:rsidRPr="00BA09D1" w:rsidRDefault="00760DB3" w:rsidP="00F70E2B">
      <w:pPr>
        <w:pStyle w:val="ListParagraph"/>
        <w:numPr>
          <w:ilvl w:val="2"/>
          <w:numId w:val="20"/>
        </w:numPr>
        <w:spacing w:after="0" w:line="240" w:lineRule="auto"/>
      </w:pPr>
      <w:r>
        <w:t>A</w:t>
      </w:r>
      <w:r w:rsidR="000B67D4" w:rsidRPr="00BA09D1">
        <w:t xml:space="preserve"> clear message must be presented to the students indicating that payments cannot be accepted at this time.</w:t>
      </w:r>
    </w:p>
    <w:p w:rsidR="000B67D4" w:rsidRPr="00BA09D1" w:rsidRDefault="000B67D4" w:rsidP="00F70E2B">
      <w:pPr>
        <w:pStyle w:val="ListParagraph"/>
        <w:numPr>
          <w:ilvl w:val="2"/>
          <w:numId w:val="20"/>
        </w:numPr>
        <w:spacing w:after="0" w:line="240" w:lineRule="auto"/>
      </w:pPr>
      <w:r w:rsidRPr="00BA09D1">
        <w:t>The system must present a clear message if the student cannot view his/her bill or account online.</w:t>
      </w:r>
    </w:p>
    <w:p w:rsidR="000B67D4" w:rsidRPr="00BA09D1" w:rsidRDefault="000B67D4" w:rsidP="00F70E2B">
      <w:pPr>
        <w:pStyle w:val="ListParagraph"/>
        <w:numPr>
          <w:ilvl w:val="1"/>
          <w:numId w:val="20"/>
        </w:numPr>
        <w:spacing w:after="0" w:line="240" w:lineRule="auto"/>
      </w:pPr>
      <w:r w:rsidRPr="00BA09D1">
        <w:t>For anticipated outages, the adm</w:t>
      </w:r>
      <w:r>
        <w:t>inistrator must be able to post</w:t>
      </w:r>
      <w:r w:rsidRPr="00BA09D1">
        <w:t xml:space="preserve"> messages on all viewable online services provided by the system </w:t>
      </w:r>
      <w:r>
        <w:t xml:space="preserve">to </w:t>
      </w:r>
      <w:r w:rsidR="008141D2">
        <w:t>notify students of outage dates and times</w:t>
      </w:r>
      <w:r w:rsidRPr="00BA09D1">
        <w:t>.</w:t>
      </w:r>
    </w:p>
    <w:p w:rsidR="000B67D4" w:rsidRPr="00BA09D1" w:rsidRDefault="000B67D4" w:rsidP="00F70E2B">
      <w:pPr>
        <w:pStyle w:val="ListParagraph"/>
        <w:numPr>
          <w:ilvl w:val="0"/>
          <w:numId w:val="20"/>
        </w:numPr>
        <w:spacing w:after="0" w:line="240" w:lineRule="auto"/>
      </w:pPr>
      <w:r w:rsidRPr="00BA09D1">
        <w:t>College Closure</w:t>
      </w:r>
    </w:p>
    <w:p w:rsidR="000B67D4" w:rsidRPr="00BA09D1" w:rsidRDefault="000B67D4" w:rsidP="00F70E2B">
      <w:pPr>
        <w:pStyle w:val="ListParagraph"/>
        <w:numPr>
          <w:ilvl w:val="1"/>
          <w:numId w:val="20"/>
        </w:numPr>
        <w:spacing w:after="0" w:line="240" w:lineRule="auto"/>
      </w:pPr>
      <w:r w:rsidRPr="00BA09D1">
        <w:t xml:space="preserve">On occasion, the college closes for extend periods of time due to </w:t>
      </w:r>
      <w:r w:rsidR="00D82968">
        <w:t>extenuating circumstances such as</w:t>
      </w:r>
      <w:r w:rsidRPr="00BA09D1">
        <w:t xml:space="preserve"> weather, </w:t>
      </w:r>
      <w:r w:rsidR="00D82968">
        <w:t>holiday</w:t>
      </w:r>
      <w:r w:rsidRPr="00BA09D1">
        <w:t xml:space="preserve"> break</w:t>
      </w:r>
      <w:r w:rsidR="00D82968">
        <w:t>s</w:t>
      </w:r>
      <w:r w:rsidRPr="00BA09D1">
        <w:t xml:space="preserve"> or special events</w:t>
      </w:r>
      <w:r w:rsidR="00D82968" w:rsidRPr="00CF131C">
        <w:t>.  The</w:t>
      </w:r>
      <w:r w:rsidRPr="00CF131C">
        <w:t xml:space="preserve"> cashiering </w:t>
      </w:r>
      <w:r w:rsidRPr="00CF131C">
        <w:lastRenderedPageBreak/>
        <w:t>administrator must be able to review and settle online credit/debit cards without having to be physically present on campus, such as remote login to the server.</w:t>
      </w:r>
    </w:p>
    <w:p w:rsidR="000B67D4" w:rsidRDefault="000B67D4" w:rsidP="00F70E2B">
      <w:pPr>
        <w:spacing w:after="0" w:line="240" w:lineRule="auto"/>
        <w:contextualSpacing/>
      </w:pPr>
    </w:p>
    <w:p w:rsidR="00330DF0" w:rsidRDefault="00330DF0" w:rsidP="00F70E2B">
      <w:pPr>
        <w:pStyle w:val="Heading2"/>
        <w:spacing w:before="0" w:line="240" w:lineRule="auto"/>
        <w:contextualSpacing/>
      </w:pPr>
      <w:bookmarkStart w:id="34" w:name="_Toc222719464"/>
      <w:r>
        <w:t>S</w:t>
      </w:r>
      <w:r w:rsidR="00DE58C2">
        <w:t>ystem S</w:t>
      </w:r>
      <w:r>
        <w:t>ecurity</w:t>
      </w:r>
      <w:bookmarkEnd w:id="34"/>
    </w:p>
    <w:p w:rsidR="00330DF0" w:rsidRDefault="00330DF0" w:rsidP="00F70E2B">
      <w:pPr>
        <w:spacing w:after="0" w:line="240" w:lineRule="auto"/>
        <w:contextualSpacing/>
      </w:pPr>
    </w:p>
    <w:p w:rsidR="00DE58C2" w:rsidRDefault="00DE58C2" w:rsidP="00F70E2B">
      <w:pPr>
        <w:spacing w:after="0" w:line="240" w:lineRule="auto"/>
        <w:ind w:left="200"/>
        <w:contextualSpacing/>
      </w:pPr>
      <w:r>
        <w:t>Both credit card information and personal student information must be protected from both unauthorized intrusion and misplaced media.  The cashiering/online billing system must protect sensitive data at all times.</w:t>
      </w:r>
    </w:p>
    <w:p w:rsidR="00DE58C2" w:rsidRDefault="00DE58C2" w:rsidP="00F70E2B">
      <w:pPr>
        <w:spacing w:after="0" w:line="240" w:lineRule="auto"/>
        <w:contextualSpacing/>
      </w:pPr>
    </w:p>
    <w:p w:rsidR="00DE58C2" w:rsidRPr="00BA09D1" w:rsidRDefault="00DE58C2" w:rsidP="00F70E2B">
      <w:pPr>
        <w:pStyle w:val="ListParagraph"/>
        <w:numPr>
          <w:ilvl w:val="0"/>
          <w:numId w:val="21"/>
        </w:numPr>
        <w:spacing w:after="0" w:line="240" w:lineRule="auto"/>
      </w:pPr>
      <w:r w:rsidRPr="00BA09D1">
        <w:t>Credit Card Transactions</w:t>
      </w:r>
    </w:p>
    <w:p w:rsidR="00DE58C2" w:rsidRPr="00BA09D1" w:rsidRDefault="00DE58C2" w:rsidP="00F70E2B">
      <w:pPr>
        <w:pStyle w:val="ListParagraph"/>
        <w:numPr>
          <w:ilvl w:val="1"/>
          <w:numId w:val="21"/>
        </w:numPr>
        <w:spacing w:after="0" w:line="240" w:lineRule="auto"/>
      </w:pPr>
      <w:r w:rsidRPr="00BA09D1">
        <w:t>System must be PCI compliant</w:t>
      </w:r>
      <w:r w:rsidR="00D42278">
        <w:t xml:space="preserve"> to at least a</w:t>
      </w:r>
      <w:r>
        <w:t xml:space="preserve"> level 3</w:t>
      </w:r>
      <w:r w:rsidRPr="00BA09D1">
        <w:t>.</w:t>
      </w:r>
    </w:p>
    <w:p w:rsidR="00DE58C2" w:rsidRPr="00BA09D1" w:rsidRDefault="00DE58C2" w:rsidP="00F70E2B">
      <w:pPr>
        <w:pStyle w:val="ListParagraph"/>
        <w:numPr>
          <w:ilvl w:val="1"/>
          <w:numId w:val="21"/>
        </w:numPr>
        <w:spacing w:after="0" w:line="240" w:lineRule="auto"/>
      </w:pPr>
      <w:r w:rsidRPr="00BA09D1">
        <w:t xml:space="preserve">Cashiering personnel must not be able to view </w:t>
      </w:r>
      <w:r>
        <w:t xml:space="preserve">the entire </w:t>
      </w:r>
      <w:r w:rsidRPr="00BA09D1">
        <w:t>credit card numbers when</w:t>
      </w:r>
      <w:r w:rsidR="001F2180">
        <w:t xml:space="preserve"> a</w:t>
      </w:r>
      <w:r w:rsidRPr="00BA09D1">
        <w:t xml:space="preserve"> card is scanned.</w:t>
      </w:r>
    </w:p>
    <w:p w:rsidR="00DE58C2" w:rsidRPr="00BA09D1" w:rsidRDefault="00DE58C2" w:rsidP="00F70E2B">
      <w:pPr>
        <w:pStyle w:val="ListParagraph"/>
        <w:numPr>
          <w:ilvl w:val="2"/>
          <w:numId w:val="21"/>
        </w:numPr>
        <w:spacing w:after="0" w:line="240" w:lineRule="auto"/>
      </w:pPr>
      <w:r w:rsidRPr="00BA09D1">
        <w:t>Although the</w:t>
      </w:r>
      <w:r w:rsidR="00154585">
        <w:t xml:space="preserve"> complete credit card number must</w:t>
      </w:r>
      <w:r w:rsidRPr="00BA09D1">
        <w:t xml:space="preserve"> be obscured, cashiering personnel must be able to track individual transactions back to the original payment event.</w:t>
      </w:r>
    </w:p>
    <w:p w:rsidR="00DE58C2" w:rsidRDefault="00DE58C2" w:rsidP="00F70E2B">
      <w:pPr>
        <w:pStyle w:val="ListParagraph"/>
        <w:numPr>
          <w:ilvl w:val="2"/>
          <w:numId w:val="21"/>
        </w:numPr>
        <w:spacing w:after="0" w:line="240" w:lineRule="auto"/>
      </w:pPr>
      <w:r w:rsidRPr="00BA09D1">
        <w:t>Receipt must not print</w:t>
      </w:r>
      <w:r w:rsidR="001F2180">
        <w:t xml:space="preserve"> the</w:t>
      </w:r>
      <w:r w:rsidRPr="00BA09D1">
        <w:t xml:space="preserve"> full credit card number.</w:t>
      </w:r>
    </w:p>
    <w:p w:rsidR="00D42278" w:rsidRPr="00BA09D1" w:rsidRDefault="00D42278" w:rsidP="00F70E2B">
      <w:pPr>
        <w:pStyle w:val="ListParagraph"/>
        <w:numPr>
          <w:ilvl w:val="2"/>
          <w:numId w:val="21"/>
        </w:numPr>
        <w:spacing w:after="0" w:line="240" w:lineRule="auto"/>
      </w:pPr>
      <w:r>
        <w:t>The receipt needs to print the last four digits of the credit card for tracking purposes.</w:t>
      </w:r>
    </w:p>
    <w:p w:rsidR="00DE58C2" w:rsidRPr="00BA09D1" w:rsidRDefault="00DE58C2" w:rsidP="00F70E2B">
      <w:pPr>
        <w:pStyle w:val="ListParagraph"/>
        <w:numPr>
          <w:ilvl w:val="1"/>
          <w:numId w:val="21"/>
        </w:numPr>
        <w:spacing w:after="0" w:line="240" w:lineRule="auto"/>
      </w:pPr>
      <w:r w:rsidRPr="00BA09D1">
        <w:t>All credit card information must be stored in encrypted form.</w:t>
      </w:r>
    </w:p>
    <w:p w:rsidR="00DE58C2" w:rsidRPr="00CF131C" w:rsidRDefault="00DE58C2" w:rsidP="00F70E2B">
      <w:pPr>
        <w:pStyle w:val="ListParagraph"/>
        <w:numPr>
          <w:ilvl w:val="1"/>
          <w:numId w:val="21"/>
        </w:numPr>
        <w:spacing w:after="0" w:line="240" w:lineRule="auto"/>
      </w:pPr>
      <w:r w:rsidRPr="00CF131C">
        <w:t xml:space="preserve">All processing going across the network </w:t>
      </w:r>
      <w:r w:rsidR="00E74980">
        <w:t>must</w:t>
      </w:r>
      <w:r w:rsidRPr="00CF131C">
        <w:t xml:space="preserve"> be encrypted.</w:t>
      </w:r>
    </w:p>
    <w:p w:rsidR="00DE58C2" w:rsidRPr="00BA09D1" w:rsidRDefault="00DE58C2" w:rsidP="00F70E2B">
      <w:pPr>
        <w:pStyle w:val="ListParagraph"/>
        <w:numPr>
          <w:ilvl w:val="0"/>
          <w:numId w:val="21"/>
        </w:numPr>
        <w:spacing w:after="0" w:line="240" w:lineRule="auto"/>
      </w:pPr>
      <w:r w:rsidRPr="00BA09D1">
        <w:t>Workstation</w:t>
      </w:r>
    </w:p>
    <w:p w:rsidR="00DE58C2" w:rsidRPr="00BA09D1" w:rsidRDefault="00DE58C2" w:rsidP="00F70E2B">
      <w:pPr>
        <w:pStyle w:val="ListParagraph"/>
        <w:numPr>
          <w:ilvl w:val="1"/>
          <w:numId w:val="21"/>
        </w:numPr>
        <w:spacing w:after="0" w:line="240" w:lineRule="auto"/>
      </w:pPr>
      <w:r w:rsidRPr="00BA09D1">
        <w:t>System must have individual logon capability at each workstation.</w:t>
      </w:r>
    </w:p>
    <w:p w:rsidR="00DE58C2" w:rsidRPr="00BA09D1" w:rsidRDefault="00DE58C2" w:rsidP="00F70E2B">
      <w:pPr>
        <w:pStyle w:val="ListParagraph"/>
        <w:numPr>
          <w:ilvl w:val="1"/>
          <w:numId w:val="21"/>
        </w:numPr>
        <w:spacing w:after="0" w:line="240" w:lineRule="auto"/>
      </w:pPr>
      <w:r w:rsidRPr="00BA09D1">
        <w:t xml:space="preserve">If the </w:t>
      </w:r>
      <w:r>
        <w:t xml:space="preserve">cashiering </w:t>
      </w:r>
      <w:r w:rsidRPr="00BA09D1">
        <w:t>workstation is lost or stolen, personal and/or credit card information is not retrievable.</w:t>
      </w:r>
      <w:r>
        <w:t xml:space="preserve">  </w:t>
      </w:r>
      <w:r w:rsidR="00D42278">
        <w:t>N</w:t>
      </w:r>
      <w:r>
        <w:t>o sensitive information</w:t>
      </w:r>
      <w:r w:rsidR="00D42278">
        <w:t xml:space="preserve"> should be</w:t>
      </w:r>
      <w:r>
        <w:t xml:space="preserve"> stored on the workstation itself</w:t>
      </w:r>
      <w:r w:rsidR="00D42278">
        <w:t>, per PCI compliance regulations</w:t>
      </w:r>
      <w:r>
        <w:t>.</w:t>
      </w:r>
    </w:p>
    <w:p w:rsidR="00DE58C2" w:rsidRPr="00BA09D1" w:rsidRDefault="00DE58C2" w:rsidP="00F70E2B">
      <w:pPr>
        <w:pStyle w:val="ListParagraph"/>
        <w:numPr>
          <w:ilvl w:val="1"/>
          <w:numId w:val="21"/>
        </w:numPr>
        <w:spacing w:after="0" w:line="240" w:lineRule="auto"/>
      </w:pPr>
      <w:r w:rsidRPr="00BA09D1">
        <w:t>Cash drawer</w:t>
      </w:r>
      <w:r w:rsidR="00813958">
        <w:t xml:space="preserve"> must</w:t>
      </w:r>
      <w:r w:rsidRPr="00BA09D1">
        <w:t xml:space="preserve"> automatically lock when no-one is logged into the system.</w:t>
      </w:r>
    </w:p>
    <w:p w:rsidR="00DE58C2" w:rsidRPr="00BA09D1" w:rsidRDefault="00DE58C2" w:rsidP="00F70E2B">
      <w:pPr>
        <w:pStyle w:val="ListParagraph"/>
        <w:numPr>
          <w:ilvl w:val="1"/>
          <w:numId w:val="21"/>
        </w:numPr>
        <w:spacing w:after="0" w:line="240" w:lineRule="auto"/>
      </w:pPr>
      <w:r w:rsidRPr="00BA09D1">
        <w:t>The system must have a configurable time-out capability so that an unattended workstation requires a logon/password to use after a certain amount of time</w:t>
      </w:r>
      <w:r w:rsidR="00D42278">
        <w:t xml:space="preserve"> that is determined by the system administrator</w:t>
      </w:r>
      <w:r w:rsidRPr="00BA09D1">
        <w:t>.</w:t>
      </w:r>
      <w:r w:rsidR="00D42278">
        <w:t xml:space="preserve">  The system administrator must be able to turn this feature off if they choose to do so.</w:t>
      </w:r>
    </w:p>
    <w:p w:rsidR="00DE58C2" w:rsidRPr="00BA09D1" w:rsidRDefault="00DE58C2" w:rsidP="00F70E2B">
      <w:pPr>
        <w:pStyle w:val="ListParagraph"/>
        <w:numPr>
          <w:ilvl w:val="1"/>
          <w:numId w:val="21"/>
        </w:numPr>
        <w:spacing w:after="0" w:line="240" w:lineRule="auto"/>
      </w:pPr>
      <w:r w:rsidRPr="00BA09D1">
        <w:t>Each cashiering person must have their own logon/password combination to log into a workstation.</w:t>
      </w:r>
    </w:p>
    <w:p w:rsidR="00DE58C2" w:rsidRPr="00BA09D1" w:rsidRDefault="00DE58C2" w:rsidP="00F70E2B">
      <w:pPr>
        <w:pStyle w:val="ListParagraph"/>
        <w:numPr>
          <w:ilvl w:val="2"/>
          <w:numId w:val="21"/>
        </w:numPr>
        <w:spacing w:after="0" w:line="240" w:lineRule="auto"/>
      </w:pPr>
      <w:r w:rsidRPr="00BA09D1">
        <w:t>Different cashiers should be able to log into different workstations and resume work on that workstation for the current session.</w:t>
      </w:r>
    </w:p>
    <w:p w:rsidR="00DE58C2" w:rsidRPr="00BA09D1" w:rsidRDefault="00DE58C2" w:rsidP="00F70E2B">
      <w:pPr>
        <w:pStyle w:val="ListParagraph"/>
        <w:numPr>
          <w:ilvl w:val="2"/>
          <w:numId w:val="21"/>
        </w:numPr>
        <w:spacing w:after="0" w:line="240" w:lineRule="auto"/>
      </w:pPr>
      <w:r w:rsidRPr="00BA09D1">
        <w:t>The system must have the ability to record whenever a cashiering person logs into any workstation.</w:t>
      </w:r>
    </w:p>
    <w:p w:rsidR="00DE58C2" w:rsidRPr="00800DDE" w:rsidRDefault="00DE58C2" w:rsidP="00F70E2B">
      <w:pPr>
        <w:pStyle w:val="ListParagraph"/>
        <w:numPr>
          <w:ilvl w:val="0"/>
          <w:numId w:val="21"/>
        </w:numPr>
        <w:spacing w:after="0" w:line="240" w:lineRule="auto"/>
      </w:pPr>
      <w:r w:rsidRPr="00800DDE">
        <w:t>Host Server</w:t>
      </w:r>
    </w:p>
    <w:p w:rsidR="00DE58C2" w:rsidRPr="00800DDE" w:rsidRDefault="00800DDE" w:rsidP="00F70E2B">
      <w:pPr>
        <w:pStyle w:val="ListParagraph"/>
        <w:numPr>
          <w:ilvl w:val="1"/>
          <w:numId w:val="21"/>
        </w:numPr>
        <w:spacing w:after="0" w:line="240" w:lineRule="auto"/>
      </w:pPr>
      <w:r w:rsidRPr="00800DDE">
        <w:t>If the cashiering an online billing system requires a separate server, it must be able to operate behind the firewall</w:t>
      </w:r>
      <w:r w:rsidR="00DE58C2" w:rsidRPr="00800DDE">
        <w:t>.</w:t>
      </w:r>
    </w:p>
    <w:p w:rsidR="00DE58C2" w:rsidRPr="00800DDE" w:rsidRDefault="00DE58C2" w:rsidP="00F70E2B">
      <w:pPr>
        <w:pStyle w:val="ListParagraph"/>
        <w:numPr>
          <w:ilvl w:val="1"/>
          <w:numId w:val="21"/>
        </w:numPr>
        <w:spacing w:after="0" w:line="240" w:lineRule="auto"/>
      </w:pPr>
      <w:r w:rsidRPr="00800DDE">
        <w:t>All information</w:t>
      </w:r>
      <w:r w:rsidR="00D42278" w:rsidRPr="00800DDE">
        <w:t xml:space="preserve"> such as</w:t>
      </w:r>
      <w:r w:rsidRPr="00800DDE">
        <w:t xml:space="preserve"> credit card</w:t>
      </w:r>
      <w:r w:rsidR="00D42278" w:rsidRPr="00800DDE">
        <w:t xml:space="preserve"> information</w:t>
      </w:r>
      <w:r w:rsidRPr="00800DDE">
        <w:t>, report</w:t>
      </w:r>
      <w:r w:rsidR="00D42278" w:rsidRPr="00800DDE">
        <w:t>s and so forth</w:t>
      </w:r>
      <w:r w:rsidRPr="00800DDE">
        <w:t xml:space="preserve"> must be encrypted across the network.</w:t>
      </w:r>
    </w:p>
    <w:p w:rsidR="00DE58C2" w:rsidRPr="00800DDE" w:rsidRDefault="00DE58C2" w:rsidP="00F70E2B">
      <w:pPr>
        <w:pStyle w:val="ListParagraph"/>
        <w:numPr>
          <w:ilvl w:val="1"/>
          <w:numId w:val="21"/>
        </w:numPr>
        <w:spacing w:after="0" w:line="240" w:lineRule="auto"/>
      </w:pPr>
      <w:r w:rsidRPr="00800DDE">
        <w:t>Server must be upgradable to</w:t>
      </w:r>
      <w:r w:rsidR="00D42278" w:rsidRPr="00800DDE">
        <w:t xml:space="preserve"> all</w:t>
      </w:r>
      <w:r w:rsidRPr="00800DDE">
        <w:t xml:space="preserve"> new security standards </w:t>
      </w:r>
      <w:r w:rsidR="00D42278" w:rsidRPr="00800DDE">
        <w:t>as they are required</w:t>
      </w:r>
      <w:r w:rsidRPr="00800DDE">
        <w:t>.</w:t>
      </w:r>
    </w:p>
    <w:p w:rsidR="008F1F5B" w:rsidRPr="00BA09D1" w:rsidRDefault="008F1F5B" w:rsidP="008F1F5B">
      <w:pPr>
        <w:pStyle w:val="ListParagraph"/>
        <w:numPr>
          <w:ilvl w:val="0"/>
          <w:numId w:val="21"/>
        </w:numPr>
        <w:spacing w:after="0" w:line="240" w:lineRule="auto"/>
      </w:pPr>
      <w:r>
        <w:t>The system must be compliant with all PCI-DSS standards for web based application.</w:t>
      </w:r>
    </w:p>
    <w:p w:rsidR="00C376E7" w:rsidRDefault="00C376E7" w:rsidP="00F70E2B">
      <w:pPr>
        <w:spacing w:after="0" w:line="240" w:lineRule="auto"/>
        <w:contextualSpacing/>
      </w:pPr>
    </w:p>
    <w:p w:rsidR="00330DF0" w:rsidRDefault="00330DF0" w:rsidP="00F70E2B">
      <w:pPr>
        <w:pStyle w:val="Heading2"/>
        <w:spacing w:before="0" w:line="240" w:lineRule="auto"/>
        <w:contextualSpacing/>
      </w:pPr>
      <w:bookmarkStart w:id="35" w:name="_Toc222719465"/>
      <w:r>
        <w:t>Support</w:t>
      </w:r>
      <w:bookmarkEnd w:id="35"/>
    </w:p>
    <w:p w:rsidR="00330DF0" w:rsidRDefault="00330DF0" w:rsidP="00F70E2B">
      <w:pPr>
        <w:spacing w:after="0" w:line="240" w:lineRule="auto"/>
        <w:contextualSpacing/>
      </w:pPr>
    </w:p>
    <w:p w:rsidR="00DE58C2" w:rsidRPr="00BA09D1" w:rsidRDefault="00DE58C2" w:rsidP="00F70E2B">
      <w:pPr>
        <w:pStyle w:val="ListParagraph"/>
        <w:spacing w:after="0" w:line="240" w:lineRule="auto"/>
        <w:ind w:left="400"/>
      </w:pPr>
      <w:r w:rsidRPr="00BA09D1">
        <w:lastRenderedPageBreak/>
        <w:t>The college typically operates all year round Monday through Friday with time off only for national holidays.  Office hours are from 8:00 AM to 5:00 PM</w:t>
      </w:r>
      <w:r w:rsidR="00D42278">
        <w:t xml:space="preserve"> exc</w:t>
      </w:r>
      <w:r w:rsidR="001F2180">
        <w:t>ep</w:t>
      </w:r>
      <w:r w:rsidR="00D42278">
        <w:t>t during the fall and spring payment deadline weeks where the office is open from 8:00 AM to 6:00 PM for two weeks per term</w:t>
      </w:r>
      <w:r w:rsidRPr="00BA09D1">
        <w:t>.  The Cashiering Office requires support, both through phone and email, from the vendor.</w:t>
      </w:r>
      <w:r>
        <w:t xml:space="preserve">  It would be desirable</w:t>
      </w:r>
      <w:r w:rsidR="00D03885">
        <w:t xml:space="preserve"> to</w:t>
      </w:r>
      <w:r>
        <w:t xml:space="preserve"> have a single point of contact for all cashiering and online billing support issues.</w:t>
      </w:r>
    </w:p>
    <w:p w:rsidR="00DE58C2" w:rsidRDefault="00DE58C2" w:rsidP="00F70E2B">
      <w:pPr>
        <w:spacing w:after="0" w:line="240" w:lineRule="auto"/>
        <w:contextualSpacing/>
      </w:pPr>
    </w:p>
    <w:p w:rsidR="00DE58C2" w:rsidRDefault="00DE58C2" w:rsidP="00F70E2B">
      <w:pPr>
        <w:pStyle w:val="ListParagraph"/>
        <w:numPr>
          <w:ilvl w:val="0"/>
          <w:numId w:val="22"/>
        </w:numPr>
        <w:spacing w:after="0" w:line="240" w:lineRule="auto"/>
      </w:pPr>
      <w:r w:rsidRPr="00BA09D1">
        <w:t>Availability</w:t>
      </w:r>
    </w:p>
    <w:p w:rsidR="00DE58C2" w:rsidRPr="00BA09D1" w:rsidRDefault="00DE58C2" w:rsidP="00F70E2B">
      <w:pPr>
        <w:pStyle w:val="ListParagraph"/>
        <w:numPr>
          <w:ilvl w:val="1"/>
          <w:numId w:val="22"/>
        </w:numPr>
        <w:spacing w:after="0" w:line="240" w:lineRule="auto"/>
      </w:pPr>
      <w:r>
        <w:t xml:space="preserve">Sometimes a situation dictates that the cashiering office operates outside normal operating hours.  We need support before and after office hours and </w:t>
      </w:r>
      <w:r w:rsidR="00D42278">
        <w:t>an emergency weekend contact</w:t>
      </w:r>
      <w:r>
        <w:t>.</w:t>
      </w:r>
      <w:r w:rsidR="00D03885">
        <w:t xml:space="preserve">  </w:t>
      </w:r>
      <w:r w:rsidR="00800DDE">
        <w:t>For all online services, there must be support for</w:t>
      </w:r>
      <w:r w:rsidR="00D03885">
        <w:t xml:space="preserve"> emergencies year round, 24 hours a day, 7 days a week.</w:t>
      </w:r>
    </w:p>
    <w:p w:rsidR="00DE58C2" w:rsidRPr="00BA09D1" w:rsidRDefault="00DE58C2" w:rsidP="00F70E2B">
      <w:pPr>
        <w:pStyle w:val="ListParagraph"/>
        <w:numPr>
          <w:ilvl w:val="0"/>
          <w:numId w:val="22"/>
        </w:numPr>
        <w:spacing w:after="0" w:line="240" w:lineRule="auto"/>
      </w:pPr>
      <w:r w:rsidRPr="00BA09D1">
        <w:t>Workstation Support</w:t>
      </w:r>
    </w:p>
    <w:p w:rsidR="00DE58C2" w:rsidRPr="00BA09D1" w:rsidRDefault="00DE58C2" w:rsidP="00F70E2B">
      <w:pPr>
        <w:pStyle w:val="ListParagraph"/>
        <w:numPr>
          <w:ilvl w:val="1"/>
          <w:numId w:val="22"/>
        </w:numPr>
        <w:spacing w:after="0" w:line="240" w:lineRule="auto"/>
      </w:pPr>
      <w:r w:rsidRPr="00BA09D1">
        <w:t>The vendor must provide support for all software and hardware related to the cashiering system operation.</w:t>
      </w:r>
    </w:p>
    <w:p w:rsidR="00DE58C2" w:rsidRPr="00BA09D1" w:rsidRDefault="00DE58C2" w:rsidP="00F70E2B">
      <w:pPr>
        <w:pStyle w:val="ListParagraph"/>
        <w:numPr>
          <w:ilvl w:val="1"/>
          <w:numId w:val="22"/>
        </w:numPr>
        <w:spacing w:after="0" w:line="240" w:lineRule="auto"/>
      </w:pPr>
      <w:r w:rsidRPr="00BA09D1">
        <w:t xml:space="preserve">The vendor must provide support and replacement </w:t>
      </w:r>
      <w:r>
        <w:t xml:space="preserve">for specialized </w:t>
      </w:r>
      <w:r w:rsidRPr="00BA09D1">
        <w:t>equipment</w:t>
      </w:r>
      <w:r>
        <w:t>,</w:t>
      </w:r>
      <w:r w:rsidRPr="00E94087">
        <w:t xml:space="preserve"> </w:t>
      </w:r>
      <w:r>
        <w:t>such as receipt printers, card-</w:t>
      </w:r>
      <w:r w:rsidRPr="00BA09D1">
        <w:t>reader</w:t>
      </w:r>
      <w:r>
        <w:t>s</w:t>
      </w:r>
      <w:r w:rsidRPr="00BA09D1">
        <w:t xml:space="preserve">, and special keyboard </w:t>
      </w:r>
      <w:r>
        <w:t>or</w:t>
      </w:r>
      <w:r w:rsidRPr="00BA09D1">
        <w:t xml:space="preserve"> display monitor</w:t>
      </w:r>
      <w:r>
        <w:t>s</w:t>
      </w:r>
      <w:r w:rsidRPr="00BA09D1">
        <w:t>.</w:t>
      </w:r>
    </w:p>
    <w:p w:rsidR="00DE58C2" w:rsidRPr="00BA09D1" w:rsidRDefault="00DE58C2" w:rsidP="00F70E2B">
      <w:pPr>
        <w:pStyle w:val="ListParagraph"/>
        <w:numPr>
          <w:ilvl w:val="0"/>
          <w:numId w:val="22"/>
        </w:numPr>
        <w:spacing w:after="0" w:line="240" w:lineRule="auto"/>
      </w:pPr>
      <w:r>
        <w:t xml:space="preserve">Interface to </w:t>
      </w:r>
      <w:r w:rsidRPr="00BA09D1">
        <w:t>Banner System Support</w:t>
      </w:r>
    </w:p>
    <w:p w:rsidR="00DE58C2" w:rsidRPr="00BA09D1" w:rsidRDefault="00DE58C2" w:rsidP="00F70E2B">
      <w:pPr>
        <w:pStyle w:val="ListParagraph"/>
        <w:numPr>
          <w:ilvl w:val="1"/>
          <w:numId w:val="22"/>
        </w:numPr>
        <w:spacing w:after="0" w:line="240" w:lineRule="auto"/>
      </w:pPr>
      <w:r w:rsidRPr="00BA09D1">
        <w:t xml:space="preserve">Vendor must provide support for all Banner issues related to cashiering, such </w:t>
      </w:r>
      <w:r>
        <w:t xml:space="preserve">as </w:t>
      </w:r>
      <w:r w:rsidRPr="00BA09D1">
        <w:t>the processing and data content when updating Banner tables.</w:t>
      </w:r>
    </w:p>
    <w:p w:rsidR="00DE58C2" w:rsidRPr="00BA09D1" w:rsidRDefault="00DE58C2" w:rsidP="00F70E2B">
      <w:pPr>
        <w:pStyle w:val="ListParagraph"/>
        <w:numPr>
          <w:ilvl w:val="0"/>
          <w:numId w:val="22"/>
        </w:numPr>
        <w:spacing w:after="0" w:line="240" w:lineRule="auto"/>
      </w:pPr>
      <w:r w:rsidRPr="00BA09D1">
        <w:t>Network Support</w:t>
      </w:r>
    </w:p>
    <w:p w:rsidR="00DE58C2" w:rsidRPr="00BA09D1" w:rsidRDefault="00DE58C2" w:rsidP="00F70E2B">
      <w:pPr>
        <w:pStyle w:val="ListParagraph"/>
        <w:numPr>
          <w:ilvl w:val="1"/>
          <w:numId w:val="22"/>
        </w:numPr>
        <w:spacing w:after="0" w:line="240" w:lineRule="auto"/>
      </w:pPr>
      <w:r w:rsidRPr="00BA09D1">
        <w:t>Vendor must provide support for all network issues related to cashiering.</w:t>
      </w:r>
    </w:p>
    <w:p w:rsidR="00DE58C2" w:rsidRPr="00BA09D1" w:rsidRDefault="00DE58C2" w:rsidP="00F70E2B">
      <w:pPr>
        <w:pStyle w:val="ListParagraph"/>
        <w:numPr>
          <w:ilvl w:val="2"/>
          <w:numId w:val="22"/>
        </w:numPr>
        <w:spacing w:after="0" w:line="240" w:lineRule="auto"/>
      </w:pPr>
      <w:r w:rsidRPr="00BA09D1">
        <w:t>Although it is the college’s responsibility to maintain and operate the network, the vendor must provide s</w:t>
      </w:r>
      <w:r>
        <w:t>upport or assistance when diagnosing problems caused by</w:t>
      </w:r>
      <w:r w:rsidRPr="00BA09D1">
        <w:t xml:space="preserve"> </w:t>
      </w:r>
      <w:r>
        <w:t xml:space="preserve">an </w:t>
      </w:r>
      <w:r w:rsidRPr="00BA09D1">
        <w:t>outage or upgrade.</w:t>
      </w:r>
    </w:p>
    <w:p w:rsidR="00DE58C2" w:rsidRPr="00BA09D1" w:rsidRDefault="00DE58C2" w:rsidP="00F70E2B">
      <w:pPr>
        <w:pStyle w:val="ListParagraph"/>
        <w:numPr>
          <w:ilvl w:val="0"/>
          <w:numId w:val="22"/>
        </w:numPr>
        <w:spacing w:after="0" w:line="240" w:lineRule="auto"/>
      </w:pPr>
      <w:r w:rsidRPr="00BA09D1">
        <w:t>Reconciliation Issues</w:t>
      </w:r>
    </w:p>
    <w:p w:rsidR="00DE58C2" w:rsidRPr="00BA09D1" w:rsidRDefault="00DE58C2" w:rsidP="00F70E2B">
      <w:pPr>
        <w:pStyle w:val="ListParagraph"/>
        <w:numPr>
          <w:ilvl w:val="1"/>
          <w:numId w:val="22"/>
        </w:numPr>
        <w:spacing w:after="0" w:line="240" w:lineRule="auto"/>
      </w:pPr>
      <w:r w:rsidRPr="00BA09D1">
        <w:t xml:space="preserve">Vendor must provide support when the cashiering system does not reconcile </w:t>
      </w:r>
      <w:r>
        <w:t xml:space="preserve">or match correctly </w:t>
      </w:r>
      <w:r w:rsidRPr="00BA09D1">
        <w:t>with Banner.</w:t>
      </w:r>
    </w:p>
    <w:p w:rsidR="00DE58C2" w:rsidRPr="00BA09D1" w:rsidRDefault="00DE58C2" w:rsidP="00F70E2B">
      <w:pPr>
        <w:pStyle w:val="ListParagraph"/>
        <w:numPr>
          <w:ilvl w:val="1"/>
          <w:numId w:val="22"/>
        </w:numPr>
        <w:spacing w:after="0" w:line="240" w:lineRule="auto"/>
      </w:pPr>
      <w:r w:rsidRPr="00BA09D1">
        <w:t>Vendor must provide support when reconciliation issues arise between the credit card processor and the payment host.</w:t>
      </w:r>
    </w:p>
    <w:p w:rsidR="00330DF0" w:rsidRDefault="00330DF0" w:rsidP="00F70E2B">
      <w:pPr>
        <w:spacing w:after="0" w:line="240" w:lineRule="auto"/>
        <w:contextualSpacing/>
      </w:pPr>
    </w:p>
    <w:p w:rsidR="00330DF0" w:rsidRDefault="00330DF0" w:rsidP="00F70E2B">
      <w:pPr>
        <w:pStyle w:val="Heading2"/>
        <w:spacing w:before="0" w:line="240" w:lineRule="auto"/>
        <w:contextualSpacing/>
      </w:pPr>
      <w:bookmarkStart w:id="36" w:name="_Toc222719466"/>
      <w:r>
        <w:t>Software Compatibility</w:t>
      </w:r>
      <w:bookmarkEnd w:id="36"/>
    </w:p>
    <w:p w:rsidR="00330DF0" w:rsidRDefault="00330DF0" w:rsidP="00F70E2B">
      <w:pPr>
        <w:spacing w:after="0" w:line="240" w:lineRule="auto"/>
        <w:contextualSpacing/>
      </w:pPr>
    </w:p>
    <w:p w:rsidR="00DE58C2" w:rsidRDefault="00DE58C2" w:rsidP="00F70E2B">
      <w:pPr>
        <w:spacing w:after="0" w:line="240" w:lineRule="auto"/>
        <w:ind w:left="400"/>
        <w:contextualSpacing/>
      </w:pPr>
      <w:r>
        <w:t>The college currently uses the Banner system for all its processing.  Students use Banner Self-service for student registration, tuition and fee payments, address changes, posting grades, and online application</w:t>
      </w:r>
      <w:r w:rsidR="00CE1AF0">
        <w:t>s</w:t>
      </w:r>
      <w:r>
        <w:t>.  The college will continue to use Self-service in the future so students must be able to access all features of the online subsystem from the self-service application.</w:t>
      </w:r>
    </w:p>
    <w:p w:rsidR="00DE58C2" w:rsidRDefault="00DE58C2" w:rsidP="00F70E2B">
      <w:pPr>
        <w:spacing w:after="0" w:line="240" w:lineRule="auto"/>
        <w:contextualSpacing/>
      </w:pPr>
    </w:p>
    <w:p w:rsidR="00DE58C2" w:rsidRPr="00BA09D1" w:rsidRDefault="00DE58C2" w:rsidP="00F70E2B">
      <w:pPr>
        <w:pStyle w:val="ListParagraph"/>
        <w:numPr>
          <w:ilvl w:val="0"/>
          <w:numId w:val="23"/>
        </w:numPr>
        <w:spacing w:after="0" w:line="240" w:lineRule="auto"/>
      </w:pPr>
      <w:r w:rsidRPr="00BA09D1">
        <w:t>Banner Host</w:t>
      </w:r>
    </w:p>
    <w:p w:rsidR="00DE58C2" w:rsidRDefault="00DE58C2" w:rsidP="00F70E2B">
      <w:pPr>
        <w:pStyle w:val="ListParagraph"/>
        <w:numPr>
          <w:ilvl w:val="1"/>
          <w:numId w:val="23"/>
        </w:numPr>
        <w:spacing w:after="0" w:line="240" w:lineRule="auto"/>
      </w:pPr>
      <w:r w:rsidRPr="00BA09D1">
        <w:t>The system must be compatible with both Banner 7 and 8.  In addition, the system must operate with Banner running on</w:t>
      </w:r>
      <w:r w:rsidR="00D42278">
        <w:t xml:space="preserve"> the</w:t>
      </w:r>
      <w:r w:rsidRPr="00BA09D1">
        <w:t xml:space="preserve"> </w:t>
      </w:r>
      <w:r>
        <w:t xml:space="preserve">Redhat </w:t>
      </w:r>
      <w:r w:rsidRPr="00BA09D1">
        <w:t>Linux</w:t>
      </w:r>
      <w:r>
        <w:t xml:space="preserve"> (at least version 4)</w:t>
      </w:r>
      <w:r w:rsidRPr="00BA09D1">
        <w:t xml:space="preserve"> operating system.</w:t>
      </w:r>
    </w:p>
    <w:p w:rsidR="00DE58C2" w:rsidRDefault="00DE58C2" w:rsidP="00F70E2B">
      <w:pPr>
        <w:pStyle w:val="ListParagraph"/>
        <w:numPr>
          <w:ilvl w:val="1"/>
          <w:numId w:val="23"/>
        </w:numPr>
        <w:spacing w:after="0" w:line="240" w:lineRule="auto"/>
      </w:pPr>
      <w:r>
        <w:t xml:space="preserve">For future Banner releases, both minor and major upgrades, the </w:t>
      </w:r>
      <w:r w:rsidR="00D03885">
        <w:t>system</w:t>
      </w:r>
      <w:r>
        <w:t xml:space="preserve"> must be compatible.  In addition, the vendor must have system upgrades available when SunGard releases new versions of its software.</w:t>
      </w:r>
    </w:p>
    <w:p w:rsidR="00DE58C2" w:rsidRPr="00BA09D1" w:rsidRDefault="00DE58C2" w:rsidP="00F70E2B">
      <w:pPr>
        <w:pStyle w:val="ListParagraph"/>
        <w:numPr>
          <w:ilvl w:val="1"/>
          <w:numId w:val="23"/>
        </w:numPr>
        <w:spacing w:after="0" w:line="240" w:lineRule="auto"/>
      </w:pPr>
      <w:r>
        <w:t>Students must have t</w:t>
      </w:r>
      <w:r w:rsidR="00CE1AF0">
        <w:t>he</w:t>
      </w:r>
      <w:r>
        <w:t xml:space="preserve"> ability to access the payment system directly from Banner Self-service.  This includes both student self-service and</w:t>
      </w:r>
      <w:r w:rsidR="00D42278">
        <w:t xml:space="preserve"> the</w:t>
      </w:r>
      <w:r>
        <w:t xml:space="preserve"> online web application.</w:t>
      </w:r>
    </w:p>
    <w:p w:rsidR="00DE58C2" w:rsidRPr="00BA09D1" w:rsidRDefault="00DE58C2" w:rsidP="00F70E2B">
      <w:pPr>
        <w:pStyle w:val="ListParagraph"/>
        <w:numPr>
          <w:ilvl w:val="0"/>
          <w:numId w:val="23"/>
        </w:numPr>
        <w:spacing w:after="0" w:line="240" w:lineRule="auto"/>
      </w:pPr>
      <w:r w:rsidRPr="00BA09D1">
        <w:t>Workstation</w:t>
      </w:r>
    </w:p>
    <w:p w:rsidR="00DE58C2" w:rsidRDefault="00DE58C2" w:rsidP="00F70E2B">
      <w:pPr>
        <w:pStyle w:val="ListParagraph"/>
        <w:numPr>
          <w:ilvl w:val="1"/>
          <w:numId w:val="23"/>
        </w:numPr>
        <w:spacing w:after="0" w:line="240" w:lineRule="auto"/>
      </w:pPr>
      <w:r w:rsidRPr="00BA09D1">
        <w:t xml:space="preserve">If the cashiering workstation operates on a PC based operating systems, such as Windows XP or </w:t>
      </w:r>
      <w:smartTag w:uri="urn:schemas-microsoft-com:office:smarttags" w:element="place">
        <w:r w:rsidRPr="00BA09D1">
          <w:t>Vista</w:t>
        </w:r>
      </w:smartTag>
      <w:r w:rsidRPr="00BA09D1">
        <w:t>, it must be compatible with OS upgrades.</w:t>
      </w:r>
    </w:p>
    <w:p w:rsidR="00DE58C2" w:rsidRDefault="00DE58C2" w:rsidP="00F70E2B">
      <w:pPr>
        <w:pStyle w:val="ListParagraph"/>
        <w:numPr>
          <w:ilvl w:val="1"/>
          <w:numId w:val="23"/>
        </w:numPr>
        <w:spacing w:after="0" w:line="240" w:lineRule="auto"/>
      </w:pPr>
      <w:r>
        <w:lastRenderedPageBreak/>
        <w:t>The cashiering workstation must allow Banner web forms so that cashiers can access additional information from Banner not contained in the cashiering software.</w:t>
      </w:r>
    </w:p>
    <w:p w:rsidR="00DE58C2" w:rsidRDefault="00DE58C2" w:rsidP="00F70E2B">
      <w:pPr>
        <w:pStyle w:val="ListParagraph"/>
        <w:numPr>
          <w:ilvl w:val="1"/>
          <w:numId w:val="23"/>
        </w:numPr>
        <w:spacing w:after="0" w:line="240" w:lineRule="auto"/>
      </w:pPr>
      <w:r>
        <w:t>The workstation must have the ability to access the college’s network printers and drives.</w:t>
      </w:r>
    </w:p>
    <w:p w:rsidR="008F1F5B" w:rsidRDefault="008F1F5B" w:rsidP="008F1F5B">
      <w:pPr>
        <w:pStyle w:val="ListParagraph"/>
        <w:numPr>
          <w:ilvl w:val="0"/>
          <w:numId w:val="23"/>
        </w:numPr>
        <w:spacing w:after="0" w:line="240" w:lineRule="auto"/>
      </w:pPr>
      <w:r>
        <w:t>There must be limited online capabilities determined by the system administrator in accordance with PCI compliance.</w:t>
      </w:r>
    </w:p>
    <w:p w:rsidR="008F1F5B" w:rsidRPr="00BA09D1" w:rsidRDefault="008F1F5B" w:rsidP="008F1F5B">
      <w:pPr>
        <w:spacing w:after="0" w:line="240" w:lineRule="auto"/>
      </w:pPr>
    </w:p>
    <w:p w:rsidR="00330DF0" w:rsidRDefault="00330DF0" w:rsidP="00F70E2B">
      <w:pPr>
        <w:pStyle w:val="Heading2"/>
        <w:spacing w:before="0" w:line="240" w:lineRule="auto"/>
        <w:contextualSpacing/>
      </w:pPr>
      <w:bookmarkStart w:id="37" w:name="_Toc222719467"/>
      <w:r>
        <w:t>Ongoing System Configuration</w:t>
      </w:r>
      <w:r w:rsidR="00192C5D">
        <w:t xml:space="preserve"> and Upgrades</w:t>
      </w:r>
      <w:bookmarkEnd w:id="37"/>
    </w:p>
    <w:p w:rsidR="00330DF0" w:rsidRDefault="00330DF0" w:rsidP="00F70E2B">
      <w:pPr>
        <w:spacing w:after="0" w:line="240" w:lineRule="auto"/>
        <w:contextualSpacing/>
      </w:pPr>
    </w:p>
    <w:p w:rsidR="00192C5D" w:rsidRDefault="00192C5D" w:rsidP="00F70E2B">
      <w:pPr>
        <w:spacing w:after="0" w:line="240" w:lineRule="auto"/>
        <w:ind w:left="400"/>
        <w:contextualSpacing/>
      </w:pPr>
      <w:r>
        <w:t xml:space="preserve">Since changes in configuration and system upgrades along with new workstation installations are inevitable, these activities should not impact the college’s daily operations.  The vendor must provide a schedule and description for all host system upgrades.  The college must have the ability to test all upgrades and configuration changes, both host and cashiering settings, prior </w:t>
      </w:r>
      <w:r w:rsidR="008F1F5B">
        <w:t>to implementation in production</w:t>
      </w:r>
      <w:r>
        <w:t>.</w:t>
      </w:r>
    </w:p>
    <w:p w:rsidR="00192C5D" w:rsidRDefault="00192C5D" w:rsidP="00F70E2B">
      <w:pPr>
        <w:spacing w:after="0" w:line="240" w:lineRule="auto"/>
        <w:contextualSpacing/>
      </w:pPr>
    </w:p>
    <w:p w:rsidR="00192C5D" w:rsidRPr="00BA09D1" w:rsidRDefault="00192C5D" w:rsidP="00F70E2B">
      <w:pPr>
        <w:pStyle w:val="ListParagraph"/>
        <w:numPr>
          <w:ilvl w:val="0"/>
          <w:numId w:val="24"/>
        </w:numPr>
        <w:spacing w:after="0" w:line="240" w:lineRule="auto"/>
      </w:pPr>
      <w:r w:rsidRPr="00BA09D1">
        <w:t>Bank Processing</w:t>
      </w:r>
    </w:p>
    <w:p w:rsidR="00192C5D" w:rsidRDefault="00192C5D" w:rsidP="00F70E2B">
      <w:pPr>
        <w:pStyle w:val="ListParagraph"/>
        <w:numPr>
          <w:ilvl w:val="1"/>
          <w:numId w:val="24"/>
        </w:numPr>
        <w:spacing w:after="0" w:line="240" w:lineRule="auto"/>
      </w:pPr>
      <w:r w:rsidRPr="00BA09D1">
        <w:t>Changes in credit card processors</w:t>
      </w:r>
      <w:r>
        <w:t>, banks,</w:t>
      </w:r>
      <w:r w:rsidRPr="00BA09D1">
        <w:t xml:space="preserve"> and merchant numbers should be easy, </w:t>
      </w:r>
      <w:r w:rsidR="00D42278">
        <w:t xml:space="preserve">and </w:t>
      </w:r>
      <w:r w:rsidRPr="00BA09D1">
        <w:t>done in a minimal amount of time.</w:t>
      </w:r>
      <w:r w:rsidR="00D03885">
        <w:t xml:space="preserve">  Metro defines a minimal amount of time to be under 24 hours.</w:t>
      </w:r>
    </w:p>
    <w:p w:rsidR="00192C5D" w:rsidRDefault="00192C5D" w:rsidP="00F70E2B">
      <w:pPr>
        <w:pStyle w:val="ListParagraph"/>
        <w:numPr>
          <w:ilvl w:val="0"/>
          <w:numId w:val="24"/>
        </w:numPr>
        <w:spacing w:after="0" w:line="240" w:lineRule="auto"/>
      </w:pPr>
      <w:r>
        <w:t>System Upgrades</w:t>
      </w:r>
    </w:p>
    <w:p w:rsidR="00192C5D" w:rsidRDefault="00192C5D" w:rsidP="00F70E2B">
      <w:pPr>
        <w:pStyle w:val="ListParagraph"/>
        <w:numPr>
          <w:ilvl w:val="1"/>
          <w:numId w:val="24"/>
        </w:numPr>
        <w:spacing w:after="0" w:line="240" w:lineRule="auto"/>
      </w:pPr>
      <w:r w:rsidRPr="00BA09D1">
        <w:t>Security</w:t>
      </w:r>
      <w:r w:rsidR="00D42278">
        <w:t xml:space="preserve"> systems</w:t>
      </w:r>
      <w:r w:rsidRPr="00BA09D1">
        <w:t>, operating system</w:t>
      </w:r>
      <w:r w:rsidR="00D42278">
        <w:t>s and other system</w:t>
      </w:r>
      <w:r w:rsidRPr="00BA09D1">
        <w:t xml:space="preserve"> updates should not impact the college’s daily operations.</w:t>
      </w:r>
    </w:p>
    <w:p w:rsidR="00192C5D" w:rsidRDefault="00192C5D" w:rsidP="00F70E2B">
      <w:pPr>
        <w:pStyle w:val="ListParagraph"/>
        <w:numPr>
          <w:ilvl w:val="1"/>
          <w:numId w:val="24"/>
        </w:numPr>
        <w:spacing w:after="0" w:line="240" w:lineRule="auto"/>
      </w:pPr>
      <w:r>
        <w:t>The vendor must provide a schedule for all updates and outages.</w:t>
      </w:r>
    </w:p>
    <w:p w:rsidR="008F1F5B" w:rsidRDefault="008F1F5B" w:rsidP="00F70E2B">
      <w:pPr>
        <w:pStyle w:val="ListParagraph"/>
        <w:numPr>
          <w:ilvl w:val="1"/>
          <w:numId w:val="24"/>
        </w:numPr>
        <w:spacing w:after="0" w:line="240" w:lineRule="auto"/>
      </w:pPr>
      <w:r>
        <w:t>The vendor must provide back up procedures if they apply a patch.</w:t>
      </w:r>
    </w:p>
    <w:p w:rsidR="00192C5D" w:rsidRPr="00A47FE4" w:rsidRDefault="005066D4" w:rsidP="00F70E2B">
      <w:pPr>
        <w:pStyle w:val="ListParagraph"/>
        <w:numPr>
          <w:ilvl w:val="0"/>
          <w:numId w:val="24"/>
        </w:numPr>
        <w:spacing w:after="0" w:line="240" w:lineRule="auto"/>
      </w:pPr>
      <w:r w:rsidRPr="00A47FE4">
        <w:t>Workstation</w:t>
      </w:r>
      <w:r w:rsidR="00192C5D" w:rsidRPr="00A47FE4">
        <w:t xml:space="preserve"> Installations</w:t>
      </w:r>
    </w:p>
    <w:p w:rsidR="00192C5D" w:rsidRPr="00A47FE4" w:rsidRDefault="00192C5D" w:rsidP="00F70E2B">
      <w:pPr>
        <w:pStyle w:val="ListParagraph"/>
        <w:numPr>
          <w:ilvl w:val="1"/>
          <w:numId w:val="24"/>
        </w:numPr>
        <w:spacing w:after="0" w:line="240" w:lineRule="auto"/>
      </w:pPr>
      <w:r w:rsidRPr="00A47FE4">
        <w:t>The college should be able to add</w:t>
      </w:r>
      <w:r w:rsidR="00415E9D" w:rsidRPr="00A47FE4">
        <w:t xml:space="preserve"> or </w:t>
      </w:r>
      <w:r w:rsidRPr="00A47FE4">
        <w:t>remove cashiering workstations with a minimal amount of reconfiguration.</w:t>
      </w:r>
    </w:p>
    <w:p w:rsidR="00192C5D" w:rsidRPr="00A47FE4" w:rsidRDefault="00192C5D" w:rsidP="00F70E2B">
      <w:pPr>
        <w:pStyle w:val="ListParagraph"/>
        <w:numPr>
          <w:ilvl w:val="1"/>
          <w:numId w:val="24"/>
        </w:numPr>
        <w:spacing w:after="0" w:line="240" w:lineRule="auto"/>
      </w:pPr>
      <w:r w:rsidRPr="00A47FE4">
        <w:t>Upgrades or installation of individual workstations must not affect the operation of other cashiering workstations.</w:t>
      </w:r>
    </w:p>
    <w:p w:rsidR="00192C5D" w:rsidRPr="00A47FE4" w:rsidRDefault="00192C5D" w:rsidP="00F70E2B">
      <w:pPr>
        <w:pStyle w:val="ListParagraph"/>
        <w:numPr>
          <w:ilvl w:val="1"/>
          <w:numId w:val="24"/>
        </w:numPr>
        <w:spacing w:after="0" w:line="240" w:lineRule="auto"/>
      </w:pPr>
      <w:r w:rsidRPr="00A47FE4">
        <w:t xml:space="preserve">Since some cashiering workstations are located in areas not </w:t>
      </w:r>
      <w:r w:rsidR="00415E9D" w:rsidRPr="00A47FE4">
        <w:t xml:space="preserve">always accessible by cashiering or </w:t>
      </w:r>
      <w:r w:rsidRPr="00A47FE4">
        <w:t>IT staff, all system-wide configuration procedures other than the initial installation must be done by the administrator from a central server.</w:t>
      </w:r>
    </w:p>
    <w:p w:rsidR="00330DF0" w:rsidRDefault="00330DF0" w:rsidP="00F70E2B">
      <w:pPr>
        <w:spacing w:after="0" w:line="240" w:lineRule="auto"/>
        <w:contextualSpacing/>
      </w:pPr>
    </w:p>
    <w:p w:rsidR="00330DF0" w:rsidRDefault="00330DF0" w:rsidP="00F70E2B">
      <w:pPr>
        <w:pStyle w:val="Heading2"/>
        <w:spacing w:before="0" w:line="240" w:lineRule="auto"/>
        <w:contextualSpacing/>
      </w:pPr>
      <w:bookmarkStart w:id="38" w:name="_Toc222719468"/>
      <w:r>
        <w:t xml:space="preserve">Cashiering </w:t>
      </w:r>
      <w:r w:rsidR="00192C5D">
        <w:t>Works</w:t>
      </w:r>
      <w:r>
        <w:t>tation Configuration</w:t>
      </w:r>
      <w:bookmarkEnd w:id="38"/>
    </w:p>
    <w:p w:rsidR="00330DF0" w:rsidRDefault="00330DF0" w:rsidP="00F70E2B">
      <w:pPr>
        <w:spacing w:after="0" w:line="240" w:lineRule="auto"/>
        <w:contextualSpacing/>
      </w:pPr>
    </w:p>
    <w:p w:rsidR="00192C5D" w:rsidRPr="00BA09D1" w:rsidRDefault="00192C5D" w:rsidP="00F70E2B">
      <w:pPr>
        <w:pStyle w:val="ListParagraph"/>
        <w:numPr>
          <w:ilvl w:val="0"/>
          <w:numId w:val="25"/>
        </w:numPr>
        <w:spacing w:after="0" w:line="240" w:lineRule="auto"/>
      </w:pPr>
      <w:r w:rsidRPr="00BA09D1">
        <w:t>Hardware</w:t>
      </w:r>
    </w:p>
    <w:p w:rsidR="005066D4" w:rsidRPr="005066D4" w:rsidRDefault="005066D4" w:rsidP="00F70E2B">
      <w:pPr>
        <w:pStyle w:val="ListParagraph"/>
        <w:numPr>
          <w:ilvl w:val="1"/>
          <w:numId w:val="25"/>
        </w:numPr>
        <w:spacing w:after="0" w:line="240" w:lineRule="auto"/>
      </w:pPr>
      <w:r w:rsidRPr="005066D4">
        <w:t>If the vendor provides the workstations, these must have enough storage and processing capability to handle future software updates without effecting both the performance and capabilities of the workstation.</w:t>
      </w:r>
    </w:p>
    <w:p w:rsidR="00192C5D" w:rsidRDefault="00192C5D" w:rsidP="00F70E2B">
      <w:pPr>
        <w:pStyle w:val="ListParagraph"/>
        <w:numPr>
          <w:ilvl w:val="1"/>
          <w:numId w:val="25"/>
        </w:numPr>
        <w:spacing w:after="0" w:line="240" w:lineRule="auto"/>
      </w:pPr>
      <w:r>
        <w:t>The cashiering workstation must allow Banner web forms so that cashiers can access additional information from Banner not contained in the cashiering software.</w:t>
      </w:r>
    </w:p>
    <w:p w:rsidR="00192C5D" w:rsidRDefault="00192C5D" w:rsidP="00F70E2B">
      <w:pPr>
        <w:pStyle w:val="ListParagraph"/>
        <w:numPr>
          <w:ilvl w:val="1"/>
          <w:numId w:val="25"/>
        </w:numPr>
        <w:spacing w:after="0" w:line="240" w:lineRule="auto"/>
      </w:pPr>
      <w:r>
        <w:t>The workstation must have the ability to access the college’s network printers and drives.</w:t>
      </w:r>
    </w:p>
    <w:p w:rsidR="004940D1" w:rsidRPr="00BA09D1" w:rsidRDefault="004940D1" w:rsidP="00F70E2B">
      <w:pPr>
        <w:pStyle w:val="ListParagraph"/>
        <w:spacing w:after="0" w:line="240" w:lineRule="auto"/>
        <w:ind w:left="0"/>
      </w:pPr>
    </w:p>
    <w:p w:rsidR="00192C5D" w:rsidRDefault="00192C5D" w:rsidP="00F70E2B">
      <w:pPr>
        <w:pStyle w:val="Heading2"/>
        <w:spacing w:before="0" w:line="240" w:lineRule="auto"/>
        <w:contextualSpacing/>
      </w:pPr>
      <w:bookmarkStart w:id="39" w:name="_Toc222719469"/>
      <w:r>
        <w:t>Testing Environment</w:t>
      </w:r>
      <w:bookmarkEnd w:id="39"/>
    </w:p>
    <w:p w:rsidR="00192C5D" w:rsidRPr="008C701B" w:rsidRDefault="00192C5D" w:rsidP="00F70E2B">
      <w:pPr>
        <w:spacing w:after="0" w:line="240" w:lineRule="auto"/>
        <w:contextualSpacing/>
      </w:pPr>
    </w:p>
    <w:p w:rsidR="00192C5D" w:rsidRPr="00C376E7" w:rsidRDefault="00192C5D" w:rsidP="00F70E2B">
      <w:pPr>
        <w:spacing w:after="0" w:line="240" w:lineRule="auto"/>
        <w:ind w:left="400"/>
        <w:contextualSpacing/>
      </w:pPr>
      <w:r w:rsidRPr="00C376E7">
        <w:lastRenderedPageBreak/>
        <w:t>Both the accounting and IT staff must have the ability to test system upgrades and configuration changes.  The cashiering test environment must be completely separate from the production environment and have the ability to link to our Banner test system.</w:t>
      </w:r>
    </w:p>
    <w:p w:rsidR="00192C5D" w:rsidRPr="00C376E7" w:rsidRDefault="00192C5D" w:rsidP="00F70E2B">
      <w:pPr>
        <w:numPr>
          <w:ilvl w:val="0"/>
          <w:numId w:val="38"/>
        </w:numPr>
        <w:spacing w:after="0" w:line="240" w:lineRule="auto"/>
        <w:contextualSpacing/>
      </w:pPr>
      <w:r w:rsidRPr="00C376E7">
        <w:t>Feature Points</w:t>
      </w:r>
    </w:p>
    <w:p w:rsidR="00192C5D" w:rsidRPr="00C376E7" w:rsidRDefault="00192C5D" w:rsidP="00F70E2B">
      <w:pPr>
        <w:numPr>
          <w:ilvl w:val="1"/>
          <w:numId w:val="38"/>
        </w:numPr>
        <w:spacing w:after="0" w:line="240" w:lineRule="auto"/>
        <w:contextualSpacing/>
      </w:pPr>
      <w:r w:rsidRPr="00C376E7">
        <w:t>IT staff must have to ability to refresh the cashiering test system from production data for testing purposes.  The college periodically refreshes its Banner test system with the production system image.</w:t>
      </w:r>
    </w:p>
    <w:p w:rsidR="00192C5D" w:rsidRPr="00C376E7" w:rsidRDefault="00192C5D" w:rsidP="00F70E2B">
      <w:pPr>
        <w:numPr>
          <w:ilvl w:val="1"/>
          <w:numId w:val="38"/>
        </w:numPr>
        <w:spacing w:after="0" w:line="240" w:lineRule="auto"/>
        <w:contextualSpacing/>
      </w:pPr>
      <w:r w:rsidRPr="00C376E7">
        <w:t>The test cashiering system must be able to link the college’s Banner test systems.</w:t>
      </w:r>
    </w:p>
    <w:p w:rsidR="008C15BC" w:rsidRDefault="00192C5D" w:rsidP="00F70E2B">
      <w:pPr>
        <w:numPr>
          <w:ilvl w:val="1"/>
          <w:numId w:val="38"/>
        </w:numPr>
        <w:spacing w:after="0" w:line="240" w:lineRule="auto"/>
        <w:contextualSpacing/>
      </w:pPr>
      <w:r w:rsidRPr="00C376E7">
        <w:t xml:space="preserve">Both accounting and IT staff must have the ability to test all system upgrades prior to upgrading the production system. </w:t>
      </w:r>
    </w:p>
    <w:p w:rsidR="006515A8" w:rsidRDefault="006515A8" w:rsidP="00F70E2B">
      <w:pPr>
        <w:spacing w:after="0" w:line="240" w:lineRule="auto"/>
        <w:contextualSpacing/>
      </w:pPr>
    </w:p>
    <w:p w:rsidR="006515A8" w:rsidRDefault="006515A8" w:rsidP="00F70E2B">
      <w:pPr>
        <w:pStyle w:val="Heading1"/>
        <w:numPr>
          <w:ilvl w:val="0"/>
          <w:numId w:val="0"/>
        </w:numPr>
        <w:spacing w:before="0" w:line="240" w:lineRule="auto"/>
        <w:ind w:left="432" w:hanging="432"/>
        <w:contextualSpacing/>
      </w:pPr>
      <w:bookmarkStart w:id="40" w:name="_Toc222719470"/>
      <w:r>
        <w:t>Section 2: Statement of Work</w:t>
      </w:r>
      <w:bookmarkEnd w:id="40"/>
    </w:p>
    <w:p w:rsidR="006515A8" w:rsidRDefault="006515A8" w:rsidP="00F70E2B">
      <w:pPr>
        <w:spacing w:after="0" w:line="240" w:lineRule="auto"/>
        <w:contextualSpacing/>
      </w:pPr>
    </w:p>
    <w:p w:rsidR="006515A8" w:rsidRDefault="006515A8" w:rsidP="00F70E2B">
      <w:pPr>
        <w:spacing w:after="0" w:line="240" w:lineRule="auto"/>
        <w:contextualSpacing/>
        <w:rPr>
          <w:b/>
        </w:rPr>
      </w:pPr>
      <w:r w:rsidRPr="006515A8">
        <w:rPr>
          <w:b/>
        </w:rPr>
        <w:t>Please follow the structure provided to respond to the proposal requirements in Section 1.</w:t>
      </w:r>
    </w:p>
    <w:p w:rsidR="00EB72A4" w:rsidRDefault="00EB72A4" w:rsidP="00F70E2B">
      <w:pPr>
        <w:spacing w:after="0" w:line="240" w:lineRule="auto"/>
        <w:contextualSpacing/>
      </w:pPr>
    </w:p>
    <w:p w:rsidR="00EB72A4" w:rsidRDefault="00EB72A4" w:rsidP="00F70E2B">
      <w:pPr>
        <w:pStyle w:val="Heading1"/>
        <w:spacing w:before="0" w:line="240" w:lineRule="auto"/>
        <w:contextualSpacing/>
      </w:pPr>
      <w:bookmarkStart w:id="41" w:name="_Toc222719471"/>
      <w:r>
        <w:t>Proposal Requirements</w:t>
      </w:r>
      <w:bookmarkEnd w:id="41"/>
    </w:p>
    <w:p w:rsidR="00EB72A4" w:rsidRDefault="00EB72A4" w:rsidP="00F70E2B">
      <w:pPr>
        <w:spacing w:after="0" w:line="240" w:lineRule="auto"/>
        <w:contextualSpacing/>
      </w:pPr>
    </w:p>
    <w:p w:rsidR="00EB72A4" w:rsidRDefault="00EB72A4" w:rsidP="00F70E2B">
      <w:pPr>
        <w:spacing w:after="0" w:line="240" w:lineRule="auto"/>
        <w:contextualSpacing/>
      </w:pPr>
      <w:r>
        <w:t>This section of the RFP describes the required order, format and content for vendor proposal.  Failure to comply with the required organization outlined below may result in the proposal being eliminated from further consideration.  This standardization will facilitate evaluation of the merits of all proposals submitted.  Please ensure your proposal directly addresses each of the associated requirements and goals.</w:t>
      </w:r>
    </w:p>
    <w:p w:rsidR="00EB72A4" w:rsidRDefault="00EB72A4" w:rsidP="00F70E2B">
      <w:pPr>
        <w:spacing w:after="0" w:line="240" w:lineRule="auto"/>
        <w:contextualSpacing/>
      </w:pPr>
    </w:p>
    <w:p w:rsidR="00EB72A4" w:rsidRDefault="00EB72A4" w:rsidP="00F70E2B">
      <w:pPr>
        <w:pStyle w:val="Heading2"/>
        <w:spacing w:before="0" w:line="240" w:lineRule="auto"/>
        <w:contextualSpacing/>
      </w:pPr>
      <w:bookmarkStart w:id="42" w:name="_Toc222719472"/>
      <w:r>
        <w:t>General Tab</w:t>
      </w:r>
      <w:bookmarkEnd w:id="42"/>
    </w:p>
    <w:p w:rsidR="00EB72A4" w:rsidRDefault="00EB72A4" w:rsidP="00F70E2B">
      <w:pPr>
        <w:spacing w:after="0" w:line="240" w:lineRule="auto"/>
        <w:contextualSpacing/>
      </w:pPr>
    </w:p>
    <w:p w:rsidR="00EB72A4" w:rsidRDefault="00D00400" w:rsidP="00F70E2B">
      <w:pPr>
        <w:spacing w:after="0" w:line="240" w:lineRule="auto"/>
        <w:contextualSpacing/>
      </w:pPr>
      <w:r>
        <w:t>This should include a formal letter from your company explaining your company’s experience and involvement with Higher Education payment gateway and e-billing systems.  This letter should include all relevant certifications that the company possesses including but not limited to: CISP - PCI - PABP compliance, employment of AAP staff and membership to NACHA.</w:t>
      </w:r>
    </w:p>
    <w:p w:rsidR="00D00400" w:rsidRDefault="00D00400" w:rsidP="00F70E2B">
      <w:pPr>
        <w:spacing w:after="0" w:line="240" w:lineRule="auto"/>
        <w:contextualSpacing/>
      </w:pPr>
    </w:p>
    <w:p w:rsidR="00960BF4" w:rsidRDefault="00960BF4" w:rsidP="00F70E2B">
      <w:pPr>
        <w:spacing w:after="0" w:line="240" w:lineRule="auto"/>
        <w:contextualSpacing/>
      </w:pPr>
      <w:r>
        <w:t>Each vendor should use the general tab to provide relevant information about the company as it is relevant to this RFP.  This must include at a minimum the following information:</w:t>
      </w:r>
    </w:p>
    <w:p w:rsidR="00960BF4" w:rsidRDefault="00960BF4" w:rsidP="00960BF4">
      <w:pPr>
        <w:pStyle w:val="ListParagraph"/>
        <w:numPr>
          <w:ilvl w:val="0"/>
          <w:numId w:val="44"/>
        </w:numPr>
        <w:spacing w:after="0" w:line="240" w:lineRule="auto"/>
      </w:pPr>
      <w:r>
        <w:t>A list of at least five schools who have implemented your system and are current customers as of the last 3 months.</w:t>
      </w:r>
    </w:p>
    <w:p w:rsidR="00960BF4" w:rsidRDefault="00960BF4" w:rsidP="00960BF4">
      <w:pPr>
        <w:pStyle w:val="ListParagraph"/>
        <w:numPr>
          <w:ilvl w:val="0"/>
          <w:numId w:val="44"/>
        </w:numPr>
        <w:spacing w:after="0" w:line="240" w:lineRule="auto"/>
      </w:pPr>
      <w:r>
        <w:t>The amount of experience your company and its employees have with Banner.  Is your company and your system an approved third party through SunGard?</w:t>
      </w:r>
    </w:p>
    <w:p w:rsidR="00960BF4" w:rsidRDefault="00960BF4" w:rsidP="00960BF4">
      <w:pPr>
        <w:pStyle w:val="ListParagraph"/>
        <w:numPr>
          <w:ilvl w:val="0"/>
          <w:numId w:val="44"/>
        </w:numPr>
        <w:spacing w:after="0" w:line="240" w:lineRule="auto"/>
      </w:pPr>
      <w:r>
        <w:t>Do you provide trainers for the implementation process?  Are they onsite or offsite?</w:t>
      </w:r>
    </w:p>
    <w:p w:rsidR="00A739D9" w:rsidRDefault="00A739D9" w:rsidP="00A739D9">
      <w:pPr>
        <w:pStyle w:val="ListParagraph"/>
        <w:numPr>
          <w:ilvl w:val="1"/>
          <w:numId w:val="44"/>
        </w:numPr>
        <w:spacing w:after="0" w:line="240" w:lineRule="auto"/>
      </w:pPr>
      <w:r>
        <w:t>For the purposes of training, define the following price breakdowns:</w:t>
      </w:r>
    </w:p>
    <w:p w:rsidR="008A41A4" w:rsidRDefault="008A41A4" w:rsidP="008A41A4">
      <w:pPr>
        <w:pStyle w:val="ListParagraph"/>
        <w:numPr>
          <w:ilvl w:val="2"/>
          <w:numId w:val="44"/>
        </w:numPr>
        <w:spacing w:after="0" w:line="240" w:lineRule="auto"/>
      </w:pPr>
      <w:r>
        <w:t>Training for an administrator(s) include anticipated training time and cost.</w:t>
      </w:r>
    </w:p>
    <w:p w:rsidR="008A41A4" w:rsidRDefault="008A41A4" w:rsidP="008A41A4">
      <w:pPr>
        <w:pStyle w:val="ListParagraph"/>
        <w:numPr>
          <w:ilvl w:val="2"/>
          <w:numId w:val="44"/>
        </w:numPr>
        <w:spacing w:after="0" w:line="240" w:lineRule="auto"/>
      </w:pPr>
      <w:r>
        <w:t>Training for general users, including cashiers, student accounts and various departments include anticipated training time and cost.</w:t>
      </w:r>
    </w:p>
    <w:p w:rsidR="008A41A4" w:rsidRDefault="008A41A4" w:rsidP="008A41A4">
      <w:pPr>
        <w:pStyle w:val="ListParagraph"/>
        <w:numPr>
          <w:ilvl w:val="2"/>
          <w:numId w:val="44"/>
        </w:numPr>
        <w:spacing w:after="0" w:line="240" w:lineRule="auto"/>
      </w:pPr>
      <w:r>
        <w:t>Explain if the cost includes training all personnel or just designated trainers (how many?) who will then train other users of the product.</w:t>
      </w:r>
    </w:p>
    <w:p w:rsidR="00960BF4" w:rsidRDefault="00960BF4" w:rsidP="00960BF4">
      <w:pPr>
        <w:pStyle w:val="ListParagraph"/>
        <w:numPr>
          <w:ilvl w:val="0"/>
          <w:numId w:val="44"/>
        </w:numPr>
        <w:spacing w:after="0" w:line="240" w:lineRule="auto"/>
      </w:pPr>
      <w:r>
        <w:t>Provide a reference for the individual(s) who will be installing the system and their backgrounds including areas of expertise.</w:t>
      </w:r>
    </w:p>
    <w:p w:rsidR="00960BF4" w:rsidRDefault="00960BF4" w:rsidP="00F70E2B">
      <w:pPr>
        <w:pStyle w:val="ListParagraph"/>
        <w:numPr>
          <w:ilvl w:val="0"/>
          <w:numId w:val="44"/>
        </w:numPr>
        <w:spacing w:after="0" w:line="240" w:lineRule="auto"/>
      </w:pPr>
      <w:r>
        <w:t>Define what the base system includes.</w:t>
      </w:r>
      <w:r w:rsidR="000C4AB0">
        <w:t xml:space="preserve">  This must be clearly defined including all software, hardware, support and training.  Please provide a cost for the base system as well.</w:t>
      </w:r>
    </w:p>
    <w:p w:rsidR="00960BF4" w:rsidRDefault="00960BF4" w:rsidP="00F70E2B">
      <w:pPr>
        <w:pStyle w:val="ListParagraph"/>
        <w:numPr>
          <w:ilvl w:val="0"/>
          <w:numId w:val="44"/>
        </w:numPr>
        <w:spacing w:after="0" w:line="240" w:lineRule="auto"/>
      </w:pPr>
      <w:r>
        <w:lastRenderedPageBreak/>
        <w:t>What does Metro need to provide in order to successfully implement the system?  What will Metro need to continue to provide during the use of the system?</w:t>
      </w:r>
    </w:p>
    <w:p w:rsidR="00960BF4" w:rsidRDefault="00960BF4" w:rsidP="00F70E2B">
      <w:pPr>
        <w:pStyle w:val="ListParagraph"/>
        <w:numPr>
          <w:ilvl w:val="0"/>
          <w:numId w:val="44"/>
        </w:numPr>
        <w:spacing w:after="0" w:line="240" w:lineRule="auto"/>
      </w:pPr>
      <w:r>
        <w:t>Include anything else that your company will need from Metro during and after the implementation of the system.</w:t>
      </w:r>
    </w:p>
    <w:p w:rsidR="00960BF4" w:rsidRDefault="00960BF4" w:rsidP="00960BF4">
      <w:pPr>
        <w:spacing w:after="0" w:line="240" w:lineRule="auto"/>
      </w:pPr>
    </w:p>
    <w:p w:rsidR="00050D86" w:rsidRDefault="00050D86" w:rsidP="00960BF4">
      <w:pPr>
        <w:spacing w:after="0" w:line="240" w:lineRule="auto"/>
      </w:pPr>
      <w:r>
        <w:t>Each vendor must include an inventory list of the purchased item.  This will include all items to be delivered to Metro State at the time of payment including items such as hardware, replacement hardware, software, operating manuals, appropriate licenses.</w:t>
      </w:r>
      <w:r w:rsidR="00BF2C75">
        <w:t xml:space="preserve">  All purchased software and software keys must be turned over to Metro State upon the completion of the installation.</w:t>
      </w:r>
      <w:r>
        <w:t xml:space="preserve">  Also included in this inventory should be all labor hours provided including trainers and time with the trainer both on site and off site.  Anything that can be purchased separately should be included in the inventory as an optional purchased item.</w:t>
      </w:r>
    </w:p>
    <w:p w:rsidR="00FF4A64" w:rsidRDefault="00FF4A64" w:rsidP="00960BF4">
      <w:pPr>
        <w:spacing w:after="0" w:line="240" w:lineRule="auto"/>
      </w:pPr>
    </w:p>
    <w:p w:rsidR="00050D86" w:rsidRDefault="00050D86" w:rsidP="00960BF4">
      <w:pPr>
        <w:spacing w:after="0" w:line="240" w:lineRule="auto"/>
      </w:pPr>
      <w:r>
        <w:t xml:space="preserve">The system is expected to be completely implemented, from start to finish within 4 months.  August and January are not to be included in any implementation schedule.  Please provide an anticipated implementation schedule for each of the three time </w:t>
      </w:r>
      <w:r w:rsidR="00EB72D4">
        <w:t>slots</w:t>
      </w:r>
      <w:r>
        <w:t>:</w:t>
      </w:r>
    </w:p>
    <w:p w:rsidR="00050D86" w:rsidRDefault="00050D86" w:rsidP="00960BF4">
      <w:pPr>
        <w:spacing w:after="0" w:line="240" w:lineRule="auto"/>
      </w:pPr>
    </w:p>
    <w:tbl>
      <w:tblPr>
        <w:tblStyle w:val="TableGrid"/>
        <w:tblW w:w="0" w:type="auto"/>
        <w:jc w:val="center"/>
        <w:tblLook w:val="04A0"/>
      </w:tblPr>
      <w:tblGrid>
        <w:gridCol w:w="1165"/>
        <w:gridCol w:w="1388"/>
      </w:tblGrid>
      <w:tr w:rsidR="00050D86" w:rsidTr="00EB72D4">
        <w:trPr>
          <w:jc w:val="center"/>
        </w:trPr>
        <w:tc>
          <w:tcPr>
            <w:tcW w:w="1165" w:type="dxa"/>
          </w:tcPr>
          <w:p w:rsidR="00050D86" w:rsidRPr="00EB72D4" w:rsidRDefault="00050D86" w:rsidP="00EB72D4">
            <w:pPr>
              <w:spacing w:after="0" w:line="240" w:lineRule="auto"/>
              <w:jc w:val="center"/>
              <w:rPr>
                <w:b/>
              </w:rPr>
            </w:pPr>
            <w:r w:rsidRPr="00EB72D4">
              <w:rPr>
                <w:b/>
              </w:rPr>
              <w:t>Starting</w:t>
            </w:r>
            <w:r w:rsidR="004435C4">
              <w:rPr>
                <w:b/>
              </w:rPr>
              <w:t>:</w:t>
            </w:r>
          </w:p>
        </w:tc>
        <w:tc>
          <w:tcPr>
            <w:tcW w:w="1388" w:type="dxa"/>
          </w:tcPr>
          <w:p w:rsidR="00050D86" w:rsidRPr="00EB72D4" w:rsidRDefault="00050D86" w:rsidP="00EB72D4">
            <w:pPr>
              <w:spacing w:after="0" w:line="240" w:lineRule="auto"/>
              <w:jc w:val="center"/>
              <w:rPr>
                <w:b/>
              </w:rPr>
            </w:pPr>
            <w:r w:rsidRPr="00EB72D4">
              <w:rPr>
                <w:b/>
              </w:rPr>
              <w:t>Ending</w:t>
            </w:r>
            <w:r w:rsidR="004435C4">
              <w:rPr>
                <w:b/>
              </w:rPr>
              <w:t>:</w:t>
            </w:r>
          </w:p>
        </w:tc>
      </w:tr>
      <w:tr w:rsidR="00050D86" w:rsidTr="00EB72D4">
        <w:trPr>
          <w:jc w:val="center"/>
        </w:trPr>
        <w:tc>
          <w:tcPr>
            <w:tcW w:w="1165" w:type="dxa"/>
          </w:tcPr>
          <w:p w:rsidR="00050D86" w:rsidRDefault="00050D86" w:rsidP="00960BF4">
            <w:pPr>
              <w:spacing w:after="0" w:line="240" w:lineRule="auto"/>
            </w:pPr>
            <w:r>
              <w:t>4/1/2009</w:t>
            </w:r>
          </w:p>
        </w:tc>
        <w:tc>
          <w:tcPr>
            <w:tcW w:w="1388" w:type="dxa"/>
          </w:tcPr>
          <w:p w:rsidR="00050D86" w:rsidRDefault="00050D86" w:rsidP="00960BF4">
            <w:pPr>
              <w:spacing w:after="0" w:line="240" w:lineRule="auto"/>
            </w:pPr>
            <w:r>
              <w:t>7/31/2009</w:t>
            </w:r>
          </w:p>
        </w:tc>
      </w:tr>
      <w:tr w:rsidR="00050D86" w:rsidTr="00EB72D4">
        <w:trPr>
          <w:jc w:val="center"/>
        </w:trPr>
        <w:tc>
          <w:tcPr>
            <w:tcW w:w="1165" w:type="dxa"/>
          </w:tcPr>
          <w:p w:rsidR="00050D86" w:rsidRDefault="00050D86" w:rsidP="00960BF4">
            <w:pPr>
              <w:spacing w:after="0" w:line="240" w:lineRule="auto"/>
            </w:pPr>
            <w:r>
              <w:t>9/1/2009</w:t>
            </w:r>
          </w:p>
        </w:tc>
        <w:tc>
          <w:tcPr>
            <w:tcW w:w="1388" w:type="dxa"/>
          </w:tcPr>
          <w:p w:rsidR="00050D86" w:rsidRDefault="00050D86" w:rsidP="00960BF4">
            <w:pPr>
              <w:spacing w:after="0" w:line="240" w:lineRule="auto"/>
            </w:pPr>
            <w:r>
              <w:t>12/23/2009</w:t>
            </w:r>
          </w:p>
        </w:tc>
      </w:tr>
      <w:tr w:rsidR="00050D86" w:rsidTr="00EB72D4">
        <w:trPr>
          <w:jc w:val="center"/>
        </w:trPr>
        <w:tc>
          <w:tcPr>
            <w:tcW w:w="1165" w:type="dxa"/>
          </w:tcPr>
          <w:p w:rsidR="00050D86" w:rsidRDefault="00050D86" w:rsidP="00960BF4">
            <w:pPr>
              <w:spacing w:after="0" w:line="240" w:lineRule="auto"/>
            </w:pPr>
            <w:r>
              <w:t>2/1/2010</w:t>
            </w:r>
          </w:p>
        </w:tc>
        <w:tc>
          <w:tcPr>
            <w:tcW w:w="1388" w:type="dxa"/>
          </w:tcPr>
          <w:p w:rsidR="00050D86" w:rsidRDefault="00050D86" w:rsidP="00960BF4">
            <w:pPr>
              <w:spacing w:after="0" w:line="240" w:lineRule="auto"/>
            </w:pPr>
            <w:r>
              <w:t>5/31/2010</w:t>
            </w:r>
          </w:p>
        </w:tc>
      </w:tr>
    </w:tbl>
    <w:p w:rsidR="00050D86" w:rsidRDefault="00050D86" w:rsidP="00960BF4">
      <w:pPr>
        <w:spacing w:after="0" w:line="240" w:lineRule="auto"/>
      </w:pPr>
    </w:p>
    <w:p w:rsidR="00EB72D4" w:rsidRDefault="00EB72D4" w:rsidP="00960BF4">
      <w:pPr>
        <w:spacing w:after="0" w:line="240" w:lineRule="auto"/>
      </w:pPr>
      <w:r>
        <w:t>This schedule should include unanticipated time needed for the implementation due to any unforeseen errors.  This schedule should also include when payments should be made for each deliverable item.  For instance, if the hardware is being delivered on one date and the software is being delivered on a separate date, indicate when the hardware payment will be due as well as when the software payment will be due.</w:t>
      </w:r>
      <w:r w:rsidR="00BF2C75">
        <w:t xml:space="preserve">  Please indicate whether progress payments or incremental invoicing payments are acceptable.</w:t>
      </w:r>
    </w:p>
    <w:p w:rsidR="00BF2C75" w:rsidRDefault="00BF2C75" w:rsidP="00960BF4">
      <w:pPr>
        <w:spacing w:after="0" w:line="240" w:lineRule="auto"/>
      </w:pPr>
    </w:p>
    <w:p w:rsidR="00BF2C75" w:rsidRDefault="00BF2C75" w:rsidP="00960BF4">
      <w:pPr>
        <w:spacing w:after="0" w:line="240" w:lineRule="auto"/>
      </w:pPr>
      <w:r>
        <w:t>All inspection and testing of the delivered product will be performed by one representative of IT, Student Accounts and Cashiering.  The delivered product will be subject to three (3) days of testing from the delivered date prior to being officially accepted.  Once the product passes inspection and testing or the three days has passed, the product is to be considered as accepted by the institution.  Any dispute of products needing replacement within the three day time period will not be paid for until the product is replaced or fixed.  Please provide a sign-off sheet for each deliverable item.</w:t>
      </w:r>
    </w:p>
    <w:p w:rsidR="00BF2C75" w:rsidRDefault="00BF2C75" w:rsidP="00960BF4">
      <w:pPr>
        <w:spacing w:after="0" w:line="240" w:lineRule="auto"/>
      </w:pPr>
    </w:p>
    <w:p w:rsidR="00BF2C75" w:rsidRPr="009063DB" w:rsidRDefault="00BF2C75" w:rsidP="00960BF4">
      <w:pPr>
        <w:spacing w:after="0" w:line="240" w:lineRule="auto"/>
      </w:pPr>
      <w:r w:rsidRPr="009063DB">
        <w:t>Insurance documentation must be presented and complete for all on site installations performed by anyone other than Metro State personnel.</w:t>
      </w:r>
    </w:p>
    <w:p w:rsidR="00050D86" w:rsidRDefault="00050D86" w:rsidP="00960BF4">
      <w:pPr>
        <w:spacing w:after="0" w:line="240" w:lineRule="auto"/>
      </w:pPr>
    </w:p>
    <w:p w:rsidR="00960BF4" w:rsidRPr="00E74980" w:rsidRDefault="00A739D9" w:rsidP="00960BF4">
      <w:pPr>
        <w:pStyle w:val="NoSpacing"/>
        <w:contextualSpacing/>
        <w:rPr>
          <w:b/>
        </w:rPr>
      </w:pPr>
      <w:r>
        <w:rPr>
          <w:b/>
        </w:rPr>
        <w:t>Include</w:t>
      </w:r>
      <w:r w:rsidR="00960BF4" w:rsidRPr="00E74980">
        <w:rPr>
          <w:b/>
        </w:rPr>
        <w:t xml:space="preserve"> pricing information for all portions of this tab</w:t>
      </w:r>
      <w:r>
        <w:rPr>
          <w:b/>
        </w:rPr>
        <w:t xml:space="preserve"> including the base price</w:t>
      </w:r>
      <w:r w:rsidR="00960BF4" w:rsidRPr="00E74980">
        <w:rPr>
          <w:b/>
        </w:rPr>
        <w:t xml:space="preserve"> on a separate page labeled “Pricing Sheet.”</w:t>
      </w:r>
    </w:p>
    <w:p w:rsidR="00960BF4" w:rsidRDefault="00E871A4" w:rsidP="00960BF4">
      <w:pPr>
        <w:spacing w:after="0" w:line="240" w:lineRule="auto"/>
      </w:pPr>
      <w:r>
        <w:t xml:space="preserve">   </w:t>
      </w:r>
    </w:p>
    <w:p w:rsidR="00D00400" w:rsidRDefault="00D00400" w:rsidP="00F70E2B">
      <w:pPr>
        <w:pStyle w:val="Heading2"/>
        <w:spacing w:before="0" w:line="240" w:lineRule="auto"/>
        <w:contextualSpacing/>
      </w:pPr>
      <w:bookmarkStart w:id="43" w:name="_Toc222719473"/>
      <w:r>
        <w:t>Tab A</w:t>
      </w:r>
      <w:bookmarkEnd w:id="43"/>
    </w:p>
    <w:p w:rsidR="00D00400" w:rsidRDefault="00D00400" w:rsidP="00F70E2B">
      <w:pPr>
        <w:spacing w:after="0" w:line="240" w:lineRule="auto"/>
        <w:contextualSpacing/>
      </w:pPr>
    </w:p>
    <w:p w:rsidR="00D00400" w:rsidRDefault="0066089C" w:rsidP="00F70E2B">
      <w:pPr>
        <w:spacing w:after="0" w:line="240" w:lineRule="auto"/>
        <w:contextualSpacing/>
      </w:pPr>
      <w:r>
        <w:t>Describe how your cashiering system accepts payments and the flex</w:t>
      </w:r>
      <w:r w:rsidR="006F5972">
        <w:t>ibility of use (as per section 2</w:t>
      </w:r>
      <w:r>
        <w:t>.1)</w:t>
      </w:r>
    </w:p>
    <w:p w:rsidR="0066089C" w:rsidRDefault="0066089C" w:rsidP="00F70E2B">
      <w:pPr>
        <w:spacing w:after="0" w:line="240" w:lineRule="auto"/>
        <w:contextualSpacing/>
      </w:pPr>
    </w:p>
    <w:p w:rsidR="0066089C" w:rsidRDefault="0066089C" w:rsidP="00F70E2B">
      <w:pPr>
        <w:pStyle w:val="Heading2"/>
        <w:spacing w:before="0" w:line="240" w:lineRule="auto"/>
        <w:contextualSpacing/>
      </w:pPr>
      <w:bookmarkStart w:id="44" w:name="_Toc222719474"/>
      <w:r>
        <w:lastRenderedPageBreak/>
        <w:t>Tab B</w:t>
      </w:r>
      <w:bookmarkEnd w:id="44"/>
    </w:p>
    <w:p w:rsidR="0066089C" w:rsidRDefault="0066089C" w:rsidP="00F70E2B">
      <w:pPr>
        <w:pStyle w:val="NoSpacing"/>
        <w:contextualSpacing/>
      </w:pPr>
    </w:p>
    <w:p w:rsidR="0066089C" w:rsidRDefault="0066089C" w:rsidP="00F70E2B">
      <w:pPr>
        <w:pStyle w:val="NoSpacing"/>
        <w:contextualSpacing/>
      </w:pPr>
      <w:r>
        <w:t xml:space="preserve">Describe how your system processes credit card transactions (as per section </w:t>
      </w:r>
      <w:r w:rsidR="006F5972">
        <w:t>2</w:t>
      </w:r>
      <w:r>
        <w:t>.2).  Include any additional equipment such as customer card terminals, or card swipes at each cashiering station and how the equipment is used.  Explain if there are built in mechanisms that are designed to help the college save money, such as PIN prompts.</w:t>
      </w:r>
      <w:r w:rsidR="00415E9D">
        <w:t xml:space="preserve">  Explain how PIN less debit is available for online debit transactions.  Include relevant certifications such as PCI - PABP compliance.  Address how the system supports the use of a card verification number and address verification, especially in compliance with the new FACT Act.</w:t>
      </w:r>
    </w:p>
    <w:p w:rsidR="00640504" w:rsidRDefault="00640504" w:rsidP="00F70E2B">
      <w:pPr>
        <w:pStyle w:val="NoSpacing"/>
        <w:contextualSpacing/>
      </w:pPr>
    </w:p>
    <w:p w:rsidR="00640504" w:rsidRDefault="00640504" w:rsidP="00F70E2B">
      <w:pPr>
        <w:pStyle w:val="NoSpacing"/>
        <w:contextualSpacing/>
      </w:pPr>
      <w:r>
        <w:t>Describe the process for accepting a credit card payment in which the card is physically swiped.  Describe the process for accepting a credit card payment without the credit card swipe functionality.</w:t>
      </w:r>
    </w:p>
    <w:p w:rsidR="0066089C" w:rsidRDefault="0066089C" w:rsidP="00F70E2B">
      <w:pPr>
        <w:pStyle w:val="NoSpacing"/>
        <w:contextualSpacing/>
      </w:pPr>
    </w:p>
    <w:p w:rsidR="0066089C" w:rsidRDefault="0066089C" w:rsidP="00F70E2B">
      <w:pPr>
        <w:pStyle w:val="Heading2"/>
        <w:spacing w:before="0" w:line="240" w:lineRule="auto"/>
        <w:contextualSpacing/>
      </w:pPr>
      <w:bookmarkStart w:id="45" w:name="_Toc222719475"/>
      <w:r>
        <w:t>Tab C</w:t>
      </w:r>
      <w:bookmarkEnd w:id="45"/>
    </w:p>
    <w:p w:rsidR="0066089C" w:rsidRDefault="0066089C" w:rsidP="00F70E2B">
      <w:pPr>
        <w:pStyle w:val="NoSpacing"/>
        <w:contextualSpacing/>
      </w:pPr>
    </w:p>
    <w:p w:rsidR="00640504" w:rsidRDefault="0066089C" w:rsidP="00F70E2B">
      <w:pPr>
        <w:pStyle w:val="NoSpacing"/>
        <w:contextualSpacing/>
      </w:pPr>
      <w:r>
        <w:t>Describe how your system works with ACH ch</w:t>
      </w:r>
      <w:r w:rsidR="006F5972">
        <w:t>eck processing (as per section 2</w:t>
      </w:r>
      <w:r>
        <w:t>.3).</w:t>
      </w:r>
      <w:r w:rsidR="00640504">
        <w:t xml:space="preserve">  Describe the process for converting a paper check presented in person into an ACH transaction.  Describe the process for converting a mailed-in check payment to an ACH transaction.  Describe the process for converting a phoned-in payment to an ACH transaction.  The system should provid</w:t>
      </w:r>
      <w:r w:rsidR="004540E5">
        <w:t>e</w:t>
      </w:r>
      <w:r w:rsidR="00640504">
        <w:t xml:space="preserve"> check scanning capabilities and the ability to view the scanned images for audit purposes.  Explain how your system fulfills these needs.</w:t>
      </w:r>
    </w:p>
    <w:p w:rsidR="00640504" w:rsidRDefault="00640504" w:rsidP="00F70E2B">
      <w:pPr>
        <w:pStyle w:val="NoSpacing"/>
        <w:contextualSpacing/>
      </w:pPr>
    </w:p>
    <w:p w:rsidR="00415E9D" w:rsidRDefault="006F2DCE" w:rsidP="00F70E2B">
      <w:pPr>
        <w:pStyle w:val="NoSpacing"/>
        <w:contextualSpacing/>
      </w:pPr>
      <w:r>
        <w:t xml:space="preserve">Provide details on what kinds of checks are eligible for ACH and how your system will process all remaining checks that are not eligible for ACH conversion.  This must include check payments for </w:t>
      </w:r>
      <w:r w:rsidR="00EF73C9">
        <w:t>FOAPAL</w:t>
      </w:r>
      <w:r>
        <w:t xml:space="preserve"> strings, Student payments, and faculty/staff check cashing.  Include descriptions of all additional equipment needed for all check processing and the functionality the equipment serves.  For instance, the ACH endorser might capture an image of the check and have the capability to print ***void*** on the converted check in order for the cashier to give it back to the customer.</w:t>
      </w:r>
      <w:r w:rsidR="00415E9D">
        <w:t xml:space="preserve">  Also, provide any relevant memberships such as NACHA and if your employees are ACH professionals (AAP).</w:t>
      </w:r>
    </w:p>
    <w:p w:rsidR="004540E5" w:rsidRDefault="004540E5" w:rsidP="00F70E2B">
      <w:pPr>
        <w:pStyle w:val="NoSpacing"/>
        <w:contextualSpacing/>
      </w:pPr>
    </w:p>
    <w:p w:rsidR="004540E5" w:rsidRPr="00E74980" w:rsidRDefault="004540E5" w:rsidP="00F70E2B">
      <w:pPr>
        <w:pStyle w:val="NoSpacing"/>
        <w:contextualSpacing/>
        <w:rPr>
          <w:b/>
        </w:rPr>
      </w:pPr>
      <w:r w:rsidRPr="00E74980">
        <w:rPr>
          <w:b/>
        </w:rPr>
        <w:t>Include additional pricing information for all portions of this tab on a separate page labeled “Pricing Sheet.”</w:t>
      </w:r>
    </w:p>
    <w:p w:rsidR="006F2DCE" w:rsidRDefault="006F2DCE" w:rsidP="00F70E2B">
      <w:pPr>
        <w:pStyle w:val="NoSpacing"/>
        <w:contextualSpacing/>
      </w:pPr>
    </w:p>
    <w:p w:rsidR="006F2DCE" w:rsidRDefault="006F2DCE" w:rsidP="00F70E2B">
      <w:pPr>
        <w:pStyle w:val="Heading2"/>
        <w:spacing w:before="0" w:line="240" w:lineRule="auto"/>
        <w:contextualSpacing/>
      </w:pPr>
      <w:bookmarkStart w:id="46" w:name="_Toc222719476"/>
      <w:r>
        <w:t>Tab D</w:t>
      </w:r>
      <w:bookmarkEnd w:id="46"/>
    </w:p>
    <w:p w:rsidR="006F2DCE" w:rsidRDefault="006F2DCE" w:rsidP="00F70E2B">
      <w:pPr>
        <w:pStyle w:val="NoSpacing"/>
        <w:contextualSpacing/>
      </w:pPr>
    </w:p>
    <w:p w:rsidR="006F2DCE" w:rsidRDefault="006F2DCE" w:rsidP="00F70E2B">
      <w:pPr>
        <w:pStyle w:val="NoSpacing"/>
        <w:contextualSpacing/>
      </w:pPr>
      <w:r>
        <w:t xml:space="preserve">Explain how the system will process automatic refunds due to a credit card or checking account that paid the tuition in the event that the student is due a refund (as per section </w:t>
      </w:r>
      <w:r w:rsidR="006F5972">
        <w:t>2</w:t>
      </w:r>
      <w:r>
        <w:t>.4).  If there are problems with certain refund requests, explain why they cannot be fulfilled.  For example, if the student paid using the ACH feature and the system cannot refund ACH accounts, explain why and provide alternative solutions.</w:t>
      </w:r>
    </w:p>
    <w:p w:rsidR="00CE49C4" w:rsidRDefault="00CE49C4" w:rsidP="00F70E2B">
      <w:pPr>
        <w:pStyle w:val="NoSpacing"/>
        <w:contextualSpacing/>
      </w:pPr>
    </w:p>
    <w:p w:rsidR="007B683C" w:rsidRDefault="007B683C" w:rsidP="00F70E2B">
      <w:pPr>
        <w:pStyle w:val="NoSpacing"/>
        <w:contextualSpacing/>
      </w:pPr>
      <w:r>
        <w:t>Describe the general process flow for refunding students.  Explain the notification features for your system if an account is found to be invalid.</w:t>
      </w:r>
    </w:p>
    <w:p w:rsidR="007B683C" w:rsidRDefault="007B683C" w:rsidP="00F70E2B">
      <w:pPr>
        <w:pStyle w:val="NoSpacing"/>
        <w:contextualSpacing/>
      </w:pPr>
    </w:p>
    <w:p w:rsidR="00CE49C4" w:rsidRDefault="00CE49C4" w:rsidP="00F70E2B">
      <w:pPr>
        <w:pStyle w:val="Heading2"/>
        <w:spacing w:before="0" w:line="240" w:lineRule="auto"/>
        <w:contextualSpacing/>
      </w:pPr>
      <w:bookmarkStart w:id="47" w:name="_Toc222719477"/>
      <w:r>
        <w:t>Tab E</w:t>
      </w:r>
      <w:bookmarkEnd w:id="47"/>
    </w:p>
    <w:p w:rsidR="00CE49C4" w:rsidRDefault="00CE49C4" w:rsidP="00F70E2B">
      <w:pPr>
        <w:pStyle w:val="NoSpacing"/>
        <w:contextualSpacing/>
      </w:pPr>
    </w:p>
    <w:p w:rsidR="00CE49C4" w:rsidRDefault="00CE49C4" w:rsidP="00F70E2B">
      <w:pPr>
        <w:pStyle w:val="NoSpacing"/>
        <w:contextualSpacing/>
      </w:pPr>
      <w:r>
        <w:t xml:space="preserve">Describe how the direct deposit function works including any additional tasks that the Cashiers Office will need to perform in order complete the direct deposit process (as per section </w:t>
      </w:r>
      <w:r w:rsidR="006F5972">
        <w:t>2</w:t>
      </w:r>
      <w:r>
        <w:t>.5).</w:t>
      </w:r>
      <w:r w:rsidR="009550F2">
        <w:t xml:space="preserve">  Explain how </w:t>
      </w:r>
      <w:r w:rsidR="009550F2">
        <w:lastRenderedPageBreak/>
        <w:t>errors are exposed to the Cashiering staff and how they are able to fix them, including the possibility of recalling a direct deposit file.</w:t>
      </w:r>
    </w:p>
    <w:p w:rsidR="00492924" w:rsidRDefault="00492924" w:rsidP="00F70E2B">
      <w:pPr>
        <w:pStyle w:val="NoSpacing"/>
        <w:contextualSpacing/>
      </w:pPr>
    </w:p>
    <w:p w:rsidR="00492924" w:rsidRDefault="00492924" w:rsidP="00F70E2B">
      <w:pPr>
        <w:pStyle w:val="Heading2"/>
        <w:spacing w:before="0" w:line="240" w:lineRule="auto"/>
        <w:contextualSpacing/>
      </w:pPr>
      <w:bookmarkStart w:id="48" w:name="_Toc222719478"/>
      <w:r>
        <w:t>Tab F</w:t>
      </w:r>
      <w:bookmarkEnd w:id="48"/>
    </w:p>
    <w:p w:rsidR="00492924" w:rsidRDefault="00492924" w:rsidP="00F70E2B">
      <w:pPr>
        <w:pStyle w:val="NoSpacing"/>
        <w:contextualSpacing/>
      </w:pPr>
    </w:p>
    <w:p w:rsidR="00492924" w:rsidRDefault="00492924" w:rsidP="00F70E2B">
      <w:pPr>
        <w:pStyle w:val="NoSpacing"/>
        <w:contextualSpacing/>
      </w:pPr>
      <w:r>
        <w:t xml:space="preserve">Explain how your system interacts with </w:t>
      </w:r>
      <w:r w:rsidR="00EF73C9">
        <w:t>FOAPAL</w:t>
      </w:r>
      <w:r>
        <w:t xml:space="preserve"> strings, using pre-loaded </w:t>
      </w:r>
      <w:r w:rsidR="00EF73C9">
        <w:t>FOAPAL</w:t>
      </w:r>
      <w:r>
        <w:t xml:space="preserve">s and the miscellaneous screen (as per section 2.6).  Explain how all </w:t>
      </w:r>
      <w:r w:rsidR="00EF73C9">
        <w:t>FOAPAL</w:t>
      </w:r>
      <w:r>
        <w:t xml:space="preserve"> non-AR and AR transactions are processed through your system interacting with the Banner system.</w:t>
      </w:r>
    </w:p>
    <w:p w:rsidR="009550F2" w:rsidRDefault="009550F2" w:rsidP="00F70E2B">
      <w:pPr>
        <w:pStyle w:val="NoSpacing"/>
        <w:contextualSpacing/>
      </w:pPr>
    </w:p>
    <w:p w:rsidR="009550F2" w:rsidRDefault="00326C15" w:rsidP="00F70E2B">
      <w:pPr>
        <w:pStyle w:val="Heading2"/>
        <w:spacing w:before="0" w:line="240" w:lineRule="auto"/>
        <w:contextualSpacing/>
      </w:pPr>
      <w:bookmarkStart w:id="49" w:name="_Toc222719479"/>
      <w:r>
        <w:t>Tab G</w:t>
      </w:r>
      <w:bookmarkEnd w:id="49"/>
    </w:p>
    <w:p w:rsidR="009550F2" w:rsidRDefault="009550F2" w:rsidP="00F70E2B">
      <w:pPr>
        <w:pStyle w:val="NoSpacing"/>
        <w:contextualSpacing/>
      </w:pPr>
    </w:p>
    <w:p w:rsidR="009550F2" w:rsidRDefault="009550F2" w:rsidP="00F70E2B">
      <w:pPr>
        <w:pStyle w:val="NoSpacing"/>
        <w:contextualSpacing/>
      </w:pPr>
      <w:r>
        <w:t xml:space="preserve">The Cashiers Office is already using a Demand Check process to issue refund checks.  Explain how your system will work with the Demand Check system (as per section 2.7).  If the system cannot work with the Demand Check system, or it requires more detailed knowledge and customization, explain what your solution is.  </w:t>
      </w:r>
      <w:r w:rsidR="00EA1026" w:rsidRPr="00EA1026">
        <w:rPr>
          <w:u w:val="single"/>
        </w:rPr>
        <w:t>It is important to</w:t>
      </w:r>
      <w:r w:rsidR="004540E5">
        <w:rPr>
          <w:u w:val="single"/>
        </w:rPr>
        <w:t xml:space="preserve"> note that compatibility is </w:t>
      </w:r>
      <w:r w:rsidR="00EA1026" w:rsidRPr="00EA1026">
        <w:rPr>
          <w:u w:val="single"/>
        </w:rPr>
        <w:t>a</w:t>
      </w:r>
      <w:r w:rsidR="004540E5">
        <w:rPr>
          <w:u w:val="single"/>
        </w:rPr>
        <w:t xml:space="preserve"> desired</w:t>
      </w:r>
      <w:r w:rsidR="00EA1026" w:rsidRPr="00EA1026">
        <w:rPr>
          <w:u w:val="single"/>
        </w:rPr>
        <w:t xml:space="preserve"> requirement</w:t>
      </w:r>
      <w:r w:rsidR="004540E5">
        <w:rPr>
          <w:u w:val="single"/>
        </w:rPr>
        <w:t xml:space="preserve"> t</w:t>
      </w:r>
      <w:r w:rsidR="00EA1026" w:rsidRPr="00EA1026">
        <w:rPr>
          <w:u w:val="single"/>
        </w:rPr>
        <w:t>o be considered for this RFP.</w:t>
      </w:r>
    </w:p>
    <w:p w:rsidR="009550F2" w:rsidRDefault="009550F2" w:rsidP="00F70E2B">
      <w:pPr>
        <w:pStyle w:val="NoSpacing"/>
        <w:contextualSpacing/>
      </w:pPr>
    </w:p>
    <w:p w:rsidR="004540E5" w:rsidRPr="00E74980" w:rsidRDefault="004540E5" w:rsidP="004540E5">
      <w:pPr>
        <w:pStyle w:val="NoSpacing"/>
        <w:contextualSpacing/>
        <w:rPr>
          <w:b/>
        </w:rPr>
      </w:pPr>
      <w:r w:rsidRPr="00E74980">
        <w:rPr>
          <w:b/>
        </w:rPr>
        <w:t>Include additional pricing information for all portions of this tab on a separate page labeled “Pricing Sheet.”</w:t>
      </w:r>
    </w:p>
    <w:p w:rsidR="004540E5" w:rsidRDefault="004540E5" w:rsidP="00F70E2B">
      <w:pPr>
        <w:pStyle w:val="NoSpacing"/>
        <w:contextualSpacing/>
      </w:pPr>
    </w:p>
    <w:p w:rsidR="009550F2" w:rsidRDefault="00326C15" w:rsidP="00F70E2B">
      <w:pPr>
        <w:pStyle w:val="Heading2"/>
        <w:spacing w:before="0" w:line="240" w:lineRule="auto"/>
        <w:contextualSpacing/>
      </w:pPr>
      <w:bookmarkStart w:id="50" w:name="_Toc222719480"/>
      <w:r>
        <w:t>Tab H</w:t>
      </w:r>
      <w:bookmarkEnd w:id="50"/>
    </w:p>
    <w:p w:rsidR="00326C15" w:rsidRDefault="00326C15" w:rsidP="00F70E2B">
      <w:pPr>
        <w:pStyle w:val="NoSpacing"/>
        <w:contextualSpacing/>
      </w:pPr>
    </w:p>
    <w:p w:rsidR="00326C15" w:rsidRDefault="00652CCF" w:rsidP="00F70E2B">
      <w:pPr>
        <w:pStyle w:val="NoSpacing"/>
        <w:contextualSpacing/>
      </w:pPr>
      <w:r>
        <w:t>Describe the receipt generation process (as per section 2.8).  Include all equipment functionality, the capabilities of the cashiering program such as the ability to print a receipt from a different day, the format in which the electronic journal is able to be stored.</w:t>
      </w:r>
    </w:p>
    <w:p w:rsidR="00652CCF" w:rsidRDefault="00652CCF" w:rsidP="00F70E2B">
      <w:pPr>
        <w:pStyle w:val="NoSpacing"/>
        <w:contextualSpacing/>
      </w:pPr>
    </w:p>
    <w:p w:rsidR="00652CCF" w:rsidRDefault="00652CCF" w:rsidP="00F70E2B">
      <w:pPr>
        <w:pStyle w:val="NoSpacing"/>
        <w:contextualSpacing/>
      </w:pPr>
      <w:r>
        <w:t xml:space="preserve">Include information regarding </w:t>
      </w:r>
      <w:r w:rsidR="00EF73C9">
        <w:t>FOAPAL</w:t>
      </w:r>
      <w:r>
        <w:t xml:space="preserve"> endorsements and how the printer fulfills the </w:t>
      </w:r>
      <w:r w:rsidR="00EA1026">
        <w:t>desire</w:t>
      </w:r>
      <w:r>
        <w:t xml:space="preserve"> to validate or endorse paper documents other than a receipt (as per section 2.9)</w:t>
      </w:r>
      <w:r w:rsidR="00EA1026">
        <w:t>.  If it is not possible to endorse paper documents with the receipt printer, provide an alternative solution.</w:t>
      </w:r>
    </w:p>
    <w:p w:rsidR="00652CCF" w:rsidRDefault="00652CCF" w:rsidP="00F70E2B">
      <w:pPr>
        <w:pStyle w:val="NoSpacing"/>
        <w:contextualSpacing/>
      </w:pPr>
    </w:p>
    <w:p w:rsidR="008830BE" w:rsidRDefault="008830BE" w:rsidP="00F70E2B">
      <w:pPr>
        <w:pStyle w:val="Heading2"/>
        <w:spacing w:before="0" w:line="240" w:lineRule="auto"/>
        <w:contextualSpacing/>
      </w:pPr>
      <w:bookmarkStart w:id="51" w:name="_Toc222719481"/>
      <w:r>
        <w:t>Tab I</w:t>
      </w:r>
      <w:bookmarkEnd w:id="51"/>
    </w:p>
    <w:p w:rsidR="008830BE" w:rsidRDefault="008830BE" w:rsidP="00F70E2B">
      <w:pPr>
        <w:pStyle w:val="NoSpacing"/>
        <w:contextualSpacing/>
      </w:pPr>
    </w:p>
    <w:p w:rsidR="008830BE" w:rsidRDefault="00C14454" w:rsidP="00F70E2B">
      <w:pPr>
        <w:pStyle w:val="NoSpacing"/>
        <w:contextualSpacing/>
      </w:pPr>
      <w:r>
        <w:t>Explain how your system works with Banner to pull pertinent information to display to the Cashier when processing a transaction (as per section 2.10)</w:t>
      </w:r>
      <w:r w:rsidR="00D518FA">
        <w:t>.</w:t>
      </w:r>
      <w:r w:rsidR="00640504">
        <w:t xml:space="preserve">  Describe how the system can work with Banner for holds that do not allow the Cashier to process certain payments</w:t>
      </w:r>
      <w:r w:rsidR="008F1F5B">
        <w:t xml:space="preserve"> both online and in person</w:t>
      </w:r>
      <w:r w:rsidR="00640504">
        <w:t>, such as a returned check hold.</w:t>
      </w:r>
    </w:p>
    <w:p w:rsidR="00D518FA" w:rsidRDefault="00D518FA" w:rsidP="00F70E2B">
      <w:pPr>
        <w:pStyle w:val="NoSpacing"/>
        <w:contextualSpacing/>
      </w:pPr>
    </w:p>
    <w:p w:rsidR="00D518FA" w:rsidRDefault="00D518FA" w:rsidP="00F70E2B">
      <w:pPr>
        <w:pStyle w:val="Heading2"/>
        <w:spacing w:before="0" w:line="240" w:lineRule="auto"/>
        <w:contextualSpacing/>
      </w:pPr>
      <w:bookmarkStart w:id="52" w:name="_Toc222719482"/>
      <w:r>
        <w:t>Tab J</w:t>
      </w:r>
      <w:bookmarkEnd w:id="52"/>
    </w:p>
    <w:p w:rsidR="00D518FA" w:rsidRDefault="00D518FA" w:rsidP="00F70E2B">
      <w:pPr>
        <w:pStyle w:val="NoSpacing"/>
        <w:contextualSpacing/>
      </w:pPr>
    </w:p>
    <w:p w:rsidR="00D518FA" w:rsidRDefault="00C66F2B" w:rsidP="00F70E2B">
      <w:pPr>
        <w:pStyle w:val="NoSpacing"/>
        <w:contextualSpacing/>
      </w:pPr>
      <w:r>
        <w:t>Describe how your system provides a balance for the cashier to reconcile with (as per section 2.11).  How does this balance change from user to user (if any)?  Can a person log in carrying over a previous balance from the last user and continue to use the</w:t>
      </w:r>
      <w:r w:rsidR="00EA1026">
        <w:t xml:space="preserve"> existing</w:t>
      </w:r>
      <w:r>
        <w:t xml:space="preserve"> draw</w:t>
      </w:r>
      <w:r w:rsidR="00EA1026">
        <w:t>er</w:t>
      </w:r>
      <w:r>
        <w:t>?</w:t>
      </w:r>
      <w:r w:rsidR="00EA1026">
        <w:t xml:space="preserve">  If not provide details on how the system tracks various users on the system and how each user is balanced and closed.</w:t>
      </w:r>
      <w:r>
        <w:t xml:space="preserve">  Explain how the system can be manipulated to conform to Banner if needed.</w:t>
      </w:r>
    </w:p>
    <w:p w:rsidR="00C66F2B" w:rsidRDefault="00C66F2B" w:rsidP="00F70E2B">
      <w:pPr>
        <w:pStyle w:val="NoSpacing"/>
        <w:contextualSpacing/>
      </w:pPr>
    </w:p>
    <w:p w:rsidR="00C66F2B" w:rsidRDefault="00C66F2B" w:rsidP="00F70E2B">
      <w:pPr>
        <w:pStyle w:val="Heading2"/>
        <w:spacing w:before="0" w:line="240" w:lineRule="auto"/>
        <w:contextualSpacing/>
      </w:pPr>
      <w:bookmarkStart w:id="53" w:name="_Toc222719483"/>
      <w:r>
        <w:t>Tab K</w:t>
      </w:r>
      <w:bookmarkEnd w:id="53"/>
    </w:p>
    <w:p w:rsidR="00C66F2B" w:rsidRDefault="00C66F2B" w:rsidP="00F70E2B">
      <w:pPr>
        <w:pStyle w:val="NoSpacing"/>
        <w:contextualSpacing/>
      </w:pPr>
    </w:p>
    <w:p w:rsidR="00C66F2B" w:rsidRDefault="00C66F2B" w:rsidP="00F70E2B">
      <w:pPr>
        <w:pStyle w:val="NoSpacing"/>
        <w:contextualSpacing/>
      </w:pPr>
      <w:r>
        <w:lastRenderedPageBreak/>
        <w:t>Explain how your system pulls various reports, including the options the cashier has and the downloadable forms the file can be saved in (as per section 2.12).</w:t>
      </w:r>
      <w:r w:rsidR="00EA1026">
        <w:t xml:space="preserve">  If the system cannot perform any of the given processes, explain why not and provide possible solutions.</w:t>
      </w:r>
    </w:p>
    <w:p w:rsidR="00C66F2B" w:rsidRDefault="00C66F2B" w:rsidP="00F70E2B">
      <w:pPr>
        <w:pStyle w:val="NoSpacing"/>
        <w:contextualSpacing/>
      </w:pPr>
    </w:p>
    <w:p w:rsidR="00C66F2B" w:rsidRDefault="001263C2" w:rsidP="00F70E2B">
      <w:pPr>
        <w:pStyle w:val="Heading2"/>
        <w:spacing w:before="0" w:line="240" w:lineRule="auto"/>
      </w:pPr>
      <w:bookmarkStart w:id="54" w:name="_Toc222719484"/>
      <w:r>
        <w:t>Tab L</w:t>
      </w:r>
      <w:bookmarkEnd w:id="54"/>
    </w:p>
    <w:p w:rsidR="001263C2" w:rsidRDefault="001263C2" w:rsidP="00F70E2B">
      <w:pPr>
        <w:pStyle w:val="NoSpacing"/>
      </w:pPr>
    </w:p>
    <w:p w:rsidR="001263C2" w:rsidRDefault="001263C2" w:rsidP="00F70E2B">
      <w:pPr>
        <w:pStyle w:val="NoSpacing"/>
      </w:pPr>
      <w:r>
        <w:t>Describe what kinds of shortcuts such as hotkeys, are available for the cashiering system</w:t>
      </w:r>
      <w:r w:rsidR="006E4404">
        <w:t xml:space="preserve"> (as per section 2.13)</w:t>
      </w:r>
      <w:r>
        <w:t>.  Explain how Banner and the cashiering system interact to ensure accurate information is processed at every transaction.</w:t>
      </w:r>
      <w:r w:rsidR="006E4404">
        <w:t xml:space="preserve">  Provide explanations to all system alerts, their purpose, and if they are mandatory or optional.</w:t>
      </w:r>
    </w:p>
    <w:p w:rsidR="006E4404" w:rsidRDefault="006E4404" w:rsidP="00F70E2B">
      <w:pPr>
        <w:pStyle w:val="NoSpacing"/>
      </w:pPr>
    </w:p>
    <w:p w:rsidR="006E4404" w:rsidRDefault="006E4404" w:rsidP="00F70E2B">
      <w:pPr>
        <w:pStyle w:val="Heading2"/>
        <w:spacing w:before="0" w:line="240" w:lineRule="auto"/>
      </w:pPr>
      <w:bookmarkStart w:id="55" w:name="_Toc222719485"/>
      <w:r>
        <w:t>Tab M</w:t>
      </w:r>
      <w:bookmarkEnd w:id="55"/>
    </w:p>
    <w:p w:rsidR="006E4404" w:rsidRDefault="006E4404" w:rsidP="00F70E2B">
      <w:pPr>
        <w:pStyle w:val="NoSpacing"/>
      </w:pPr>
    </w:p>
    <w:p w:rsidR="006E4404" w:rsidRDefault="00F026FB" w:rsidP="00F70E2B">
      <w:pPr>
        <w:pStyle w:val="NoSpacing"/>
      </w:pPr>
      <w:r>
        <w:t>Address your security features (as per section 2.14) and how those features work.  Explain how each feature works to keep Metro State in compliance</w:t>
      </w:r>
      <w:r w:rsidR="00B900E2">
        <w:t xml:space="preserve"> with Federal and industry regulations</w:t>
      </w:r>
      <w:r>
        <w:t>, such as PCI compliance</w:t>
      </w:r>
      <w:r w:rsidR="00B900E2">
        <w:t>.</w:t>
      </w:r>
    </w:p>
    <w:p w:rsidR="00B900E2" w:rsidRDefault="00B900E2" w:rsidP="00F70E2B">
      <w:pPr>
        <w:pStyle w:val="NoSpacing"/>
      </w:pPr>
    </w:p>
    <w:p w:rsidR="00B900E2" w:rsidRDefault="00B900E2" w:rsidP="00F70E2B">
      <w:pPr>
        <w:pStyle w:val="Heading2"/>
        <w:spacing w:before="0" w:line="240" w:lineRule="auto"/>
      </w:pPr>
      <w:bookmarkStart w:id="56" w:name="_Toc222719486"/>
      <w:r>
        <w:t>Tab N</w:t>
      </w:r>
      <w:bookmarkEnd w:id="56"/>
    </w:p>
    <w:p w:rsidR="00B900E2" w:rsidRDefault="00B900E2" w:rsidP="00F70E2B">
      <w:pPr>
        <w:pStyle w:val="NoSpacing"/>
      </w:pPr>
    </w:p>
    <w:p w:rsidR="00002F33" w:rsidRDefault="00B900E2" w:rsidP="00F70E2B">
      <w:pPr>
        <w:pStyle w:val="NoSpacing"/>
      </w:pPr>
      <w:r>
        <w:t>Explain the options regarding monetary transactions taken on campus, not done in the Cashiers Office, that can be easily tracked and/or processed through the Cashiers (as per section 2.15).</w:t>
      </w:r>
    </w:p>
    <w:p w:rsidR="004540E5" w:rsidRDefault="004540E5" w:rsidP="00F70E2B">
      <w:pPr>
        <w:pStyle w:val="NoSpacing"/>
      </w:pPr>
    </w:p>
    <w:p w:rsidR="004540E5" w:rsidRPr="00AA6284" w:rsidRDefault="004540E5" w:rsidP="004540E5">
      <w:pPr>
        <w:pStyle w:val="NoSpacing"/>
        <w:contextualSpacing/>
        <w:rPr>
          <w:b/>
        </w:rPr>
      </w:pPr>
      <w:r w:rsidRPr="00AA6284">
        <w:rPr>
          <w:b/>
        </w:rPr>
        <w:t>Include additional pricing information for all portions of this tab on a separate page labeled “Pricing Sheet.”</w:t>
      </w:r>
    </w:p>
    <w:p w:rsidR="004540E5" w:rsidRDefault="004540E5" w:rsidP="00F70E2B">
      <w:pPr>
        <w:pStyle w:val="NoSpacing"/>
      </w:pPr>
    </w:p>
    <w:p w:rsidR="00732DE9" w:rsidRDefault="00F70E2B" w:rsidP="00F70E2B">
      <w:pPr>
        <w:pStyle w:val="Heading2"/>
        <w:spacing w:before="0" w:line="240" w:lineRule="auto"/>
      </w:pPr>
      <w:bookmarkStart w:id="57" w:name="_Toc222719487"/>
      <w:r>
        <w:t>Tab O</w:t>
      </w:r>
      <w:bookmarkEnd w:id="57"/>
    </w:p>
    <w:p w:rsidR="00F70E2B" w:rsidRDefault="00F70E2B" w:rsidP="00F70E2B">
      <w:pPr>
        <w:pStyle w:val="NoSpacing"/>
      </w:pPr>
    </w:p>
    <w:p w:rsidR="00F70E2B" w:rsidRDefault="00F70E2B" w:rsidP="00F70E2B">
      <w:pPr>
        <w:pStyle w:val="NoSpacing"/>
      </w:pPr>
      <w:r>
        <w:t xml:space="preserve">Describe the options that your company provides regarding off-campus servers and the security associated with it (as per section 2.16).  </w:t>
      </w:r>
    </w:p>
    <w:p w:rsidR="004540E5" w:rsidRDefault="004540E5" w:rsidP="00F70E2B">
      <w:pPr>
        <w:pStyle w:val="NoSpacing"/>
      </w:pPr>
    </w:p>
    <w:p w:rsidR="004540E5" w:rsidRPr="00AA6284" w:rsidRDefault="004540E5" w:rsidP="004540E5">
      <w:pPr>
        <w:pStyle w:val="NoSpacing"/>
        <w:contextualSpacing/>
        <w:rPr>
          <w:b/>
        </w:rPr>
      </w:pPr>
      <w:r w:rsidRPr="00AA6284">
        <w:rPr>
          <w:b/>
        </w:rPr>
        <w:t>Include additional pricing information for all portions of this tab on a separate page labeled “Pricing Sheet.”</w:t>
      </w:r>
    </w:p>
    <w:p w:rsidR="004540E5" w:rsidRPr="00F70E2B" w:rsidRDefault="004540E5" w:rsidP="00F70E2B">
      <w:pPr>
        <w:pStyle w:val="NoSpacing"/>
      </w:pPr>
    </w:p>
    <w:p w:rsidR="00002F33" w:rsidRDefault="00002F33" w:rsidP="00F70E2B">
      <w:pPr>
        <w:pStyle w:val="Heading2"/>
        <w:spacing w:before="0" w:line="240" w:lineRule="auto"/>
      </w:pPr>
      <w:bookmarkStart w:id="58" w:name="_Toc222719488"/>
      <w:r>
        <w:t xml:space="preserve">Tab </w:t>
      </w:r>
      <w:r w:rsidR="00F70E2B">
        <w:t>P</w:t>
      </w:r>
      <w:bookmarkEnd w:id="58"/>
    </w:p>
    <w:p w:rsidR="00002F33" w:rsidRDefault="00002F33" w:rsidP="00F70E2B">
      <w:pPr>
        <w:pStyle w:val="NoSpacing"/>
      </w:pPr>
    </w:p>
    <w:p w:rsidR="00002F33" w:rsidRDefault="00002F33" w:rsidP="00F70E2B">
      <w:pPr>
        <w:pStyle w:val="NoSpacing"/>
      </w:pPr>
      <w:r>
        <w:t>Explain how the online billing section works, especially how it can work with the Luminis Platform (as per section 3.1).</w:t>
      </w:r>
    </w:p>
    <w:p w:rsidR="00002F33" w:rsidRDefault="00002F33" w:rsidP="00F70E2B">
      <w:pPr>
        <w:pStyle w:val="NoSpacing"/>
      </w:pPr>
    </w:p>
    <w:p w:rsidR="00002F33" w:rsidRDefault="00002F33" w:rsidP="00F70E2B">
      <w:pPr>
        <w:pStyle w:val="NoSpacing"/>
      </w:pPr>
      <w:r>
        <w:t>Describe how the system works with administrators (as per section 3.1.1).  Explain all of the various options an administrator has available.  Explain which options are mandatory and which are optional.</w:t>
      </w:r>
      <w:r w:rsidR="007B683C" w:rsidRPr="007B683C">
        <w:t xml:space="preserve"> </w:t>
      </w:r>
      <w:r w:rsidR="007B683C">
        <w:t xml:space="preserve"> Describe the reporting tools available to identify students who have not viewed their online billing statement.</w:t>
      </w:r>
    </w:p>
    <w:p w:rsidR="00002F33" w:rsidRDefault="00002F33" w:rsidP="00F70E2B">
      <w:pPr>
        <w:pStyle w:val="NoSpacing"/>
      </w:pPr>
    </w:p>
    <w:p w:rsidR="00002F33" w:rsidRDefault="00002F33" w:rsidP="00F70E2B">
      <w:pPr>
        <w:pStyle w:val="NoSpacing"/>
      </w:pPr>
      <w:r>
        <w:t>Describe how the system works with accounting staff (as per section 3.1.2).</w:t>
      </w:r>
      <w:r w:rsidR="007B683C">
        <w:t xml:space="preserve">  Describe enrollment, revenue, and delinquency reporting as it relates to online payments and payment plan fulfillment.</w:t>
      </w:r>
    </w:p>
    <w:p w:rsidR="00002F33" w:rsidRDefault="00002F33" w:rsidP="00F70E2B">
      <w:pPr>
        <w:pStyle w:val="NoSpacing"/>
      </w:pPr>
    </w:p>
    <w:p w:rsidR="007B683C" w:rsidRDefault="00002F33" w:rsidP="00F70E2B">
      <w:pPr>
        <w:pStyle w:val="NoSpacing"/>
      </w:pPr>
      <w:r>
        <w:lastRenderedPageBreak/>
        <w:t>Describe how the system works with the students and how the account is presented (as per 3.1.3).</w:t>
      </w:r>
      <w:r w:rsidR="002D785A">
        <w:t xml:space="preserve">  Be detailed in the kind of information the student has access to, how user friendly the system is (is it intuitive?), and how the student can control their account.</w:t>
      </w:r>
      <w:r w:rsidR="00415E9D">
        <w:t xml:space="preserve">  </w:t>
      </w:r>
    </w:p>
    <w:p w:rsidR="007B683C" w:rsidRDefault="007B683C" w:rsidP="00F70E2B">
      <w:pPr>
        <w:pStyle w:val="NoSpacing"/>
      </w:pPr>
    </w:p>
    <w:p w:rsidR="00002F33" w:rsidRDefault="007B683C" w:rsidP="00F70E2B">
      <w:pPr>
        <w:pStyle w:val="NoSpacing"/>
      </w:pPr>
      <w:r>
        <w:t>Explain h</w:t>
      </w:r>
      <w:r w:rsidR="00415E9D">
        <w:t xml:space="preserve">ow email addresses </w:t>
      </w:r>
      <w:r w:rsidR="002726DF">
        <w:t>are</w:t>
      </w:r>
      <w:r w:rsidR="00415E9D">
        <w:t xml:space="preserve"> loaded and maintained in the system if a student chooses to use a different email than the school email add</w:t>
      </w:r>
      <w:r w:rsidR="002726DF">
        <w:t>ress which is located in Banner (SPAIDEN).</w:t>
      </w:r>
      <w:r>
        <w:t xml:space="preserve">  Will your system allow for students to include extra email addresses for billing notification?  How will the system handle failed email notifications?  Will there be an automated report with failures?</w:t>
      </w:r>
      <w:r w:rsidR="002726DF">
        <w:t xml:space="preserve">  Does the system provide additional email address storage at no cost?  If not, how much is this feature?</w:t>
      </w:r>
    </w:p>
    <w:p w:rsidR="00002F33" w:rsidRDefault="00002F33" w:rsidP="00F70E2B">
      <w:pPr>
        <w:pStyle w:val="NoSpacing"/>
      </w:pPr>
    </w:p>
    <w:p w:rsidR="00002F33" w:rsidRDefault="00002F33" w:rsidP="00F70E2B">
      <w:pPr>
        <w:pStyle w:val="NoSpacing"/>
      </w:pPr>
      <w:r>
        <w:t>Describe how the bill is presented (as per section 3.1.4).  Be informative as to the various options available, such as different template options and the downloadable formats.</w:t>
      </w:r>
    </w:p>
    <w:p w:rsidR="00D0188B" w:rsidRDefault="00D0188B" w:rsidP="00F70E2B">
      <w:pPr>
        <w:pStyle w:val="NoSpacing"/>
      </w:pPr>
    </w:p>
    <w:p w:rsidR="00D0188B" w:rsidRDefault="00D0188B" w:rsidP="00F70E2B">
      <w:pPr>
        <w:pStyle w:val="NoSpacing"/>
      </w:pPr>
      <w:r>
        <w:t>Explain how the online bill payment system is compatible with removing selected holds on Banner at the time of payment (as per 3.1.5).</w:t>
      </w:r>
      <w:r w:rsidR="007B683C">
        <w:t xml:space="preserve">  Provide information regarding electronic receipts for students who pay their bill online.  What forms of receipt generation are available?  Address any external partnerships that your company may have in order to provide the e-billing function, if none please note.</w:t>
      </w:r>
    </w:p>
    <w:p w:rsidR="001D7867" w:rsidRDefault="001D7867" w:rsidP="00F70E2B">
      <w:pPr>
        <w:pStyle w:val="NoSpacing"/>
      </w:pPr>
    </w:p>
    <w:p w:rsidR="002432E6" w:rsidRDefault="001D7867" w:rsidP="00F70E2B">
      <w:pPr>
        <w:pStyle w:val="NoSpacing"/>
      </w:pPr>
      <w:r>
        <w:t>Describe the cost to the college for maintaining bills online and any transaction costs associated with online processing.  For online bills, please include a price schedule for both number of bills and length of time for storage.  If there are additional charges for maintaining other student information, such as payment plans, email address, third party, etc., please include items.</w:t>
      </w:r>
    </w:p>
    <w:p w:rsidR="00F70E2B" w:rsidRDefault="00F70E2B" w:rsidP="00F70E2B">
      <w:pPr>
        <w:pStyle w:val="NoSpacing"/>
      </w:pPr>
    </w:p>
    <w:p w:rsidR="004540E5" w:rsidRPr="00AA6284" w:rsidRDefault="004540E5" w:rsidP="004540E5">
      <w:pPr>
        <w:pStyle w:val="NoSpacing"/>
        <w:contextualSpacing/>
        <w:rPr>
          <w:b/>
        </w:rPr>
      </w:pPr>
      <w:r w:rsidRPr="00AA6284">
        <w:rPr>
          <w:b/>
        </w:rPr>
        <w:t>Include additional pricing information for all portions of this tab on a separate page labeled “Pricing Sheet.”</w:t>
      </w:r>
    </w:p>
    <w:p w:rsidR="004540E5" w:rsidRDefault="004540E5" w:rsidP="00F70E2B">
      <w:pPr>
        <w:pStyle w:val="NoSpacing"/>
      </w:pPr>
    </w:p>
    <w:p w:rsidR="002432E6" w:rsidRDefault="002432E6" w:rsidP="00F70E2B">
      <w:pPr>
        <w:pStyle w:val="Heading2"/>
        <w:spacing w:before="0" w:line="240" w:lineRule="auto"/>
      </w:pPr>
      <w:bookmarkStart w:id="59" w:name="_Toc222719489"/>
      <w:r>
        <w:t xml:space="preserve">Tab </w:t>
      </w:r>
      <w:r w:rsidR="00F70E2B">
        <w:t>Q</w:t>
      </w:r>
      <w:bookmarkEnd w:id="59"/>
    </w:p>
    <w:p w:rsidR="002432E6" w:rsidRDefault="002432E6" w:rsidP="00F70E2B">
      <w:pPr>
        <w:pStyle w:val="NoSpacing"/>
      </w:pPr>
    </w:p>
    <w:p w:rsidR="002432E6" w:rsidRDefault="002432E6" w:rsidP="00F70E2B">
      <w:pPr>
        <w:pStyle w:val="NoSpacing"/>
      </w:pPr>
      <w:r>
        <w:t>Describe what types of student contracts are available with your company and how they are easily implemented with the online payment system (per section 3.2)</w:t>
      </w:r>
      <w:r w:rsidR="002726DF">
        <w:t>.  Does your company provide payment plan templates that are easily changed upon business needs?  Explain these options.</w:t>
      </w:r>
    </w:p>
    <w:p w:rsidR="00F70E2B" w:rsidRDefault="00F70E2B" w:rsidP="00F70E2B">
      <w:pPr>
        <w:pStyle w:val="NoSpacing"/>
      </w:pPr>
    </w:p>
    <w:p w:rsidR="002432E6" w:rsidRDefault="001F00F9" w:rsidP="00F70E2B">
      <w:pPr>
        <w:pStyle w:val="Heading2"/>
        <w:spacing w:before="0" w:line="240" w:lineRule="auto"/>
      </w:pPr>
      <w:bookmarkStart w:id="60" w:name="_Toc222719490"/>
      <w:r>
        <w:t xml:space="preserve">Tab </w:t>
      </w:r>
      <w:r w:rsidR="00F70E2B">
        <w:t>R</w:t>
      </w:r>
      <w:bookmarkEnd w:id="60"/>
    </w:p>
    <w:p w:rsidR="001F00F9" w:rsidRDefault="001F00F9" w:rsidP="00F70E2B">
      <w:pPr>
        <w:pStyle w:val="NoSpacing"/>
      </w:pPr>
    </w:p>
    <w:p w:rsidR="001F00F9" w:rsidRDefault="001F00F9" w:rsidP="00F70E2B">
      <w:pPr>
        <w:pStyle w:val="NoSpacing"/>
      </w:pPr>
      <w:r>
        <w:t>Explain how your system works with sponsorships that require third party billing (as per section 3.3).  Will your system allow for one sponsor to view all sponsored students bills at one time?  If not, please provide solutions that provide the sponsor with similar user friendly features.</w:t>
      </w:r>
    </w:p>
    <w:p w:rsidR="001F00F9" w:rsidRDefault="001F00F9" w:rsidP="00F70E2B">
      <w:pPr>
        <w:pStyle w:val="NoSpacing"/>
      </w:pPr>
    </w:p>
    <w:p w:rsidR="001F00F9" w:rsidRDefault="001F00F9" w:rsidP="00F70E2B">
      <w:pPr>
        <w:pStyle w:val="Heading2"/>
        <w:spacing w:before="0" w:line="240" w:lineRule="auto"/>
      </w:pPr>
      <w:bookmarkStart w:id="61" w:name="_Toc222719491"/>
      <w:r>
        <w:t xml:space="preserve">Tab </w:t>
      </w:r>
      <w:r w:rsidR="00F70E2B">
        <w:t>S</w:t>
      </w:r>
      <w:bookmarkEnd w:id="61"/>
    </w:p>
    <w:p w:rsidR="001F00F9" w:rsidRDefault="001F00F9" w:rsidP="00F70E2B">
      <w:pPr>
        <w:pStyle w:val="NoSpacing"/>
      </w:pPr>
    </w:p>
    <w:p w:rsidR="00A739D9" w:rsidRDefault="00A739D9" w:rsidP="00F70E2B">
      <w:pPr>
        <w:pStyle w:val="NoSpacing"/>
      </w:pPr>
      <w:r>
        <w:t>Please provide a statement regarding the size of your server that Metro State will be using.  Will Metro be sharing a server with other institutions?  Does the server have the capability to endure future growth for Metro State?  If the server does not have future growth capabilities provide a statement addressing how your company will address future growth at Metro State.</w:t>
      </w:r>
    </w:p>
    <w:p w:rsidR="00A739D9" w:rsidRDefault="00A739D9" w:rsidP="00F70E2B">
      <w:pPr>
        <w:pStyle w:val="NoSpacing"/>
      </w:pPr>
    </w:p>
    <w:p w:rsidR="001F00F9" w:rsidRDefault="000C7545" w:rsidP="00F70E2B">
      <w:pPr>
        <w:pStyle w:val="NoSpacing"/>
      </w:pPr>
      <w:r>
        <w:t xml:space="preserve">Describe how your system provides methods to prevent data loss during a system outage or a recovery (as per section 4.1).  This should include details about options regarding data storing through your </w:t>
      </w:r>
      <w:r>
        <w:lastRenderedPageBreak/>
        <w:t>company if there is an option to do so.  This option needs to have all pricing included in detail.  Explain all policies and procedures regarding faulty equipment</w:t>
      </w:r>
      <w:r w:rsidR="00B270B3">
        <w:t xml:space="preserve"> and how that equipment is replaced or fixed.  You should explain the process for outages and how the company handles both planned and unplanned outages.</w:t>
      </w:r>
    </w:p>
    <w:p w:rsidR="00B270B3" w:rsidRDefault="00B270B3" w:rsidP="00F70E2B">
      <w:pPr>
        <w:pStyle w:val="NoSpacing"/>
      </w:pPr>
    </w:p>
    <w:p w:rsidR="00960BF4" w:rsidRPr="00AA6284" w:rsidRDefault="00960BF4" w:rsidP="00960BF4">
      <w:pPr>
        <w:pStyle w:val="NoSpacing"/>
        <w:contextualSpacing/>
        <w:rPr>
          <w:b/>
        </w:rPr>
      </w:pPr>
      <w:r w:rsidRPr="00AA6284">
        <w:rPr>
          <w:b/>
        </w:rPr>
        <w:t>Include additional pricing information for all portions of this tab on a separate page labeled “Pricing Sheet.”</w:t>
      </w:r>
    </w:p>
    <w:p w:rsidR="00960BF4" w:rsidRDefault="00960BF4" w:rsidP="00F70E2B">
      <w:pPr>
        <w:pStyle w:val="NoSpacing"/>
      </w:pPr>
    </w:p>
    <w:p w:rsidR="00B270B3" w:rsidRDefault="00B270B3" w:rsidP="00F70E2B">
      <w:pPr>
        <w:pStyle w:val="Heading2"/>
        <w:spacing w:before="0" w:line="240" w:lineRule="auto"/>
      </w:pPr>
      <w:bookmarkStart w:id="62" w:name="_Toc222719492"/>
      <w:r>
        <w:t xml:space="preserve">Tab </w:t>
      </w:r>
      <w:r w:rsidR="00F70E2B">
        <w:t>T</w:t>
      </w:r>
      <w:bookmarkEnd w:id="62"/>
    </w:p>
    <w:p w:rsidR="00B270B3" w:rsidRDefault="00B270B3" w:rsidP="00F70E2B">
      <w:pPr>
        <w:pStyle w:val="NoSpacing"/>
      </w:pPr>
    </w:p>
    <w:p w:rsidR="00B270B3" w:rsidRDefault="00B270B3" w:rsidP="00F70E2B">
      <w:pPr>
        <w:pStyle w:val="NoSpacing"/>
      </w:pPr>
      <w:r>
        <w:t>Describe the overall security of the syst</w:t>
      </w:r>
      <w:r w:rsidR="00464C44">
        <w:t>em and all relevant certificates</w:t>
      </w:r>
      <w:r>
        <w:t xml:space="preserve"> </w:t>
      </w:r>
      <w:r w:rsidR="00464C44">
        <w:t>or other credentials that would help us assess the protection of the sensitive data that is being processed (as per section 4.2).</w:t>
      </w:r>
    </w:p>
    <w:p w:rsidR="00464C44" w:rsidRDefault="00464C44" w:rsidP="00F70E2B">
      <w:pPr>
        <w:pStyle w:val="NoSpacing"/>
      </w:pPr>
    </w:p>
    <w:p w:rsidR="00464C44" w:rsidRDefault="00464C44" w:rsidP="00F70E2B">
      <w:pPr>
        <w:pStyle w:val="Heading2"/>
        <w:spacing w:before="0" w:line="240" w:lineRule="auto"/>
      </w:pPr>
      <w:bookmarkStart w:id="63" w:name="_Toc222719493"/>
      <w:r>
        <w:t xml:space="preserve">Tab </w:t>
      </w:r>
      <w:r w:rsidR="00F70E2B">
        <w:t>U</w:t>
      </w:r>
      <w:bookmarkEnd w:id="63"/>
    </w:p>
    <w:p w:rsidR="00464C44" w:rsidRDefault="00464C44" w:rsidP="00F70E2B">
      <w:pPr>
        <w:pStyle w:val="NoSpacing"/>
      </w:pPr>
    </w:p>
    <w:p w:rsidR="001854CE" w:rsidRDefault="001854CE" w:rsidP="00F70E2B">
      <w:pPr>
        <w:pStyle w:val="NoSpacing"/>
      </w:pPr>
      <w:r>
        <w:t>Describe all of the different kinds of support available to the Cashiers Office, Student Accounts and IT for problems th</w:t>
      </w:r>
      <w:r w:rsidR="00960BF4">
        <w:t>at arise (as per section 4.3).</w:t>
      </w:r>
    </w:p>
    <w:p w:rsidR="00960BF4" w:rsidRDefault="00960BF4" w:rsidP="00F70E2B">
      <w:pPr>
        <w:pStyle w:val="NoSpacing"/>
      </w:pPr>
    </w:p>
    <w:p w:rsidR="00960BF4" w:rsidRPr="00AA6284" w:rsidRDefault="00960BF4" w:rsidP="00960BF4">
      <w:pPr>
        <w:pStyle w:val="NoSpacing"/>
        <w:contextualSpacing/>
        <w:rPr>
          <w:b/>
        </w:rPr>
      </w:pPr>
      <w:r w:rsidRPr="00AA6284">
        <w:rPr>
          <w:b/>
        </w:rPr>
        <w:t>Include additional pricing information for all portions of this tab on a separate page labeled “Pricing Sheet.”</w:t>
      </w:r>
    </w:p>
    <w:p w:rsidR="00960BF4" w:rsidRDefault="00960BF4" w:rsidP="00F70E2B">
      <w:pPr>
        <w:pStyle w:val="NoSpacing"/>
      </w:pPr>
    </w:p>
    <w:p w:rsidR="001854CE" w:rsidRDefault="001854CE" w:rsidP="00F70E2B">
      <w:pPr>
        <w:pStyle w:val="Heading2"/>
        <w:spacing w:before="0" w:line="240" w:lineRule="auto"/>
      </w:pPr>
      <w:bookmarkStart w:id="64" w:name="_Toc222719494"/>
      <w:r>
        <w:t xml:space="preserve">Tab </w:t>
      </w:r>
      <w:r w:rsidR="00F70E2B">
        <w:t>V</w:t>
      </w:r>
      <w:bookmarkEnd w:id="64"/>
    </w:p>
    <w:p w:rsidR="001854CE" w:rsidRDefault="001854CE" w:rsidP="00F70E2B">
      <w:pPr>
        <w:pStyle w:val="NoSpacing"/>
      </w:pPr>
    </w:p>
    <w:p w:rsidR="001854CE" w:rsidRDefault="001854CE" w:rsidP="00F70E2B">
      <w:pPr>
        <w:pStyle w:val="NoSpacing"/>
      </w:pPr>
      <w:r>
        <w:t>Describe how the system is compatible with the systems that Metro State currently uses (as per section 4.4).  Include all systems that your system is compatible with.</w:t>
      </w:r>
    </w:p>
    <w:p w:rsidR="001854CE" w:rsidRDefault="001854CE" w:rsidP="00F70E2B">
      <w:pPr>
        <w:pStyle w:val="NoSpacing"/>
      </w:pPr>
    </w:p>
    <w:p w:rsidR="001854CE" w:rsidRDefault="001854CE" w:rsidP="00F70E2B">
      <w:pPr>
        <w:pStyle w:val="Heading2"/>
        <w:spacing w:before="0" w:line="240" w:lineRule="auto"/>
      </w:pPr>
      <w:bookmarkStart w:id="65" w:name="_Toc222719495"/>
      <w:r>
        <w:t xml:space="preserve">Tab </w:t>
      </w:r>
      <w:r w:rsidR="00F70E2B">
        <w:t>W</w:t>
      </w:r>
      <w:bookmarkEnd w:id="65"/>
    </w:p>
    <w:p w:rsidR="001854CE" w:rsidRDefault="001854CE" w:rsidP="00F70E2B">
      <w:pPr>
        <w:pStyle w:val="NoSpacing"/>
      </w:pPr>
    </w:p>
    <w:p w:rsidR="001854CE" w:rsidRDefault="001854CE" w:rsidP="00F70E2B">
      <w:pPr>
        <w:pStyle w:val="NoSpacing"/>
      </w:pPr>
      <w:r>
        <w:t>Describe how your company will pursue system configuration and upgrades both for the purchased system and systems that your system must rely on to operate, such as a Banner upgrade (as per section 4.5).</w:t>
      </w:r>
    </w:p>
    <w:p w:rsidR="001D7867" w:rsidRDefault="001D7867" w:rsidP="00F70E2B">
      <w:pPr>
        <w:pStyle w:val="NoSpacing"/>
      </w:pPr>
    </w:p>
    <w:p w:rsidR="001D7867" w:rsidRDefault="001D7867" w:rsidP="00F70E2B">
      <w:pPr>
        <w:pStyle w:val="NoSpacing"/>
      </w:pPr>
      <w:r>
        <w:t>Describe the process of installation and implementation of the cashiering/online billing system.  Identify personnel, such as database and network administrators, and accounting staff, needed from the college.  Also, list any equipment, such as PCs, that the college must provide.</w:t>
      </w:r>
    </w:p>
    <w:p w:rsidR="001D7867" w:rsidRDefault="001D7867" w:rsidP="00F70E2B">
      <w:pPr>
        <w:pStyle w:val="NoSpacing"/>
      </w:pPr>
    </w:p>
    <w:p w:rsidR="005B7C30" w:rsidRDefault="001D7867" w:rsidP="00F70E2B">
      <w:pPr>
        <w:pStyle w:val="NoSpacing"/>
      </w:pPr>
      <w:r>
        <w:t>Describe the services available for maintaining, upgrading, and administering the system.</w:t>
      </w:r>
    </w:p>
    <w:p w:rsidR="00960BF4" w:rsidRDefault="00960BF4" w:rsidP="00F70E2B">
      <w:pPr>
        <w:pStyle w:val="NoSpacing"/>
      </w:pPr>
    </w:p>
    <w:p w:rsidR="00960BF4" w:rsidRPr="00AA6284" w:rsidRDefault="00960BF4" w:rsidP="00960BF4">
      <w:pPr>
        <w:pStyle w:val="NoSpacing"/>
        <w:contextualSpacing/>
        <w:rPr>
          <w:b/>
        </w:rPr>
      </w:pPr>
      <w:r w:rsidRPr="00AA6284">
        <w:rPr>
          <w:b/>
        </w:rPr>
        <w:t>Include additional pricing information for all portions of this tab on a separate page labeled “Pricing Sheet.”</w:t>
      </w:r>
    </w:p>
    <w:p w:rsidR="00960BF4" w:rsidRDefault="00960BF4" w:rsidP="00F70E2B">
      <w:pPr>
        <w:pStyle w:val="NoSpacing"/>
      </w:pPr>
    </w:p>
    <w:p w:rsidR="005B7C30" w:rsidRDefault="00431448" w:rsidP="00F70E2B">
      <w:pPr>
        <w:pStyle w:val="Heading2"/>
        <w:spacing w:before="0" w:line="240" w:lineRule="auto"/>
      </w:pPr>
      <w:bookmarkStart w:id="66" w:name="_Toc222719496"/>
      <w:r>
        <w:t xml:space="preserve">Tab </w:t>
      </w:r>
      <w:r w:rsidR="00F70E2B">
        <w:t>X</w:t>
      </w:r>
      <w:bookmarkEnd w:id="66"/>
    </w:p>
    <w:p w:rsidR="007837A2" w:rsidRDefault="007837A2" w:rsidP="00F70E2B">
      <w:pPr>
        <w:pStyle w:val="NoSpacing"/>
      </w:pPr>
    </w:p>
    <w:p w:rsidR="005066D4" w:rsidRPr="005066D4" w:rsidRDefault="00431448" w:rsidP="005066D4">
      <w:pPr>
        <w:spacing w:after="0" w:line="240" w:lineRule="auto"/>
      </w:pPr>
      <w:r>
        <w:t>Explain the hardware involved in the workstation setup (as per section 4.6), including any additional features that require extra costs.</w:t>
      </w:r>
      <w:r w:rsidR="007B683C">
        <w:t xml:space="preserve">  If the system has options such as an externally facing monitor that will display a</w:t>
      </w:r>
      <w:r w:rsidR="00640504">
        <w:t>ccount information, and card terminals for Student ID’s or credit cards, explain</w:t>
      </w:r>
      <w:r w:rsidR="00A47FE4">
        <w:t xml:space="preserve"> the features in </w:t>
      </w:r>
      <w:r w:rsidR="00A47FE4">
        <w:lastRenderedPageBreak/>
        <w:t>detail.</w:t>
      </w:r>
      <w:r w:rsidR="005066D4" w:rsidRPr="005066D4">
        <w:t xml:space="preserve"> </w:t>
      </w:r>
      <w:r w:rsidR="005066D4">
        <w:t xml:space="preserve"> </w:t>
      </w:r>
      <w:r w:rsidR="005066D4" w:rsidRPr="005066D4">
        <w:t>What are the minimum requirements for hardware?  Include</w:t>
      </w:r>
      <w:r w:rsidR="00A47FE4">
        <w:t xml:space="preserve"> requirements that are in the projected</w:t>
      </w:r>
      <w:r w:rsidR="005066D4" w:rsidRPr="005066D4">
        <w:t xml:space="preserve"> future growth of the system.</w:t>
      </w:r>
    </w:p>
    <w:p w:rsidR="005066D4" w:rsidRDefault="005066D4" w:rsidP="005066D4">
      <w:pPr>
        <w:pStyle w:val="NoSpacing"/>
      </w:pPr>
    </w:p>
    <w:p w:rsidR="00431448" w:rsidRPr="00AA6284" w:rsidRDefault="00A47FE4" w:rsidP="00F70E2B">
      <w:pPr>
        <w:pStyle w:val="NoSpacing"/>
        <w:contextualSpacing/>
        <w:rPr>
          <w:b/>
        </w:rPr>
      </w:pPr>
      <w:r w:rsidRPr="00AA6284">
        <w:rPr>
          <w:b/>
        </w:rPr>
        <w:t>Include additional pricing information for all portions of this tab on a separate page labeled “Pricing Sheet.”</w:t>
      </w:r>
    </w:p>
    <w:p w:rsidR="00A47FE4" w:rsidRDefault="00A47FE4" w:rsidP="00F70E2B">
      <w:pPr>
        <w:pStyle w:val="NoSpacing"/>
        <w:contextualSpacing/>
      </w:pPr>
    </w:p>
    <w:p w:rsidR="00431448" w:rsidRDefault="00431448" w:rsidP="00F70E2B">
      <w:pPr>
        <w:pStyle w:val="Heading2"/>
        <w:spacing w:before="0" w:line="240" w:lineRule="auto"/>
      </w:pPr>
      <w:bookmarkStart w:id="67" w:name="_Toc222719497"/>
      <w:r>
        <w:t xml:space="preserve">Tab </w:t>
      </w:r>
      <w:r w:rsidR="00F70E2B">
        <w:t>Y</w:t>
      </w:r>
      <w:bookmarkEnd w:id="67"/>
    </w:p>
    <w:p w:rsidR="00431448" w:rsidRDefault="00431448" w:rsidP="00F70E2B">
      <w:pPr>
        <w:pStyle w:val="NoSpacing"/>
      </w:pPr>
    </w:p>
    <w:p w:rsidR="00431448" w:rsidRDefault="00431448" w:rsidP="00F70E2B">
      <w:pPr>
        <w:pStyle w:val="NoSpacing"/>
      </w:pPr>
      <w:r>
        <w:t>Explain how the test system works to interact with our Banner test in order to make sure the system functions properly prior to the live run (as per section 4.7).</w:t>
      </w:r>
    </w:p>
    <w:p w:rsidR="00C25505" w:rsidRDefault="00C25505" w:rsidP="00F70E2B">
      <w:pPr>
        <w:pStyle w:val="NoSpacing"/>
      </w:pPr>
    </w:p>
    <w:p w:rsidR="00C25505" w:rsidRDefault="00C25505" w:rsidP="00F70E2B">
      <w:pPr>
        <w:pStyle w:val="Heading2"/>
        <w:spacing w:before="0" w:line="240" w:lineRule="auto"/>
      </w:pPr>
      <w:bookmarkStart w:id="68" w:name="_Toc222719498"/>
      <w:r>
        <w:t>Appendices</w:t>
      </w:r>
      <w:r w:rsidR="00F72099">
        <w:t xml:space="preserve"> Tab</w:t>
      </w:r>
      <w:bookmarkEnd w:id="68"/>
    </w:p>
    <w:p w:rsidR="00C25505" w:rsidRDefault="00C25505" w:rsidP="00F70E2B">
      <w:pPr>
        <w:pStyle w:val="NoSpacing"/>
      </w:pPr>
    </w:p>
    <w:p w:rsidR="00C25505" w:rsidRPr="00C25505" w:rsidRDefault="00C25505" w:rsidP="00F70E2B">
      <w:pPr>
        <w:pStyle w:val="NoSpacing"/>
      </w:pPr>
      <w:r>
        <w:t>Include any additional documentation</w:t>
      </w:r>
      <w:r w:rsidR="006568D4">
        <w:t xml:space="preserve"> or reference documentation</w:t>
      </w:r>
      <w:r>
        <w:t xml:space="preserve"> that will be pertinent to our decision here.</w:t>
      </w:r>
    </w:p>
    <w:sectPr w:rsidR="00C25505" w:rsidRPr="00C25505" w:rsidSect="00101906">
      <w:headerReference w:type="even" r:id="rId8"/>
      <w:headerReference w:type="default" r:id="rId9"/>
      <w:foot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39D9" w:rsidRDefault="00A739D9" w:rsidP="0026426F">
      <w:pPr>
        <w:spacing w:after="0" w:line="240" w:lineRule="auto"/>
      </w:pPr>
      <w:r>
        <w:separator/>
      </w:r>
    </w:p>
  </w:endnote>
  <w:endnote w:type="continuationSeparator" w:id="1">
    <w:p w:rsidR="00A739D9" w:rsidRDefault="00A739D9" w:rsidP="002642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9D9" w:rsidRDefault="00A739D9">
    <w:pPr>
      <w:pStyle w:val="Footer"/>
      <w:jc w:val="center"/>
    </w:pPr>
    <w:r>
      <w:t xml:space="preserve">Page </w:t>
    </w:r>
    <w:r w:rsidR="00C40AC0">
      <w:rPr>
        <w:b/>
        <w:sz w:val="24"/>
        <w:szCs w:val="24"/>
      </w:rPr>
      <w:fldChar w:fldCharType="begin"/>
    </w:r>
    <w:r>
      <w:rPr>
        <w:b/>
      </w:rPr>
      <w:instrText xml:space="preserve"> PAGE </w:instrText>
    </w:r>
    <w:r w:rsidR="00C40AC0">
      <w:rPr>
        <w:b/>
        <w:sz w:val="24"/>
        <w:szCs w:val="24"/>
      </w:rPr>
      <w:fldChar w:fldCharType="separate"/>
    </w:r>
    <w:r w:rsidR="00A62303">
      <w:rPr>
        <w:b/>
        <w:noProof/>
      </w:rPr>
      <w:t>1</w:t>
    </w:r>
    <w:r w:rsidR="00C40AC0">
      <w:rPr>
        <w:b/>
        <w:sz w:val="24"/>
        <w:szCs w:val="24"/>
      </w:rPr>
      <w:fldChar w:fldCharType="end"/>
    </w:r>
    <w:r>
      <w:t xml:space="preserve"> of </w:t>
    </w:r>
    <w:r w:rsidR="00C40AC0">
      <w:rPr>
        <w:b/>
        <w:sz w:val="24"/>
        <w:szCs w:val="24"/>
      </w:rPr>
      <w:fldChar w:fldCharType="begin"/>
    </w:r>
    <w:r>
      <w:rPr>
        <w:b/>
      </w:rPr>
      <w:instrText xml:space="preserve"> NUMPAGES  </w:instrText>
    </w:r>
    <w:r w:rsidR="00C40AC0">
      <w:rPr>
        <w:b/>
        <w:sz w:val="24"/>
        <w:szCs w:val="24"/>
      </w:rPr>
      <w:fldChar w:fldCharType="separate"/>
    </w:r>
    <w:r w:rsidR="00A62303">
      <w:rPr>
        <w:b/>
        <w:noProof/>
      </w:rPr>
      <w:t>3</w:t>
    </w:r>
    <w:r w:rsidR="00C40AC0">
      <w:rPr>
        <w:b/>
        <w:sz w:val="24"/>
        <w:szCs w:val="24"/>
      </w:rPr>
      <w:fldChar w:fldCharType="end"/>
    </w:r>
  </w:p>
  <w:p w:rsidR="00A739D9" w:rsidRDefault="00A739D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39D9" w:rsidRDefault="00A739D9" w:rsidP="0026426F">
      <w:pPr>
        <w:spacing w:after="0" w:line="240" w:lineRule="auto"/>
      </w:pPr>
      <w:r>
        <w:separator/>
      </w:r>
    </w:p>
  </w:footnote>
  <w:footnote w:type="continuationSeparator" w:id="1">
    <w:p w:rsidR="00A739D9" w:rsidRDefault="00A739D9" w:rsidP="002642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9D9" w:rsidRDefault="00C40AC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01818" o:spid="_x0000_s2053" type="#_x0000_t75" style="position:absolute;margin-left:0;margin-top:0;width:467.8pt;height:284.5pt;z-index:-251657728;mso-position-horizontal:center;mso-position-horizontal-relative:margin;mso-position-vertical:center;mso-position-vertical-relative:margin" o:allowincell="f">
          <v:imagedata r:id="rId1" o:title="Metro Logo" gain="19661f" blacklevel="22938f"/>
          <w10:wrap anchorx="margin" anchory="margin"/>
        </v:shape>
      </w:pict>
    </w:r>
    <w:r>
      <w:rPr>
        <w:noProof/>
      </w:rPr>
      <w:pict>
        <v:shape id="WordPictureWatermark27260539" o:spid="_x0000_s2050" type="#_x0000_t75" style="position:absolute;margin-left:0;margin-top:0;width:467.8pt;height:284.5pt;z-index:-251659776;mso-position-horizontal:center;mso-position-horizontal-relative:margin;mso-position-vertical:center;mso-position-vertical-relative:margin" o:allowincell="f">
          <v:imagedata r:id="rId1" o:title="Metro Logo"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9D9" w:rsidRPr="004940D1" w:rsidRDefault="00C40AC0" w:rsidP="004940D1">
    <w:pPr>
      <w:pStyle w:val="Heade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01819" o:spid="_x0000_s2054" type="#_x0000_t75" style="position:absolute;left:0;text-align:left;margin-left:0;margin-top:0;width:467.8pt;height:284.5pt;z-index:-251656704;mso-position-horizontal:center;mso-position-horizontal-relative:margin;mso-position-vertical:center;mso-position-vertical-relative:margin" o:allowincell="f">
          <v:imagedata r:id="rId1" o:title="Metro Logo" gain="19661f" blacklevel="22938f"/>
          <w10:wrap anchorx="margin" anchory="margin"/>
        </v:shape>
      </w:pict>
    </w:r>
    <w:r w:rsidR="00A739D9">
      <w:t>Cashiering and E-Billing RFP</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9D9" w:rsidRDefault="00C40AC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01817" o:spid="_x0000_s2052" type="#_x0000_t75" style="position:absolute;margin-left:0;margin-top:0;width:467.8pt;height:284.5pt;z-index:-251658752;mso-position-horizontal:center;mso-position-horizontal-relative:margin;mso-position-vertical:center;mso-position-vertical-relative:margin" o:allowincell="f">
          <v:imagedata r:id="rId1" o:title="Metro Logo" gain="19661f" blacklevel="22938f"/>
          <w10:wrap anchorx="margin" anchory="margin"/>
        </v:shape>
      </w:pict>
    </w:r>
    <w:r>
      <w:rPr>
        <w:noProof/>
      </w:rPr>
      <w:pict>
        <v:shape id="WordPictureWatermark27260538" o:spid="_x0000_s2049" type="#_x0000_t75" style="position:absolute;margin-left:0;margin-top:0;width:467.8pt;height:284.5pt;z-index:-251660800;mso-position-horizontal:center;mso-position-horizontal-relative:margin;mso-position-vertical:center;mso-position-vertical-relative:margin" o:allowincell="f">
          <v:imagedata r:id="rId2" o:title="Metro Logo"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D0EFC"/>
    <w:multiLevelType w:val="hybridMultilevel"/>
    <w:tmpl w:val="6CE049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606EA"/>
    <w:multiLevelType w:val="hybridMultilevel"/>
    <w:tmpl w:val="950089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01437E"/>
    <w:multiLevelType w:val="hybridMultilevel"/>
    <w:tmpl w:val="DF14A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38773B"/>
    <w:multiLevelType w:val="hybridMultilevel"/>
    <w:tmpl w:val="0CF471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916320"/>
    <w:multiLevelType w:val="hybridMultilevel"/>
    <w:tmpl w:val="E7B47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D465B7"/>
    <w:multiLevelType w:val="hybridMultilevel"/>
    <w:tmpl w:val="069832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E77D5B"/>
    <w:multiLevelType w:val="hybridMultilevel"/>
    <w:tmpl w:val="B16E3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7A0AC4"/>
    <w:multiLevelType w:val="hybridMultilevel"/>
    <w:tmpl w:val="49A80E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1B1637"/>
    <w:multiLevelType w:val="hybridMultilevel"/>
    <w:tmpl w:val="34AE55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9C0216"/>
    <w:multiLevelType w:val="hybridMultilevel"/>
    <w:tmpl w:val="4768D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C8761A"/>
    <w:multiLevelType w:val="hybridMultilevel"/>
    <w:tmpl w:val="33C8F1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AB4425"/>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nsid w:val="1D574961"/>
    <w:multiLevelType w:val="hybridMultilevel"/>
    <w:tmpl w:val="BD24A9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8C434D"/>
    <w:multiLevelType w:val="hybridMultilevel"/>
    <w:tmpl w:val="22964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F40915"/>
    <w:multiLevelType w:val="hybridMultilevel"/>
    <w:tmpl w:val="19448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A77D6"/>
    <w:multiLevelType w:val="hybridMultilevel"/>
    <w:tmpl w:val="AA6430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54608C"/>
    <w:multiLevelType w:val="hybridMultilevel"/>
    <w:tmpl w:val="4FE2F8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D5EF8"/>
    <w:multiLevelType w:val="hybridMultilevel"/>
    <w:tmpl w:val="17EAE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3B0839"/>
    <w:multiLevelType w:val="hybridMultilevel"/>
    <w:tmpl w:val="29D2D2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EE63EC"/>
    <w:multiLevelType w:val="hybridMultilevel"/>
    <w:tmpl w:val="657482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81F425A"/>
    <w:multiLevelType w:val="hybridMultilevel"/>
    <w:tmpl w:val="6428D9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490A61"/>
    <w:multiLevelType w:val="hybridMultilevel"/>
    <w:tmpl w:val="4CC0C3C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92E5E45"/>
    <w:multiLevelType w:val="hybridMultilevel"/>
    <w:tmpl w:val="FCF4D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AA334E"/>
    <w:multiLevelType w:val="hybridMultilevel"/>
    <w:tmpl w:val="CD248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C6B2377"/>
    <w:multiLevelType w:val="hybridMultilevel"/>
    <w:tmpl w:val="BE58C0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F62F31"/>
    <w:multiLevelType w:val="multilevel"/>
    <w:tmpl w:val="15D60B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41FA53BB"/>
    <w:multiLevelType w:val="hybridMultilevel"/>
    <w:tmpl w:val="5E7C2A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C06815"/>
    <w:multiLevelType w:val="hybridMultilevel"/>
    <w:tmpl w:val="97B22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A50556"/>
    <w:multiLevelType w:val="hybridMultilevel"/>
    <w:tmpl w:val="34AE55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582BA8"/>
    <w:multiLevelType w:val="hybridMultilevel"/>
    <w:tmpl w:val="7B144C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7718EE"/>
    <w:multiLevelType w:val="hybridMultilevel"/>
    <w:tmpl w:val="C6288E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036AF3"/>
    <w:multiLevelType w:val="hybridMultilevel"/>
    <w:tmpl w:val="152C90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F1639FC"/>
    <w:multiLevelType w:val="hybridMultilevel"/>
    <w:tmpl w:val="93E42D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0E057A4"/>
    <w:multiLevelType w:val="hybridMultilevel"/>
    <w:tmpl w:val="49581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DC635E7"/>
    <w:multiLevelType w:val="hybridMultilevel"/>
    <w:tmpl w:val="567E7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546197"/>
    <w:multiLevelType w:val="hybridMultilevel"/>
    <w:tmpl w:val="4DF2AB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B87A89"/>
    <w:multiLevelType w:val="hybridMultilevel"/>
    <w:tmpl w:val="4CC0C3C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8F544BB"/>
    <w:multiLevelType w:val="hybridMultilevel"/>
    <w:tmpl w:val="DF0C6F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EBF6B81"/>
    <w:multiLevelType w:val="hybridMultilevel"/>
    <w:tmpl w:val="C090E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2D10F5"/>
    <w:multiLevelType w:val="hybridMultilevel"/>
    <w:tmpl w:val="A51800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533F78"/>
    <w:multiLevelType w:val="hybridMultilevel"/>
    <w:tmpl w:val="90F23E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C86086"/>
    <w:multiLevelType w:val="hybridMultilevel"/>
    <w:tmpl w:val="65528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70001C"/>
    <w:multiLevelType w:val="hybridMultilevel"/>
    <w:tmpl w:val="2A845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125BAF"/>
    <w:multiLevelType w:val="hybridMultilevel"/>
    <w:tmpl w:val="8288F9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753731C"/>
    <w:multiLevelType w:val="hybridMultilevel"/>
    <w:tmpl w:val="A330F96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5"/>
  </w:num>
  <w:num w:numId="2">
    <w:abstractNumId w:val="17"/>
  </w:num>
  <w:num w:numId="3">
    <w:abstractNumId w:val="11"/>
  </w:num>
  <w:num w:numId="4">
    <w:abstractNumId w:val="6"/>
  </w:num>
  <w:num w:numId="5">
    <w:abstractNumId w:val="13"/>
  </w:num>
  <w:num w:numId="6">
    <w:abstractNumId w:val="32"/>
  </w:num>
  <w:num w:numId="7">
    <w:abstractNumId w:val="15"/>
  </w:num>
  <w:num w:numId="8">
    <w:abstractNumId w:val="14"/>
  </w:num>
  <w:num w:numId="9">
    <w:abstractNumId w:val="16"/>
  </w:num>
  <w:num w:numId="10">
    <w:abstractNumId w:val="40"/>
  </w:num>
  <w:num w:numId="11">
    <w:abstractNumId w:val="1"/>
  </w:num>
  <w:num w:numId="12">
    <w:abstractNumId w:val="26"/>
  </w:num>
  <w:num w:numId="13">
    <w:abstractNumId w:val="34"/>
  </w:num>
  <w:num w:numId="14">
    <w:abstractNumId w:val="38"/>
  </w:num>
  <w:num w:numId="15">
    <w:abstractNumId w:val="39"/>
  </w:num>
  <w:num w:numId="16">
    <w:abstractNumId w:val="20"/>
  </w:num>
  <w:num w:numId="17">
    <w:abstractNumId w:val="35"/>
  </w:num>
  <w:num w:numId="18">
    <w:abstractNumId w:val="19"/>
  </w:num>
  <w:num w:numId="19">
    <w:abstractNumId w:val="43"/>
  </w:num>
  <w:num w:numId="20">
    <w:abstractNumId w:val="18"/>
  </w:num>
  <w:num w:numId="21">
    <w:abstractNumId w:val="24"/>
  </w:num>
  <w:num w:numId="22">
    <w:abstractNumId w:val="31"/>
  </w:num>
  <w:num w:numId="23">
    <w:abstractNumId w:val="12"/>
  </w:num>
  <w:num w:numId="24">
    <w:abstractNumId w:val="3"/>
  </w:num>
  <w:num w:numId="25">
    <w:abstractNumId w:val="29"/>
  </w:num>
  <w:num w:numId="26">
    <w:abstractNumId w:val="7"/>
  </w:num>
  <w:num w:numId="27">
    <w:abstractNumId w:val="36"/>
  </w:num>
  <w:num w:numId="28">
    <w:abstractNumId w:val="21"/>
  </w:num>
  <w:num w:numId="29">
    <w:abstractNumId w:val="33"/>
  </w:num>
  <w:num w:numId="30">
    <w:abstractNumId w:val="22"/>
  </w:num>
  <w:num w:numId="31">
    <w:abstractNumId w:val="37"/>
  </w:num>
  <w:num w:numId="32">
    <w:abstractNumId w:val="8"/>
  </w:num>
  <w:num w:numId="33">
    <w:abstractNumId w:val="28"/>
  </w:num>
  <w:num w:numId="34">
    <w:abstractNumId w:val="10"/>
  </w:num>
  <w:num w:numId="35">
    <w:abstractNumId w:val="41"/>
  </w:num>
  <w:num w:numId="36">
    <w:abstractNumId w:val="0"/>
  </w:num>
  <w:num w:numId="37">
    <w:abstractNumId w:val="30"/>
  </w:num>
  <w:num w:numId="38">
    <w:abstractNumId w:val="5"/>
  </w:num>
  <w:num w:numId="39">
    <w:abstractNumId w:val="27"/>
  </w:num>
  <w:num w:numId="40">
    <w:abstractNumId w:val="2"/>
  </w:num>
  <w:num w:numId="41">
    <w:abstractNumId w:val="9"/>
  </w:num>
  <w:num w:numId="42">
    <w:abstractNumId w:val="4"/>
  </w:num>
  <w:num w:numId="43">
    <w:abstractNumId w:val="42"/>
  </w:num>
  <w:num w:numId="44">
    <w:abstractNumId w:val="23"/>
  </w:num>
  <w:num w:numId="45">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2055"/>
    <o:shapelayout v:ext="edit">
      <o:idmap v:ext="edit" data="2"/>
    </o:shapelayout>
  </w:hdrShapeDefaults>
  <w:footnotePr>
    <w:footnote w:id="0"/>
    <w:footnote w:id="1"/>
  </w:footnotePr>
  <w:endnotePr>
    <w:endnote w:id="0"/>
    <w:endnote w:id="1"/>
  </w:endnotePr>
  <w:compat/>
  <w:rsids>
    <w:rsidRoot w:val="0026426F"/>
    <w:rsid w:val="00002F33"/>
    <w:rsid w:val="00003DB5"/>
    <w:rsid w:val="00012F40"/>
    <w:rsid w:val="00015FF8"/>
    <w:rsid w:val="000221B3"/>
    <w:rsid w:val="0003475D"/>
    <w:rsid w:val="000409C3"/>
    <w:rsid w:val="00050D86"/>
    <w:rsid w:val="000617DC"/>
    <w:rsid w:val="00071054"/>
    <w:rsid w:val="000B4915"/>
    <w:rsid w:val="000B67D4"/>
    <w:rsid w:val="000B728C"/>
    <w:rsid w:val="000B7F98"/>
    <w:rsid w:val="000C4AB0"/>
    <w:rsid w:val="000C7545"/>
    <w:rsid w:val="000D10F6"/>
    <w:rsid w:val="000D1A77"/>
    <w:rsid w:val="000E19BE"/>
    <w:rsid w:val="000E510D"/>
    <w:rsid w:val="000E7C33"/>
    <w:rsid w:val="00101906"/>
    <w:rsid w:val="00111794"/>
    <w:rsid w:val="00113889"/>
    <w:rsid w:val="00113D5C"/>
    <w:rsid w:val="00120707"/>
    <w:rsid w:val="001263C2"/>
    <w:rsid w:val="00134ED8"/>
    <w:rsid w:val="00154585"/>
    <w:rsid w:val="0015671F"/>
    <w:rsid w:val="001854CE"/>
    <w:rsid w:val="0019239B"/>
    <w:rsid w:val="00192C5D"/>
    <w:rsid w:val="001A0C7F"/>
    <w:rsid w:val="001C48C5"/>
    <w:rsid w:val="001D5A3D"/>
    <w:rsid w:val="001D7867"/>
    <w:rsid w:val="001E1B9F"/>
    <w:rsid w:val="001F00F9"/>
    <w:rsid w:val="001F2180"/>
    <w:rsid w:val="001F32EC"/>
    <w:rsid w:val="002425E4"/>
    <w:rsid w:val="002432E6"/>
    <w:rsid w:val="00253542"/>
    <w:rsid w:val="0026426F"/>
    <w:rsid w:val="00265A70"/>
    <w:rsid w:val="00271B98"/>
    <w:rsid w:val="002726DF"/>
    <w:rsid w:val="002946A1"/>
    <w:rsid w:val="002A4432"/>
    <w:rsid w:val="002B300E"/>
    <w:rsid w:val="002C5D84"/>
    <w:rsid w:val="002D2407"/>
    <w:rsid w:val="002D785A"/>
    <w:rsid w:val="002F16FA"/>
    <w:rsid w:val="002F5401"/>
    <w:rsid w:val="002F7CD6"/>
    <w:rsid w:val="00326C15"/>
    <w:rsid w:val="00326E4D"/>
    <w:rsid w:val="00330DF0"/>
    <w:rsid w:val="0033249C"/>
    <w:rsid w:val="00347E86"/>
    <w:rsid w:val="00356396"/>
    <w:rsid w:val="0036703E"/>
    <w:rsid w:val="003713AC"/>
    <w:rsid w:val="0037189D"/>
    <w:rsid w:val="0038143F"/>
    <w:rsid w:val="00390BEA"/>
    <w:rsid w:val="00390D19"/>
    <w:rsid w:val="003914F1"/>
    <w:rsid w:val="003A5042"/>
    <w:rsid w:val="003E5815"/>
    <w:rsid w:val="00415E9D"/>
    <w:rsid w:val="004200A2"/>
    <w:rsid w:val="00420454"/>
    <w:rsid w:val="00431448"/>
    <w:rsid w:val="00442EC9"/>
    <w:rsid w:val="004435C4"/>
    <w:rsid w:val="004540E5"/>
    <w:rsid w:val="00455533"/>
    <w:rsid w:val="0046471C"/>
    <w:rsid w:val="00464C44"/>
    <w:rsid w:val="004868FB"/>
    <w:rsid w:val="00492924"/>
    <w:rsid w:val="004940D1"/>
    <w:rsid w:val="00495EDE"/>
    <w:rsid w:val="004A5FF6"/>
    <w:rsid w:val="004C60B4"/>
    <w:rsid w:val="004D7C72"/>
    <w:rsid w:val="0050546B"/>
    <w:rsid w:val="005066D4"/>
    <w:rsid w:val="00506F57"/>
    <w:rsid w:val="00514116"/>
    <w:rsid w:val="00535FCC"/>
    <w:rsid w:val="0054356B"/>
    <w:rsid w:val="00543FD5"/>
    <w:rsid w:val="00546DC2"/>
    <w:rsid w:val="00586693"/>
    <w:rsid w:val="005B7C30"/>
    <w:rsid w:val="005D5E05"/>
    <w:rsid w:val="005E5C18"/>
    <w:rsid w:val="005E77C2"/>
    <w:rsid w:val="005F5500"/>
    <w:rsid w:val="00621455"/>
    <w:rsid w:val="00633BE7"/>
    <w:rsid w:val="00635AF8"/>
    <w:rsid w:val="00640504"/>
    <w:rsid w:val="00640540"/>
    <w:rsid w:val="00641D2C"/>
    <w:rsid w:val="006515A8"/>
    <w:rsid w:val="00652CCF"/>
    <w:rsid w:val="006568D4"/>
    <w:rsid w:val="0066089C"/>
    <w:rsid w:val="00685749"/>
    <w:rsid w:val="006A061A"/>
    <w:rsid w:val="006B0A16"/>
    <w:rsid w:val="006B22C7"/>
    <w:rsid w:val="006C2772"/>
    <w:rsid w:val="006D6548"/>
    <w:rsid w:val="006E39F4"/>
    <w:rsid w:val="006E4404"/>
    <w:rsid w:val="006F2322"/>
    <w:rsid w:val="006F2DCE"/>
    <w:rsid w:val="006F5972"/>
    <w:rsid w:val="00710F39"/>
    <w:rsid w:val="00713678"/>
    <w:rsid w:val="00725E22"/>
    <w:rsid w:val="00732DE9"/>
    <w:rsid w:val="0073781F"/>
    <w:rsid w:val="00760DB3"/>
    <w:rsid w:val="00761BA0"/>
    <w:rsid w:val="00774AC5"/>
    <w:rsid w:val="007837A2"/>
    <w:rsid w:val="007B57E1"/>
    <w:rsid w:val="007B683C"/>
    <w:rsid w:val="007D711A"/>
    <w:rsid w:val="007E0D6A"/>
    <w:rsid w:val="007F7EDF"/>
    <w:rsid w:val="00800DDE"/>
    <w:rsid w:val="00813958"/>
    <w:rsid w:val="008141D2"/>
    <w:rsid w:val="008166DB"/>
    <w:rsid w:val="00832DED"/>
    <w:rsid w:val="0084059E"/>
    <w:rsid w:val="008458E9"/>
    <w:rsid w:val="00863355"/>
    <w:rsid w:val="0086772C"/>
    <w:rsid w:val="008829DD"/>
    <w:rsid w:val="008830BE"/>
    <w:rsid w:val="00884B4E"/>
    <w:rsid w:val="008907A4"/>
    <w:rsid w:val="008A41A4"/>
    <w:rsid w:val="008A7163"/>
    <w:rsid w:val="008C15BC"/>
    <w:rsid w:val="008C73A2"/>
    <w:rsid w:val="008D0B0D"/>
    <w:rsid w:val="008E7618"/>
    <w:rsid w:val="008E7988"/>
    <w:rsid w:val="008F1F5B"/>
    <w:rsid w:val="009063DB"/>
    <w:rsid w:val="009143F4"/>
    <w:rsid w:val="00914E07"/>
    <w:rsid w:val="00937FA7"/>
    <w:rsid w:val="00940BAB"/>
    <w:rsid w:val="009550F2"/>
    <w:rsid w:val="00960BF4"/>
    <w:rsid w:val="00972A93"/>
    <w:rsid w:val="00974E5E"/>
    <w:rsid w:val="00984F3C"/>
    <w:rsid w:val="009A5D80"/>
    <w:rsid w:val="009B2E80"/>
    <w:rsid w:val="009B5FE8"/>
    <w:rsid w:val="009C37C3"/>
    <w:rsid w:val="009E41E2"/>
    <w:rsid w:val="00A03254"/>
    <w:rsid w:val="00A061CC"/>
    <w:rsid w:val="00A1265C"/>
    <w:rsid w:val="00A129DF"/>
    <w:rsid w:val="00A20C18"/>
    <w:rsid w:val="00A25779"/>
    <w:rsid w:val="00A331B6"/>
    <w:rsid w:val="00A34521"/>
    <w:rsid w:val="00A426F2"/>
    <w:rsid w:val="00A47FE4"/>
    <w:rsid w:val="00A536A3"/>
    <w:rsid w:val="00A56B8D"/>
    <w:rsid w:val="00A62303"/>
    <w:rsid w:val="00A643A1"/>
    <w:rsid w:val="00A739D9"/>
    <w:rsid w:val="00A858A8"/>
    <w:rsid w:val="00A92111"/>
    <w:rsid w:val="00AA6284"/>
    <w:rsid w:val="00AA6B02"/>
    <w:rsid w:val="00AD1DE7"/>
    <w:rsid w:val="00AE18F8"/>
    <w:rsid w:val="00AF10BF"/>
    <w:rsid w:val="00AF72E4"/>
    <w:rsid w:val="00B270B3"/>
    <w:rsid w:val="00B4480B"/>
    <w:rsid w:val="00B55CAD"/>
    <w:rsid w:val="00B7106E"/>
    <w:rsid w:val="00B80714"/>
    <w:rsid w:val="00B83476"/>
    <w:rsid w:val="00B8472B"/>
    <w:rsid w:val="00B900E2"/>
    <w:rsid w:val="00B92776"/>
    <w:rsid w:val="00BA3939"/>
    <w:rsid w:val="00BA3FDB"/>
    <w:rsid w:val="00BC6548"/>
    <w:rsid w:val="00BC797D"/>
    <w:rsid w:val="00BD5DEA"/>
    <w:rsid w:val="00BF2C75"/>
    <w:rsid w:val="00BF5FC5"/>
    <w:rsid w:val="00BF68B3"/>
    <w:rsid w:val="00C14454"/>
    <w:rsid w:val="00C15235"/>
    <w:rsid w:val="00C25505"/>
    <w:rsid w:val="00C33605"/>
    <w:rsid w:val="00C376E7"/>
    <w:rsid w:val="00C40AC0"/>
    <w:rsid w:val="00C424F5"/>
    <w:rsid w:val="00C53F39"/>
    <w:rsid w:val="00C5630F"/>
    <w:rsid w:val="00C63540"/>
    <w:rsid w:val="00C635D6"/>
    <w:rsid w:val="00C64BB1"/>
    <w:rsid w:val="00C66665"/>
    <w:rsid w:val="00C66F2B"/>
    <w:rsid w:val="00C709F8"/>
    <w:rsid w:val="00C91303"/>
    <w:rsid w:val="00CA72CF"/>
    <w:rsid w:val="00CB2FC0"/>
    <w:rsid w:val="00CC5E60"/>
    <w:rsid w:val="00CD4627"/>
    <w:rsid w:val="00CD741F"/>
    <w:rsid w:val="00CE1AF0"/>
    <w:rsid w:val="00CE49C4"/>
    <w:rsid w:val="00CF131C"/>
    <w:rsid w:val="00D0022D"/>
    <w:rsid w:val="00D00400"/>
    <w:rsid w:val="00D0188B"/>
    <w:rsid w:val="00D03885"/>
    <w:rsid w:val="00D13636"/>
    <w:rsid w:val="00D31A64"/>
    <w:rsid w:val="00D42278"/>
    <w:rsid w:val="00D518FA"/>
    <w:rsid w:val="00D525AA"/>
    <w:rsid w:val="00D57166"/>
    <w:rsid w:val="00D74DE6"/>
    <w:rsid w:val="00D82968"/>
    <w:rsid w:val="00D93DFC"/>
    <w:rsid w:val="00DD0974"/>
    <w:rsid w:val="00DE0261"/>
    <w:rsid w:val="00DE2ABD"/>
    <w:rsid w:val="00DE58C2"/>
    <w:rsid w:val="00E0384B"/>
    <w:rsid w:val="00E27996"/>
    <w:rsid w:val="00E64977"/>
    <w:rsid w:val="00E74980"/>
    <w:rsid w:val="00E871A4"/>
    <w:rsid w:val="00EA1026"/>
    <w:rsid w:val="00EB56D1"/>
    <w:rsid w:val="00EB72A4"/>
    <w:rsid w:val="00EB72D4"/>
    <w:rsid w:val="00EC0FCD"/>
    <w:rsid w:val="00EC2F6F"/>
    <w:rsid w:val="00EF0540"/>
    <w:rsid w:val="00EF73C9"/>
    <w:rsid w:val="00F026FB"/>
    <w:rsid w:val="00F049F0"/>
    <w:rsid w:val="00F30165"/>
    <w:rsid w:val="00F326A1"/>
    <w:rsid w:val="00F6095F"/>
    <w:rsid w:val="00F6394B"/>
    <w:rsid w:val="00F70E2B"/>
    <w:rsid w:val="00F72099"/>
    <w:rsid w:val="00F86300"/>
    <w:rsid w:val="00F93F60"/>
    <w:rsid w:val="00FA1811"/>
    <w:rsid w:val="00FA6A11"/>
    <w:rsid w:val="00FC4D9F"/>
    <w:rsid w:val="00FE2CEE"/>
    <w:rsid w:val="00FF4A64"/>
    <w:rsid w:val="00FF63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E05"/>
    <w:pPr>
      <w:spacing w:after="200" w:line="276" w:lineRule="auto"/>
    </w:pPr>
    <w:rPr>
      <w:sz w:val="22"/>
      <w:szCs w:val="22"/>
    </w:rPr>
  </w:style>
  <w:style w:type="paragraph" w:styleId="Heading1">
    <w:name w:val="heading 1"/>
    <w:basedOn w:val="Normal"/>
    <w:next w:val="Normal"/>
    <w:link w:val="Heading1Char"/>
    <w:uiPriority w:val="9"/>
    <w:qFormat/>
    <w:rsid w:val="00FE2CEE"/>
    <w:pPr>
      <w:keepNext/>
      <w:keepLines/>
      <w:numPr>
        <w:numId w:val="3"/>
      </w:numPr>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FE2CEE"/>
    <w:pPr>
      <w:keepNext/>
      <w:keepLines/>
      <w:numPr>
        <w:ilvl w:val="1"/>
        <w:numId w:val="3"/>
      </w:numPr>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qFormat/>
    <w:rsid w:val="00FE2CEE"/>
    <w:pPr>
      <w:keepNext/>
      <w:keepLines/>
      <w:numPr>
        <w:ilvl w:val="2"/>
        <w:numId w:val="3"/>
      </w:numPr>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
    <w:qFormat/>
    <w:rsid w:val="00FE2CEE"/>
    <w:pPr>
      <w:keepNext/>
      <w:keepLines/>
      <w:numPr>
        <w:ilvl w:val="3"/>
        <w:numId w:val="3"/>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
    <w:qFormat/>
    <w:rsid w:val="00FE2CEE"/>
    <w:pPr>
      <w:keepNext/>
      <w:keepLines/>
      <w:numPr>
        <w:ilvl w:val="4"/>
        <w:numId w:val="3"/>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
    <w:qFormat/>
    <w:rsid w:val="00FE2CEE"/>
    <w:pPr>
      <w:keepNext/>
      <w:keepLines/>
      <w:numPr>
        <w:ilvl w:val="5"/>
        <w:numId w:val="3"/>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qFormat/>
    <w:rsid w:val="00FE2CEE"/>
    <w:pPr>
      <w:keepNext/>
      <w:keepLines/>
      <w:numPr>
        <w:ilvl w:val="6"/>
        <w:numId w:val="3"/>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qFormat/>
    <w:rsid w:val="00FE2CEE"/>
    <w:pPr>
      <w:keepNext/>
      <w:keepLines/>
      <w:numPr>
        <w:ilvl w:val="7"/>
        <w:numId w:val="3"/>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
    <w:qFormat/>
    <w:rsid w:val="00FE2CEE"/>
    <w:pPr>
      <w:keepNext/>
      <w:keepLines/>
      <w:numPr>
        <w:ilvl w:val="8"/>
        <w:numId w:val="3"/>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2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26F"/>
  </w:style>
  <w:style w:type="paragraph" w:styleId="Footer">
    <w:name w:val="footer"/>
    <w:basedOn w:val="Normal"/>
    <w:link w:val="FooterChar"/>
    <w:uiPriority w:val="99"/>
    <w:unhideWhenUsed/>
    <w:rsid w:val="002642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26F"/>
  </w:style>
  <w:style w:type="paragraph" w:styleId="BalloonText">
    <w:name w:val="Balloon Text"/>
    <w:basedOn w:val="Normal"/>
    <w:link w:val="BalloonTextChar"/>
    <w:uiPriority w:val="99"/>
    <w:semiHidden/>
    <w:unhideWhenUsed/>
    <w:rsid w:val="002642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26F"/>
    <w:rPr>
      <w:rFonts w:ascii="Tahoma" w:hAnsi="Tahoma" w:cs="Tahoma"/>
      <w:sz w:val="16"/>
      <w:szCs w:val="16"/>
    </w:rPr>
  </w:style>
  <w:style w:type="character" w:styleId="CommentReference">
    <w:name w:val="annotation reference"/>
    <w:basedOn w:val="DefaultParagraphFont"/>
    <w:rsid w:val="0026426F"/>
    <w:rPr>
      <w:sz w:val="16"/>
      <w:szCs w:val="16"/>
    </w:rPr>
  </w:style>
  <w:style w:type="paragraph" w:styleId="CommentText">
    <w:name w:val="annotation text"/>
    <w:basedOn w:val="Normal"/>
    <w:link w:val="CommentTextChar"/>
    <w:rsid w:val="0026426F"/>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rsid w:val="0026426F"/>
    <w:rPr>
      <w:rFonts w:ascii="Times New Roman" w:eastAsia="Times New Roman" w:hAnsi="Times New Roman" w:cs="Times New Roman"/>
      <w:sz w:val="20"/>
      <w:szCs w:val="20"/>
    </w:rPr>
  </w:style>
  <w:style w:type="paragraph" w:styleId="ListParagraph">
    <w:name w:val="List Paragraph"/>
    <w:basedOn w:val="Normal"/>
    <w:uiPriority w:val="34"/>
    <w:qFormat/>
    <w:rsid w:val="00FE2CEE"/>
    <w:pPr>
      <w:ind w:left="720"/>
      <w:contextualSpacing/>
    </w:pPr>
  </w:style>
  <w:style w:type="character" w:customStyle="1" w:styleId="Heading1Char">
    <w:name w:val="Heading 1 Char"/>
    <w:basedOn w:val="DefaultParagraphFont"/>
    <w:link w:val="Heading1"/>
    <w:uiPriority w:val="9"/>
    <w:rsid w:val="00FE2CEE"/>
    <w:rPr>
      <w:rFonts w:ascii="Cambria" w:eastAsia="Times New Roman" w:hAnsi="Cambria"/>
      <w:b/>
      <w:bCs/>
      <w:color w:val="365F91"/>
      <w:sz w:val="28"/>
      <w:szCs w:val="28"/>
    </w:rPr>
  </w:style>
  <w:style w:type="character" w:customStyle="1" w:styleId="Heading2Char">
    <w:name w:val="Heading 2 Char"/>
    <w:basedOn w:val="DefaultParagraphFont"/>
    <w:link w:val="Heading2"/>
    <w:uiPriority w:val="9"/>
    <w:rsid w:val="00FE2CEE"/>
    <w:rPr>
      <w:rFonts w:ascii="Cambria" w:eastAsia="Times New Roman" w:hAnsi="Cambria"/>
      <w:b/>
      <w:bCs/>
      <w:color w:val="4F81BD"/>
      <w:sz w:val="26"/>
      <w:szCs w:val="26"/>
    </w:rPr>
  </w:style>
  <w:style w:type="character" w:customStyle="1" w:styleId="Heading3Char">
    <w:name w:val="Heading 3 Char"/>
    <w:basedOn w:val="DefaultParagraphFont"/>
    <w:link w:val="Heading3"/>
    <w:uiPriority w:val="9"/>
    <w:rsid w:val="00FE2CEE"/>
    <w:rPr>
      <w:rFonts w:ascii="Cambria" w:eastAsia="Times New Roman" w:hAnsi="Cambria"/>
      <w:b/>
      <w:bCs/>
      <w:color w:val="4F81BD"/>
      <w:sz w:val="22"/>
      <w:szCs w:val="22"/>
    </w:rPr>
  </w:style>
  <w:style w:type="character" w:customStyle="1" w:styleId="Heading4Char">
    <w:name w:val="Heading 4 Char"/>
    <w:basedOn w:val="DefaultParagraphFont"/>
    <w:link w:val="Heading4"/>
    <w:uiPriority w:val="9"/>
    <w:rsid w:val="00FE2CEE"/>
    <w:rPr>
      <w:rFonts w:ascii="Cambria" w:eastAsia="Times New Roman" w:hAnsi="Cambria"/>
      <w:b/>
      <w:bCs/>
      <w:i/>
      <w:iCs/>
      <w:color w:val="4F81BD"/>
      <w:sz w:val="22"/>
      <w:szCs w:val="22"/>
    </w:rPr>
  </w:style>
  <w:style w:type="character" w:customStyle="1" w:styleId="Heading5Char">
    <w:name w:val="Heading 5 Char"/>
    <w:basedOn w:val="DefaultParagraphFont"/>
    <w:link w:val="Heading5"/>
    <w:uiPriority w:val="9"/>
    <w:rsid w:val="00FE2CEE"/>
    <w:rPr>
      <w:rFonts w:ascii="Cambria" w:eastAsia="Times New Roman" w:hAnsi="Cambria"/>
      <w:color w:val="243F60"/>
      <w:sz w:val="22"/>
      <w:szCs w:val="22"/>
    </w:rPr>
  </w:style>
  <w:style w:type="character" w:customStyle="1" w:styleId="Heading6Char">
    <w:name w:val="Heading 6 Char"/>
    <w:basedOn w:val="DefaultParagraphFont"/>
    <w:link w:val="Heading6"/>
    <w:uiPriority w:val="9"/>
    <w:rsid w:val="00FE2CEE"/>
    <w:rPr>
      <w:rFonts w:ascii="Cambria" w:eastAsia="Times New Roman" w:hAnsi="Cambria"/>
      <w:i/>
      <w:iCs/>
      <w:color w:val="243F60"/>
      <w:sz w:val="22"/>
      <w:szCs w:val="22"/>
    </w:rPr>
  </w:style>
  <w:style w:type="character" w:customStyle="1" w:styleId="Heading7Char">
    <w:name w:val="Heading 7 Char"/>
    <w:basedOn w:val="DefaultParagraphFont"/>
    <w:link w:val="Heading7"/>
    <w:uiPriority w:val="9"/>
    <w:rsid w:val="00FE2CEE"/>
    <w:rPr>
      <w:rFonts w:ascii="Cambria" w:eastAsia="Times New Roman" w:hAnsi="Cambria"/>
      <w:i/>
      <w:iCs/>
      <w:color w:val="404040"/>
      <w:sz w:val="22"/>
      <w:szCs w:val="22"/>
    </w:rPr>
  </w:style>
  <w:style w:type="character" w:customStyle="1" w:styleId="Heading8Char">
    <w:name w:val="Heading 8 Char"/>
    <w:basedOn w:val="DefaultParagraphFont"/>
    <w:link w:val="Heading8"/>
    <w:uiPriority w:val="9"/>
    <w:rsid w:val="00FE2CEE"/>
    <w:rPr>
      <w:rFonts w:ascii="Cambria" w:eastAsia="Times New Roman" w:hAnsi="Cambria"/>
      <w:color w:val="404040"/>
    </w:rPr>
  </w:style>
  <w:style w:type="character" w:customStyle="1" w:styleId="Heading9Char">
    <w:name w:val="Heading 9 Char"/>
    <w:basedOn w:val="DefaultParagraphFont"/>
    <w:link w:val="Heading9"/>
    <w:uiPriority w:val="9"/>
    <w:rsid w:val="00FE2CEE"/>
    <w:rPr>
      <w:rFonts w:ascii="Cambria" w:eastAsia="Times New Roman" w:hAnsi="Cambria"/>
      <w:i/>
      <w:iCs/>
      <w:color w:val="404040"/>
    </w:rPr>
  </w:style>
  <w:style w:type="paragraph" w:styleId="TOCHeading">
    <w:name w:val="TOC Heading"/>
    <w:basedOn w:val="Heading1"/>
    <w:next w:val="Normal"/>
    <w:uiPriority w:val="39"/>
    <w:semiHidden/>
    <w:unhideWhenUsed/>
    <w:qFormat/>
    <w:rsid w:val="00C64BB1"/>
    <w:pPr>
      <w:numPr>
        <w:numId w:val="0"/>
      </w:numPr>
      <w:outlineLvl w:val="9"/>
    </w:pPr>
  </w:style>
  <w:style w:type="paragraph" w:styleId="TOC1">
    <w:name w:val="toc 1"/>
    <w:basedOn w:val="Normal"/>
    <w:next w:val="Normal"/>
    <w:autoRedefine/>
    <w:uiPriority w:val="39"/>
    <w:unhideWhenUsed/>
    <w:rsid w:val="00C64BB1"/>
  </w:style>
  <w:style w:type="paragraph" w:styleId="TOC2">
    <w:name w:val="toc 2"/>
    <w:basedOn w:val="Normal"/>
    <w:next w:val="Normal"/>
    <w:autoRedefine/>
    <w:uiPriority w:val="39"/>
    <w:unhideWhenUsed/>
    <w:rsid w:val="00C64BB1"/>
    <w:pPr>
      <w:ind w:left="220"/>
    </w:pPr>
  </w:style>
  <w:style w:type="paragraph" w:styleId="TOC3">
    <w:name w:val="toc 3"/>
    <w:basedOn w:val="Normal"/>
    <w:next w:val="Normal"/>
    <w:autoRedefine/>
    <w:uiPriority w:val="39"/>
    <w:unhideWhenUsed/>
    <w:rsid w:val="00C64BB1"/>
    <w:pPr>
      <w:ind w:left="440"/>
    </w:pPr>
  </w:style>
  <w:style w:type="character" w:styleId="Hyperlink">
    <w:name w:val="Hyperlink"/>
    <w:basedOn w:val="DefaultParagraphFont"/>
    <w:uiPriority w:val="99"/>
    <w:unhideWhenUsed/>
    <w:rsid w:val="00C64BB1"/>
    <w:rPr>
      <w:color w:val="0000FF"/>
      <w:u w:val="single"/>
    </w:rPr>
  </w:style>
  <w:style w:type="table" w:styleId="TableGrid">
    <w:name w:val="Table Grid"/>
    <w:basedOn w:val="TableNormal"/>
    <w:uiPriority w:val="59"/>
    <w:rsid w:val="00C5630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LightShading-Accent2">
    <w:name w:val="Light Shading Accent 2"/>
    <w:basedOn w:val="TableNormal"/>
    <w:uiPriority w:val="60"/>
    <w:rsid w:val="00C5630F"/>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styleId="NoSpacing">
    <w:name w:val="No Spacing"/>
    <w:uiPriority w:val="1"/>
    <w:qFormat/>
    <w:rsid w:val="00A536A3"/>
    <w:rPr>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F49CE-2AD1-4A6F-B752-4C3A12E40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10755</Words>
  <Characters>61307</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Background:</vt:lpstr>
    </vt:vector>
  </TitlesOfParts>
  <Company>MSCD</Company>
  <LinksUpToDate>false</LinksUpToDate>
  <CharactersWithSpaces>71919</CharactersWithSpaces>
  <SharedDoc>false</SharedDoc>
  <HLinks>
    <vt:vector size="402" baseType="variant">
      <vt:variant>
        <vt:i4>1114165</vt:i4>
      </vt:variant>
      <vt:variant>
        <vt:i4>398</vt:i4>
      </vt:variant>
      <vt:variant>
        <vt:i4>0</vt:i4>
      </vt:variant>
      <vt:variant>
        <vt:i4>5</vt:i4>
      </vt:variant>
      <vt:variant>
        <vt:lpwstr/>
      </vt:variant>
      <vt:variant>
        <vt:lpwstr>_Toc213133756</vt:lpwstr>
      </vt:variant>
      <vt:variant>
        <vt:i4>1114165</vt:i4>
      </vt:variant>
      <vt:variant>
        <vt:i4>392</vt:i4>
      </vt:variant>
      <vt:variant>
        <vt:i4>0</vt:i4>
      </vt:variant>
      <vt:variant>
        <vt:i4>5</vt:i4>
      </vt:variant>
      <vt:variant>
        <vt:lpwstr/>
      </vt:variant>
      <vt:variant>
        <vt:lpwstr>_Toc213133755</vt:lpwstr>
      </vt:variant>
      <vt:variant>
        <vt:i4>1114165</vt:i4>
      </vt:variant>
      <vt:variant>
        <vt:i4>386</vt:i4>
      </vt:variant>
      <vt:variant>
        <vt:i4>0</vt:i4>
      </vt:variant>
      <vt:variant>
        <vt:i4>5</vt:i4>
      </vt:variant>
      <vt:variant>
        <vt:lpwstr/>
      </vt:variant>
      <vt:variant>
        <vt:lpwstr>_Toc213133754</vt:lpwstr>
      </vt:variant>
      <vt:variant>
        <vt:i4>1114165</vt:i4>
      </vt:variant>
      <vt:variant>
        <vt:i4>380</vt:i4>
      </vt:variant>
      <vt:variant>
        <vt:i4>0</vt:i4>
      </vt:variant>
      <vt:variant>
        <vt:i4>5</vt:i4>
      </vt:variant>
      <vt:variant>
        <vt:lpwstr/>
      </vt:variant>
      <vt:variant>
        <vt:lpwstr>_Toc213133753</vt:lpwstr>
      </vt:variant>
      <vt:variant>
        <vt:i4>1114165</vt:i4>
      </vt:variant>
      <vt:variant>
        <vt:i4>374</vt:i4>
      </vt:variant>
      <vt:variant>
        <vt:i4>0</vt:i4>
      </vt:variant>
      <vt:variant>
        <vt:i4>5</vt:i4>
      </vt:variant>
      <vt:variant>
        <vt:lpwstr/>
      </vt:variant>
      <vt:variant>
        <vt:lpwstr>_Toc213133752</vt:lpwstr>
      </vt:variant>
      <vt:variant>
        <vt:i4>1114165</vt:i4>
      </vt:variant>
      <vt:variant>
        <vt:i4>368</vt:i4>
      </vt:variant>
      <vt:variant>
        <vt:i4>0</vt:i4>
      </vt:variant>
      <vt:variant>
        <vt:i4>5</vt:i4>
      </vt:variant>
      <vt:variant>
        <vt:lpwstr/>
      </vt:variant>
      <vt:variant>
        <vt:lpwstr>_Toc213133751</vt:lpwstr>
      </vt:variant>
      <vt:variant>
        <vt:i4>1114165</vt:i4>
      </vt:variant>
      <vt:variant>
        <vt:i4>362</vt:i4>
      </vt:variant>
      <vt:variant>
        <vt:i4>0</vt:i4>
      </vt:variant>
      <vt:variant>
        <vt:i4>5</vt:i4>
      </vt:variant>
      <vt:variant>
        <vt:lpwstr/>
      </vt:variant>
      <vt:variant>
        <vt:lpwstr>_Toc213133750</vt:lpwstr>
      </vt:variant>
      <vt:variant>
        <vt:i4>1048629</vt:i4>
      </vt:variant>
      <vt:variant>
        <vt:i4>356</vt:i4>
      </vt:variant>
      <vt:variant>
        <vt:i4>0</vt:i4>
      </vt:variant>
      <vt:variant>
        <vt:i4>5</vt:i4>
      </vt:variant>
      <vt:variant>
        <vt:lpwstr/>
      </vt:variant>
      <vt:variant>
        <vt:lpwstr>_Toc213133749</vt:lpwstr>
      </vt:variant>
      <vt:variant>
        <vt:i4>1048629</vt:i4>
      </vt:variant>
      <vt:variant>
        <vt:i4>350</vt:i4>
      </vt:variant>
      <vt:variant>
        <vt:i4>0</vt:i4>
      </vt:variant>
      <vt:variant>
        <vt:i4>5</vt:i4>
      </vt:variant>
      <vt:variant>
        <vt:lpwstr/>
      </vt:variant>
      <vt:variant>
        <vt:lpwstr>_Toc213133748</vt:lpwstr>
      </vt:variant>
      <vt:variant>
        <vt:i4>1048629</vt:i4>
      </vt:variant>
      <vt:variant>
        <vt:i4>344</vt:i4>
      </vt:variant>
      <vt:variant>
        <vt:i4>0</vt:i4>
      </vt:variant>
      <vt:variant>
        <vt:i4>5</vt:i4>
      </vt:variant>
      <vt:variant>
        <vt:lpwstr/>
      </vt:variant>
      <vt:variant>
        <vt:lpwstr>_Toc213133747</vt:lpwstr>
      </vt:variant>
      <vt:variant>
        <vt:i4>1048629</vt:i4>
      </vt:variant>
      <vt:variant>
        <vt:i4>338</vt:i4>
      </vt:variant>
      <vt:variant>
        <vt:i4>0</vt:i4>
      </vt:variant>
      <vt:variant>
        <vt:i4>5</vt:i4>
      </vt:variant>
      <vt:variant>
        <vt:lpwstr/>
      </vt:variant>
      <vt:variant>
        <vt:lpwstr>_Toc213133746</vt:lpwstr>
      </vt:variant>
      <vt:variant>
        <vt:i4>1048629</vt:i4>
      </vt:variant>
      <vt:variant>
        <vt:i4>332</vt:i4>
      </vt:variant>
      <vt:variant>
        <vt:i4>0</vt:i4>
      </vt:variant>
      <vt:variant>
        <vt:i4>5</vt:i4>
      </vt:variant>
      <vt:variant>
        <vt:lpwstr/>
      </vt:variant>
      <vt:variant>
        <vt:lpwstr>_Toc213133745</vt:lpwstr>
      </vt:variant>
      <vt:variant>
        <vt:i4>1048629</vt:i4>
      </vt:variant>
      <vt:variant>
        <vt:i4>326</vt:i4>
      </vt:variant>
      <vt:variant>
        <vt:i4>0</vt:i4>
      </vt:variant>
      <vt:variant>
        <vt:i4>5</vt:i4>
      </vt:variant>
      <vt:variant>
        <vt:lpwstr/>
      </vt:variant>
      <vt:variant>
        <vt:lpwstr>_Toc213133744</vt:lpwstr>
      </vt:variant>
      <vt:variant>
        <vt:i4>1048629</vt:i4>
      </vt:variant>
      <vt:variant>
        <vt:i4>320</vt:i4>
      </vt:variant>
      <vt:variant>
        <vt:i4>0</vt:i4>
      </vt:variant>
      <vt:variant>
        <vt:i4>5</vt:i4>
      </vt:variant>
      <vt:variant>
        <vt:lpwstr/>
      </vt:variant>
      <vt:variant>
        <vt:lpwstr>_Toc213133743</vt:lpwstr>
      </vt:variant>
      <vt:variant>
        <vt:i4>1048629</vt:i4>
      </vt:variant>
      <vt:variant>
        <vt:i4>314</vt:i4>
      </vt:variant>
      <vt:variant>
        <vt:i4>0</vt:i4>
      </vt:variant>
      <vt:variant>
        <vt:i4>5</vt:i4>
      </vt:variant>
      <vt:variant>
        <vt:lpwstr/>
      </vt:variant>
      <vt:variant>
        <vt:lpwstr>_Toc213133742</vt:lpwstr>
      </vt:variant>
      <vt:variant>
        <vt:i4>1048629</vt:i4>
      </vt:variant>
      <vt:variant>
        <vt:i4>308</vt:i4>
      </vt:variant>
      <vt:variant>
        <vt:i4>0</vt:i4>
      </vt:variant>
      <vt:variant>
        <vt:i4>5</vt:i4>
      </vt:variant>
      <vt:variant>
        <vt:lpwstr/>
      </vt:variant>
      <vt:variant>
        <vt:lpwstr>_Toc213133741</vt:lpwstr>
      </vt:variant>
      <vt:variant>
        <vt:i4>1048629</vt:i4>
      </vt:variant>
      <vt:variant>
        <vt:i4>302</vt:i4>
      </vt:variant>
      <vt:variant>
        <vt:i4>0</vt:i4>
      </vt:variant>
      <vt:variant>
        <vt:i4>5</vt:i4>
      </vt:variant>
      <vt:variant>
        <vt:lpwstr/>
      </vt:variant>
      <vt:variant>
        <vt:lpwstr>_Toc213133740</vt:lpwstr>
      </vt:variant>
      <vt:variant>
        <vt:i4>1507381</vt:i4>
      </vt:variant>
      <vt:variant>
        <vt:i4>296</vt:i4>
      </vt:variant>
      <vt:variant>
        <vt:i4>0</vt:i4>
      </vt:variant>
      <vt:variant>
        <vt:i4>5</vt:i4>
      </vt:variant>
      <vt:variant>
        <vt:lpwstr/>
      </vt:variant>
      <vt:variant>
        <vt:lpwstr>_Toc213133739</vt:lpwstr>
      </vt:variant>
      <vt:variant>
        <vt:i4>1507381</vt:i4>
      </vt:variant>
      <vt:variant>
        <vt:i4>290</vt:i4>
      </vt:variant>
      <vt:variant>
        <vt:i4>0</vt:i4>
      </vt:variant>
      <vt:variant>
        <vt:i4>5</vt:i4>
      </vt:variant>
      <vt:variant>
        <vt:lpwstr/>
      </vt:variant>
      <vt:variant>
        <vt:lpwstr>_Toc213133738</vt:lpwstr>
      </vt:variant>
      <vt:variant>
        <vt:i4>1507381</vt:i4>
      </vt:variant>
      <vt:variant>
        <vt:i4>284</vt:i4>
      </vt:variant>
      <vt:variant>
        <vt:i4>0</vt:i4>
      </vt:variant>
      <vt:variant>
        <vt:i4>5</vt:i4>
      </vt:variant>
      <vt:variant>
        <vt:lpwstr/>
      </vt:variant>
      <vt:variant>
        <vt:lpwstr>_Toc213133737</vt:lpwstr>
      </vt:variant>
      <vt:variant>
        <vt:i4>1507381</vt:i4>
      </vt:variant>
      <vt:variant>
        <vt:i4>278</vt:i4>
      </vt:variant>
      <vt:variant>
        <vt:i4>0</vt:i4>
      </vt:variant>
      <vt:variant>
        <vt:i4>5</vt:i4>
      </vt:variant>
      <vt:variant>
        <vt:lpwstr/>
      </vt:variant>
      <vt:variant>
        <vt:lpwstr>_Toc213133736</vt:lpwstr>
      </vt:variant>
      <vt:variant>
        <vt:i4>1507381</vt:i4>
      </vt:variant>
      <vt:variant>
        <vt:i4>272</vt:i4>
      </vt:variant>
      <vt:variant>
        <vt:i4>0</vt:i4>
      </vt:variant>
      <vt:variant>
        <vt:i4>5</vt:i4>
      </vt:variant>
      <vt:variant>
        <vt:lpwstr/>
      </vt:variant>
      <vt:variant>
        <vt:lpwstr>_Toc213133735</vt:lpwstr>
      </vt:variant>
      <vt:variant>
        <vt:i4>1507381</vt:i4>
      </vt:variant>
      <vt:variant>
        <vt:i4>266</vt:i4>
      </vt:variant>
      <vt:variant>
        <vt:i4>0</vt:i4>
      </vt:variant>
      <vt:variant>
        <vt:i4>5</vt:i4>
      </vt:variant>
      <vt:variant>
        <vt:lpwstr/>
      </vt:variant>
      <vt:variant>
        <vt:lpwstr>_Toc213133734</vt:lpwstr>
      </vt:variant>
      <vt:variant>
        <vt:i4>1507381</vt:i4>
      </vt:variant>
      <vt:variant>
        <vt:i4>260</vt:i4>
      </vt:variant>
      <vt:variant>
        <vt:i4>0</vt:i4>
      </vt:variant>
      <vt:variant>
        <vt:i4>5</vt:i4>
      </vt:variant>
      <vt:variant>
        <vt:lpwstr/>
      </vt:variant>
      <vt:variant>
        <vt:lpwstr>_Toc213133733</vt:lpwstr>
      </vt:variant>
      <vt:variant>
        <vt:i4>1507381</vt:i4>
      </vt:variant>
      <vt:variant>
        <vt:i4>254</vt:i4>
      </vt:variant>
      <vt:variant>
        <vt:i4>0</vt:i4>
      </vt:variant>
      <vt:variant>
        <vt:i4>5</vt:i4>
      </vt:variant>
      <vt:variant>
        <vt:lpwstr/>
      </vt:variant>
      <vt:variant>
        <vt:lpwstr>_Toc213133732</vt:lpwstr>
      </vt:variant>
      <vt:variant>
        <vt:i4>1507381</vt:i4>
      </vt:variant>
      <vt:variant>
        <vt:i4>248</vt:i4>
      </vt:variant>
      <vt:variant>
        <vt:i4>0</vt:i4>
      </vt:variant>
      <vt:variant>
        <vt:i4>5</vt:i4>
      </vt:variant>
      <vt:variant>
        <vt:lpwstr/>
      </vt:variant>
      <vt:variant>
        <vt:lpwstr>_Toc213133731</vt:lpwstr>
      </vt:variant>
      <vt:variant>
        <vt:i4>1507381</vt:i4>
      </vt:variant>
      <vt:variant>
        <vt:i4>242</vt:i4>
      </vt:variant>
      <vt:variant>
        <vt:i4>0</vt:i4>
      </vt:variant>
      <vt:variant>
        <vt:i4>5</vt:i4>
      </vt:variant>
      <vt:variant>
        <vt:lpwstr/>
      </vt:variant>
      <vt:variant>
        <vt:lpwstr>_Toc213133730</vt:lpwstr>
      </vt:variant>
      <vt:variant>
        <vt:i4>1441845</vt:i4>
      </vt:variant>
      <vt:variant>
        <vt:i4>236</vt:i4>
      </vt:variant>
      <vt:variant>
        <vt:i4>0</vt:i4>
      </vt:variant>
      <vt:variant>
        <vt:i4>5</vt:i4>
      </vt:variant>
      <vt:variant>
        <vt:lpwstr/>
      </vt:variant>
      <vt:variant>
        <vt:lpwstr>_Toc213133729</vt:lpwstr>
      </vt:variant>
      <vt:variant>
        <vt:i4>1441845</vt:i4>
      </vt:variant>
      <vt:variant>
        <vt:i4>230</vt:i4>
      </vt:variant>
      <vt:variant>
        <vt:i4>0</vt:i4>
      </vt:variant>
      <vt:variant>
        <vt:i4>5</vt:i4>
      </vt:variant>
      <vt:variant>
        <vt:lpwstr/>
      </vt:variant>
      <vt:variant>
        <vt:lpwstr>_Toc213133728</vt:lpwstr>
      </vt:variant>
      <vt:variant>
        <vt:i4>1441845</vt:i4>
      </vt:variant>
      <vt:variant>
        <vt:i4>224</vt:i4>
      </vt:variant>
      <vt:variant>
        <vt:i4>0</vt:i4>
      </vt:variant>
      <vt:variant>
        <vt:i4>5</vt:i4>
      </vt:variant>
      <vt:variant>
        <vt:lpwstr/>
      </vt:variant>
      <vt:variant>
        <vt:lpwstr>_Toc213133727</vt:lpwstr>
      </vt:variant>
      <vt:variant>
        <vt:i4>1441845</vt:i4>
      </vt:variant>
      <vt:variant>
        <vt:i4>218</vt:i4>
      </vt:variant>
      <vt:variant>
        <vt:i4>0</vt:i4>
      </vt:variant>
      <vt:variant>
        <vt:i4>5</vt:i4>
      </vt:variant>
      <vt:variant>
        <vt:lpwstr/>
      </vt:variant>
      <vt:variant>
        <vt:lpwstr>_Toc213133726</vt:lpwstr>
      </vt:variant>
      <vt:variant>
        <vt:i4>1441845</vt:i4>
      </vt:variant>
      <vt:variant>
        <vt:i4>212</vt:i4>
      </vt:variant>
      <vt:variant>
        <vt:i4>0</vt:i4>
      </vt:variant>
      <vt:variant>
        <vt:i4>5</vt:i4>
      </vt:variant>
      <vt:variant>
        <vt:lpwstr/>
      </vt:variant>
      <vt:variant>
        <vt:lpwstr>_Toc213133725</vt:lpwstr>
      </vt:variant>
      <vt:variant>
        <vt:i4>1441845</vt:i4>
      </vt:variant>
      <vt:variant>
        <vt:i4>206</vt:i4>
      </vt:variant>
      <vt:variant>
        <vt:i4>0</vt:i4>
      </vt:variant>
      <vt:variant>
        <vt:i4>5</vt:i4>
      </vt:variant>
      <vt:variant>
        <vt:lpwstr/>
      </vt:variant>
      <vt:variant>
        <vt:lpwstr>_Toc213133724</vt:lpwstr>
      </vt:variant>
      <vt:variant>
        <vt:i4>1441845</vt:i4>
      </vt:variant>
      <vt:variant>
        <vt:i4>200</vt:i4>
      </vt:variant>
      <vt:variant>
        <vt:i4>0</vt:i4>
      </vt:variant>
      <vt:variant>
        <vt:i4>5</vt:i4>
      </vt:variant>
      <vt:variant>
        <vt:lpwstr/>
      </vt:variant>
      <vt:variant>
        <vt:lpwstr>_Toc213133723</vt:lpwstr>
      </vt:variant>
      <vt:variant>
        <vt:i4>1441845</vt:i4>
      </vt:variant>
      <vt:variant>
        <vt:i4>194</vt:i4>
      </vt:variant>
      <vt:variant>
        <vt:i4>0</vt:i4>
      </vt:variant>
      <vt:variant>
        <vt:i4>5</vt:i4>
      </vt:variant>
      <vt:variant>
        <vt:lpwstr/>
      </vt:variant>
      <vt:variant>
        <vt:lpwstr>_Toc213133722</vt:lpwstr>
      </vt:variant>
      <vt:variant>
        <vt:i4>1441845</vt:i4>
      </vt:variant>
      <vt:variant>
        <vt:i4>188</vt:i4>
      </vt:variant>
      <vt:variant>
        <vt:i4>0</vt:i4>
      </vt:variant>
      <vt:variant>
        <vt:i4>5</vt:i4>
      </vt:variant>
      <vt:variant>
        <vt:lpwstr/>
      </vt:variant>
      <vt:variant>
        <vt:lpwstr>_Toc213133721</vt:lpwstr>
      </vt:variant>
      <vt:variant>
        <vt:i4>1441845</vt:i4>
      </vt:variant>
      <vt:variant>
        <vt:i4>182</vt:i4>
      </vt:variant>
      <vt:variant>
        <vt:i4>0</vt:i4>
      </vt:variant>
      <vt:variant>
        <vt:i4>5</vt:i4>
      </vt:variant>
      <vt:variant>
        <vt:lpwstr/>
      </vt:variant>
      <vt:variant>
        <vt:lpwstr>_Toc213133720</vt:lpwstr>
      </vt:variant>
      <vt:variant>
        <vt:i4>1376309</vt:i4>
      </vt:variant>
      <vt:variant>
        <vt:i4>176</vt:i4>
      </vt:variant>
      <vt:variant>
        <vt:i4>0</vt:i4>
      </vt:variant>
      <vt:variant>
        <vt:i4>5</vt:i4>
      </vt:variant>
      <vt:variant>
        <vt:lpwstr/>
      </vt:variant>
      <vt:variant>
        <vt:lpwstr>_Toc213133719</vt:lpwstr>
      </vt:variant>
      <vt:variant>
        <vt:i4>1376309</vt:i4>
      </vt:variant>
      <vt:variant>
        <vt:i4>170</vt:i4>
      </vt:variant>
      <vt:variant>
        <vt:i4>0</vt:i4>
      </vt:variant>
      <vt:variant>
        <vt:i4>5</vt:i4>
      </vt:variant>
      <vt:variant>
        <vt:lpwstr/>
      </vt:variant>
      <vt:variant>
        <vt:lpwstr>_Toc213133718</vt:lpwstr>
      </vt:variant>
      <vt:variant>
        <vt:i4>1376309</vt:i4>
      </vt:variant>
      <vt:variant>
        <vt:i4>164</vt:i4>
      </vt:variant>
      <vt:variant>
        <vt:i4>0</vt:i4>
      </vt:variant>
      <vt:variant>
        <vt:i4>5</vt:i4>
      </vt:variant>
      <vt:variant>
        <vt:lpwstr/>
      </vt:variant>
      <vt:variant>
        <vt:lpwstr>_Toc213133717</vt:lpwstr>
      </vt:variant>
      <vt:variant>
        <vt:i4>1376309</vt:i4>
      </vt:variant>
      <vt:variant>
        <vt:i4>158</vt:i4>
      </vt:variant>
      <vt:variant>
        <vt:i4>0</vt:i4>
      </vt:variant>
      <vt:variant>
        <vt:i4>5</vt:i4>
      </vt:variant>
      <vt:variant>
        <vt:lpwstr/>
      </vt:variant>
      <vt:variant>
        <vt:lpwstr>_Toc213133716</vt:lpwstr>
      </vt:variant>
      <vt:variant>
        <vt:i4>1376309</vt:i4>
      </vt:variant>
      <vt:variant>
        <vt:i4>152</vt:i4>
      </vt:variant>
      <vt:variant>
        <vt:i4>0</vt:i4>
      </vt:variant>
      <vt:variant>
        <vt:i4>5</vt:i4>
      </vt:variant>
      <vt:variant>
        <vt:lpwstr/>
      </vt:variant>
      <vt:variant>
        <vt:lpwstr>_Toc213133715</vt:lpwstr>
      </vt:variant>
      <vt:variant>
        <vt:i4>1376309</vt:i4>
      </vt:variant>
      <vt:variant>
        <vt:i4>146</vt:i4>
      </vt:variant>
      <vt:variant>
        <vt:i4>0</vt:i4>
      </vt:variant>
      <vt:variant>
        <vt:i4>5</vt:i4>
      </vt:variant>
      <vt:variant>
        <vt:lpwstr/>
      </vt:variant>
      <vt:variant>
        <vt:lpwstr>_Toc213133714</vt:lpwstr>
      </vt:variant>
      <vt:variant>
        <vt:i4>1376309</vt:i4>
      </vt:variant>
      <vt:variant>
        <vt:i4>140</vt:i4>
      </vt:variant>
      <vt:variant>
        <vt:i4>0</vt:i4>
      </vt:variant>
      <vt:variant>
        <vt:i4>5</vt:i4>
      </vt:variant>
      <vt:variant>
        <vt:lpwstr/>
      </vt:variant>
      <vt:variant>
        <vt:lpwstr>_Toc213133713</vt:lpwstr>
      </vt:variant>
      <vt:variant>
        <vt:i4>1376309</vt:i4>
      </vt:variant>
      <vt:variant>
        <vt:i4>134</vt:i4>
      </vt:variant>
      <vt:variant>
        <vt:i4>0</vt:i4>
      </vt:variant>
      <vt:variant>
        <vt:i4>5</vt:i4>
      </vt:variant>
      <vt:variant>
        <vt:lpwstr/>
      </vt:variant>
      <vt:variant>
        <vt:lpwstr>_Toc213133712</vt:lpwstr>
      </vt:variant>
      <vt:variant>
        <vt:i4>1376309</vt:i4>
      </vt:variant>
      <vt:variant>
        <vt:i4>128</vt:i4>
      </vt:variant>
      <vt:variant>
        <vt:i4>0</vt:i4>
      </vt:variant>
      <vt:variant>
        <vt:i4>5</vt:i4>
      </vt:variant>
      <vt:variant>
        <vt:lpwstr/>
      </vt:variant>
      <vt:variant>
        <vt:lpwstr>_Toc213133711</vt:lpwstr>
      </vt:variant>
      <vt:variant>
        <vt:i4>1376309</vt:i4>
      </vt:variant>
      <vt:variant>
        <vt:i4>122</vt:i4>
      </vt:variant>
      <vt:variant>
        <vt:i4>0</vt:i4>
      </vt:variant>
      <vt:variant>
        <vt:i4>5</vt:i4>
      </vt:variant>
      <vt:variant>
        <vt:lpwstr/>
      </vt:variant>
      <vt:variant>
        <vt:lpwstr>_Toc213133710</vt:lpwstr>
      </vt:variant>
      <vt:variant>
        <vt:i4>1310773</vt:i4>
      </vt:variant>
      <vt:variant>
        <vt:i4>116</vt:i4>
      </vt:variant>
      <vt:variant>
        <vt:i4>0</vt:i4>
      </vt:variant>
      <vt:variant>
        <vt:i4>5</vt:i4>
      </vt:variant>
      <vt:variant>
        <vt:lpwstr/>
      </vt:variant>
      <vt:variant>
        <vt:lpwstr>_Toc213133709</vt:lpwstr>
      </vt:variant>
      <vt:variant>
        <vt:i4>1310773</vt:i4>
      </vt:variant>
      <vt:variant>
        <vt:i4>110</vt:i4>
      </vt:variant>
      <vt:variant>
        <vt:i4>0</vt:i4>
      </vt:variant>
      <vt:variant>
        <vt:i4>5</vt:i4>
      </vt:variant>
      <vt:variant>
        <vt:lpwstr/>
      </vt:variant>
      <vt:variant>
        <vt:lpwstr>_Toc213133708</vt:lpwstr>
      </vt:variant>
      <vt:variant>
        <vt:i4>1310773</vt:i4>
      </vt:variant>
      <vt:variant>
        <vt:i4>104</vt:i4>
      </vt:variant>
      <vt:variant>
        <vt:i4>0</vt:i4>
      </vt:variant>
      <vt:variant>
        <vt:i4>5</vt:i4>
      </vt:variant>
      <vt:variant>
        <vt:lpwstr/>
      </vt:variant>
      <vt:variant>
        <vt:lpwstr>_Toc213133707</vt:lpwstr>
      </vt:variant>
      <vt:variant>
        <vt:i4>1310773</vt:i4>
      </vt:variant>
      <vt:variant>
        <vt:i4>98</vt:i4>
      </vt:variant>
      <vt:variant>
        <vt:i4>0</vt:i4>
      </vt:variant>
      <vt:variant>
        <vt:i4>5</vt:i4>
      </vt:variant>
      <vt:variant>
        <vt:lpwstr/>
      </vt:variant>
      <vt:variant>
        <vt:lpwstr>_Toc213133706</vt:lpwstr>
      </vt:variant>
      <vt:variant>
        <vt:i4>1310773</vt:i4>
      </vt:variant>
      <vt:variant>
        <vt:i4>92</vt:i4>
      </vt:variant>
      <vt:variant>
        <vt:i4>0</vt:i4>
      </vt:variant>
      <vt:variant>
        <vt:i4>5</vt:i4>
      </vt:variant>
      <vt:variant>
        <vt:lpwstr/>
      </vt:variant>
      <vt:variant>
        <vt:lpwstr>_Toc213133705</vt:lpwstr>
      </vt:variant>
      <vt:variant>
        <vt:i4>1310773</vt:i4>
      </vt:variant>
      <vt:variant>
        <vt:i4>86</vt:i4>
      </vt:variant>
      <vt:variant>
        <vt:i4>0</vt:i4>
      </vt:variant>
      <vt:variant>
        <vt:i4>5</vt:i4>
      </vt:variant>
      <vt:variant>
        <vt:lpwstr/>
      </vt:variant>
      <vt:variant>
        <vt:lpwstr>_Toc213133704</vt:lpwstr>
      </vt:variant>
      <vt:variant>
        <vt:i4>1310773</vt:i4>
      </vt:variant>
      <vt:variant>
        <vt:i4>80</vt:i4>
      </vt:variant>
      <vt:variant>
        <vt:i4>0</vt:i4>
      </vt:variant>
      <vt:variant>
        <vt:i4>5</vt:i4>
      </vt:variant>
      <vt:variant>
        <vt:lpwstr/>
      </vt:variant>
      <vt:variant>
        <vt:lpwstr>_Toc213133703</vt:lpwstr>
      </vt:variant>
      <vt:variant>
        <vt:i4>1310773</vt:i4>
      </vt:variant>
      <vt:variant>
        <vt:i4>74</vt:i4>
      </vt:variant>
      <vt:variant>
        <vt:i4>0</vt:i4>
      </vt:variant>
      <vt:variant>
        <vt:i4>5</vt:i4>
      </vt:variant>
      <vt:variant>
        <vt:lpwstr/>
      </vt:variant>
      <vt:variant>
        <vt:lpwstr>_Toc213133702</vt:lpwstr>
      </vt:variant>
      <vt:variant>
        <vt:i4>1310773</vt:i4>
      </vt:variant>
      <vt:variant>
        <vt:i4>68</vt:i4>
      </vt:variant>
      <vt:variant>
        <vt:i4>0</vt:i4>
      </vt:variant>
      <vt:variant>
        <vt:i4>5</vt:i4>
      </vt:variant>
      <vt:variant>
        <vt:lpwstr/>
      </vt:variant>
      <vt:variant>
        <vt:lpwstr>_Toc213133701</vt:lpwstr>
      </vt:variant>
      <vt:variant>
        <vt:i4>1310773</vt:i4>
      </vt:variant>
      <vt:variant>
        <vt:i4>62</vt:i4>
      </vt:variant>
      <vt:variant>
        <vt:i4>0</vt:i4>
      </vt:variant>
      <vt:variant>
        <vt:i4>5</vt:i4>
      </vt:variant>
      <vt:variant>
        <vt:lpwstr/>
      </vt:variant>
      <vt:variant>
        <vt:lpwstr>_Toc213133700</vt:lpwstr>
      </vt:variant>
      <vt:variant>
        <vt:i4>1900596</vt:i4>
      </vt:variant>
      <vt:variant>
        <vt:i4>56</vt:i4>
      </vt:variant>
      <vt:variant>
        <vt:i4>0</vt:i4>
      </vt:variant>
      <vt:variant>
        <vt:i4>5</vt:i4>
      </vt:variant>
      <vt:variant>
        <vt:lpwstr/>
      </vt:variant>
      <vt:variant>
        <vt:lpwstr>_Toc213133699</vt:lpwstr>
      </vt:variant>
      <vt:variant>
        <vt:i4>1900596</vt:i4>
      </vt:variant>
      <vt:variant>
        <vt:i4>50</vt:i4>
      </vt:variant>
      <vt:variant>
        <vt:i4>0</vt:i4>
      </vt:variant>
      <vt:variant>
        <vt:i4>5</vt:i4>
      </vt:variant>
      <vt:variant>
        <vt:lpwstr/>
      </vt:variant>
      <vt:variant>
        <vt:lpwstr>_Toc213133698</vt:lpwstr>
      </vt:variant>
      <vt:variant>
        <vt:i4>1900596</vt:i4>
      </vt:variant>
      <vt:variant>
        <vt:i4>44</vt:i4>
      </vt:variant>
      <vt:variant>
        <vt:i4>0</vt:i4>
      </vt:variant>
      <vt:variant>
        <vt:i4>5</vt:i4>
      </vt:variant>
      <vt:variant>
        <vt:lpwstr/>
      </vt:variant>
      <vt:variant>
        <vt:lpwstr>_Toc213133697</vt:lpwstr>
      </vt:variant>
      <vt:variant>
        <vt:i4>1900596</vt:i4>
      </vt:variant>
      <vt:variant>
        <vt:i4>38</vt:i4>
      </vt:variant>
      <vt:variant>
        <vt:i4>0</vt:i4>
      </vt:variant>
      <vt:variant>
        <vt:i4>5</vt:i4>
      </vt:variant>
      <vt:variant>
        <vt:lpwstr/>
      </vt:variant>
      <vt:variant>
        <vt:lpwstr>_Toc213133696</vt:lpwstr>
      </vt:variant>
      <vt:variant>
        <vt:i4>1900596</vt:i4>
      </vt:variant>
      <vt:variant>
        <vt:i4>32</vt:i4>
      </vt:variant>
      <vt:variant>
        <vt:i4>0</vt:i4>
      </vt:variant>
      <vt:variant>
        <vt:i4>5</vt:i4>
      </vt:variant>
      <vt:variant>
        <vt:lpwstr/>
      </vt:variant>
      <vt:variant>
        <vt:lpwstr>_Toc213133695</vt:lpwstr>
      </vt:variant>
      <vt:variant>
        <vt:i4>1900596</vt:i4>
      </vt:variant>
      <vt:variant>
        <vt:i4>26</vt:i4>
      </vt:variant>
      <vt:variant>
        <vt:i4>0</vt:i4>
      </vt:variant>
      <vt:variant>
        <vt:i4>5</vt:i4>
      </vt:variant>
      <vt:variant>
        <vt:lpwstr/>
      </vt:variant>
      <vt:variant>
        <vt:lpwstr>_Toc213133694</vt:lpwstr>
      </vt:variant>
      <vt:variant>
        <vt:i4>1900596</vt:i4>
      </vt:variant>
      <vt:variant>
        <vt:i4>20</vt:i4>
      </vt:variant>
      <vt:variant>
        <vt:i4>0</vt:i4>
      </vt:variant>
      <vt:variant>
        <vt:i4>5</vt:i4>
      </vt:variant>
      <vt:variant>
        <vt:lpwstr/>
      </vt:variant>
      <vt:variant>
        <vt:lpwstr>_Toc213133693</vt:lpwstr>
      </vt:variant>
      <vt:variant>
        <vt:i4>1900596</vt:i4>
      </vt:variant>
      <vt:variant>
        <vt:i4>14</vt:i4>
      </vt:variant>
      <vt:variant>
        <vt:i4>0</vt:i4>
      </vt:variant>
      <vt:variant>
        <vt:i4>5</vt:i4>
      </vt:variant>
      <vt:variant>
        <vt:lpwstr/>
      </vt:variant>
      <vt:variant>
        <vt:lpwstr>_Toc213133692</vt:lpwstr>
      </vt:variant>
      <vt:variant>
        <vt:i4>1900596</vt:i4>
      </vt:variant>
      <vt:variant>
        <vt:i4>8</vt:i4>
      </vt:variant>
      <vt:variant>
        <vt:i4>0</vt:i4>
      </vt:variant>
      <vt:variant>
        <vt:i4>5</vt:i4>
      </vt:variant>
      <vt:variant>
        <vt:lpwstr/>
      </vt:variant>
      <vt:variant>
        <vt:lpwstr>_Toc213133691</vt:lpwstr>
      </vt:variant>
      <vt:variant>
        <vt:i4>1900596</vt:i4>
      </vt:variant>
      <vt:variant>
        <vt:i4>2</vt:i4>
      </vt:variant>
      <vt:variant>
        <vt:i4>0</vt:i4>
      </vt:variant>
      <vt:variant>
        <vt:i4>5</vt:i4>
      </vt:variant>
      <vt:variant>
        <vt:lpwstr/>
      </vt:variant>
      <vt:variant>
        <vt:lpwstr>_Toc213133690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Background:</dc:title>
  <dc:subject/>
  <dc:creator>vanvelkj</dc:creator>
  <cp:keywords/>
  <dc:description/>
  <cp:lastModifiedBy>BurgessB</cp:lastModifiedBy>
  <cp:revision>3</cp:revision>
  <cp:lastPrinted>2009-02-27T22:20:00Z</cp:lastPrinted>
  <dcterms:created xsi:type="dcterms:W3CDTF">2009-02-27T22:17:00Z</dcterms:created>
  <dcterms:modified xsi:type="dcterms:W3CDTF">2009-02-27T22:20:00Z</dcterms:modified>
</cp:coreProperties>
</file>