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DBF" w:rsidRDefault="00596DBF" w:rsidP="00596DBF">
      <w:pPr>
        <w:spacing w:line="220" w:lineRule="atLeast"/>
        <w:jc w:val="center"/>
        <w:rPr>
          <w:rFonts w:ascii="Arial" w:hAnsi="Arial" w:cs="Arial"/>
          <w:sz w:val="22"/>
          <w:szCs w:val="22"/>
        </w:rPr>
      </w:pPr>
      <w:r>
        <w:rPr>
          <w:rFonts w:ascii="Arial" w:hAnsi="Arial" w:cs="Arial"/>
          <w:b/>
          <w:bCs/>
          <w:sz w:val="22"/>
          <w:szCs w:val="22"/>
        </w:rPr>
        <w:t>REQUEST FOR PROPOSALS</w:t>
      </w:r>
    </w:p>
    <w:p w:rsidR="00596DBF" w:rsidRDefault="00596DBF" w:rsidP="00596DBF">
      <w:pPr>
        <w:spacing w:line="220" w:lineRule="atLeast"/>
        <w:jc w:val="center"/>
        <w:rPr>
          <w:rFonts w:ascii="Arial" w:hAnsi="Arial" w:cs="Arial"/>
          <w:sz w:val="22"/>
          <w:szCs w:val="22"/>
        </w:rPr>
      </w:pPr>
      <w:r>
        <w:rPr>
          <w:rFonts w:ascii="Arial" w:hAnsi="Arial" w:cs="Arial"/>
          <w:b/>
          <w:bCs/>
          <w:sz w:val="22"/>
          <w:szCs w:val="22"/>
        </w:rPr>
        <w:t>RFP UT-09-17WJ</w:t>
      </w:r>
    </w:p>
    <w:p w:rsidR="00596DBF" w:rsidRDefault="00596DBF" w:rsidP="00596DBF">
      <w:pPr>
        <w:spacing w:line="220" w:lineRule="atLeast"/>
        <w:jc w:val="both"/>
        <w:rPr>
          <w:rFonts w:ascii="Arial" w:hAnsi="Arial" w:cs="Arial"/>
          <w:sz w:val="22"/>
          <w:szCs w:val="22"/>
        </w:rPr>
      </w:pPr>
      <w:r>
        <w:rPr>
          <w:rFonts w:ascii="Arial" w:hAnsi="Arial" w:cs="Arial"/>
          <w:sz w:val="22"/>
          <w:szCs w:val="22"/>
        </w:rPr>
        <w:t> </w:t>
      </w:r>
    </w:p>
    <w:p w:rsidR="00596DBF" w:rsidRDefault="00596DBF" w:rsidP="00596DBF">
      <w:pPr>
        <w:spacing w:line="220" w:lineRule="atLeast"/>
        <w:jc w:val="both"/>
        <w:rPr>
          <w:rFonts w:ascii="Arial" w:hAnsi="Arial" w:cs="Arial"/>
          <w:sz w:val="22"/>
          <w:szCs w:val="22"/>
        </w:rPr>
      </w:pPr>
      <w:r>
        <w:rPr>
          <w:rFonts w:ascii="Arial" w:hAnsi="Arial" w:cs="Arial"/>
          <w:sz w:val="22"/>
          <w:szCs w:val="22"/>
        </w:rPr>
        <w:t>The Utah Transit Authority (Authority or UTA) is requesting proposals from responsive, responsible, qualified individuals or firms to provide support for:</w:t>
      </w:r>
    </w:p>
    <w:p w:rsidR="00596DBF" w:rsidRDefault="00596DBF" w:rsidP="00596DBF">
      <w:pPr>
        <w:spacing w:line="220" w:lineRule="atLeast"/>
        <w:jc w:val="both"/>
        <w:rPr>
          <w:rFonts w:ascii="Arial" w:hAnsi="Arial" w:cs="Arial"/>
          <w:sz w:val="22"/>
          <w:szCs w:val="22"/>
        </w:rPr>
      </w:pPr>
    </w:p>
    <w:p w:rsidR="00596DBF" w:rsidRDefault="00596DBF" w:rsidP="00596DBF">
      <w:pPr>
        <w:spacing w:line="220" w:lineRule="atLeast"/>
        <w:jc w:val="center"/>
        <w:rPr>
          <w:rFonts w:ascii="Arial" w:hAnsi="Arial" w:cs="Arial"/>
          <w:b/>
          <w:bCs/>
          <w:sz w:val="22"/>
          <w:szCs w:val="22"/>
        </w:rPr>
      </w:pPr>
      <w:r>
        <w:rPr>
          <w:rFonts w:ascii="Arial" w:hAnsi="Arial" w:cs="Arial"/>
          <w:b/>
          <w:bCs/>
          <w:sz w:val="22"/>
          <w:szCs w:val="22"/>
        </w:rPr>
        <w:t xml:space="preserve">ADVANCED CONTINUOUS </w:t>
      </w:r>
      <w:smartTag w:uri="urn:schemas-microsoft-com:office:smarttags" w:element="place">
        <w:r>
          <w:rPr>
            <w:rFonts w:ascii="Arial" w:hAnsi="Arial" w:cs="Arial"/>
            <w:b/>
            <w:bCs/>
            <w:sz w:val="22"/>
            <w:szCs w:val="22"/>
          </w:rPr>
          <w:t>MOBILE</w:t>
        </w:r>
      </w:smartTag>
      <w:r>
        <w:rPr>
          <w:rFonts w:ascii="Arial" w:hAnsi="Arial" w:cs="Arial"/>
          <w:b/>
          <w:bCs/>
          <w:sz w:val="22"/>
          <w:szCs w:val="22"/>
        </w:rPr>
        <w:t xml:space="preserve"> FLEET COMMUNICATIONS</w:t>
      </w:r>
    </w:p>
    <w:p w:rsidR="00596DBF" w:rsidRDefault="00596DBF" w:rsidP="00596DBF">
      <w:pPr>
        <w:spacing w:line="220" w:lineRule="atLeast"/>
        <w:jc w:val="center"/>
        <w:rPr>
          <w:rFonts w:ascii="Arial" w:hAnsi="Arial" w:cs="Arial"/>
          <w:b/>
          <w:bCs/>
          <w:sz w:val="22"/>
          <w:szCs w:val="22"/>
        </w:rPr>
      </w:pPr>
      <w:r>
        <w:rPr>
          <w:rFonts w:ascii="Arial" w:hAnsi="Arial" w:cs="Arial"/>
          <w:b/>
          <w:bCs/>
          <w:sz w:val="22"/>
          <w:szCs w:val="22"/>
        </w:rPr>
        <w:t>(Real-Time Fleet Communications)</w:t>
      </w:r>
    </w:p>
    <w:p w:rsidR="00596DBF" w:rsidRDefault="00596DBF" w:rsidP="00596DBF">
      <w:pPr>
        <w:spacing w:line="220" w:lineRule="atLeast"/>
        <w:jc w:val="both"/>
        <w:rPr>
          <w:rFonts w:ascii="Arial" w:hAnsi="Arial" w:cs="Arial"/>
          <w:sz w:val="22"/>
          <w:szCs w:val="22"/>
        </w:rPr>
      </w:pPr>
    </w:p>
    <w:p w:rsidR="00596DBF" w:rsidRDefault="00596DBF" w:rsidP="00596DBF">
      <w:pPr>
        <w:spacing w:line="220" w:lineRule="atLeast"/>
        <w:jc w:val="both"/>
        <w:rPr>
          <w:rFonts w:ascii="Arial" w:hAnsi="Arial" w:cs="Arial"/>
          <w:sz w:val="22"/>
          <w:szCs w:val="22"/>
        </w:rPr>
      </w:pPr>
      <w:r>
        <w:rPr>
          <w:rFonts w:ascii="Arial" w:hAnsi="Arial" w:cs="Arial"/>
          <w:sz w:val="22"/>
          <w:szCs w:val="22"/>
        </w:rPr>
        <w:t>Under contractual payment terms that are otherwise proposed and deemed acceptable to the Authority.</w:t>
      </w:r>
    </w:p>
    <w:p w:rsidR="00596DBF" w:rsidRDefault="00596DBF" w:rsidP="00596DBF">
      <w:pPr>
        <w:spacing w:line="220" w:lineRule="atLeast"/>
        <w:jc w:val="both"/>
        <w:rPr>
          <w:rFonts w:ascii="Arial" w:hAnsi="Arial" w:cs="Arial"/>
          <w:sz w:val="22"/>
          <w:szCs w:val="22"/>
        </w:rPr>
      </w:pPr>
    </w:p>
    <w:p w:rsidR="00596DBF" w:rsidRDefault="00596DBF" w:rsidP="00596DBF">
      <w:pPr>
        <w:pStyle w:val="BodyText"/>
        <w:spacing w:line="220" w:lineRule="atLeast"/>
        <w:jc w:val="both"/>
      </w:pPr>
      <w:r>
        <w:t xml:space="preserve">Proposals must follow the format and instructions available from the Authority.  </w:t>
      </w:r>
    </w:p>
    <w:p w:rsidR="00596DBF" w:rsidRDefault="00596DBF" w:rsidP="00596DBF">
      <w:pPr>
        <w:pStyle w:val="BodyText"/>
        <w:spacing w:line="220" w:lineRule="atLeast"/>
        <w:jc w:val="both"/>
      </w:pPr>
    </w:p>
    <w:p w:rsidR="00596DBF" w:rsidRDefault="00596DBF" w:rsidP="00596DBF">
      <w:pPr>
        <w:pStyle w:val="BodyText"/>
        <w:spacing w:line="220" w:lineRule="atLeast"/>
        <w:jc w:val="both"/>
      </w:pPr>
      <w:r>
        <w:t xml:space="preserve">This Request for Proposals and any addenda or clarifications thereto are being and will be issued by email.  Any correspondence, questions, requests for RFP </w:t>
      </w:r>
      <w:proofErr w:type="gramStart"/>
      <w:r>
        <w:t>packages,</w:t>
      </w:r>
      <w:proofErr w:type="gramEnd"/>
      <w:r>
        <w:t xml:space="preserve"> or for further information should be directed to the Authority’s Grants and Contracts Administrator, Wes Jones, Office of Finance and Administration, at the email address </w:t>
      </w:r>
      <w:hyperlink r:id="rId4" w:history="1">
        <w:r>
          <w:rPr>
            <w:rStyle w:val="Hyperlink"/>
          </w:rPr>
          <w:t>wjones@rideuta.com</w:t>
        </w:r>
      </w:hyperlink>
      <w:r>
        <w:t>, or fax (801) 287-4537.</w:t>
      </w:r>
    </w:p>
    <w:p w:rsidR="00596DBF" w:rsidRDefault="00596DBF" w:rsidP="00596DBF">
      <w:pPr>
        <w:spacing w:line="220" w:lineRule="atLeast"/>
        <w:jc w:val="both"/>
        <w:rPr>
          <w:rFonts w:ascii="Arial" w:hAnsi="Arial" w:cs="Arial"/>
          <w:sz w:val="22"/>
          <w:szCs w:val="22"/>
        </w:rPr>
      </w:pPr>
    </w:p>
    <w:p w:rsidR="00596DBF" w:rsidRDefault="00596DBF" w:rsidP="00596DBF">
      <w:pPr>
        <w:spacing w:line="220" w:lineRule="atLeast"/>
        <w:jc w:val="both"/>
        <w:rPr>
          <w:rFonts w:ascii="Arial" w:hAnsi="Arial" w:cs="Arial"/>
          <w:sz w:val="22"/>
          <w:szCs w:val="22"/>
        </w:rPr>
      </w:pPr>
      <w:r>
        <w:rPr>
          <w:rFonts w:ascii="Arial" w:hAnsi="Arial" w:cs="Arial"/>
          <w:sz w:val="22"/>
          <w:szCs w:val="22"/>
        </w:rPr>
        <w:t>Complete instructions to proposers are included in the proposal documents.  No other oral, telephone, telegraphic, or facsimile responses or modifications will be considered.  The contract, when awarded, will be to the proposer whose proposal best meets the objectives and requirements of the Authority.</w:t>
      </w:r>
    </w:p>
    <w:p w:rsidR="00596DBF" w:rsidRDefault="00596DBF" w:rsidP="00596DBF">
      <w:pPr>
        <w:spacing w:line="220" w:lineRule="atLeast"/>
        <w:jc w:val="both"/>
        <w:rPr>
          <w:rFonts w:ascii="Arial" w:hAnsi="Arial" w:cs="Arial"/>
          <w:sz w:val="22"/>
          <w:szCs w:val="22"/>
        </w:rPr>
      </w:pPr>
    </w:p>
    <w:p w:rsidR="00596DBF" w:rsidRDefault="00596DBF" w:rsidP="00596DBF">
      <w:pPr>
        <w:spacing w:line="220" w:lineRule="atLeast"/>
        <w:jc w:val="both"/>
        <w:rPr>
          <w:rFonts w:ascii="Arial" w:hAnsi="Arial" w:cs="Arial"/>
          <w:sz w:val="22"/>
          <w:szCs w:val="22"/>
        </w:rPr>
      </w:pPr>
      <w:r>
        <w:rPr>
          <w:rFonts w:ascii="Arial" w:hAnsi="Arial" w:cs="Arial"/>
          <w:sz w:val="22"/>
          <w:szCs w:val="22"/>
        </w:rPr>
        <w:t xml:space="preserve">Sealed (“hard copy”) Proposals marked “Advanced Continuous Mobile Fleet Communications” should be submitted with one (1) original and ten (10) copies, plus an electronic version in MS Word, Excel and “PDF” format on CD-ROM, and be received by Wes Jones, Grants &amp; Contracts Administrator, Utah Transit Authority, 3600 South 700 West, Salt Lake City, Utah 84119, any time prior to the hour of </w:t>
      </w:r>
      <w:r>
        <w:rPr>
          <w:rFonts w:ascii="Arial" w:hAnsi="Arial" w:cs="Arial"/>
          <w:b/>
          <w:bCs/>
          <w:sz w:val="22"/>
          <w:szCs w:val="22"/>
        </w:rPr>
        <w:t>2:00 PM M.D.T. on December 18, 2009.</w:t>
      </w:r>
      <w:r>
        <w:rPr>
          <w:rFonts w:ascii="Arial" w:hAnsi="Arial" w:cs="Arial"/>
          <w:sz w:val="22"/>
          <w:szCs w:val="22"/>
        </w:rPr>
        <w:t>  Any proposal received thereafter will be considered non-responsive.  It is the responsibility of the proposer to see that the proposal is received by the designated person at the time and place specified.  The proposals received shall be opened and evaluated by a selection committee in private.  By requesting or receiving proposals, the Authority shall not be under any obligation to award any contract, to pay any costs incurred in preparation of a proposal, or to procure or contract for services or supplies.  The Authority reserves the right to waive any irregularities, or informalities, to reject any or all proposals submitted, to re-advertise, to make the selection on the basis of the original proposals with or without further negotiation, or to request further information from selected proposers, or to conduct oral interviews with selected proposers, and to make awards in the best interest of the Authority.</w:t>
      </w:r>
    </w:p>
    <w:p w:rsidR="00596DBF" w:rsidRDefault="00596DBF" w:rsidP="00596DBF">
      <w:pPr>
        <w:rPr>
          <w:rFonts w:ascii="Calibri" w:hAnsi="Calibri"/>
          <w:sz w:val="22"/>
          <w:szCs w:val="22"/>
        </w:rPr>
      </w:pPr>
    </w:p>
    <w:p w:rsidR="00F470FF" w:rsidRDefault="00F470FF"/>
    <w:sectPr w:rsidR="00F470FF" w:rsidSect="00F470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96DBF"/>
    <w:rsid w:val="003C67F8"/>
    <w:rsid w:val="00410B6D"/>
    <w:rsid w:val="00596DBF"/>
    <w:rsid w:val="0060132B"/>
    <w:rsid w:val="00662821"/>
    <w:rsid w:val="0066625D"/>
    <w:rsid w:val="007D3376"/>
    <w:rsid w:val="008674CA"/>
    <w:rsid w:val="00926BC3"/>
    <w:rsid w:val="00A26B9F"/>
    <w:rsid w:val="00D733F6"/>
    <w:rsid w:val="00F470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DBF"/>
    <w:pPr>
      <w:autoSpaceDE w:val="0"/>
      <w:autoSpaceDN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96DBF"/>
    <w:rPr>
      <w:color w:val="0000FF"/>
      <w:u w:val="single"/>
    </w:rPr>
  </w:style>
  <w:style w:type="paragraph" w:styleId="BodyText">
    <w:name w:val="Body Text"/>
    <w:basedOn w:val="Normal"/>
    <w:link w:val="BodyTextChar"/>
    <w:uiPriority w:val="99"/>
    <w:semiHidden/>
    <w:unhideWhenUsed/>
    <w:rsid w:val="00596DBF"/>
    <w:pPr>
      <w:autoSpaceDE/>
      <w:autoSpaceDN/>
      <w:snapToGrid w:val="0"/>
      <w:spacing w:line="228" w:lineRule="auto"/>
    </w:pPr>
    <w:rPr>
      <w:rFonts w:ascii="Arial" w:hAnsi="Arial" w:cs="Arial"/>
      <w:sz w:val="22"/>
      <w:szCs w:val="22"/>
    </w:rPr>
  </w:style>
  <w:style w:type="character" w:customStyle="1" w:styleId="BodyTextChar">
    <w:name w:val="Body Text Char"/>
    <w:basedOn w:val="DefaultParagraphFont"/>
    <w:link w:val="BodyText"/>
    <w:uiPriority w:val="99"/>
    <w:semiHidden/>
    <w:rsid w:val="00596DBF"/>
    <w:rPr>
      <w:rFonts w:ascii="Arial" w:hAnsi="Arial" w:cs="Arial"/>
    </w:rPr>
  </w:style>
</w:styles>
</file>

<file path=word/webSettings.xml><?xml version="1.0" encoding="utf-8"?>
<w:webSettings xmlns:r="http://schemas.openxmlformats.org/officeDocument/2006/relationships" xmlns:w="http://schemas.openxmlformats.org/wordprocessingml/2006/main">
  <w:divs>
    <w:div w:id="198307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jones@rideu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379</Words>
  <Characters>2166</Characters>
  <Application>Microsoft Office Word</Application>
  <DocSecurity>0</DocSecurity>
  <Lines>18</Lines>
  <Paragraphs>5</Paragraphs>
  <ScaleCrop>false</ScaleCrop>
  <Company>UTA</Company>
  <LinksUpToDate>false</LinksUpToDate>
  <CharactersWithSpaces>2540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wjones</dc:creator>
  <cp:keywords/>
  <dc:description/>
  <cp:lastModifiedBy>wjones</cp:lastModifiedBy>
  <cp:revision>1</cp:revision>
  <dcterms:created xsi:type="dcterms:W3CDTF">2009-11-25T18:15:00Z</dcterms:created>
  <dcterms:modified xsi:type="dcterms:W3CDTF">2009-11-25T18:16:00Z</dcterms:modified>
</cp:coreProperties>
</file>