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206F" w:rsidRPr="00694559" w:rsidRDefault="005E34A1" w:rsidP="00B5466D">
      <w:pPr>
        <w:jc w:val="center"/>
        <w:rPr>
          <w:rFonts w:cs="Arial"/>
          <w:b/>
          <w:color w:val="000000" w:themeColor="text1"/>
          <w:sz w:val="48"/>
          <w:szCs w:val="48"/>
          <w:vertAlign w:val="subscript"/>
        </w:rPr>
      </w:pPr>
      <w:bookmarkStart w:id="0" w:name="_GoBack"/>
      <w:bookmarkEnd w:id="0"/>
      <w:r>
        <w:rPr>
          <w:rFonts w:cs="Arial"/>
          <w:b/>
          <w:noProof/>
          <w:color w:val="000000" w:themeColor="text1"/>
          <w:sz w:val="48"/>
          <w:szCs w:val="48"/>
        </w:rPr>
        <w:drawing>
          <wp:anchor distT="0" distB="0" distL="114300" distR="114300" simplePos="0" relativeHeight="251658240" behindDoc="0" locked="0" layoutInCell="1" allowOverlap="1">
            <wp:simplePos x="0" y="0"/>
            <wp:positionH relativeFrom="column">
              <wp:posOffset>1525905</wp:posOffset>
            </wp:positionH>
            <wp:positionV relativeFrom="paragraph">
              <wp:posOffset>-133350</wp:posOffset>
            </wp:positionV>
            <wp:extent cx="2665095" cy="2657475"/>
            <wp:effectExtent l="0" t="0" r="1905" b="9525"/>
            <wp:wrapSquare wrapText="bothSides"/>
            <wp:docPr id="2" name="Picture 2" descr="CofA_MI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fA_MI outline"/>
                    <pic:cNvPicPr>
                      <a:picLocks noChangeAspect="1" noChangeArrowheads="1"/>
                    </pic:cNvPicPr>
                  </pic:nvPicPr>
                  <pic:blipFill>
                    <a:blip r:embed="rId8" cstate="print"/>
                    <a:srcRect/>
                    <a:stretch>
                      <a:fillRect/>
                    </a:stretch>
                  </pic:blipFill>
                  <pic:spPr bwMode="auto">
                    <a:xfrm>
                      <a:off x="0" y="0"/>
                      <a:ext cx="2665095" cy="26574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AD206F" w:rsidRDefault="00AD206F" w:rsidP="00B5466D">
      <w:pPr>
        <w:jc w:val="center"/>
        <w:rPr>
          <w:rFonts w:cs="Arial"/>
          <w:b/>
          <w:color w:val="000000" w:themeColor="text1"/>
          <w:sz w:val="48"/>
          <w:szCs w:val="48"/>
        </w:rPr>
      </w:pPr>
    </w:p>
    <w:p w:rsidR="00AD206F" w:rsidRDefault="00AD206F" w:rsidP="00B5466D">
      <w:pPr>
        <w:jc w:val="center"/>
        <w:rPr>
          <w:rFonts w:cs="Arial"/>
          <w:b/>
          <w:color w:val="000000" w:themeColor="text1"/>
          <w:sz w:val="48"/>
          <w:szCs w:val="48"/>
        </w:rPr>
      </w:pPr>
    </w:p>
    <w:p w:rsidR="00AD206F" w:rsidRDefault="00AD206F" w:rsidP="00B5466D">
      <w:pPr>
        <w:jc w:val="center"/>
        <w:rPr>
          <w:rFonts w:cs="Arial"/>
          <w:b/>
          <w:color w:val="000000" w:themeColor="text1"/>
          <w:sz w:val="48"/>
          <w:szCs w:val="48"/>
        </w:rPr>
      </w:pPr>
    </w:p>
    <w:p w:rsidR="002671E5" w:rsidRDefault="002671E5" w:rsidP="002671E5">
      <w:pPr>
        <w:pStyle w:val="AGReg1"/>
      </w:pPr>
    </w:p>
    <w:p w:rsidR="002671E5" w:rsidRDefault="002671E5" w:rsidP="002671E5">
      <w:pPr>
        <w:pStyle w:val="AGReg1"/>
      </w:pPr>
    </w:p>
    <w:p w:rsidR="002671E5" w:rsidRDefault="002671E5" w:rsidP="002671E5">
      <w:pPr>
        <w:pStyle w:val="AGReg1"/>
      </w:pPr>
    </w:p>
    <w:p w:rsidR="00E428C0" w:rsidRDefault="00E428C0" w:rsidP="002671E5">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jc w:val="center"/>
        <w:rPr>
          <w:rFonts w:cs="Arial"/>
          <w:b/>
          <w:bCs/>
          <w:snapToGrid/>
          <w:sz w:val="28"/>
        </w:rPr>
      </w:pPr>
    </w:p>
    <w:p w:rsidR="00E428C0" w:rsidRDefault="00E428C0" w:rsidP="002671E5">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jc w:val="center"/>
        <w:rPr>
          <w:rFonts w:cs="Arial"/>
          <w:b/>
          <w:bCs/>
          <w:snapToGrid/>
          <w:sz w:val="28"/>
        </w:rPr>
      </w:pPr>
    </w:p>
    <w:p w:rsidR="002671E5" w:rsidRPr="00B069F3" w:rsidRDefault="002671E5" w:rsidP="002671E5">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jc w:val="center"/>
        <w:rPr>
          <w:rFonts w:cs="Arial"/>
          <w:b/>
          <w:bCs/>
          <w:snapToGrid/>
          <w:sz w:val="28"/>
        </w:rPr>
      </w:pPr>
      <w:r w:rsidRPr="00B069F3">
        <w:rPr>
          <w:rFonts w:cs="Arial"/>
          <w:b/>
          <w:bCs/>
          <w:snapToGrid/>
          <w:sz w:val="28"/>
        </w:rPr>
        <w:t>STATE OF MICHIGAN</w:t>
      </w:r>
    </w:p>
    <w:p w:rsidR="002671E5" w:rsidRPr="00B069F3" w:rsidRDefault="002671E5" w:rsidP="002671E5">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jc w:val="center"/>
        <w:rPr>
          <w:rFonts w:cs="Arial"/>
          <w:b/>
          <w:bCs/>
          <w:snapToGrid/>
          <w:sz w:val="28"/>
        </w:rPr>
      </w:pPr>
      <w:r w:rsidRPr="00B069F3">
        <w:rPr>
          <w:rFonts w:cs="Arial"/>
          <w:b/>
          <w:bCs/>
          <w:snapToGrid/>
          <w:sz w:val="28"/>
        </w:rPr>
        <w:t>Department of Technology, Management and Budget</w:t>
      </w:r>
    </w:p>
    <w:p w:rsidR="002671E5" w:rsidRPr="00B069F3" w:rsidRDefault="002671E5" w:rsidP="002671E5">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jc w:val="center"/>
        <w:rPr>
          <w:rFonts w:cs="Arial"/>
          <w:b/>
          <w:bCs/>
          <w:snapToGrid/>
          <w:sz w:val="28"/>
        </w:rPr>
      </w:pPr>
      <w:r w:rsidRPr="00B069F3">
        <w:rPr>
          <w:rFonts w:cs="Arial"/>
          <w:b/>
          <w:bCs/>
          <w:snapToGrid/>
          <w:sz w:val="28"/>
        </w:rPr>
        <w:t>Procurement</w:t>
      </w:r>
    </w:p>
    <w:p w:rsidR="002671E5" w:rsidRPr="00B069F3" w:rsidRDefault="002671E5" w:rsidP="002671E5">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snapToGrid/>
          <w:sz w:val="24"/>
        </w:rPr>
      </w:pPr>
    </w:p>
    <w:p w:rsidR="002671E5" w:rsidRPr="00B069F3" w:rsidRDefault="002671E5" w:rsidP="002671E5">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snapToGrid/>
          <w:sz w:val="28"/>
          <w:szCs w:val="22"/>
        </w:rPr>
      </w:pPr>
    </w:p>
    <w:p w:rsidR="002671E5" w:rsidRPr="00B069F3" w:rsidRDefault="00A636AE" w:rsidP="002671E5">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jc w:val="center"/>
        <w:rPr>
          <w:rFonts w:cs="Arial"/>
          <w:snapToGrid/>
          <w:sz w:val="24"/>
        </w:rPr>
      </w:pPr>
      <w:r>
        <w:rPr>
          <w:rFonts w:cs="Arial"/>
          <w:snapToGrid/>
          <w:sz w:val="24"/>
        </w:rPr>
        <w:t>Request for Proposal Number</w:t>
      </w:r>
      <w:r w:rsidR="009B36F0">
        <w:rPr>
          <w:rFonts w:cs="Arial"/>
          <w:snapToGrid/>
          <w:sz w:val="24"/>
        </w:rPr>
        <w:t xml:space="preserve">: </w:t>
      </w:r>
      <w:r w:rsidR="009B36F0" w:rsidRPr="00C04422">
        <w:rPr>
          <w:rFonts w:cs="Arial"/>
          <w:b/>
          <w:snapToGrid/>
          <w:sz w:val="24"/>
        </w:rPr>
        <w:t>2013-0118</w:t>
      </w:r>
    </w:p>
    <w:p w:rsidR="002671E5" w:rsidRPr="0067573C" w:rsidRDefault="00B069F3" w:rsidP="002671E5">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jc w:val="center"/>
        <w:rPr>
          <w:rFonts w:cs="Arial"/>
          <w:snapToGrid/>
          <w:color w:val="0000FF"/>
          <w:sz w:val="24"/>
        </w:rPr>
      </w:pPr>
      <w:r w:rsidRPr="0067573C">
        <w:rPr>
          <w:rFonts w:cs="Arial"/>
          <w:color w:val="000000" w:themeColor="text1"/>
          <w:sz w:val="24"/>
        </w:rPr>
        <w:t>Data Center Co-Location/Server</w:t>
      </w:r>
      <w:r w:rsidRPr="0067573C">
        <w:rPr>
          <w:rStyle w:val="Emphasis"/>
          <w:rFonts w:cs="Arial"/>
          <w:color w:val="000000" w:themeColor="text1"/>
          <w:sz w:val="24"/>
        </w:rPr>
        <w:t xml:space="preserve"> </w:t>
      </w:r>
      <w:r w:rsidRPr="0067573C">
        <w:rPr>
          <w:rStyle w:val="Emphasis"/>
          <w:rFonts w:cs="Arial"/>
          <w:i w:val="0"/>
          <w:color w:val="000000" w:themeColor="text1"/>
          <w:sz w:val="24"/>
        </w:rPr>
        <w:t>Hosting Support Services</w:t>
      </w:r>
    </w:p>
    <w:p w:rsidR="002671E5" w:rsidRPr="00B069F3" w:rsidRDefault="002671E5" w:rsidP="002671E5">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cs="Arial"/>
          <w:snapToGrid/>
          <w:sz w:val="24"/>
        </w:rPr>
      </w:pPr>
    </w:p>
    <w:p w:rsidR="002671E5" w:rsidRPr="00B069F3" w:rsidRDefault="002671E5" w:rsidP="002671E5">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cs="Arial"/>
          <w:snapToGrid/>
          <w:sz w:val="24"/>
        </w:rPr>
      </w:pPr>
    </w:p>
    <w:p w:rsidR="002671E5" w:rsidRPr="00B069F3" w:rsidRDefault="002671E5" w:rsidP="006B05B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jc w:val="center"/>
        <w:rPr>
          <w:rFonts w:cs="Arial"/>
          <w:snapToGrid/>
          <w:sz w:val="24"/>
        </w:rPr>
      </w:pPr>
      <w:r w:rsidRPr="00B069F3">
        <w:rPr>
          <w:rFonts w:cs="Arial"/>
          <w:snapToGrid/>
          <w:sz w:val="24"/>
        </w:rPr>
        <w:t>Buyer Name</w:t>
      </w:r>
      <w:r w:rsidRPr="0067573C">
        <w:rPr>
          <w:rFonts w:cs="Arial"/>
          <w:snapToGrid/>
          <w:sz w:val="24"/>
          <w:szCs w:val="24"/>
        </w:rPr>
        <w:t xml:space="preserve">:  </w:t>
      </w:r>
      <w:r w:rsidR="0067573C" w:rsidRPr="006B05BD">
        <w:rPr>
          <w:rFonts w:cs="Arial"/>
          <w:b/>
          <w:color w:val="000000" w:themeColor="text1"/>
          <w:sz w:val="24"/>
          <w:szCs w:val="24"/>
        </w:rPr>
        <w:t>Steve Motz</w:t>
      </w:r>
    </w:p>
    <w:p w:rsidR="002671E5" w:rsidRPr="00B069F3" w:rsidRDefault="002671E5" w:rsidP="006B05B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jc w:val="center"/>
        <w:rPr>
          <w:rFonts w:cs="Arial"/>
          <w:snapToGrid/>
          <w:sz w:val="24"/>
        </w:rPr>
      </w:pPr>
      <w:r w:rsidRPr="00B069F3">
        <w:rPr>
          <w:rFonts w:cs="Arial"/>
          <w:snapToGrid/>
          <w:sz w:val="24"/>
        </w:rPr>
        <w:t xml:space="preserve">Telephone Number:  </w:t>
      </w:r>
      <w:r w:rsidR="006B05BD" w:rsidRPr="006B05BD">
        <w:rPr>
          <w:rFonts w:cs="Arial"/>
          <w:b/>
          <w:snapToGrid/>
          <w:sz w:val="24"/>
        </w:rPr>
        <w:t>(</w:t>
      </w:r>
      <w:r w:rsidR="006B05BD" w:rsidRPr="006B05BD">
        <w:rPr>
          <w:b/>
          <w:sz w:val="24"/>
          <w:szCs w:val="24"/>
        </w:rPr>
        <w:t>517) 241-3215</w:t>
      </w:r>
    </w:p>
    <w:p w:rsidR="002671E5" w:rsidRPr="006B05BD" w:rsidRDefault="002671E5" w:rsidP="006B05B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jc w:val="center"/>
        <w:rPr>
          <w:rFonts w:cs="Arial"/>
          <w:b/>
          <w:snapToGrid/>
          <w:color w:val="000000" w:themeColor="text1"/>
          <w:sz w:val="24"/>
        </w:rPr>
      </w:pPr>
      <w:r w:rsidRPr="00B069F3">
        <w:rPr>
          <w:rFonts w:cs="Arial"/>
          <w:snapToGrid/>
          <w:sz w:val="24"/>
        </w:rPr>
        <w:t>E-Mail Address</w:t>
      </w:r>
      <w:r w:rsidR="006B05BD">
        <w:rPr>
          <w:rFonts w:cs="Arial"/>
          <w:snapToGrid/>
          <w:sz w:val="24"/>
        </w:rPr>
        <w:t xml:space="preserve">: </w:t>
      </w:r>
      <w:hyperlink r:id="rId9" w:history="1">
        <w:r w:rsidR="006B05BD" w:rsidRPr="006B05BD">
          <w:rPr>
            <w:rStyle w:val="Hyperlink"/>
            <w:b/>
            <w:color w:val="000000" w:themeColor="text1"/>
            <w:sz w:val="24"/>
            <w:szCs w:val="24"/>
            <w:u w:val="none"/>
          </w:rPr>
          <w:t>motzs@michigan.gov</w:t>
        </w:r>
      </w:hyperlink>
    </w:p>
    <w:p w:rsidR="005E34A1" w:rsidRDefault="005E34A1" w:rsidP="005E34A1">
      <w:pPr>
        <w:spacing w:before="0" w:after="0"/>
        <w:rPr>
          <w:rFonts w:cs="Arial"/>
        </w:rPr>
      </w:pPr>
    </w:p>
    <w:p w:rsidR="005E34A1" w:rsidRDefault="005E34A1" w:rsidP="005E34A1">
      <w:pPr>
        <w:spacing w:before="0" w:after="0"/>
        <w:rPr>
          <w:rFonts w:cs="Arial"/>
        </w:rPr>
      </w:pPr>
    </w:p>
    <w:p w:rsidR="002671E5" w:rsidRPr="00B8541D" w:rsidRDefault="00F703D4" w:rsidP="005E34A1">
      <w:pPr>
        <w:spacing w:before="0" w:after="0"/>
        <w:rPr>
          <w:rFonts w:ascii="Arial" w:hAnsi="Arial" w:cs="Arial"/>
          <w:b/>
          <w:bCs/>
          <w:sz w:val="20"/>
        </w:rPr>
      </w:pPr>
      <w:r w:rsidRPr="00B8541D">
        <w:rPr>
          <w:rFonts w:ascii="Arial" w:hAnsi="Arial" w:cs="Arial"/>
          <w:b/>
          <w:bCs/>
          <w:sz w:val="20"/>
        </w:rPr>
        <w:t xml:space="preserve">RFP </w:t>
      </w:r>
      <w:r w:rsidR="002671E5" w:rsidRPr="00B8541D">
        <w:rPr>
          <w:rFonts w:ascii="Arial" w:hAnsi="Arial" w:cs="Arial"/>
          <w:b/>
          <w:bCs/>
          <w:sz w:val="20"/>
        </w:rPr>
        <w:t xml:space="preserve">Timeline: </w:t>
      </w:r>
    </w:p>
    <w:p w:rsidR="0067573C" w:rsidRPr="00B8541D" w:rsidRDefault="0067573C" w:rsidP="005E34A1">
      <w:pPr>
        <w:spacing w:before="0" w:after="0"/>
        <w:rPr>
          <w:rFonts w:ascii="Arial" w:hAnsi="Arial" w:cs="Arial"/>
          <w:sz w:val="20"/>
        </w:rPr>
      </w:pPr>
      <w:r w:rsidRPr="00B8541D">
        <w:rPr>
          <w:rFonts w:ascii="Arial" w:hAnsi="Arial" w:cs="Arial"/>
          <w:sz w:val="20"/>
        </w:rPr>
        <w:t xml:space="preserve">Key dates are set forth below.  </w:t>
      </w:r>
      <w:r w:rsidR="002C07EA" w:rsidRPr="00B8541D">
        <w:rPr>
          <w:rFonts w:ascii="Arial" w:hAnsi="Arial" w:cs="Arial"/>
          <w:sz w:val="20"/>
        </w:rPr>
        <w:t>The Department of Technology Management and Budget (</w:t>
      </w:r>
      <w:r w:rsidRPr="00B8541D">
        <w:rPr>
          <w:rFonts w:ascii="Arial" w:hAnsi="Arial" w:cs="Arial"/>
          <w:sz w:val="20"/>
        </w:rPr>
        <w:t>DTMB</w:t>
      </w:r>
      <w:r w:rsidR="002C07EA" w:rsidRPr="00B8541D">
        <w:rPr>
          <w:rFonts w:ascii="Arial" w:hAnsi="Arial" w:cs="Arial"/>
          <w:sz w:val="20"/>
        </w:rPr>
        <w:t>)</w:t>
      </w:r>
      <w:r w:rsidRPr="00B8541D">
        <w:rPr>
          <w:rFonts w:ascii="Arial" w:hAnsi="Arial" w:cs="Arial"/>
          <w:sz w:val="20"/>
        </w:rPr>
        <w:t xml:space="preserve"> may change these dates at its sole discretion and </w:t>
      </w:r>
      <w:r w:rsidR="005E34A1" w:rsidRPr="00B8541D">
        <w:rPr>
          <w:rFonts w:ascii="Arial" w:hAnsi="Arial" w:cs="Arial"/>
          <w:sz w:val="20"/>
        </w:rPr>
        <w:t>convenience, without liability</w:t>
      </w:r>
      <w:r w:rsidR="002C07EA" w:rsidRPr="00B8541D">
        <w:rPr>
          <w:rFonts w:ascii="Arial" w:hAnsi="Arial" w:cs="Arial"/>
          <w:sz w:val="20"/>
        </w:rPr>
        <w:t xml:space="preserve">.  Updates will be posted on </w:t>
      </w:r>
      <w:hyperlink r:id="rId10" w:history="1">
        <w:r w:rsidR="005E34A1" w:rsidRPr="00B8541D">
          <w:rPr>
            <w:rStyle w:val="Hyperlink"/>
            <w:rFonts w:ascii="Arial" w:hAnsi="Arial" w:cs="Arial"/>
            <w:sz w:val="20"/>
          </w:rPr>
          <w:t>www.bid4michigan.com</w:t>
        </w:r>
      </w:hyperlink>
      <w:r w:rsidR="005E34A1" w:rsidRPr="00B8541D">
        <w:rPr>
          <w:rFonts w:ascii="Arial" w:hAnsi="Arial" w:cs="Arial"/>
          <w:sz w:val="20"/>
        </w:rPr>
        <w:t xml:space="preserve"> </w:t>
      </w:r>
    </w:p>
    <w:p w:rsidR="00B069F3" w:rsidRPr="00B8541D" w:rsidRDefault="00B069F3" w:rsidP="002671E5">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cs="Arial"/>
          <w:snapToGri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98"/>
        <w:gridCol w:w="2880"/>
      </w:tblGrid>
      <w:tr w:rsidR="00E73053" w:rsidRPr="0067573C" w:rsidTr="0024357F">
        <w:trPr>
          <w:jc w:val="center"/>
        </w:trPr>
        <w:tc>
          <w:tcPr>
            <w:tcW w:w="4698" w:type="dxa"/>
          </w:tcPr>
          <w:p w:rsidR="00E73053" w:rsidRPr="0067573C" w:rsidRDefault="00E73053" w:rsidP="0067573C">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cs="Arial"/>
                <w:b/>
                <w:bCs/>
                <w:snapToGrid/>
                <w:sz w:val="24"/>
              </w:rPr>
            </w:pPr>
            <w:r>
              <w:rPr>
                <w:rFonts w:cs="Arial"/>
                <w:b/>
                <w:bCs/>
                <w:snapToGrid/>
                <w:sz w:val="24"/>
              </w:rPr>
              <w:t>Activity</w:t>
            </w:r>
            <w:r w:rsidRPr="0067573C">
              <w:rPr>
                <w:rFonts w:cs="Arial"/>
                <w:b/>
                <w:bCs/>
                <w:snapToGrid/>
                <w:sz w:val="24"/>
              </w:rPr>
              <w:t>:</w:t>
            </w:r>
          </w:p>
        </w:tc>
        <w:tc>
          <w:tcPr>
            <w:tcW w:w="2880" w:type="dxa"/>
          </w:tcPr>
          <w:p w:rsidR="00E73053" w:rsidRPr="0067573C" w:rsidRDefault="00E73053" w:rsidP="0024357F">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cs="Arial"/>
                <w:b/>
                <w:bCs/>
                <w:snapToGrid/>
                <w:sz w:val="24"/>
              </w:rPr>
            </w:pPr>
            <w:r w:rsidRPr="0067573C">
              <w:rPr>
                <w:rFonts w:cs="Arial"/>
                <w:b/>
                <w:bCs/>
                <w:snapToGrid/>
                <w:sz w:val="24"/>
              </w:rPr>
              <w:t>Date</w:t>
            </w:r>
          </w:p>
        </w:tc>
      </w:tr>
      <w:tr w:rsidR="00E73053" w:rsidTr="0013752E">
        <w:trPr>
          <w:jc w:val="center"/>
        </w:trPr>
        <w:tc>
          <w:tcPr>
            <w:tcW w:w="4698" w:type="dxa"/>
            <w:vAlign w:val="center"/>
          </w:tcPr>
          <w:p w:rsidR="00E73053" w:rsidRPr="00877A7B" w:rsidRDefault="00E73053" w:rsidP="0013752E">
            <w:pPr>
              <w:pStyle w:val="TableText"/>
              <w:rPr>
                <w:rFonts w:cs="Arial"/>
                <w:color w:val="000000" w:themeColor="text1"/>
              </w:rPr>
            </w:pPr>
            <w:r w:rsidRPr="00877A7B">
              <w:rPr>
                <w:rFonts w:cs="Arial"/>
                <w:color w:val="000000" w:themeColor="text1"/>
              </w:rPr>
              <w:t xml:space="preserve">Release of </w:t>
            </w:r>
            <w:r w:rsidR="002C07EA">
              <w:rPr>
                <w:rFonts w:cs="Arial"/>
                <w:color w:val="000000" w:themeColor="text1"/>
              </w:rPr>
              <w:t>Request for Proposal (</w:t>
            </w:r>
            <w:r w:rsidRPr="00877A7B">
              <w:rPr>
                <w:rFonts w:cs="Arial"/>
                <w:color w:val="000000" w:themeColor="text1"/>
              </w:rPr>
              <w:t>RFP</w:t>
            </w:r>
            <w:r w:rsidR="002C07EA">
              <w:rPr>
                <w:rFonts w:cs="Arial"/>
                <w:color w:val="000000" w:themeColor="text1"/>
              </w:rPr>
              <w:t>)</w:t>
            </w:r>
          </w:p>
        </w:tc>
        <w:tc>
          <w:tcPr>
            <w:tcW w:w="2880" w:type="dxa"/>
            <w:vAlign w:val="center"/>
          </w:tcPr>
          <w:p w:rsidR="00E73053" w:rsidRPr="00877A7B" w:rsidRDefault="00E73053" w:rsidP="0013752E">
            <w:pPr>
              <w:pStyle w:val="TableText"/>
              <w:jc w:val="center"/>
              <w:rPr>
                <w:rFonts w:cs="Arial"/>
                <w:color w:val="000000" w:themeColor="text1"/>
              </w:rPr>
            </w:pPr>
            <w:r w:rsidRPr="00877A7B">
              <w:rPr>
                <w:rFonts w:cs="Arial"/>
                <w:color w:val="000000" w:themeColor="text1"/>
              </w:rPr>
              <w:t>1/</w:t>
            </w:r>
            <w:r w:rsidR="0065700E" w:rsidRPr="00877A7B">
              <w:rPr>
                <w:rFonts w:cs="Arial"/>
                <w:color w:val="000000" w:themeColor="text1"/>
              </w:rPr>
              <w:t>1</w:t>
            </w:r>
            <w:r w:rsidR="0065700E">
              <w:rPr>
                <w:rFonts w:cs="Arial"/>
                <w:color w:val="000000" w:themeColor="text1"/>
              </w:rPr>
              <w:t>8</w:t>
            </w:r>
            <w:r w:rsidRPr="00877A7B">
              <w:rPr>
                <w:rFonts w:cs="Arial"/>
                <w:color w:val="000000" w:themeColor="text1"/>
              </w:rPr>
              <w:t>/</w:t>
            </w:r>
            <w:r w:rsidRPr="00877A7B">
              <w:t>2013</w:t>
            </w:r>
          </w:p>
        </w:tc>
      </w:tr>
      <w:tr w:rsidR="0013752E" w:rsidTr="0013752E">
        <w:trPr>
          <w:trHeight w:val="152"/>
          <w:jc w:val="center"/>
        </w:trPr>
        <w:tc>
          <w:tcPr>
            <w:tcW w:w="4698" w:type="dxa"/>
            <w:vAlign w:val="center"/>
          </w:tcPr>
          <w:p w:rsidR="0013752E" w:rsidRDefault="0013752E" w:rsidP="0013752E">
            <w:pPr>
              <w:pStyle w:val="TableText"/>
              <w:rPr>
                <w:rFonts w:cs="Arial"/>
                <w:color w:val="000000" w:themeColor="text1"/>
                <w:lang w:val="fr-FR"/>
              </w:rPr>
            </w:pPr>
            <w:r>
              <w:rPr>
                <w:rFonts w:cs="Arial"/>
                <w:color w:val="000000" w:themeColor="text1"/>
                <w:lang w:val="fr-FR"/>
              </w:rPr>
              <w:t xml:space="preserve">   Initial Questions Due</w:t>
            </w:r>
            <w:r w:rsidRPr="0013752E">
              <w:rPr>
                <w:rFonts w:cs="Arial"/>
                <w:color w:val="000000" w:themeColor="text1"/>
                <w:sz w:val="18"/>
                <w:lang w:val="fr-FR"/>
              </w:rPr>
              <w:t xml:space="preserve"> (to be addressed at Pre-Bid)</w:t>
            </w:r>
          </w:p>
        </w:tc>
        <w:tc>
          <w:tcPr>
            <w:tcW w:w="2880" w:type="dxa"/>
            <w:vAlign w:val="center"/>
          </w:tcPr>
          <w:p w:rsidR="0013752E" w:rsidRPr="0013752E" w:rsidRDefault="0013752E" w:rsidP="0013752E">
            <w:pPr>
              <w:pStyle w:val="TableText"/>
              <w:jc w:val="center"/>
              <w:rPr>
                <w:rFonts w:cs="Arial"/>
                <w:color w:val="000000" w:themeColor="text1"/>
              </w:rPr>
            </w:pPr>
            <w:r w:rsidRPr="0013752E">
              <w:rPr>
                <w:rFonts w:cs="Arial"/>
                <w:color w:val="000000" w:themeColor="text1"/>
              </w:rPr>
              <w:t>1/25/2013</w:t>
            </w:r>
          </w:p>
        </w:tc>
      </w:tr>
      <w:tr w:rsidR="0013752E" w:rsidTr="0013752E">
        <w:trPr>
          <w:trHeight w:val="152"/>
          <w:jc w:val="center"/>
        </w:trPr>
        <w:tc>
          <w:tcPr>
            <w:tcW w:w="4698" w:type="dxa"/>
            <w:vAlign w:val="center"/>
          </w:tcPr>
          <w:p w:rsidR="0013752E" w:rsidRDefault="0013752E" w:rsidP="0013752E">
            <w:pPr>
              <w:pStyle w:val="TableText"/>
              <w:rPr>
                <w:rFonts w:cs="Arial"/>
                <w:color w:val="000000" w:themeColor="text1"/>
                <w:lang w:val="fr-FR"/>
              </w:rPr>
            </w:pPr>
            <w:r>
              <w:rPr>
                <w:rFonts w:cs="Arial"/>
                <w:color w:val="000000" w:themeColor="text1"/>
                <w:lang w:val="fr-FR"/>
              </w:rPr>
              <w:t xml:space="preserve">   Pre-Bid Conference </w:t>
            </w:r>
            <w:r w:rsidRPr="0013752E">
              <w:rPr>
                <w:rFonts w:cs="Arial"/>
                <w:color w:val="000000" w:themeColor="text1"/>
                <w:lang w:val="fr-FR"/>
              </w:rPr>
              <w:t xml:space="preserve">Attendee </w:t>
            </w:r>
            <w:r>
              <w:rPr>
                <w:rFonts w:cs="Arial"/>
                <w:color w:val="000000" w:themeColor="text1"/>
                <w:lang w:val="fr-FR"/>
              </w:rPr>
              <w:t>Form Due</w:t>
            </w:r>
          </w:p>
        </w:tc>
        <w:tc>
          <w:tcPr>
            <w:tcW w:w="2880" w:type="dxa"/>
            <w:vAlign w:val="center"/>
          </w:tcPr>
          <w:p w:rsidR="0013752E" w:rsidRPr="0013752E" w:rsidRDefault="0013752E" w:rsidP="0013752E">
            <w:pPr>
              <w:pStyle w:val="TableText"/>
              <w:jc w:val="center"/>
              <w:rPr>
                <w:rFonts w:cs="Arial"/>
                <w:color w:val="000000" w:themeColor="text1"/>
              </w:rPr>
            </w:pPr>
            <w:r w:rsidRPr="0013752E">
              <w:rPr>
                <w:rFonts w:cs="Arial"/>
                <w:color w:val="000000" w:themeColor="text1"/>
              </w:rPr>
              <w:t>1/29/2013</w:t>
            </w:r>
          </w:p>
        </w:tc>
      </w:tr>
      <w:tr w:rsidR="00E73053" w:rsidTr="0013752E">
        <w:trPr>
          <w:trHeight w:val="152"/>
          <w:jc w:val="center"/>
        </w:trPr>
        <w:tc>
          <w:tcPr>
            <w:tcW w:w="4698" w:type="dxa"/>
            <w:vAlign w:val="center"/>
          </w:tcPr>
          <w:p w:rsidR="00E73053" w:rsidRPr="0013752E" w:rsidDel="00EE318D" w:rsidRDefault="00642434" w:rsidP="0013752E">
            <w:pPr>
              <w:pStyle w:val="TableText"/>
              <w:rPr>
                <w:rFonts w:cs="Arial"/>
                <w:b/>
                <w:color w:val="000000" w:themeColor="text1"/>
                <w:lang w:val="fr-FR"/>
              </w:rPr>
            </w:pPr>
            <w:r w:rsidRPr="0013752E">
              <w:rPr>
                <w:rFonts w:cs="Arial"/>
                <w:b/>
                <w:color w:val="000000" w:themeColor="text1"/>
                <w:lang w:val="fr-FR"/>
              </w:rPr>
              <w:t>Pre-</w:t>
            </w:r>
            <w:r w:rsidR="002C07EA" w:rsidRPr="0013752E">
              <w:rPr>
                <w:rFonts w:cs="Arial"/>
                <w:b/>
                <w:color w:val="000000" w:themeColor="text1"/>
                <w:lang w:val="fr-FR"/>
              </w:rPr>
              <w:t>b</w:t>
            </w:r>
            <w:r w:rsidR="00E73053" w:rsidRPr="0013752E">
              <w:rPr>
                <w:rFonts w:cs="Arial"/>
                <w:b/>
                <w:color w:val="000000" w:themeColor="text1"/>
                <w:lang w:val="fr-FR"/>
              </w:rPr>
              <w:t xml:space="preserve">id </w:t>
            </w:r>
            <w:r w:rsidR="000F44D6" w:rsidRPr="0013752E">
              <w:rPr>
                <w:rFonts w:cs="Arial"/>
                <w:b/>
                <w:color w:val="000000" w:themeColor="text1"/>
                <w:lang w:val="fr-FR"/>
              </w:rPr>
              <w:t>C</w:t>
            </w:r>
            <w:r w:rsidR="00E73053" w:rsidRPr="0013752E">
              <w:rPr>
                <w:rFonts w:cs="Arial"/>
                <w:b/>
                <w:color w:val="000000" w:themeColor="text1"/>
                <w:lang w:val="fr-FR"/>
              </w:rPr>
              <w:t>onference</w:t>
            </w:r>
          </w:p>
        </w:tc>
        <w:tc>
          <w:tcPr>
            <w:tcW w:w="2880" w:type="dxa"/>
            <w:vAlign w:val="center"/>
          </w:tcPr>
          <w:p w:rsidR="00E73053" w:rsidRPr="00C04422" w:rsidRDefault="007562B0" w:rsidP="0013752E">
            <w:pPr>
              <w:pStyle w:val="TableText"/>
              <w:jc w:val="center"/>
              <w:rPr>
                <w:b/>
              </w:rPr>
            </w:pPr>
            <w:r w:rsidRPr="00C04422">
              <w:rPr>
                <w:rFonts w:cs="Arial"/>
                <w:b/>
                <w:color w:val="000000" w:themeColor="text1"/>
              </w:rPr>
              <w:t>2/</w:t>
            </w:r>
            <w:r w:rsidR="0065700E" w:rsidRPr="00C04422">
              <w:rPr>
                <w:rFonts w:cs="Arial"/>
                <w:b/>
                <w:color w:val="000000" w:themeColor="text1"/>
              </w:rPr>
              <w:t>1</w:t>
            </w:r>
            <w:r w:rsidR="00E73053" w:rsidRPr="00C04422">
              <w:rPr>
                <w:rFonts w:cs="Arial"/>
                <w:b/>
                <w:color w:val="000000" w:themeColor="text1"/>
              </w:rPr>
              <w:t>/</w:t>
            </w:r>
            <w:r w:rsidR="00E73053" w:rsidRPr="00C04422">
              <w:rPr>
                <w:b/>
              </w:rPr>
              <w:t>2013</w:t>
            </w:r>
          </w:p>
          <w:p w:rsidR="00C04422" w:rsidRPr="00877A7B" w:rsidRDefault="00C04422" w:rsidP="0013752E">
            <w:pPr>
              <w:pStyle w:val="TableText"/>
              <w:jc w:val="center"/>
              <w:rPr>
                <w:rFonts w:cs="Arial"/>
                <w:color w:val="000000" w:themeColor="text1"/>
              </w:rPr>
            </w:pPr>
            <w:r w:rsidRPr="0013752E">
              <w:rPr>
                <w:b/>
                <w:sz w:val="18"/>
              </w:rPr>
              <w:t>4PM EST</w:t>
            </w:r>
          </w:p>
        </w:tc>
      </w:tr>
      <w:tr w:rsidR="00E73053" w:rsidTr="0013752E">
        <w:trPr>
          <w:jc w:val="center"/>
        </w:trPr>
        <w:tc>
          <w:tcPr>
            <w:tcW w:w="4698" w:type="dxa"/>
            <w:vAlign w:val="center"/>
          </w:tcPr>
          <w:p w:rsidR="00E73053" w:rsidRPr="00877A7B" w:rsidRDefault="00E73053" w:rsidP="0013752E">
            <w:pPr>
              <w:pStyle w:val="TableText"/>
              <w:rPr>
                <w:rFonts w:cs="Arial"/>
                <w:color w:val="000000" w:themeColor="text1"/>
              </w:rPr>
            </w:pPr>
            <w:r w:rsidRPr="00877A7B">
              <w:rPr>
                <w:rFonts w:cs="Arial"/>
                <w:color w:val="000000" w:themeColor="text1"/>
              </w:rPr>
              <w:t xml:space="preserve">(Set 1) </w:t>
            </w:r>
            <w:r w:rsidR="002C07EA">
              <w:rPr>
                <w:rFonts w:cs="Arial"/>
                <w:color w:val="000000" w:themeColor="text1"/>
              </w:rPr>
              <w:t>Bidder</w:t>
            </w:r>
            <w:r w:rsidRPr="00877A7B">
              <w:rPr>
                <w:rFonts w:cs="Arial"/>
                <w:color w:val="000000" w:themeColor="text1"/>
              </w:rPr>
              <w:t xml:space="preserve"> </w:t>
            </w:r>
            <w:r w:rsidR="000F44D6">
              <w:rPr>
                <w:rFonts w:cs="Arial"/>
                <w:color w:val="000000" w:themeColor="text1"/>
              </w:rPr>
              <w:t>Q</w:t>
            </w:r>
            <w:r w:rsidRPr="00877A7B">
              <w:rPr>
                <w:rFonts w:cs="Arial"/>
                <w:color w:val="000000" w:themeColor="text1"/>
              </w:rPr>
              <w:t xml:space="preserve">uestions </w:t>
            </w:r>
            <w:r w:rsidR="000F44D6">
              <w:rPr>
                <w:rFonts w:cs="Arial"/>
                <w:color w:val="000000" w:themeColor="text1"/>
              </w:rPr>
              <w:t>D</w:t>
            </w:r>
            <w:r w:rsidRPr="00877A7B">
              <w:rPr>
                <w:rFonts w:cs="Arial"/>
                <w:color w:val="000000" w:themeColor="text1"/>
              </w:rPr>
              <w:t>ue</w:t>
            </w:r>
          </w:p>
        </w:tc>
        <w:tc>
          <w:tcPr>
            <w:tcW w:w="2880" w:type="dxa"/>
            <w:vAlign w:val="center"/>
          </w:tcPr>
          <w:p w:rsidR="00E73053" w:rsidRPr="00877A7B" w:rsidRDefault="00642434" w:rsidP="0013752E">
            <w:pPr>
              <w:pStyle w:val="TableText"/>
              <w:jc w:val="center"/>
              <w:rPr>
                <w:rFonts w:cs="Arial"/>
                <w:color w:val="000000" w:themeColor="text1"/>
              </w:rPr>
            </w:pPr>
            <w:r>
              <w:rPr>
                <w:rFonts w:cs="Arial"/>
                <w:color w:val="000000" w:themeColor="text1"/>
              </w:rPr>
              <w:t>2</w:t>
            </w:r>
            <w:r w:rsidR="00E73053" w:rsidRPr="00877A7B">
              <w:rPr>
                <w:rFonts w:cs="Arial"/>
                <w:color w:val="000000" w:themeColor="text1"/>
              </w:rPr>
              <w:t>/</w:t>
            </w:r>
            <w:r w:rsidR="0065700E">
              <w:rPr>
                <w:rFonts w:cs="Arial"/>
                <w:color w:val="000000" w:themeColor="text1"/>
              </w:rPr>
              <w:t>08</w:t>
            </w:r>
            <w:r w:rsidR="004A062D">
              <w:rPr>
                <w:rFonts w:cs="Arial"/>
                <w:color w:val="000000" w:themeColor="text1"/>
              </w:rPr>
              <w:t>/</w:t>
            </w:r>
            <w:r w:rsidR="0065700E" w:rsidRPr="00877A7B">
              <w:t>2013</w:t>
            </w:r>
          </w:p>
        </w:tc>
      </w:tr>
      <w:tr w:rsidR="00E73053" w:rsidTr="0013752E">
        <w:trPr>
          <w:jc w:val="center"/>
        </w:trPr>
        <w:tc>
          <w:tcPr>
            <w:tcW w:w="4698" w:type="dxa"/>
            <w:vAlign w:val="center"/>
          </w:tcPr>
          <w:p w:rsidR="00E73053" w:rsidRPr="00877A7B" w:rsidRDefault="00E73053" w:rsidP="0013752E">
            <w:pPr>
              <w:pStyle w:val="TableText"/>
              <w:ind w:left="-26"/>
              <w:rPr>
                <w:rFonts w:cs="Arial"/>
                <w:color w:val="000000" w:themeColor="text1"/>
              </w:rPr>
            </w:pPr>
            <w:r w:rsidRPr="00877A7B">
              <w:rPr>
                <w:rFonts w:cs="Arial"/>
                <w:color w:val="000000" w:themeColor="text1"/>
              </w:rPr>
              <w:t xml:space="preserve"> </w:t>
            </w:r>
            <w:r w:rsidR="0013752E">
              <w:rPr>
                <w:rFonts w:cs="Arial"/>
                <w:color w:val="000000" w:themeColor="text1"/>
              </w:rPr>
              <w:t xml:space="preserve">   </w:t>
            </w:r>
            <w:r w:rsidRPr="00877A7B">
              <w:rPr>
                <w:rFonts w:cs="Arial"/>
                <w:color w:val="000000" w:themeColor="text1"/>
              </w:rPr>
              <w:t>Intention to Bid E-mailed to DTMB</w:t>
            </w:r>
          </w:p>
        </w:tc>
        <w:tc>
          <w:tcPr>
            <w:tcW w:w="2880" w:type="dxa"/>
            <w:vAlign w:val="center"/>
          </w:tcPr>
          <w:p w:rsidR="00E73053" w:rsidRPr="00877A7B" w:rsidRDefault="0065700E" w:rsidP="0013752E">
            <w:pPr>
              <w:pStyle w:val="TableText"/>
              <w:jc w:val="center"/>
              <w:rPr>
                <w:rFonts w:cs="Arial"/>
                <w:color w:val="000000" w:themeColor="text1"/>
              </w:rPr>
            </w:pPr>
            <w:r>
              <w:rPr>
                <w:rFonts w:cs="Arial"/>
                <w:color w:val="000000" w:themeColor="text1"/>
              </w:rPr>
              <w:t>3</w:t>
            </w:r>
            <w:r w:rsidR="00E73053" w:rsidRPr="00877A7B">
              <w:rPr>
                <w:rFonts w:cs="Arial"/>
                <w:color w:val="000000" w:themeColor="text1"/>
              </w:rPr>
              <w:t>/</w:t>
            </w:r>
            <w:r>
              <w:rPr>
                <w:rFonts w:cs="Arial"/>
                <w:color w:val="000000" w:themeColor="text1"/>
              </w:rPr>
              <w:t>01</w:t>
            </w:r>
            <w:r w:rsidR="00E73053" w:rsidRPr="00877A7B">
              <w:rPr>
                <w:rFonts w:cs="Arial"/>
                <w:color w:val="000000" w:themeColor="text1"/>
              </w:rPr>
              <w:t>/</w:t>
            </w:r>
            <w:r w:rsidR="00E73053" w:rsidRPr="00877A7B">
              <w:t>2013</w:t>
            </w:r>
          </w:p>
        </w:tc>
      </w:tr>
      <w:tr w:rsidR="00E73053" w:rsidTr="0013752E">
        <w:trPr>
          <w:jc w:val="center"/>
        </w:trPr>
        <w:tc>
          <w:tcPr>
            <w:tcW w:w="4698" w:type="dxa"/>
            <w:vAlign w:val="center"/>
          </w:tcPr>
          <w:p w:rsidR="00E73053" w:rsidRPr="00877A7B" w:rsidRDefault="00E73053" w:rsidP="0013752E">
            <w:pPr>
              <w:pStyle w:val="TableText"/>
              <w:rPr>
                <w:rFonts w:cs="Arial"/>
                <w:color w:val="000000" w:themeColor="text1"/>
              </w:rPr>
            </w:pPr>
            <w:r w:rsidRPr="00877A7B">
              <w:rPr>
                <w:rFonts w:cs="Arial"/>
                <w:color w:val="000000" w:themeColor="text1"/>
              </w:rPr>
              <w:t xml:space="preserve">(Set 2) </w:t>
            </w:r>
            <w:r w:rsidR="00FD1735">
              <w:rPr>
                <w:rFonts w:cs="Arial"/>
                <w:color w:val="000000" w:themeColor="text1"/>
              </w:rPr>
              <w:t>Bidder</w:t>
            </w:r>
            <w:r w:rsidRPr="00877A7B">
              <w:rPr>
                <w:rFonts w:cs="Arial"/>
                <w:color w:val="000000" w:themeColor="text1"/>
              </w:rPr>
              <w:t xml:space="preserve"> Questions Due</w:t>
            </w:r>
          </w:p>
        </w:tc>
        <w:tc>
          <w:tcPr>
            <w:tcW w:w="2880" w:type="dxa"/>
            <w:vAlign w:val="center"/>
          </w:tcPr>
          <w:p w:rsidR="00E73053" w:rsidRPr="00877A7B" w:rsidRDefault="00642434" w:rsidP="0013752E">
            <w:pPr>
              <w:pStyle w:val="TableText"/>
              <w:jc w:val="center"/>
              <w:rPr>
                <w:rFonts w:cs="Arial"/>
                <w:color w:val="000000" w:themeColor="text1"/>
              </w:rPr>
            </w:pPr>
            <w:r>
              <w:rPr>
                <w:rFonts w:cs="Arial"/>
                <w:color w:val="000000" w:themeColor="text1"/>
              </w:rPr>
              <w:t>3</w:t>
            </w:r>
            <w:r w:rsidR="00E73053" w:rsidRPr="00877A7B">
              <w:rPr>
                <w:rFonts w:cs="Arial"/>
                <w:color w:val="000000" w:themeColor="text1"/>
              </w:rPr>
              <w:t>/</w:t>
            </w:r>
            <w:r w:rsidR="0065700E">
              <w:rPr>
                <w:rFonts w:cs="Arial"/>
                <w:color w:val="000000" w:themeColor="text1"/>
              </w:rPr>
              <w:t>22</w:t>
            </w:r>
            <w:r w:rsidR="00E73053" w:rsidRPr="00877A7B">
              <w:rPr>
                <w:rFonts w:cs="Arial"/>
                <w:color w:val="000000" w:themeColor="text1"/>
              </w:rPr>
              <w:t>/</w:t>
            </w:r>
            <w:r w:rsidR="00E73053" w:rsidRPr="00877A7B">
              <w:t>2013</w:t>
            </w:r>
          </w:p>
        </w:tc>
      </w:tr>
      <w:tr w:rsidR="00E73053" w:rsidRPr="001B5F2E" w:rsidTr="0013752E">
        <w:trPr>
          <w:jc w:val="center"/>
        </w:trPr>
        <w:tc>
          <w:tcPr>
            <w:tcW w:w="4698" w:type="dxa"/>
            <w:vAlign w:val="center"/>
          </w:tcPr>
          <w:p w:rsidR="00E73053" w:rsidRPr="001B5F2E" w:rsidRDefault="00FD1735" w:rsidP="0013752E">
            <w:pPr>
              <w:pStyle w:val="TableText"/>
              <w:rPr>
                <w:rFonts w:cs="Arial"/>
                <w:b/>
                <w:color w:val="000000" w:themeColor="text1"/>
              </w:rPr>
            </w:pPr>
            <w:r>
              <w:rPr>
                <w:rFonts w:cs="Arial"/>
                <w:b/>
                <w:color w:val="000000" w:themeColor="text1"/>
              </w:rPr>
              <w:t>Proposal Due Date</w:t>
            </w:r>
          </w:p>
        </w:tc>
        <w:tc>
          <w:tcPr>
            <w:tcW w:w="2880" w:type="dxa"/>
            <w:vAlign w:val="center"/>
          </w:tcPr>
          <w:p w:rsidR="00E73053" w:rsidRPr="001B5F2E" w:rsidRDefault="00642434" w:rsidP="0013752E">
            <w:pPr>
              <w:pStyle w:val="TableText"/>
              <w:jc w:val="center"/>
              <w:rPr>
                <w:rFonts w:cs="Arial"/>
                <w:b/>
                <w:color w:val="000000" w:themeColor="text1"/>
              </w:rPr>
            </w:pPr>
            <w:r>
              <w:rPr>
                <w:rFonts w:cs="Arial"/>
                <w:b/>
                <w:color w:val="000000" w:themeColor="text1"/>
              </w:rPr>
              <w:t>4</w:t>
            </w:r>
            <w:r w:rsidR="00E73053" w:rsidRPr="001B5F2E">
              <w:rPr>
                <w:rFonts w:cs="Arial"/>
                <w:b/>
                <w:color w:val="000000" w:themeColor="text1"/>
              </w:rPr>
              <w:t>/</w:t>
            </w:r>
            <w:r w:rsidR="0065700E">
              <w:rPr>
                <w:rFonts w:cs="Arial"/>
                <w:b/>
                <w:color w:val="000000" w:themeColor="text1"/>
              </w:rPr>
              <w:t>26</w:t>
            </w:r>
            <w:r w:rsidR="00E73053" w:rsidRPr="001B5F2E">
              <w:rPr>
                <w:rFonts w:cs="Arial"/>
                <w:b/>
                <w:color w:val="000000" w:themeColor="text1"/>
              </w:rPr>
              <w:t>/2013</w:t>
            </w:r>
          </w:p>
          <w:p w:rsidR="00E73053" w:rsidRPr="001B5F2E" w:rsidRDefault="00E73053" w:rsidP="0013752E">
            <w:pPr>
              <w:pStyle w:val="TableText"/>
              <w:jc w:val="center"/>
              <w:rPr>
                <w:rFonts w:cs="Arial"/>
                <w:b/>
                <w:color w:val="000000" w:themeColor="text1"/>
              </w:rPr>
            </w:pPr>
            <w:r w:rsidRPr="0013752E">
              <w:rPr>
                <w:rFonts w:cs="Arial"/>
                <w:b/>
                <w:color w:val="000000" w:themeColor="text1"/>
                <w:sz w:val="18"/>
              </w:rPr>
              <w:t>3PM EST</w:t>
            </w:r>
          </w:p>
        </w:tc>
      </w:tr>
      <w:tr w:rsidR="00E73053" w:rsidRPr="001B5F2E" w:rsidTr="0013752E">
        <w:trPr>
          <w:jc w:val="center"/>
        </w:trPr>
        <w:tc>
          <w:tcPr>
            <w:tcW w:w="4698" w:type="dxa"/>
            <w:vAlign w:val="center"/>
          </w:tcPr>
          <w:p w:rsidR="00E73053" w:rsidRPr="001B5F2E" w:rsidRDefault="00FD1735" w:rsidP="0013752E">
            <w:pPr>
              <w:pStyle w:val="TableText"/>
              <w:rPr>
                <w:rFonts w:cs="Arial"/>
                <w:color w:val="000000" w:themeColor="text1"/>
              </w:rPr>
            </w:pPr>
            <w:r>
              <w:rPr>
                <w:rFonts w:cs="Arial"/>
                <w:color w:val="000000" w:themeColor="text1"/>
              </w:rPr>
              <w:t>Oral P</w:t>
            </w:r>
            <w:r w:rsidR="00E73053" w:rsidRPr="001B5F2E">
              <w:rPr>
                <w:rFonts w:cs="Arial"/>
                <w:color w:val="000000" w:themeColor="text1"/>
              </w:rPr>
              <w:t xml:space="preserve">resentations </w:t>
            </w:r>
          </w:p>
        </w:tc>
        <w:tc>
          <w:tcPr>
            <w:tcW w:w="2880" w:type="dxa"/>
            <w:vAlign w:val="center"/>
          </w:tcPr>
          <w:p w:rsidR="00E73053" w:rsidRPr="001B5F2E" w:rsidRDefault="00642434" w:rsidP="0013752E">
            <w:pPr>
              <w:pStyle w:val="TableText"/>
              <w:jc w:val="center"/>
              <w:rPr>
                <w:rFonts w:cs="Arial"/>
                <w:color w:val="000000" w:themeColor="text1"/>
              </w:rPr>
            </w:pPr>
            <w:r>
              <w:rPr>
                <w:rFonts w:cs="Arial"/>
                <w:color w:val="000000"/>
              </w:rPr>
              <w:t>6/</w:t>
            </w:r>
            <w:r w:rsidR="0065700E">
              <w:rPr>
                <w:rFonts w:cs="Arial"/>
                <w:color w:val="000000"/>
              </w:rPr>
              <w:t>10</w:t>
            </w:r>
            <w:r>
              <w:rPr>
                <w:rFonts w:cs="Arial"/>
                <w:color w:val="000000"/>
              </w:rPr>
              <w:t>/2013-6/</w:t>
            </w:r>
            <w:r w:rsidR="0065700E">
              <w:rPr>
                <w:rFonts w:cs="Arial"/>
                <w:color w:val="000000"/>
              </w:rPr>
              <w:t>21</w:t>
            </w:r>
            <w:r>
              <w:rPr>
                <w:rFonts w:cs="Arial"/>
                <w:color w:val="000000"/>
              </w:rPr>
              <w:t>/2013</w:t>
            </w:r>
          </w:p>
        </w:tc>
      </w:tr>
      <w:tr w:rsidR="00E73053" w:rsidRPr="001B5F2E" w:rsidTr="0013752E">
        <w:trPr>
          <w:jc w:val="center"/>
        </w:trPr>
        <w:tc>
          <w:tcPr>
            <w:tcW w:w="4698" w:type="dxa"/>
            <w:vAlign w:val="center"/>
          </w:tcPr>
          <w:p w:rsidR="00E73053" w:rsidRPr="001B5F2E" w:rsidRDefault="00E73053" w:rsidP="0013752E">
            <w:pPr>
              <w:pStyle w:val="TableText"/>
              <w:rPr>
                <w:rFonts w:cs="Arial"/>
                <w:color w:val="000000" w:themeColor="text1"/>
              </w:rPr>
            </w:pPr>
            <w:r w:rsidRPr="001B5F2E">
              <w:rPr>
                <w:rFonts w:cs="Arial"/>
                <w:color w:val="000000" w:themeColor="text1"/>
              </w:rPr>
              <w:t>Intent to Award</w:t>
            </w:r>
          </w:p>
        </w:tc>
        <w:tc>
          <w:tcPr>
            <w:tcW w:w="2880" w:type="dxa"/>
            <w:vAlign w:val="center"/>
          </w:tcPr>
          <w:p w:rsidR="00E73053" w:rsidRPr="001B5F2E" w:rsidRDefault="0065700E" w:rsidP="0013752E">
            <w:pPr>
              <w:pStyle w:val="TableText"/>
              <w:jc w:val="center"/>
              <w:rPr>
                <w:rFonts w:cs="Arial"/>
                <w:color w:val="000000" w:themeColor="text1"/>
              </w:rPr>
            </w:pPr>
            <w:r>
              <w:rPr>
                <w:rFonts w:cs="Arial"/>
                <w:color w:val="000000"/>
              </w:rPr>
              <w:t>8</w:t>
            </w:r>
            <w:r w:rsidR="00642434">
              <w:rPr>
                <w:rFonts w:cs="Arial"/>
                <w:color w:val="000000"/>
              </w:rPr>
              <w:t>/</w:t>
            </w:r>
            <w:r>
              <w:rPr>
                <w:rFonts w:cs="Arial"/>
                <w:color w:val="000000"/>
              </w:rPr>
              <w:t>02</w:t>
            </w:r>
            <w:r w:rsidR="00642434">
              <w:rPr>
                <w:rFonts w:cs="Arial"/>
                <w:color w:val="000000"/>
              </w:rPr>
              <w:t>/2013</w:t>
            </w:r>
          </w:p>
        </w:tc>
      </w:tr>
    </w:tbl>
    <w:p w:rsidR="002671E5" w:rsidRDefault="002671E5" w:rsidP="00E428C0">
      <w:pPr>
        <w:spacing w:before="0" w:after="0"/>
        <w:rPr>
          <w:rFonts w:asciiTheme="majorHAnsi" w:hAnsiTheme="majorHAnsi"/>
          <w:b/>
          <w:color w:val="000000" w:themeColor="text1"/>
          <w:sz w:val="28"/>
          <w:szCs w:val="28"/>
          <w:u w:val="single"/>
        </w:rPr>
      </w:pPr>
    </w:p>
    <w:p w:rsidR="00B5466D" w:rsidRPr="008D613C" w:rsidRDefault="00B5466D" w:rsidP="0013752E">
      <w:pPr>
        <w:spacing w:before="0" w:after="0"/>
        <w:rPr>
          <w:rFonts w:ascii="Arial" w:hAnsi="Arial" w:cs="Arial"/>
          <w:b/>
          <w:color w:val="000000" w:themeColor="text1"/>
          <w:szCs w:val="24"/>
          <w:u w:val="single"/>
        </w:rPr>
      </w:pPr>
      <w:r w:rsidRPr="008D613C">
        <w:rPr>
          <w:rFonts w:ascii="Arial" w:hAnsi="Arial" w:cs="Arial"/>
          <w:b/>
          <w:color w:val="000000" w:themeColor="text1"/>
          <w:szCs w:val="24"/>
          <w:u w:val="single"/>
        </w:rPr>
        <w:lastRenderedPageBreak/>
        <w:t>Table of Contents</w:t>
      </w:r>
    </w:p>
    <w:bookmarkStart w:id="1" w:name="_Toc58899230"/>
    <w:p w:rsidR="0057625D" w:rsidRPr="0057625D" w:rsidRDefault="00106F92">
      <w:pPr>
        <w:pStyle w:val="TOC1"/>
        <w:tabs>
          <w:tab w:val="left" w:pos="440"/>
          <w:tab w:val="right" w:leader="dot" w:pos="9350"/>
        </w:tabs>
        <w:rPr>
          <w:rFonts w:ascii="Arial" w:eastAsiaTheme="minorEastAsia" w:hAnsi="Arial" w:cs="Arial"/>
          <w:b w:val="0"/>
          <w:bCs w:val="0"/>
          <w:caps w:val="0"/>
          <w:noProof/>
          <w:sz w:val="22"/>
          <w:szCs w:val="22"/>
        </w:rPr>
      </w:pPr>
      <w:r>
        <w:rPr>
          <w:rFonts w:cs="Arial"/>
          <w:b w:val="0"/>
          <w:bCs w:val="0"/>
          <w:caps w:val="0"/>
          <w:color w:val="000000" w:themeColor="text1"/>
        </w:rPr>
        <w:fldChar w:fldCharType="begin"/>
      </w:r>
      <w:r>
        <w:rPr>
          <w:rFonts w:cs="Arial"/>
          <w:b w:val="0"/>
          <w:bCs w:val="0"/>
          <w:caps w:val="0"/>
          <w:color w:val="000000" w:themeColor="text1"/>
        </w:rPr>
        <w:instrText xml:space="preserve"> TOC \o "1-3" \h \z \u </w:instrText>
      </w:r>
      <w:r>
        <w:rPr>
          <w:rFonts w:cs="Arial"/>
          <w:b w:val="0"/>
          <w:bCs w:val="0"/>
          <w:caps w:val="0"/>
          <w:color w:val="000000" w:themeColor="text1"/>
        </w:rPr>
        <w:fldChar w:fldCharType="separate"/>
      </w:r>
      <w:hyperlink w:anchor="_Toc346108297" w:history="1">
        <w:r w:rsidR="0057625D" w:rsidRPr="0057625D">
          <w:rPr>
            <w:rStyle w:val="Hyperlink"/>
            <w:rFonts w:ascii="Arial" w:hAnsi="Arial" w:cs="Arial"/>
            <w:noProof/>
          </w:rPr>
          <w:t>1.</w:t>
        </w:r>
        <w:r w:rsidR="0057625D" w:rsidRPr="0057625D">
          <w:rPr>
            <w:rFonts w:ascii="Arial" w:eastAsiaTheme="minorEastAsia" w:hAnsi="Arial" w:cs="Arial"/>
            <w:b w:val="0"/>
            <w:bCs w:val="0"/>
            <w:caps w:val="0"/>
            <w:noProof/>
            <w:sz w:val="22"/>
            <w:szCs w:val="22"/>
          </w:rPr>
          <w:tab/>
        </w:r>
        <w:r w:rsidR="0057625D" w:rsidRPr="0057625D">
          <w:rPr>
            <w:rStyle w:val="Hyperlink"/>
            <w:rFonts w:ascii="Arial" w:hAnsi="Arial" w:cs="Arial"/>
            <w:noProof/>
          </w:rPr>
          <w:t>PROUCuREMENT REQUEST</w:t>
        </w:r>
        <w:r w:rsidR="0057625D" w:rsidRPr="0057625D">
          <w:rPr>
            <w:rFonts w:ascii="Arial" w:hAnsi="Arial" w:cs="Arial"/>
            <w:noProof/>
            <w:webHidden/>
          </w:rPr>
          <w:tab/>
        </w:r>
        <w:r w:rsidR="0057625D" w:rsidRPr="0057625D">
          <w:rPr>
            <w:rFonts w:ascii="Arial" w:hAnsi="Arial" w:cs="Arial"/>
            <w:noProof/>
            <w:webHidden/>
          </w:rPr>
          <w:fldChar w:fldCharType="begin"/>
        </w:r>
        <w:r w:rsidR="0057625D" w:rsidRPr="0057625D">
          <w:rPr>
            <w:rFonts w:ascii="Arial" w:hAnsi="Arial" w:cs="Arial"/>
            <w:noProof/>
            <w:webHidden/>
          </w:rPr>
          <w:instrText xml:space="preserve"> PAGEREF _Toc346108297 \h </w:instrText>
        </w:r>
        <w:r w:rsidR="0057625D" w:rsidRPr="0057625D">
          <w:rPr>
            <w:rFonts w:ascii="Arial" w:hAnsi="Arial" w:cs="Arial"/>
            <w:noProof/>
            <w:webHidden/>
          </w:rPr>
        </w:r>
        <w:r w:rsidR="0057625D" w:rsidRPr="0057625D">
          <w:rPr>
            <w:rFonts w:ascii="Arial" w:hAnsi="Arial" w:cs="Arial"/>
            <w:noProof/>
            <w:webHidden/>
          </w:rPr>
          <w:fldChar w:fldCharType="separate"/>
        </w:r>
        <w:r w:rsidR="00F33891">
          <w:rPr>
            <w:rFonts w:ascii="Arial" w:hAnsi="Arial" w:cs="Arial"/>
            <w:noProof/>
            <w:webHidden/>
          </w:rPr>
          <w:t>6</w:t>
        </w:r>
        <w:r w:rsidR="0057625D" w:rsidRPr="0057625D">
          <w:rPr>
            <w:rFonts w:ascii="Arial" w:hAnsi="Arial" w:cs="Arial"/>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298" w:history="1">
        <w:r w:rsidR="0057625D" w:rsidRPr="007A57A4">
          <w:rPr>
            <w:rStyle w:val="Hyperlink"/>
            <w:rFonts w:ascii="Arial" w:hAnsi="Arial"/>
            <w:noProof/>
          </w:rPr>
          <w:t>1.1</w:t>
        </w:r>
        <w:r w:rsidR="0057625D">
          <w:rPr>
            <w:rFonts w:eastAsiaTheme="minorEastAsia" w:cstheme="minorBidi"/>
            <w:smallCaps w:val="0"/>
            <w:noProof/>
            <w:sz w:val="22"/>
            <w:szCs w:val="22"/>
          </w:rPr>
          <w:tab/>
        </w:r>
        <w:r w:rsidR="0057625D" w:rsidRPr="007A57A4">
          <w:rPr>
            <w:rStyle w:val="Hyperlink"/>
            <w:rFonts w:ascii="Arial" w:hAnsi="Arial"/>
            <w:noProof/>
          </w:rPr>
          <w:t>Background</w:t>
        </w:r>
        <w:r w:rsidR="0057625D">
          <w:rPr>
            <w:noProof/>
            <w:webHidden/>
          </w:rPr>
          <w:tab/>
        </w:r>
        <w:r w:rsidR="0057625D">
          <w:rPr>
            <w:noProof/>
            <w:webHidden/>
          </w:rPr>
          <w:fldChar w:fldCharType="begin"/>
        </w:r>
        <w:r w:rsidR="0057625D">
          <w:rPr>
            <w:noProof/>
            <w:webHidden/>
          </w:rPr>
          <w:instrText xml:space="preserve"> PAGEREF _Toc346108298 \h </w:instrText>
        </w:r>
        <w:r w:rsidR="0057625D">
          <w:rPr>
            <w:noProof/>
            <w:webHidden/>
          </w:rPr>
        </w:r>
        <w:r w:rsidR="0057625D">
          <w:rPr>
            <w:noProof/>
            <w:webHidden/>
          </w:rPr>
          <w:fldChar w:fldCharType="separate"/>
        </w:r>
        <w:r w:rsidR="00F33891">
          <w:rPr>
            <w:noProof/>
            <w:webHidden/>
          </w:rPr>
          <w:t>6</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299" w:history="1">
        <w:r w:rsidR="0057625D" w:rsidRPr="007A57A4">
          <w:rPr>
            <w:rStyle w:val="Hyperlink"/>
            <w:rFonts w:ascii="Arial" w:hAnsi="Arial"/>
            <w:noProof/>
          </w:rPr>
          <w:t>1.2</w:t>
        </w:r>
        <w:r w:rsidR="0057625D">
          <w:rPr>
            <w:rFonts w:eastAsiaTheme="minorEastAsia" w:cstheme="minorBidi"/>
            <w:smallCaps w:val="0"/>
            <w:noProof/>
            <w:sz w:val="22"/>
            <w:szCs w:val="22"/>
          </w:rPr>
          <w:tab/>
        </w:r>
        <w:r w:rsidR="0057625D" w:rsidRPr="007A57A4">
          <w:rPr>
            <w:rStyle w:val="Hyperlink"/>
            <w:rFonts w:ascii="Arial" w:hAnsi="Arial"/>
            <w:noProof/>
          </w:rPr>
          <w:t>Scope OF SERVICES</w:t>
        </w:r>
        <w:r w:rsidR="0057625D">
          <w:rPr>
            <w:noProof/>
            <w:webHidden/>
          </w:rPr>
          <w:tab/>
        </w:r>
        <w:r w:rsidR="0057625D">
          <w:rPr>
            <w:noProof/>
            <w:webHidden/>
          </w:rPr>
          <w:fldChar w:fldCharType="begin"/>
        </w:r>
        <w:r w:rsidR="0057625D">
          <w:rPr>
            <w:noProof/>
            <w:webHidden/>
          </w:rPr>
          <w:instrText xml:space="preserve"> PAGEREF _Toc346108299 \h </w:instrText>
        </w:r>
        <w:r w:rsidR="0057625D">
          <w:rPr>
            <w:noProof/>
            <w:webHidden/>
          </w:rPr>
        </w:r>
        <w:r w:rsidR="0057625D">
          <w:rPr>
            <w:noProof/>
            <w:webHidden/>
          </w:rPr>
          <w:fldChar w:fldCharType="separate"/>
        </w:r>
        <w:r w:rsidR="00F33891">
          <w:rPr>
            <w:noProof/>
            <w:webHidden/>
          </w:rPr>
          <w:t>6</w:t>
        </w:r>
        <w:r w:rsidR="0057625D">
          <w:rPr>
            <w:noProof/>
            <w:webHidden/>
          </w:rPr>
          <w:fldChar w:fldCharType="end"/>
        </w:r>
      </w:hyperlink>
    </w:p>
    <w:p w:rsidR="0057625D" w:rsidRDefault="006477A5">
      <w:pPr>
        <w:pStyle w:val="TOC3"/>
        <w:tabs>
          <w:tab w:val="left" w:pos="1320"/>
          <w:tab w:val="right" w:leader="dot" w:pos="9350"/>
        </w:tabs>
        <w:rPr>
          <w:rFonts w:asciiTheme="minorHAnsi" w:eastAsiaTheme="minorEastAsia" w:hAnsiTheme="minorHAnsi" w:cstheme="minorBidi"/>
          <w:i w:val="0"/>
          <w:iCs w:val="0"/>
          <w:noProof/>
          <w:sz w:val="22"/>
          <w:szCs w:val="22"/>
        </w:rPr>
      </w:pPr>
      <w:hyperlink w:anchor="_Toc346108302" w:history="1">
        <w:r w:rsidR="0057625D" w:rsidRPr="007A57A4">
          <w:rPr>
            <w:rStyle w:val="Hyperlink"/>
            <w:rFonts w:ascii="Arial" w:hAnsi="Arial" w:cs="Arial"/>
            <w:noProof/>
          </w:rPr>
          <w:t>1.2.1</w:t>
        </w:r>
        <w:r w:rsidR="0057625D">
          <w:rPr>
            <w:rFonts w:asciiTheme="minorHAnsi" w:eastAsiaTheme="minorEastAsia" w:hAnsiTheme="minorHAnsi" w:cstheme="minorBidi"/>
            <w:i w:val="0"/>
            <w:iCs w:val="0"/>
            <w:noProof/>
            <w:sz w:val="22"/>
            <w:szCs w:val="22"/>
          </w:rPr>
          <w:tab/>
        </w:r>
        <w:r w:rsidR="0057625D" w:rsidRPr="007A57A4">
          <w:rPr>
            <w:rStyle w:val="Hyperlink"/>
            <w:rFonts w:ascii="Arial" w:hAnsi="Arial" w:cs="Arial"/>
            <w:noProof/>
          </w:rPr>
          <w:t>Transition of Services</w:t>
        </w:r>
        <w:r w:rsidR="0057625D">
          <w:rPr>
            <w:noProof/>
            <w:webHidden/>
          </w:rPr>
          <w:tab/>
        </w:r>
        <w:r w:rsidR="0057625D">
          <w:rPr>
            <w:noProof/>
            <w:webHidden/>
          </w:rPr>
          <w:fldChar w:fldCharType="begin"/>
        </w:r>
        <w:r w:rsidR="0057625D">
          <w:rPr>
            <w:noProof/>
            <w:webHidden/>
          </w:rPr>
          <w:instrText xml:space="preserve"> PAGEREF _Toc346108302 \h </w:instrText>
        </w:r>
        <w:r w:rsidR="0057625D">
          <w:rPr>
            <w:noProof/>
            <w:webHidden/>
          </w:rPr>
        </w:r>
        <w:r w:rsidR="0057625D">
          <w:rPr>
            <w:noProof/>
            <w:webHidden/>
          </w:rPr>
          <w:fldChar w:fldCharType="separate"/>
        </w:r>
        <w:r w:rsidR="00F33891">
          <w:rPr>
            <w:noProof/>
            <w:webHidden/>
          </w:rPr>
          <w:t>7</w:t>
        </w:r>
        <w:r w:rsidR="0057625D">
          <w:rPr>
            <w:noProof/>
            <w:webHidden/>
          </w:rPr>
          <w:fldChar w:fldCharType="end"/>
        </w:r>
      </w:hyperlink>
    </w:p>
    <w:p w:rsidR="0057625D" w:rsidRDefault="006477A5">
      <w:pPr>
        <w:pStyle w:val="TOC3"/>
        <w:tabs>
          <w:tab w:val="left" w:pos="1320"/>
          <w:tab w:val="right" w:leader="dot" w:pos="9350"/>
        </w:tabs>
        <w:rPr>
          <w:rFonts w:asciiTheme="minorHAnsi" w:eastAsiaTheme="minorEastAsia" w:hAnsiTheme="minorHAnsi" w:cstheme="minorBidi"/>
          <w:i w:val="0"/>
          <w:iCs w:val="0"/>
          <w:noProof/>
          <w:sz w:val="22"/>
          <w:szCs w:val="22"/>
        </w:rPr>
      </w:pPr>
      <w:hyperlink w:anchor="_Toc346108303" w:history="1">
        <w:r w:rsidR="0057625D" w:rsidRPr="007A57A4">
          <w:rPr>
            <w:rStyle w:val="Hyperlink"/>
            <w:rFonts w:ascii="Arial" w:hAnsi="Arial" w:cs="Arial"/>
            <w:noProof/>
          </w:rPr>
          <w:t>1.2.2</w:t>
        </w:r>
        <w:r w:rsidR="0057625D">
          <w:rPr>
            <w:rFonts w:asciiTheme="minorHAnsi" w:eastAsiaTheme="minorEastAsia" w:hAnsiTheme="minorHAnsi" w:cstheme="minorBidi"/>
            <w:i w:val="0"/>
            <w:iCs w:val="0"/>
            <w:noProof/>
            <w:sz w:val="22"/>
            <w:szCs w:val="22"/>
          </w:rPr>
          <w:tab/>
        </w:r>
        <w:r w:rsidR="0057625D" w:rsidRPr="007A57A4">
          <w:rPr>
            <w:rStyle w:val="Hyperlink"/>
            <w:rFonts w:ascii="Arial" w:hAnsi="Arial" w:cs="Arial"/>
            <w:noProof/>
          </w:rPr>
          <w:t>Steady State Services</w:t>
        </w:r>
        <w:r w:rsidR="0057625D">
          <w:rPr>
            <w:noProof/>
            <w:webHidden/>
          </w:rPr>
          <w:tab/>
        </w:r>
        <w:r w:rsidR="0057625D">
          <w:rPr>
            <w:noProof/>
            <w:webHidden/>
          </w:rPr>
          <w:fldChar w:fldCharType="begin"/>
        </w:r>
        <w:r w:rsidR="0057625D">
          <w:rPr>
            <w:noProof/>
            <w:webHidden/>
          </w:rPr>
          <w:instrText xml:space="preserve"> PAGEREF _Toc346108303 \h </w:instrText>
        </w:r>
        <w:r w:rsidR="0057625D">
          <w:rPr>
            <w:noProof/>
            <w:webHidden/>
          </w:rPr>
        </w:r>
        <w:r w:rsidR="0057625D">
          <w:rPr>
            <w:noProof/>
            <w:webHidden/>
          </w:rPr>
          <w:fldChar w:fldCharType="separate"/>
        </w:r>
        <w:r w:rsidR="00F33891">
          <w:rPr>
            <w:noProof/>
            <w:webHidden/>
          </w:rPr>
          <w:t>7</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04" w:history="1">
        <w:r w:rsidR="0057625D" w:rsidRPr="007A57A4">
          <w:rPr>
            <w:rStyle w:val="Hyperlink"/>
            <w:rFonts w:ascii="Arial" w:hAnsi="Arial"/>
            <w:noProof/>
          </w:rPr>
          <w:t>1.3</w:t>
        </w:r>
        <w:r w:rsidR="0057625D">
          <w:rPr>
            <w:rFonts w:eastAsiaTheme="minorEastAsia" w:cstheme="minorBidi"/>
            <w:smallCaps w:val="0"/>
            <w:noProof/>
            <w:sz w:val="22"/>
            <w:szCs w:val="22"/>
          </w:rPr>
          <w:tab/>
        </w:r>
        <w:r w:rsidR="0057625D" w:rsidRPr="007A57A4">
          <w:rPr>
            <w:rStyle w:val="Hyperlink"/>
            <w:rFonts w:ascii="Arial" w:hAnsi="Arial"/>
            <w:noProof/>
          </w:rPr>
          <w:t>Service Provider Relations and Governance</w:t>
        </w:r>
        <w:r w:rsidR="0057625D">
          <w:rPr>
            <w:noProof/>
            <w:webHidden/>
          </w:rPr>
          <w:tab/>
        </w:r>
        <w:r w:rsidR="0057625D">
          <w:rPr>
            <w:noProof/>
            <w:webHidden/>
          </w:rPr>
          <w:fldChar w:fldCharType="begin"/>
        </w:r>
        <w:r w:rsidR="0057625D">
          <w:rPr>
            <w:noProof/>
            <w:webHidden/>
          </w:rPr>
          <w:instrText xml:space="preserve"> PAGEREF _Toc346108304 \h </w:instrText>
        </w:r>
        <w:r w:rsidR="0057625D">
          <w:rPr>
            <w:noProof/>
            <w:webHidden/>
          </w:rPr>
        </w:r>
        <w:r w:rsidR="0057625D">
          <w:rPr>
            <w:noProof/>
            <w:webHidden/>
          </w:rPr>
          <w:fldChar w:fldCharType="separate"/>
        </w:r>
        <w:r w:rsidR="00F33891">
          <w:rPr>
            <w:noProof/>
            <w:webHidden/>
          </w:rPr>
          <w:t>7</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05" w:history="1">
        <w:r w:rsidR="0057625D" w:rsidRPr="007A57A4">
          <w:rPr>
            <w:rStyle w:val="Hyperlink"/>
            <w:rFonts w:ascii="Arial" w:hAnsi="Arial"/>
            <w:noProof/>
          </w:rPr>
          <w:t>1.4</w:t>
        </w:r>
        <w:r w:rsidR="0057625D">
          <w:rPr>
            <w:rFonts w:eastAsiaTheme="minorEastAsia" w:cstheme="minorBidi"/>
            <w:smallCaps w:val="0"/>
            <w:noProof/>
            <w:sz w:val="22"/>
            <w:szCs w:val="22"/>
          </w:rPr>
          <w:tab/>
        </w:r>
        <w:r w:rsidR="0057625D" w:rsidRPr="007A57A4">
          <w:rPr>
            <w:rStyle w:val="Hyperlink"/>
            <w:rFonts w:ascii="Arial" w:hAnsi="Arial"/>
            <w:noProof/>
          </w:rPr>
          <w:t>Optional Migration Services</w:t>
        </w:r>
        <w:r w:rsidR="0057625D">
          <w:rPr>
            <w:noProof/>
            <w:webHidden/>
          </w:rPr>
          <w:tab/>
        </w:r>
        <w:r w:rsidR="0057625D">
          <w:rPr>
            <w:noProof/>
            <w:webHidden/>
          </w:rPr>
          <w:fldChar w:fldCharType="begin"/>
        </w:r>
        <w:r w:rsidR="0057625D">
          <w:rPr>
            <w:noProof/>
            <w:webHidden/>
          </w:rPr>
          <w:instrText xml:space="preserve"> PAGEREF _Toc346108305 \h </w:instrText>
        </w:r>
        <w:r w:rsidR="0057625D">
          <w:rPr>
            <w:noProof/>
            <w:webHidden/>
          </w:rPr>
        </w:r>
        <w:r w:rsidR="0057625D">
          <w:rPr>
            <w:noProof/>
            <w:webHidden/>
          </w:rPr>
          <w:fldChar w:fldCharType="separate"/>
        </w:r>
        <w:r w:rsidR="00F33891">
          <w:rPr>
            <w:noProof/>
            <w:webHidden/>
          </w:rPr>
          <w:t>7</w:t>
        </w:r>
        <w:r w:rsidR="0057625D">
          <w:rPr>
            <w:noProof/>
            <w:webHidden/>
          </w:rPr>
          <w:fldChar w:fldCharType="end"/>
        </w:r>
      </w:hyperlink>
    </w:p>
    <w:p w:rsidR="0057625D" w:rsidRPr="0057625D" w:rsidRDefault="006477A5">
      <w:pPr>
        <w:pStyle w:val="TOC1"/>
        <w:tabs>
          <w:tab w:val="left" w:pos="440"/>
          <w:tab w:val="right" w:leader="dot" w:pos="9350"/>
        </w:tabs>
        <w:rPr>
          <w:rStyle w:val="Hyperlink"/>
          <w:rFonts w:ascii="Arial" w:hAnsi="Arial" w:cs="Arial"/>
          <w:noProof/>
        </w:rPr>
      </w:pPr>
      <w:hyperlink w:anchor="_Toc346108306" w:history="1">
        <w:r w:rsidR="0057625D" w:rsidRPr="0057625D">
          <w:rPr>
            <w:rStyle w:val="Hyperlink"/>
            <w:rFonts w:ascii="Arial" w:hAnsi="Arial" w:cs="Arial"/>
            <w:noProof/>
          </w:rPr>
          <w:t>2.</w:t>
        </w:r>
        <w:r w:rsidR="0057625D" w:rsidRPr="0057625D">
          <w:rPr>
            <w:rStyle w:val="Hyperlink"/>
            <w:rFonts w:ascii="Arial" w:hAnsi="Arial" w:cs="Arial"/>
            <w:noProof/>
          </w:rPr>
          <w:tab/>
          <w:t>Contact Information &amp; Protocol</w:t>
        </w:r>
        <w:r w:rsidR="0057625D" w:rsidRPr="0057625D">
          <w:rPr>
            <w:rStyle w:val="Hyperlink"/>
            <w:rFonts w:ascii="Arial" w:hAnsi="Arial" w:cs="Arial"/>
            <w:noProof/>
            <w:webHidden/>
          </w:rPr>
          <w:tab/>
        </w:r>
        <w:r w:rsidR="0057625D" w:rsidRPr="0057625D">
          <w:rPr>
            <w:rStyle w:val="Hyperlink"/>
            <w:rFonts w:ascii="Arial" w:hAnsi="Arial" w:cs="Arial"/>
            <w:noProof/>
            <w:webHidden/>
          </w:rPr>
          <w:fldChar w:fldCharType="begin"/>
        </w:r>
        <w:r w:rsidR="0057625D" w:rsidRPr="0057625D">
          <w:rPr>
            <w:rStyle w:val="Hyperlink"/>
            <w:rFonts w:ascii="Arial" w:hAnsi="Arial" w:cs="Arial"/>
            <w:noProof/>
            <w:webHidden/>
          </w:rPr>
          <w:instrText xml:space="preserve"> PAGEREF _Toc346108306 \h </w:instrText>
        </w:r>
        <w:r w:rsidR="0057625D" w:rsidRPr="0057625D">
          <w:rPr>
            <w:rStyle w:val="Hyperlink"/>
            <w:rFonts w:ascii="Arial" w:hAnsi="Arial" w:cs="Arial"/>
            <w:noProof/>
            <w:webHidden/>
          </w:rPr>
        </w:r>
        <w:r w:rsidR="0057625D" w:rsidRPr="0057625D">
          <w:rPr>
            <w:rStyle w:val="Hyperlink"/>
            <w:rFonts w:ascii="Arial" w:hAnsi="Arial" w:cs="Arial"/>
            <w:noProof/>
            <w:webHidden/>
          </w:rPr>
          <w:fldChar w:fldCharType="separate"/>
        </w:r>
        <w:r w:rsidR="00F33891">
          <w:rPr>
            <w:rStyle w:val="Hyperlink"/>
            <w:rFonts w:ascii="Arial" w:hAnsi="Arial" w:cs="Arial"/>
            <w:noProof/>
            <w:webHidden/>
          </w:rPr>
          <w:t>8</w:t>
        </w:r>
        <w:r w:rsidR="0057625D" w:rsidRPr="0057625D">
          <w:rPr>
            <w:rStyle w:val="Hyperlink"/>
            <w:rFonts w:ascii="Arial" w:hAnsi="Arial" w:cs="Arial"/>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07" w:history="1">
        <w:r w:rsidR="0057625D" w:rsidRPr="007A57A4">
          <w:rPr>
            <w:rStyle w:val="Hyperlink"/>
            <w:rFonts w:ascii="Arial" w:hAnsi="Arial"/>
            <w:noProof/>
          </w:rPr>
          <w:t>2.1</w:t>
        </w:r>
        <w:r w:rsidR="0057625D">
          <w:rPr>
            <w:rFonts w:eastAsiaTheme="minorEastAsia" w:cstheme="minorBidi"/>
            <w:smallCaps w:val="0"/>
            <w:noProof/>
            <w:sz w:val="22"/>
            <w:szCs w:val="22"/>
          </w:rPr>
          <w:tab/>
        </w:r>
        <w:r w:rsidR="0057625D" w:rsidRPr="007A57A4">
          <w:rPr>
            <w:rStyle w:val="Hyperlink"/>
            <w:rFonts w:ascii="Arial" w:hAnsi="Arial"/>
            <w:noProof/>
          </w:rPr>
          <w:t>Service Provider Inquiries for this RFP</w:t>
        </w:r>
        <w:r w:rsidR="0057625D">
          <w:rPr>
            <w:noProof/>
            <w:webHidden/>
          </w:rPr>
          <w:tab/>
        </w:r>
        <w:r w:rsidR="0057625D">
          <w:rPr>
            <w:noProof/>
            <w:webHidden/>
          </w:rPr>
          <w:fldChar w:fldCharType="begin"/>
        </w:r>
        <w:r w:rsidR="0057625D">
          <w:rPr>
            <w:noProof/>
            <w:webHidden/>
          </w:rPr>
          <w:instrText xml:space="preserve"> PAGEREF _Toc346108307 \h </w:instrText>
        </w:r>
        <w:r w:rsidR="0057625D">
          <w:rPr>
            <w:noProof/>
            <w:webHidden/>
          </w:rPr>
        </w:r>
        <w:r w:rsidR="0057625D">
          <w:rPr>
            <w:noProof/>
            <w:webHidden/>
          </w:rPr>
          <w:fldChar w:fldCharType="separate"/>
        </w:r>
        <w:r w:rsidR="00F33891">
          <w:rPr>
            <w:noProof/>
            <w:webHidden/>
          </w:rPr>
          <w:t>8</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08" w:history="1">
        <w:r w:rsidR="0057625D" w:rsidRPr="007A57A4">
          <w:rPr>
            <w:rStyle w:val="Hyperlink"/>
            <w:rFonts w:ascii="Arial" w:hAnsi="Arial"/>
            <w:noProof/>
          </w:rPr>
          <w:t>2.2</w:t>
        </w:r>
        <w:r w:rsidR="0057625D">
          <w:rPr>
            <w:rFonts w:eastAsiaTheme="minorEastAsia" w:cstheme="minorBidi"/>
            <w:smallCaps w:val="0"/>
            <w:noProof/>
            <w:sz w:val="22"/>
            <w:szCs w:val="22"/>
          </w:rPr>
          <w:tab/>
        </w:r>
        <w:r w:rsidR="0057625D" w:rsidRPr="007A57A4">
          <w:rPr>
            <w:rStyle w:val="Hyperlink"/>
            <w:rFonts w:ascii="Arial" w:hAnsi="Arial"/>
            <w:noProof/>
          </w:rPr>
          <w:t>Communications</w:t>
        </w:r>
        <w:r w:rsidR="0057625D">
          <w:rPr>
            <w:noProof/>
            <w:webHidden/>
          </w:rPr>
          <w:tab/>
        </w:r>
        <w:r w:rsidR="0057625D">
          <w:rPr>
            <w:noProof/>
            <w:webHidden/>
          </w:rPr>
          <w:fldChar w:fldCharType="begin"/>
        </w:r>
        <w:r w:rsidR="0057625D">
          <w:rPr>
            <w:noProof/>
            <w:webHidden/>
          </w:rPr>
          <w:instrText xml:space="preserve"> PAGEREF _Toc346108308 \h </w:instrText>
        </w:r>
        <w:r w:rsidR="0057625D">
          <w:rPr>
            <w:noProof/>
            <w:webHidden/>
          </w:rPr>
        </w:r>
        <w:r w:rsidR="0057625D">
          <w:rPr>
            <w:noProof/>
            <w:webHidden/>
          </w:rPr>
          <w:fldChar w:fldCharType="separate"/>
        </w:r>
        <w:r w:rsidR="00F33891">
          <w:rPr>
            <w:noProof/>
            <w:webHidden/>
          </w:rPr>
          <w:t>8</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09" w:history="1">
        <w:r w:rsidR="0057625D" w:rsidRPr="007A57A4">
          <w:rPr>
            <w:rStyle w:val="Hyperlink"/>
            <w:rFonts w:ascii="Arial" w:hAnsi="Arial"/>
            <w:noProof/>
          </w:rPr>
          <w:t>2.3</w:t>
        </w:r>
        <w:r w:rsidR="0057625D">
          <w:rPr>
            <w:rFonts w:eastAsiaTheme="minorEastAsia" w:cstheme="minorBidi"/>
            <w:smallCaps w:val="0"/>
            <w:noProof/>
            <w:sz w:val="22"/>
            <w:szCs w:val="22"/>
          </w:rPr>
          <w:tab/>
        </w:r>
        <w:r w:rsidR="0057625D" w:rsidRPr="007A57A4">
          <w:rPr>
            <w:rStyle w:val="Hyperlink"/>
            <w:rFonts w:ascii="Arial" w:hAnsi="Arial"/>
            <w:noProof/>
          </w:rPr>
          <w:t>Protocol</w:t>
        </w:r>
        <w:r w:rsidR="0057625D">
          <w:rPr>
            <w:noProof/>
            <w:webHidden/>
          </w:rPr>
          <w:tab/>
        </w:r>
        <w:r w:rsidR="0057625D">
          <w:rPr>
            <w:noProof/>
            <w:webHidden/>
          </w:rPr>
          <w:fldChar w:fldCharType="begin"/>
        </w:r>
        <w:r w:rsidR="0057625D">
          <w:rPr>
            <w:noProof/>
            <w:webHidden/>
          </w:rPr>
          <w:instrText xml:space="preserve"> PAGEREF _Toc346108309 \h </w:instrText>
        </w:r>
        <w:r w:rsidR="0057625D">
          <w:rPr>
            <w:noProof/>
            <w:webHidden/>
          </w:rPr>
        </w:r>
        <w:r w:rsidR="0057625D">
          <w:rPr>
            <w:noProof/>
            <w:webHidden/>
          </w:rPr>
          <w:fldChar w:fldCharType="separate"/>
        </w:r>
        <w:r w:rsidR="00F33891">
          <w:rPr>
            <w:noProof/>
            <w:webHidden/>
          </w:rPr>
          <w:t>8</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10" w:history="1">
        <w:r w:rsidR="0057625D" w:rsidRPr="007A57A4">
          <w:rPr>
            <w:rStyle w:val="Hyperlink"/>
            <w:rFonts w:ascii="Arial" w:hAnsi="Arial"/>
            <w:noProof/>
          </w:rPr>
          <w:t>2.4</w:t>
        </w:r>
        <w:r w:rsidR="0057625D">
          <w:rPr>
            <w:rFonts w:eastAsiaTheme="minorEastAsia" w:cstheme="minorBidi"/>
            <w:smallCaps w:val="0"/>
            <w:noProof/>
            <w:sz w:val="22"/>
            <w:szCs w:val="22"/>
          </w:rPr>
          <w:tab/>
        </w:r>
        <w:r w:rsidR="0057625D" w:rsidRPr="007A57A4">
          <w:rPr>
            <w:rStyle w:val="Hyperlink"/>
            <w:rFonts w:ascii="Arial" w:hAnsi="Arial"/>
            <w:noProof/>
          </w:rPr>
          <w:t>Intention to Bid</w:t>
        </w:r>
        <w:r w:rsidR="0057625D">
          <w:rPr>
            <w:noProof/>
            <w:webHidden/>
          </w:rPr>
          <w:tab/>
        </w:r>
        <w:r w:rsidR="0057625D">
          <w:rPr>
            <w:noProof/>
            <w:webHidden/>
          </w:rPr>
          <w:fldChar w:fldCharType="begin"/>
        </w:r>
        <w:r w:rsidR="0057625D">
          <w:rPr>
            <w:noProof/>
            <w:webHidden/>
          </w:rPr>
          <w:instrText xml:space="preserve"> PAGEREF _Toc346108310 \h </w:instrText>
        </w:r>
        <w:r w:rsidR="0057625D">
          <w:rPr>
            <w:noProof/>
            <w:webHidden/>
          </w:rPr>
        </w:r>
        <w:r w:rsidR="0057625D">
          <w:rPr>
            <w:noProof/>
            <w:webHidden/>
          </w:rPr>
          <w:fldChar w:fldCharType="separate"/>
        </w:r>
        <w:r w:rsidR="00F33891">
          <w:rPr>
            <w:noProof/>
            <w:webHidden/>
          </w:rPr>
          <w:t>8</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11" w:history="1">
        <w:r w:rsidR="0057625D" w:rsidRPr="007A57A4">
          <w:rPr>
            <w:rStyle w:val="Hyperlink"/>
            <w:rFonts w:ascii="Arial" w:hAnsi="Arial"/>
            <w:noProof/>
          </w:rPr>
          <w:t>2.5</w:t>
        </w:r>
        <w:r w:rsidR="0057625D">
          <w:rPr>
            <w:rFonts w:eastAsiaTheme="minorEastAsia" w:cstheme="minorBidi"/>
            <w:smallCaps w:val="0"/>
            <w:noProof/>
            <w:sz w:val="22"/>
            <w:szCs w:val="22"/>
          </w:rPr>
          <w:tab/>
        </w:r>
        <w:r w:rsidR="0057625D" w:rsidRPr="007A57A4">
          <w:rPr>
            <w:rStyle w:val="Hyperlink"/>
            <w:rFonts w:ascii="Arial" w:hAnsi="Arial"/>
            <w:noProof/>
          </w:rPr>
          <w:t>Proposal Requirements</w:t>
        </w:r>
        <w:r w:rsidR="0057625D">
          <w:rPr>
            <w:noProof/>
            <w:webHidden/>
          </w:rPr>
          <w:tab/>
        </w:r>
        <w:r w:rsidR="0057625D">
          <w:rPr>
            <w:noProof/>
            <w:webHidden/>
          </w:rPr>
          <w:fldChar w:fldCharType="begin"/>
        </w:r>
        <w:r w:rsidR="0057625D">
          <w:rPr>
            <w:noProof/>
            <w:webHidden/>
          </w:rPr>
          <w:instrText xml:space="preserve"> PAGEREF _Toc346108311 \h </w:instrText>
        </w:r>
        <w:r w:rsidR="0057625D">
          <w:rPr>
            <w:noProof/>
            <w:webHidden/>
          </w:rPr>
        </w:r>
        <w:r w:rsidR="0057625D">
          <w:rPr>
            <w:noProof/>
            <w:webHidden/>
          </w:rPr>
          <w:fldChar w:fldCharType="separate"/>
        </w:r>
        <w:r w:rsidR="00F33891">
          <w:rPr>
            <w:noProof/>
            <w:webHidden/>
          </w:rPr>
          <w:t>8</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12" w:history="1">
        <w:r w:rsidR="0057625D" w:rsidRPr="007A57A4">
          <w:rPr>
            <w:rStyle w:val="Hyperlink"/>
            <w:rFonts w:ascii="Arial" w:hAnsi="Arial"/>
            <w:noProof/>
          </w:rPr>
          <w:t>2.6</w:t>
        </w:r>
        <w:r w:rsidR="0057625D">
          <w:rPr>
            <w:rFonts w:eastAsiaTheme="minorEastAsia" w:cstheme="minorBidi"/>
            <w:smallCaps w:val="0"/>
            <w:noProof/>
            <w:sz w:val="22"/>
            <w:szCs w:val="22"/>
          </w:rPr>
          <w:tab/>
        </w:r>
        <w:r w:rsidR="0057625D" w:rsidRPr="007A57A4">
          <w:rPr>
            <w:rStyle w:val="Hyperlink"/>
            <w:rFonts w:ascii="Arial" w:hAnsi="Arial"/>
            <w:noProof/>
          </w:rPr>
          <w:t>Question &amp; Answer Process</w:t>
        </w:r>
        <w:r w:rsidR="0057625D">
          <w:rPr>
            <w:noProof/>
            <w:webHidden/>
          </w:rPr>
          <w:tab/>
        </w:r>
        <w:r w:rsidR="0057625D">
          <w:rPr>
            <w:noProof/>
            <w:webHidden/>
          </w:rPr>
          <w:fldChar w:fldCharType="begin"/>
        </w:r>
        <w:r w:rsidR="0057625D">
          <w:rPr>
            <w:noProof/>
            <w:webHidden/>
          </w:rPr>
          <w:instrText xml:space="preserve"> PAGEREF _Toc346108312 \h </w:instrText>
        </w:r>
        <w:r w:rsidR="0057625D">
          <w:rPr>
            <w:noProof/>
            <w:webHidden/>
          </w:rPr>
        </w:r>
        <w:r w:rsidR="0057625D">
          <w:rPr>
            <w:noProof/>
            <w:webHidden/>
          </w:rPr>
          <w:fldChar w:fldCharType="separate"/>
        </w:r>
        <w:r w:rsidR="00F33891">
          <w:rPr>
            <w:noProof/>
            <w:webHidden/>
          </w:rPr>
          <w:t>9</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13" w:history="1">
        <w:r w:rsidR="0057625D" w:rsidRPr="007A57A4">
          <w:rPr>
            <w:rStyle w:val="Hyperlink"/>
            <w:rFonts w:ascii="Arial" w:hAnsi="Arial"/>
            <w:noProof/>
          </w:rPr>
          <w:t>2.7</w:t>
        </w:r>
        <w:r w:rsidR="0057625D">
          <w:rPr>
            <w:rFonts w:eastAsiaTheme="minorEastAsia" w:cstheme="minorBidi"/>
            <w:smallCaps w:val="0"/>
            <w:noProof/>
            <w:sz w:val="22"/>
            <w:szCs w:val="22"/>
          </w:rPr>
          <w:tab/>
        </w:r>
        <w:r w:rsidR="0057625D" w:rsidRPr="007A57A4">
          <w:rPr>
            <w:rStyle w:val="Hyperlink"/>
            <w:rFonts w:ascii="Arial" w:hAnsi="Arial"/>
            <w:noProof/>
          </w:rPr>
          <w:t>BIDDERs Conference</w:t>
        </w:r>
        <w:r w:rsidR="0057625D">
          <w:rPr>
            <w:noProof/>
            <w:webHidden/>
          </w:rPr>
          <w:tab/>
        </w:r>
        <w:r w:rsidR="0057625D">
          <w:rPr>
            <w:noProof/>
            <w:webHidden/>
          </w:rPr>
          <w:fldChar w:fldCharType="begin"/>
        </w:r>
        <w:r w:rsidR="0057625D">
          <w:rPr>
            <w:noProof/>
            <w:webHidden/>
          </w:rPr>
          <w:instrText xml:space="preserve"> PAGEREF _Toc346108313 \h </w:instrText>
        </w:r>
        <w:r w:rsidR="0057625D">
          <w:rPr>
            <w:noProof/>
            <w:webHidden/>
          </w:rPr>
        </w:r>
        <w:r w:rsidR="0057625D">
          <w:rPr>
            <w:noProof/>
            <w:webHidden/>
          </w:rPr>
          <w:fldChar w:fldCharType="separate"/>
        </w:r>
        <w:r w:rsidR="00F33891">
          <w:rPr>
            <w:noProof/>
            <w:webHidden/>
          </w:rPr>
          <w:t>9</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14" w:history="1">
        <w:r w:rsidR="0057625D" w:rsidRPr="007A57A4">
          <w:rPr>
            <w:rStyle w:val="Hyperlink"/>
            <w:rFonts w:ascii="Arial" w:hAnsi="Arial"/>
            <w:noProof/>
          </w:rPr>
          <w:t>2.8</w:t>
        </w:r>
        <w:r w:rsidR="0057625D">
          <w:rPr>
            <w:rFonts w:eastAsiaTheme="minorEastAsia" w:cstheme="minorBidi"/>
            <w:smallCaps w:val="0"/>
            <w:noProof/>
            <w:sz w:val="22"/>
            <w:szCs w:val="22"/>
          </w:rPr>
          <w:tab/>
        </w:r>
        <w:r w:rsidR="0057625D" w:rsidRPr="007A57A4">
          <w:rPr>
            <w:rStyle w:val="Hyperlink"/>
            <w:rFonts w:ascii="Arial" w:hAnsi="Arial"/>
            <w:noProof/>
          </w:rPr>
          <w:t>No Implied Offer</w:t>
        </w:r>
        <w:r w:rsidR="0057625D">
          <w:rPr>
            <w:noProof/>
            <w:webHidden/>
          </w:rPr>
          <w:tab/>
        </w:r>
        <w:r w:rsidR="0057625D">
          <w:rPr>
            <w:noProof/>
            <w:webHidden/>
          </w:rPr>
          <w:fldChar w:fldCharType="begin"/>
        </w:r>
        <w:r w:rsidR="0057625D">
          <w:rPr>
            <w:noProof/>
            <w:webHidden/>
          </w:rPr>
          <w:instrText xml:space="preserve"> PAGEREF _Toc346108314 \h </w:instrText>
        </w:r>
        <w:r w:rsidR="0057625D">
          <w:rPr>
            <w:noProof/>
            <w:webHidden/>
          </w:rPr>
        </w:r>
        <w:r w:rsidR="0057625D">
          <w:rPr>
            <w:noProof/>
            <w:webHidden/>
          </w:rPr>
          <w:fldChar w:fldCharType="separate"/>
        </w:r>
        <w:r w:rsidR="00F33891">
          <w:rPr>
            <w:noProof/>
            <w:webHidden/>
          </w:rPr>
          <w:t>9</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15" w:history="1">
        <w:r w:rsidR="0057625D" w:rsidRPr="007A57A4">
          <w:rPr>
            <w:rStyle w:val="Hyperlink"/>
            <w:rFonts w:ascii="Arial" w:hAnsi="Arial"/>
            <w:noProof/>
          </w:rPr>
          <w:t>2.9</w:t>
        </w:r>
        <w:r w:rsidR="0057625D">
          <w:rPr>
            <w:rFonts w:eastAsiaTheme="minorEastAsia" w:cstheme="minorBidi"/>
            <w:smallCaps w:val="0"/>
            <w:noProof/>
            <w:sz w:val="22"/>
            <w:szCs w:val="22"/>
          </w:rPr>
          <w:tab/>
        </w:r>
        <w:r w:rsidR="0057625D" w:rsidRPr="007A57A4">
          <w:rPr>
            <w:rStyle w:val="Hyperlink"/>
            <w:rFonts w:ascii="Arial" w:hAnsi="Arial"/>
            <w:noProof/>
          </w:rPr>
          <w:t>Incurred Costs</w:t>
        </w:r>
        <w:r w:rsidR="0057625D">
          <w:rPr>
            <w:noProof/>
            <w:webHidden/>
          </w:rPr>
          <w:tab/>
        </w:r>
        <w:r w:rsidR="0057625D">
          <w:rPr>
            <w:noProof/>
            <w:webHidden/>
          </w:rPr>
          <w:fldChar w:fldCharType="begin"/>
        </w:r>
        <w:r w:rsidR="0057625D">
          <w:rPr>
            <w:noProof/>
            <w:webHidden/>
          </w:rPr>
          <w:instrText xml:space="preserve"> PAGEREF _Toc346108315 \h </w:instrText>
        </w:r>
        <w:r w:rsidR="0057625D">
          <w:rPr>
            <w:noProof/>
            <w:webHidden/>
          </w:rPr>
        </w:r>
        <w:r w:rsidR="0057625D">
          <w:rPr>
            <w:noProof/>
            <w:webHidden/>
          </w:rPr>
          <w:fldChar w:fldCharType="separate"/>
        </w:r>
        <w:r w:rsidR="00F33891">
          <w:rPr>
            <w:noProof/>
            <w:webHidden/>
          </w:rPr>
          <w:t>10</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16" w:history="1">
        <w:r w:rsidR="0057625D" w:rsidRPr="007A57A4">
          <w:rPr>
            <w:rStyle w:val="Hyperlink"/>
            <w:rFonts w:ascii="Arial" w:hAnsi="Arial"/>
            <w:noProof/>
          </w:rPr>
          <w:t>2.10</w:t>
        </w:r>
        <w:r w:rsidR="0057625D">
          <w:rPr>
            <w:rFonts w:eastAsiaTheme="minorEastAsia" w:cstheme="minorBidi"/>
            <w:smallCaps w:val="0"/>
            <w:noProof/>
            <w:sz w:val="22"/>
            <w:szCs w:val="22"/>
          </w:rPr>
          <w:tab/>
        </w:r>
        <w:r w:rsidR="0057625D" w:rsidRPr="007A57A4">
          <w:rPr>
            <w:rStyle w:val="Hyperlink"/>
            <w:rFonts w:ascii="Arial" w:hAnsi="Arial"/>
            <w:noProof/>
          </w:rPr>
          <w:t>Acceptance: Not a Binding Offer or Obligation</w:t>
        </w:r>
        <w:r w:rsidR="0057625D">
          <w:rPr>
            <w:noProof/>
            <w:webHidden/>
          </w:rPr>
          <w:tab/>
        </w:r>
        <w:r w:rsidR="0057625D">
          <w:rPr>
            <w:noProof/>
            <w:webHidden/>
          </w:rPr>
          <w:fldChar w:fldCharType="begin"/>
        </w:r>
        <w:r w:rsidR="0057625D">
          <w:rPr>
            <w:noProof/>
            <w:webHidden/>
          </w:rPr>
          <w:instrText xml:space="preserve"> PAGEREF _Toc346108316 \h </w:instrText>
        </w:r>
        <w:r w:rsidR="0057625D">
          <w:rPr>
            <w:noProof/>
            <w:webHidden/>
          </w:rPr>
        </w:r>
        <w:r w:rsidR="0057625D">
          <w:rPr>
            <w:noProof/>
            <w:webHidden/>
          </w:rPr>
          <w:fldChar w:fldCharType="separate"/>
        </w:r>
        <w:r w:rsidR="00F33891">
          <w:rPr>
            <w:noProof/>
            <w:webHidden/>
          </w:rPr>
          <w:t>10</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17" w:history="1">
        <w:r w:rsidR="0057625D" w:rsidRPr="007A57A4">
          <w:rPr>
            <w:rStyle w:val="Hyperlink"/>
            <w:rFonts w:ascii="Arial" w:hAnsi="Arial"/>
            <w:noProof/>
          </w:rPr>
          <w:t>2.11</w:t>
        </w:r>
        <w:r w:rsidR="0057625D">
          <w:rPr>
            <w:rFonts w:eastAsiaTheme="minorEastAsia" w:cstheme="minorBidi"/>
            <w:smallCaps w:val="0"/>
            <w:noProof/>
            <w:sz w:val="22"/>
            <w:szCs w:val="22"/>
          </w:rPr>
          <w:tab/>
        </w:r>
        <w:r w:rsidR="0057625D" w:rsidRPr="007A57A4">
          <w:rPr>
            <w:rStyle w:val="Hyperlink"/>
            <w:rFonts w:ascii="Arial" w:hAnsi="Arial"/>
            <w:noProof/>
          </w:rPr>
          <w:t>Language and Statutory Limits; Governing Law</w:t>
        </w:r>
        <w:r w:rsidR="0057625D">
          <w:rPr>
            <w:noProof/>
            <w:webHidden/>
          </w:rPr>
          <w:tab/>
        </w:r>
        <w:r w:rsidR="0057625D">
          <w:rPr>
            <w:noProof/>
            <w:webHidden/>
          </w:rPr>
          <w:fldChar w:fldCharType="begin"/>
        </w:r>
        <w:r w:rsidR="0057625D">
          <w:rPr>
            <w:noProof/>
            <w:webHidden/>
          </w:rPr>
          <w:instrText xml:space="preserve"> PAGEREF _Toc346108317 \h </w:instrText>
        </w:r>
        <w:r w:rsidR="0057625D">
          <w:rPr>
            <w:noProof/>
            <w:webHidden/>
          </w:rPr>
        </w:r>
        <w:r w:rsidR="0057625D">
          <w:rPr>
            <w:noProof/>
            <w:webHidden/>
          </w:rPr>
          <w:fldChar w:fldCharType="separate"/>
        </w:r>
        <w:r w:rsidR="00F33891">
          <w:rPr>
            <w:noProof/>
            <w:webHidden/>
          </w:rPr>
          <w:t>10</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18" w:history="1">
        <w:r w:rsidR="0057625D" w:rsidRPr="007A57A4">
          <w:rPr>
            <w:rStyle w:val="Hyperlink"/>
            <w:rFonts w:ascii="Arial" w:hAnsi="Arial"/>
            <w:noProof/>
          </w:rPr>
          <w:t>2.12</w:t>
        </w:r>
        <w:r w:rsidR="0057625D">
          <w:rPr>
            <w:rFonts w:eastAsiaTheme="minorEastAsia" w:cstheme="minorBidi"/>
            <w:smallCaps w:val="0"/>
            <w:noProof/>
            <w:sz w:val="22"/>
            <w:szCs w:val="22"/>
          </w:rPr>
          <w:tab/>
        </w:r>
        <w:r w:rsidR="0057625D" w:rsidRPr="007A57A4">
          <w:rPr>
            <w:rStyle w:val="Hyperlink"/>
            <w:rFonts w:ascii="Arial" w:hAnsi="Arial"/>
            <w:noProof/>
          </w:rPr>
          <w:t>Service Provider to Inform Itself Fully</w:t>
        </w:r>
        <w:r w:rsidR="0057625D">
          <w:rPr>
            <w:noProof/>
            <w:webHidden/>
          </w:rPr>
          <w:tab/>
        </w:r>
        <w:r w:rsidR="0057625D">
          <w:rPr>
            <w:noProof/>
            <w:webHidden/>
          </w:rPr>
          <w:fldChar w:fldCharType="begin"/>
        </w:r>
        <w:r w:rsidR="0057625D">
          <w:rPr>
            <w:noProof/>
            <w:webHidden/>
          </w:rPr>
          <w:instrText xml:space="preserve"> PAGEREF _Toc346108318 \h </w:instrText>
        </w:r>
        <w:r w:rsidR="0057625D">
          <w:rPr>
            <w:noProof/>
            <w:webHidden/>
          </w:rPr>
        </w:r>
        <w:r w:rsidR="0057625D">
          <w:rPr>
            <w:noProof/>
            <w:webHidden/>
          </w:rPr>
          <w:fldChar w:fldCharType="separate"/>
        </w:r>
        <w:r w:rsidR="00F33891">
          <w:rPr>
            <w:noProof/>
            <w:webHidden/>
          </w:rPr>
          <w:t>10</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19" w:history="1">
        <w:r w:rsidR="0057625D" w:rsidRPr="007A57A4">
          <w:rPr>
            <w:rStyle w:val="Hyperlink"/>
            <w:rFonts w:ascii="Arial" w:hAnsi="Arial"/>
            <w:noProof/>
          </w:rPr>
          <w:t>2.13</w:t>
        </w:r>
        <w:r w:rsidR="0057625D">
          <w:rPr>
            <w:rFonts w:eastAsiaTheme="minorEastAsia" w:cstheme="minorBidi"/>
            <w:smallCaps w:val="0"/>
            <w:noProof/>
            <w:sz w:val="22"/>
            <w:szCs w:val="22"/>
          </w:rPr>
          <w:tab/>
        </w:r>
        <w:r w:rsidR="0057625D" w:rsidRPr="007A57A4">
          <w:rPr>
            <w:rStyle w:val="Hyperlink"/>
            <w:rFonts w:ascii="Arial" w:hAnsi="Arial"/>
            <w:noProof/>
          </w:rPr>
          <w:t>Amendments</w:t>
        </w:r>
        <w:r w:rsidR="0057625D">
          <w:rPr>
            <w:noProof/>
            <w:webHidden/>
          </w:rPr>
          <w:tab/>
        </w:r>
        <w:r w:rsidR="0057625D">
          <w:rPr>
            <w:noProof/>
            <w:webHidden/>
          </w:rPr>
          <w:fldChar w:fldCharType="begin"/>
        </w:r>
        <w:r w:rsidR="0057625D">
          <w:rPr>
            <w:noProof/>
            <w:webHidden/>
          </w:rPr>
          <w:instrText xml:space="preserve"> PAGEREF _Toc346108319 \h </w:instrText>
        </w:r>
        <w:r w:rsidR="0057625D">
          <w:rPr>
            <w:noProof/>
            <w:webHidden/>
          </w:rPr>
        </w:r>
        <w:r w:rsidR="0057625D">
          <w:rPr>
            <w:noProof/>
            <w:webHidden/>
          </w:rPr>
          <w:fldChar w:fldCharType="separate"/>
        </w:r>
        <w:r w:rsidR="00F33891">
          <w:rPr>
            <w:noProof/>
            <w:webHidden/>
          </w:rPr>
          <w:t>10</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20" w:history="1">
        <w:r w:rsidR="0057625D" w:rsidRPr="007A57A4">
          <w:rPr>
            <w:rStyle w:val="Hyperlink"/>
            <w:rFonts w:ascii="Arial" w:hAnsi="Arial"/>
            <w:noProof/>
          </w:rPr>
          <w:t>2.14</w:t>
        </w:r>
        <w:r w:rsidR="0057625D">
          <w:rPr>
            <w:rFonts w:eastAsiaTheme="minorEastAsia" w:cstheme="minorBidi"/>
            <w:smallCaps w:val="0"/>
            <w:noProof/>
            <w:sz w:val="22"/>
            <w:szCs w:val="22"/>
          </w:rPr>
          <w:tab/>
        </w:r>
        <w:r w:rsidR="0057625D" w:rsidRPr="007A57A4">
          <w:rPr>
            <w:rStyle w:val="Hyperlink"/>
            <w:rFonts w:ascii="Arial" w:hAnsi="Arial"/>
            <w:noProof/>
          </w:rPr>
          <w:t>Improper Behavior and False or Misleading Statements</w:t>
        </w:r>
        <w:r w:rsidR="0057625D">
          <w:rPr>
            <w:noProof/>
            <w:webHidden/>
          </w:rPr>
          <w:tab/>
        </w:r>
        <w:r w:rsidR="0057625D">
          <w:rPr>
            <w:noProof/>
            <w:webHidden/>
          </w:rPr>
          <w:fldChar w:fldCharType="begin"/>
        </w:r>
        <w:r w:rsidR="0057625D">
          <w:rPr>
            <w:noProof/>
            <w:webHidden/>
          </w:rPr>
          <w:instrText xml:space="preserve"> PAGEREF _Toc346108320 \h </w:instrText>
        </w:r>
        <w:r w:rsidR="0057625D">
          <w:rPr>
            <w:noProof/>
            <w:webHidden/>
          </w:rPr>
        </w:r>
        <w:r w:rsidR="0057625D">
          <w:rPr>
            <w:noProof/>
            <w:webHidden/>
          </w:rPr>
          <w:fldChar w:fldCharType="separate"/>
        </w:r>
        <w:r w:rsidR="00F33891">
          <w:rPr>
            <w:noProof/>
            <w:webHidden/>
          </w:rPr>
          <w:t>10</w:t>
        </w:r>
        <w:r w:rsidR="0057625D">
          <w:rPr>
            <w:noProof/>
            <w:webHidden/>
          </w:rPr>
          <w:fldChar w:fldCharType="end"/>
        </w:r>
      </w:hyperlink>
    </w:p>
    <w:p w:rsidR="0057625D" w:rsidRPr="0057625D" w:rsidRDefault="006477A5">
      <w:pPr>
        <w:pStyle w:val="TOC1"/>
        <w:tabs>
          <w:tab w:val="left" w:pos="440"/>
          <w:tab w:val="right" w:leader="dot" w:pos="9350"/>
        </w:tabs>
        <w:rPr>
          <w:rStyle w:val="Hyperlink"/>
          <w:rFonts w:ascii="Arial" w:hAnsi="Arial" w:cs="Arial"/>
          <w:noProof/>
        </w:rPr>
      </w:pPr>
      <w:hyperlink w:anchor="_Toc346108321" w:history="1">
        <w:r w:rsidR="0057625D" w:rsidRPr="0057625D">
          <w:rPr>
            <w:rStyle w:val="Hyperlink"/>
            <w:rFonts w:ascii="Arial" w:hAnsi="Arial" w:cs="Arial"/>
            <w:noProof/>
          </w:rPr>
          <w:t>3.</w:t>
        </w:r>
        <w:r w:rsidR="0057625D" w:rsidRPr="0057625D">
          <w:rPr>
            <w:rStyle w:val="Hyperlink"/>
            <w:rFonts w:ascii="Arial" w:hAnsi="Arial" w:cs="Arial"/>
            <w:noProof/>
          </w:rPr>
          <w:tab/>
          <w:t>Award ProcesS</w:t>
        </w:r>
        <w:r w:rsidR="0057625D" w:rsidRPr="0057625D">
          <w:rPr>
            <w:rStyle w:val="Hyperlink"/>
            <w:rFonts w:ascii="Arial" w:hAnsi="Arial" w:cs="Arial"/>
            <w:noProof/>
            <w:webHidden/>
          </w:rPr>
          <w:tab/>
        </w:r>
        <w:r w:rsidR="0057625D" w:rsidRPr="0057625D">
          <w:rPr>
            <w:rStyle w:val="Hyperlink"/>
            <w:rFonts w:ascii="Arial" w:hAnsi="Arial" w:cs="Arial"/>
            <w:noProof/>
            <w:webHidden/>
          </w:rPr>
          <w:fldChar w:fldCharType="begin"/>
        </w:r>
        <w:r w:rsidR="0057625D" w:rsidRPr="0057625D">
          <w:rPr>
            <w:rStyle w:val="Hyperlink"/>
            <w:rFonts w:ascii="Arial" w:hAnsi="Arial" w:cs="Arial"/>
            <w:noProof/>
            <w:webHidden/>
          </w:rPr>
          <w:instrText xml:space="preserve"> PAGEREF _Toc346108321 \h </w:instrText>
        </w:r>
        <w:r w:rsidR="0057625D" w:rsidRPr="0057625D">
          <w:rPr>
            <w:rStyle w:val="Hyperlink"/>
            <w:rFonts w:ascii="Arial" w:hAnsi="Arial" w:cs="Arial"/>
            <w:noProof/>
            <w:webHidden/>
          </w:rPr>
        </w:r>
        <w:r w:rsidR="0057625D" w:rsidRPr="0057625D">
          <w:rPr>
            <w:rStyle w:val="Hyperlink"/>
            <w:rFonts w:ascii="Arial" w:hAnsi="Arial" w:cs="Arial"/>
            <w:noProof/>
            <w:webHidden/>
          </w:rPr>
          <w:fldChar w:fldCharType="separate"/>
        </w:r>
        <w:r w:rsidR="00F33891">
          <w:rPr>
            <w:rStyle w:val="Hyperlink"/>
            <w:rFonts w:ascii="Arial" w:hAnsi="Arial" w:cs="Arial"/>
            <w:noProof/>
            <w:webHidden/>
          </w:rPr>
          <w:t>10</w:t>
        </w:r>
        <w:r w:rsidR="0057625D" w:rsidRPr="0057625D">
          <w:rPr>
            <w:rStyle w:val="Hyperlink"/>
            <w:rFonts w:ascii="Arial" w:hAnsi="Arial" w:cs="Arial"/>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22" w:history="1">
        <w:r w:rsidR="0057625D" w:rsidRPr="007A57A4">
          <w:rPr>
            <w:rStyle w:val="Hyperlink"/>
            <w:rFonts w:ascii="Arial" w:hAnsi="Arial"/>
            <w:noProof/>
          </w:rPr>
          <w:t>3.1</w:t>
        </w:r>
        <w:r w:rsidR="0057625D">
          <w:rPr>
            <w:rFonts w:eastAsiaTheme="minorEastAsia" w:cstheme="minorBidi"/>
            <w:smallCaps w:val="0"/>
            <w:noProof/>
            <w:sz w:val="22"/>
            <w:szCs w:val="22"/>
          </w:rPr>
          <w:tab/>
        </w:r>
        <w:r w:rsidR="0057625D" w:rsidRPr="007A57A4">
          <w:rPr>
            <w:rStyle w:val="Hyperlink"/>
            <w:rFonts w:ascii="Arial" w:hAnsi="Arial"/>
            <w:noProof/>
          </w:rPr>
          <w:t>Method of Evaluation</w:t>
        </w:r>
        <w:r w:rsidR="0057625D">
          <w:rPr>
            <w:noProof/>
            <w:webHidden/>
          </w:rPr>
          <w:tab/>
        </w:r>
        <w:r w:rsidR="0057625D">
          <w:rPr>
            <w:noProof/>
            <w:webHidden/>
          </w:rPr>
          <w:fldChar w:fldCharType="begin"/>
        </w:r>
        <w:r w:rsidR="0057625D">
          <w:rPr>
            <w:noProof/>
            <w:webHidden/>
          </w:rPr>
          <w:instrText xml:space="preserve"> PAGEREF _Toc346108322 \h </w:instrText>
        </w:r>
        <w:r w:rsidR="0057625D">
          <w:rPr>
            <w:noProof/>
            <w:webHidden/>
          </w:rPr>
        </w:r>
        <w:r w:rsidR="0057625D">
          <w:rPr>
            <w:noProof/>
            <w:webHidden/>
          </w:rPr>
          <w:fldChar w:fldCharType="separate"/>
        </w:r>
        <w:r w:rsidR="00F33891">
          <w:rPr>
            <w:noProof/>
            <w:webHidden/>
          </w:rPr>
          <w:t>10</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23" w:history="1">
        <w:r w:rsidR="0057625D" w:rsidRPr="007A57A4">
          <w:rPr>
            <w:rStyle w:val="Hyperlink"/>
            <w:rFonts w:ascii="Arial" w:hAnsi="Arial"/>
            <w:noProof/>
          </w:rPr>
          <w:t>3.2</w:t>
        </w:r>
        <w:r w:rsidR="0057625D">
          <w:rPr>
            <w:rFonts w:eastAsiaTheme="minorEastAsia" w:cstheme="minorBidi"/>
            <w:smallCaps w:val="0"/>
            <w:noProof/>
            <w:sz w:val="22"/>
            <w:szCs w:val="22"/>
          </w:rPr>
          <w:tab/>
        </w:r>
        <w:r w:rsidR="0057625D" w:rsidRPr="007A57A4">
          <w:rPr>
            <w:rStyle w:val="Hyperlink"/>
            <w:rFonts w:ascii="Arial" w:hAnsi="Arial"/>
            <w:noProof/>
          </w:rPr>
          <w:t>Validation</w:t>
        </w:r>
        <w:r w:rsidR="0057625D">
          <w:rPr>
            <w:noProof/>
            <w:webHidden/>
          </w:rPr>
          <w:tab/>
        </w:r>
        <w:r w:rsidR="0057625D">
          <w:rPr>
            <w:noProof/>
            <w:webHidden/>
          </w:rPr>
          <w:fldChar w:fldCharType="begin"/>
        </w:r>
        <w:r w:rsidR="0057625D">
          <w:rPr>
            <w:noProof/>
            <w:webHidden/>
          </w:rPr>
          <w:instrText xml:space="preserve"> PAGEREF _Toc346108323 \h </w:instrText>
        </w:r>
        <w:r w:rsidR="0057625D">
          <w:rPr>
            <w:noProof/>
            <w:webHidden/>
          </w:rPr>
        </w:r>
        <w:r w:rsidR="0057625D">
          <w:rPr>
            <w:noProof/>
            <w:webHidden/>
          </w:rPr>
          <w:fldChar w:fldCharType="separate"/>
        </w:r>
        <w:r w:rsidR="00F33891">
          <w:rPr>
            <w:noProof/>
            <w:webHidden/>
          </w:rPr>
          <w:t>12</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24" w:history="1">
        <w:r w:rsidR="0057625D" w:rsidRPr="007A57A4">
          <w:rPr>
            <w:rStyle w:val="Hyperlink"/>
            <w:rFonts w:ascii="Arial" w:hAnsi="Arial"/>
            <w:noProof/>
          </w:rPr>
          <w:t>3.3</w:t>
        </w:r>
        <w:r w:rsidR="0057625D">
          <w:rPr>
            <w:rFonts w:eastAsiaTheme="minorEastAsia" w:cstheme="minorBidi"/>
            <w:smallCaps w:val="0"/>
            <w:noProof/>
            <w:sz w:val="22"/>
            <w:szCs w:val="22"/>
          </w:rPr>
          <w:tab/>
        </w:r>
        <w:r w:rsidR="0057625D" w:rsidRPr="007A57A4">
          <w:rPr>
            <w:rStyle w:val="Hyperlink"/>
            <w:rFonts w:ascii="Arial" w:hAnsi="Arial"/>
            <w:noProof/>
          </w:rPr>
          <w:t>Oral Presentation</w:t>
        </w:r>
        <w:r w:rsidR="0057625D">
          <w:rPr>
            <w:noProof/>
            <w:webHidden/>
          </w:rPr>
          <w:tab/>
        </w:r>
        <w:r w:rsidR="0057625D">
          <w:rPr>
            <w:noProof/>
            <w:webHidden/>
          </w:rPr>
          <w:fldChar w:fldCharType="begin"/>
        </w:r>
        <w:r w:rsidR="0057625D">
          <w:rPr>
            <w:noProof/>
            <w:webHidden/>
          </w:rPr>
          <w:instrText xml:space="preserve"> PAGEREF _Toc346108324 \h </w:instrText>
        </w:r>
        <w:r w:rsidR="0057625D">
          <w:rPr>
            <w:noProof/>
            <w:webHidden/>
          </w:rPr>
        </w:r>
        <w:r w:rsidR="0057625D">
          <w:rPr>
            <w:noProof/>
            <w:webHidden/>
          </w:rPr>
          <w:fldChar w:fldCharType="separate"/>
        </w:r>
        <w:r w:rsidR="00F33891">
          <w:rPr>
            <w:noProof/>
            <w:webHidden/>
          </w:rPr>
          <w:t>12</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25" w:history="1">
        <w:r w:rsidR="0057625D" w:rsidRPr="007A57A4">
          <w:rPr>
            <w:rStyle w:val="Hyperlink"/>
            <w:rFonts w:ascii="Arial" w:hAnsi="Arial"/>
            <w:noProof/>
          </w:rPr>
          <w:t>3.4</w:t>
        </w:r>
        <w:r w:rsidR="0057625D">
          <w:rPr>
            <w:rFonts w:eastAsiaTheme="minorEastAsia" w:cstheme="minorBidi"/>
            <w:smallCaps w:val="0"/>
            <w:noProof/>
            <w:sz w:val="22"/>
            <w:szCs w:val="22"/>
          </w:rPr>
          <w:tab/>
        </w:r>
        <w:r w:rsidR="0057625D" w:rsidRPr="007A57A4">
          <w:rPr>
            <w:rStyle w:val="Hyperlink"/>
            <w:rFonts w:ascii="Arial" w:hAnsi="Arial"/>
            <w:noProof/>
          </w:rPr>
          <w:t>Site Visit</w:t>
        </w:r>
        <w:r w:rsidR="0057625D">
          <w:rPr>
            <w:noProof/>
            <w:webHidden/>
          </w:rPr>
          <w:tab/>
        </w:r>
        <w:r w:rsidR="0057625D">
          <w:rPr>
            <w:noProof/>
            <w:webHidden/>
          </w:rPr>
          <w:fldChar w:fldCharType="begin"/>
        </w:r>
        <w:r w:rsidR="0057625D">
          <w:rPr>
            <w:noProof/>
            <w:webHidden/>
          </w:rPr>
          <w:instrText xml:space="preserve"> PAGEREF _Toc346108325 \h </w:instrText>
        </w:r>
        <w:r w:rsidR="0057625D">
          <w:rPr>
            <w:noProof/>
            <w:webHidden/>
          </w:rPr>
        </w:r>
        <w:r w:rsidR="0057625D">
          <w:rPr>
            <w:noProof/>
            <w:webHidden/>
          </w:rPr>
          <w:fldChar w:fldCharType="separate"/>
        </w:r>
        <w:r w:rsidR="00F33891">
          <w:rPr>
            <w:noProof/>
            <w:webHidden/>
          </w:rPr>
          <w:t>12</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26" w:history="1">
        <w:r w:rsidR="0057625D" w:rsidRPr="007A57A4">
          <w:rPr>
            <w:rStyle w:val="Hyperlink"/>
            <w:rFonts w:ascii="Arial" w:hAnsi="Arial"/>
            <w:noProof/>
          </w:rPr>
          <w:t>3.5</w:t>
        </w:r>
        <w:r w:rsidR="0057625D">
          <w:rPr>
            <w:rFonts w:eastAsiaTheme="minorEastAsia" w:cstheme="minorBidi"/>
            <w:smallCaps w:val="0"/>
            <w:noProof/>
            <w:sz w:val="22"/>
            <w:szCs w:val="22"/>
          </w:rPr>
          <w:tab/>
        </w:r>
        <w:r w:rsidR="0057625D" w:rsidRPr="007A57A4">
          <w:rPr>
            <w:rStyle w:val="Hyperlink"/>
            <w:rFonts w:ascii="Arial" w:hAnsi="Arial"/>
            <w:noProof/>
          </w:rPr>
          <w:t>Award Recommendation</w:t>
        </w:r>
        <w:r w:rsidR="0057625D">
          <w:rPr>
            <w:noProof/>
            <w:webHidden/>
          </w:rPr>
          <w:tab/>
        </w:r>
        <w:r w:rsidR="0057625D">
          <w:rPr>
            <w:noProof/>
            <w:webHidden/>
          </w:rPr>
          <w:fldChar w:fldCharType="begin"/>
        </w:r>
        <w:r w:rsidR="0057625D">
          <w:rPr>
            <w:noProof/>
            <w:webHidden/>
          </w:rPr>
          <w:instrText xml:space="preserve"> PAGEREF _Toc346108326 \h </w:instrText>
        </w:r>
        <w:r w:rsidR="0057625D">
          <w:rPr>
            <w:noProof/>
            <w:webHidden/>
          </w:rPr>
        </w:r>
        <w:r w:rsidR="0057625D">
          <w:rPr>
            <w:noProof/>
            <w:webHidden/>
          </w:rPr>
          <w:fldChar w:fldCharType="separate"/>
        </w:r>
        <w:r w:rsidR="00F33891">
          <w:rPr>
            <w:noProof/>
            <w:webHidden/>
          </w:rPr>
          <w:t>12</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27" w:history="1">
        <w:r w:rsidR="0057625D" w:rsidRPr="007A57A4">
          <w:rPr>
            <w:rStyle w:val="Hyperlink"/>
            <w:rFonts w:ascii="Arial" w:hAnsi="Arial"/>
            <w:noProof/>
          </w:rPr>
          <w:t>3.6</w:t>
        </w:r>
        <w:r w:rsidR="0057625D">
          <w:rPr>
            <w:rFonts w:eastAsiaTheme="minorEastAsia" w:cstheme="minorBidi"/>
            <w:smallCaps w:val="0"/>
            <w:noProof/>
            <w:sz w:val="22"/>
            <w:szCs w:val="22"/>
          </w:rPr>
          <w:tab/>
        </w:r>
        <w:r w:rsidR="0057625D" w:rsidRPr="007A57A4">
          <w:rPr>
            <w:rStyle w:val="Hyperlink"/>
            <w:rFonts w:ascii="Arial" w:hAnsi="Arial"/>
            <w:noProof/>
          </w:rPr>
          <w:t>Reservations</w:t>
        </w:r>
        <w:r w:rsidR="0057625D">
          <w:rPr>
            <w:noProof/>
            <w:webHidden/>
          </w:rPr>
          <w:tab/>
        </w:r>
        <w:r w:rsidR="0057625D">
          <w:rPr>
            <w:noProof/>
            <w:webHidden/>
          </w:rPr>
          <w:fldChar w:fldCharType="begin"/>
        </w:r>
        <w:r w:rsidR="0057625D">
          <w:rPr>
            <w:noProof/>
            <w:webHidden/>
          </w:rPr>
          <w:instrText xml:space="preserve"> PAGEREF _Toc346108327 \h </w:instrText>
        </w:r>
        <w:r w:rsidR="0057625D">
          <w:rPr>
            <w:noProof/>
            <w:webHidden/>
          </w:rPr>
        </w:r>
        <w:r w:rsidR="0057625D">
          <w:rPr>
            <w:noProof/>
            <w:webHidden/>
          </w:rPr>
          <w:fldChar w:fldCharType="separate"/>
        </w:r>
        <w:r w:rsidR="00F33891">
          <w:rPr>
            <w:noProof/>
            <w:webHidden/>
          </w:rPr>
          <w:t>12</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28" w:history="1">
        <w:r w:rsidR="0057625D" w:rsidRPr="007A57A4">
          <w:rPr>
            <w:rStyle w:val="Hyperlink"/>
            <w:rFonts w:ascii="Arial" w:hAnsi="Arial"/>
            <w:noProof/>
          </w:rPr>
          <w:t>3.7</w:t>
        </w:r>
        <w:r w:rsidR="0057625D">
          <w:rPr>
            <w:rFonts w:eastAsiaTheme="minorEastAsia" w:cstheme="minorBidi"/>
            <w:smallCaps w:val="0"/>
            <w:noProof/>
            <w:sz w:val="22"/>
            <w:szCs w:val="22"/>
          </w:rPr>
          <w:tab/>
        </w:r>
        <w:r w:rsidR="0057625D" w:rsidRPr="007A57A4">
          <w:rPr>
            <w:rStyle w:val="Hyperlink"/>
            <w:rFonts w:ascii="Arial" w:hAnsi="Arial"/>
            <w:noProof/>
          </w:rPr>
          <w:t>Award Decision</w:t>
        </w:r>
        <w:r w:rsidR="0057625D">
          <w:rPr>
            <w:noProof/>
            <w:webHidden/>
          </w:rPr>
          <w:tab/>
        </w:r>
        <w:r w:rsidR="0057625D">
          <w:rPr>
            <w:noProof/>
            <w:webHidden/>
          </w:rPr>
          <w:fldChar w:fldCharType="begin"/>
        </w:r>
        <w:r w:rsidR="0057625D">
          <w:rPr>
            <w:noProof/>
            <w:webHidden/>
          </w:rPr>
          <w:instrText xml:space="preserve"> PAGEREF _Toc346108328 \h </w:instrText>
        </w:r>
        <w:r w:rsidR="0057625D">
          <w:rPr>
            <w:noProof/>
            <w:webHidden/>
          </w:rPr>
        </w:r>
        <w:r w:rsidR="0057625D">
          <w:rPr>
            <w:noProof/>
            <w:webHidden/>
          </w:rPr>
          <w:fldChar w:fldCharType="separate"/>
        </w:r>
        <w:r w:rsidR="00F33891">
          <w:rPr>
            <w:noProof/>
            <w:webHidden/>
          </w:rPr>
          <w:t>12</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29" w:history="1">
        <w:r w:rsidR="0057625D" w:rsidRPr="007A57A4">
          <w:rPr>
            <w:rStyle w:val="Hyperlink"/>
            <w:rFonts w:ascii="Arial" w:hAnsi="Arial"/>
            <w:noProof/>
          </w:rPr>
          <w:t>3.8</w:t>
        </w:r>
        <w:r w:rsidR="0057625D">
          <w:rPr>
            <w:rFonts w:eastAsiaTheme="minorEastAsia" w:cstheme="minorBidi"/>
            <w:smallCaps w:val="0"/>
            <w:noProof/>
            <w:sz w:val="22"/>
            <w:szCs w:val="22"/>
          </w:rPr>
          <w:tab/>
        </w:r>
        <w:r w:rsidR="0057625D" w:rsidRPr="007A57A4">
          <w:rPr>
            <w:rStyle w:val="Hyperlink"/>
            <w:rFonts w:ascii="Arial" w:hAnsi="Arial"/>
            <w:noProof/>
          </w:rPr>
          <w:t>Protests</w:t>
        </w:r>
        <w:r w:rsidR="0057625D">
          <w:rPr>
            <w:noProof/>
            <w:webHidden/>
          </w:rPr>
          <w:tab/>
        </w:r>
        <w:r w:rsidR="0057625D">
          <w:rPr>
            <w:noProof/>
            <w:webHidden/>
          </w:rPr>
          <w:fldChar w:fldCharType="begin"/>
        </w:r>
        <w:r w:rsidR="0057625D">
          <w:rPr>
            <w:noProof/>
            <w:webHidden/>
          </w:rPr>
          <w:instrText xml:space="preserve"> PAGEREF _Toc346108329 \h </w:instrText>
        </w:r>
        <w:r w:rsidR="0057625D">
          <w:rPr>
            <w:noProof/>
            <w:webHidden/>
          </w:rPr>
        </w:r>
        <w:r w:rsidR="0057625D">
          <w:rPr>
            <w:noProof/>
            <w:webHidden/>
          </w:rPr>
          <w:fldChar w:fldCharType="separate"/>
        </w:r>
        <w:r w:rsidR="00F33891">
          <w:rPr>
            <w:noProof/>
            <w:webHidden/>
          </w:rPr>
          <w:t>12</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30" w:history="1">
        <w:r w:rsidR="0057625D" w:rsidRPr="007A57A4">
          <w:rPr>
            <w:rStyle w:val="Hyperlink"/>
            <w:rFonts w:ascii="Arial" w:hAnsi="Arial"/>
            <w:noProof/>
          </w:rPr>
          <w:t>3.9</w:t>
        </w:r>
        <w:r w:rsidR="0057625D">
          <w:rPr>
            <w:rFonts w:eastAsiaTheme="minorEastAsia" w:cstheme="minorBidi"/>
            <w:smallCaps w:val="0"/>
            <w:noProof/>
            <w:sz w:val="22"/>
            <w:szCs w:val="22"/>
          </w:rPr>
          <w:tab/>
        </w:r>
        <w:r w:rsidR="0057625D" w:rsidRPr="007A57A4">
          <w:rPr>
            <w:rStyle w:val="Hyperlink"/>
            <w:rFonts w:ascii="Arial" w:hAnsi="Arial"/>
            <w:noProof/>
          </w:rPr>
          <w:t>State Administrative Board</w:t>
        </w:r>
        <w:r w:rsidR="0057625D">
          <w:rPr>
            <w:noProof/>
            <w:webHidden/>
          </w:rPr>
          <w:tab/>
        </w:r>
        <w:r w:rsidR="0057625D">
          <w:rPr>
            <w:noProof/>
            <w:webHidden/>
          </w:rPr>
          <w:fldChar w:fldCharType="begin"/>
        </w:r>
        <w:r w:rsidR="0057625D">
          <w:rPr>
            <w:noProof/>
            <w:webHidden/>
          </w:rPr>
          <w:instrText xml:space="preserve"> PAGEREF _Toc346108330 \h </w:instrText>
        </w:r>
        <w:r w:rsidR="0057625D">
          <w:rPr>
            <w:noProof/>
            <w:webHidden/>
          </w:rPr>
        </w:r>
        <w:r w:rsidR="0057625D">
          <w:rPr>
            <w:noProof/>
            <w:webHidden/>
          </w:rPr>
          <w:fldChar w:fldCharType="separate"/>
        </w:r>
        <w:r w:rsidR="00F33891">
          <w:rPr>
            <w:noProof/>
            <w:webHidden/>
          </w:rPr>
          <w:t>12</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31" w:history="1">
        <w:r w:rsidR="0057625D" w:rsidRPr="007A57A4">
          <w:rPr>
            <w:rStyle w:val="Hyperlink"/>
            <w:rFonts w:ascii="Arial" w:hAnsi="Arial"/>
            <w:noProof/>
          </w:rPr>
          <w:t>3.10</w:t>
        </w:r>
        <w:r w:rsidR="0057625D">
          <w:rPr>
            <w:rFonts w:eastAsiaTheme="minorEastAsia" w:cstheme="minorBidi"/>
            <w:smallCaps w:val="0"/>
            <w:noProof/>
            <w:sz w:val="22"/>
            <w:szCs w:val="22"/>
          </w:rPr>
          <w:tab/>
        </w:r>
        <w:r w:rsidR="0057625D" w:rsidRPr="007A57A4">
          <w:rPr>
            <w:rStyle w:val="Hyperlink"/>
            <w:rFonts w:ascii="Arial" w:hAnsi="Arial"/>
            <w:noProof/>
          </w:rPr>
          <w:t>Laws Applicable to Award</w:t>
        </w:r>
        <w:r w:rsidR="0057625D">
          <w:rPr>
            <w:noProof/>
            <w:webHidden/>
          </w:rPr>
          <w:tab/>
        </w:r>
        <w:r w:rsidR="0057625D">
          <w:rPr>
            <w:noProof/>
            <w:webHidden/>
          </w:rPr>
          <w:fldChar w:fldCharType="begin"/>
        </w:r>
        <w:r w:rsidR="0057625D">
          <w:rPr>
            <w:noProof/>
            <w:webHidden/>
          </w:rPr>
          <w:instrText xml:space="preserve"> PAGEREF _Toc346108331 \h </w:instrText>
        </w:r>
        <w:r w:rsidR="0057625D">
          <w:rPr>
            <w:noProof/>
            <w:webHidden/>
          </w:rPr>
        </w:r>
        <w:r w:rsidR="0057625D">
          <w:rPr>
            <w:noProof/>
            <w:webHidden/>
          </w:rPr>
          <w:fldChar w:fldCharType="separate"/>
        </w:r>
        <w:r w:rsidR="00F33891">
          <w:rPr>
            <w:noProof/>
            <w:webHidden/>
          </w:rPr>
          <w:t>12</w:t>
        </w:r>
        <w:r w:rsidR="0057625D">
          <w:rPr>
            <w:noProof/>
            <w:webHidden/>
          </w:rPr>
          <w:fldChar w:fldCharType="end"/>
        </w:r>
      </w:hyperlink>
    </w:p>
    <w:p w:rsidR="0057625D" w:rsidRDefault="006477A5">
      <w:pPr>
        <w:pStyle w:val="TOC3"/>
        <w:tabs>
          <w:tab w:val="left" w:pos="1320"/>
          <w:tab w:val="right" w:leader="dot" w:pos="9350"/>
        </w:tabs>
        <w:rPr>
          <w:rFonts w:asciiTheme="minorHAnsi" w:eastAsiaTheme="minorEastAsia" w:hAnsiTheme="minorHAnsi" w:cstheme="minorBidi"/>
          <w:i w:val="0"/>
          <w:iCs w:val="0"/>
          <w:noProof/>
          <w:sz w:val="22"/>
          <w:szCs w:val="22"/>
        </w:rPr>
      </w:pPr>
      <w:hyperlink w:anchor="_Toc346108332" w:history="1">
        <w:r w:rsidR="0057625D" w:rsidRPr="007A57A4">
          <w:rPr>
            <w:rStyle w:val="Hyperlink"/>
            <w:rFonts w:ascii="Arial" w:hAnsi="Arial" w:cs="Arial"/>
            <w:noProof/>
          </w:rPr>
          <w:t>3.10.1</w:t>
        </w:r>
        <w:r w:rsidR="0057625D">
          <w:rPr>
            <w:rFonts w:asciiTheme="minorHAnsi" w:eastAsiaTheme="minorEastAsia" w:hAnsiTheme="minorHAnsi" w:cstheme="minorBidi"/>
            <w:i w:val="0"/>
            <w:iCs w:val="0"/>
            <w:noProof/>
            <w:sz w:val="22"/>
            <w:szCs w:val="22"/>
          </w:rPr>
          <w:tab/>
        </w:r>
        <w:r w:rsidR="0057625D" w:rsidRPr="007A57A4">
          <w:rPr>
            <w:rStyle w:val="Hyperlink"/>
            <w:rFonts w:ascii="Arial" w:hAnsi="Arial" w:cs="Arial"/>
            <w:noProof/>
          </w:rPr>
          <w:t>Reciprocal Preference</w:t>
        </w:r>
        <w:r w:rsidR="0057625D">
          <w:rPr>
            <w:noProof/>
            <w:webHidden/>
          </w:rPr>
          <w:tab/>
        </w:r>
        <w:r w:rsidR="0057625D">
          <w:rPr>
            <w:noProof/>
            <w:webHidden/>
          </w:rPr>
          <w:fldChar w:fldCharType="begin"/>
        </w:r>
        <w:r w:rsidR="0057625D">
          <w:rPr>
            <w:noProof/>
            <w:webHidden/>
          </w:rPr>
          <w:instrText xml:space="preserve"> PAGEREF _Toc346108332 \h </w:instrText>
        </w:r>
        <w:r w:rsidR="0057625D">
          <w:rPr>
            <w:noProof/>
            <w:webHidden/>
          </w:rPr>
        </w:r>
        <w:r w:rsidR="0057625D">
          <w:rPr>
            <w:noProof/>
            <w:webHidden/>
          </w:rPr>
          <w:fldChar w:fldCharType="separate"/>
        </w:r>
        <w:r w:rsidR="00F33891">
          <w:rPr>
            <w:noProof/>
            <w:webHidden/>
          </w:rPr>
          <w:t>13</w:t>
        </w:r>
        <w:r w:rsidR="0057625D">
          <w:rPr>
            <w:noProof/>
            <w:webHidden/>
          </w:rPr>
          <w:fldChar w:fldCharType="end"/>
        </w:r>
      </w:hyperlink>
    </w:p>
    <w:p w:rsidR="0057625D" w:rsidRDefault="006477A5">
      <w:pPr>
        <w:pStyle w:val="TOC3"/>
        <w:tabs>
          <w:tab w:val="left" w:pos="1320"/>
          <w:tab w:val="right" w:leader="dot" w:pos="9350"/>
        </w:tabs>
        <w:rPr>
          <w:rFonts w:asciiTheme="minorHAnsi" w:eastAsiaTheme="minorEastAsia" w:hAnsiTheme="minorHAnsi" w:cstheme="minorBidi"/>
          <w:i w:val="0"/>
          <w:iCs w:val="0"/>
          <w:noProof/>
          <w:sz w:val="22"/>
          <w:szCs w:val="22"/>
        </w:rPr>
      </w:pPr>
      <w:hyperlink w:anchor="_Toc346108333" w:history="1">
        <w:r w:rsidR="0057625D" w:rsidRPr="007A57A4">
          <w:rPr>
            <w:rStyle w:val="Hyperlink"/>
            <w:rFonts w:ascii="Arial" w:hAnsi="Arial" w:cs="Arial"/>
            <w:noProof/>
          </w:rPr>
          <w:t>3.10.2</w:t>
        </w:r>
        <w:r w:rsidR="0057625D">
          <w:rPr>
            <w:rFonts w:asciiTheme="minorHAnsi" w:eastAsiaTheme="minorEastAsia" w:hAnsiTheme="minorHAnsi" w:cstheme="minorBidi"/>
            <w:i w:val="0"/>
            <w:iCs w:val="0"/>
            <w:noProof/>
            <w:sz w:val="22"/>
            <w:szCs w:val="22"/>
          </w:rPr>
          <w:tab/>
        </w:r>
        <w:r w:rsidR="0057625D" w:rsidRPr="007A57A4">
          <w:rPr>
            <w:rStyle w:val="Hyperlink"/>
            <w:rFonts w:ascii="Arial" w:hAnsi="Arial" w:cs="Arial"/>
            <w:noProof/>
          </w:rPr>
          <w:t>Qualified Disabled Veteran Preference</w:t>
        </w:r>
        <w:r w:rsidR="0057625D">
          <w:rPr>
            <w:noProof/>
            <w:webHidden/>
          </w:rPr>
          <w:tab/>
        </w:r>
        <w:r w:rsidR="0057625D">
          <w:rPr>
            <w:noProof/>
            <w:webHidden/>
          </w:rPr>
          <w:fldChar w:fldCharType="begin"/>
        </w:r>
        <w:r w:rsidR="0057625D">
          <w:rPr>
            <w:noProof/>
            <w:webHidden/>
          </w:rPr>
          <w:instrText xml:space="preserve"> PAGEREF _Toc346108333 \h </w:instrText>
        </w:r>
        <w:r w:rsidR="0057625D">
          <w:rPr>
            <w:noProof/>
            <w:webHidden/>
          </w:rPr>
        </w:r>
        <w:r w:rsidR="0057625D">
          <w:rPr>
            <w:noProof/>
            <w:webHidden/>
          </w:rPr>
          <w:fldChar w:fldCharType="separate"/>
        </w:r>
        <w:r w:rsidR="00F33891">
          <w:rPr>
            <w:noProof/>
            <w:webHidden/>
          </w:rPr>
          <w:t>13</w:t>
        </w:r>
        <w:r w:rsidR="0057625D">
          <w:rPr>
            <w:noProof/>
            <w:webHidden/>
          </w:rPr>
          <w:fldChar w:fldCharType="end"/>
        </w:r>
      </w:hyperlink>
    </w:p>
    <w:p w:rsidR="0057625D" w:rsidRDefault="006477A5">
      <w:pPr>
        <w:pStyle w:val="TOC3"/>
        <w:tabs>
          <w:tab w:val="left" w:pos="1320"/>
          <w:tab w:val="right" w:leader="dot" w:pos="9350"/>
        </w:tabs>
        <w:rPr>
          <w:rFonts w:asciiTheme="minorHAnsi" w:eastAsiaTheme="minorEastAsia" w:hAnsiTheme="minorHAnsi" w:cstheme="minorBidi"/>
          <w:i w:val="0"/>
          <w:iCs w:val="0"/>
          <w:noProof/>
          <w:sz w:val="22"/>
          <w:szCs w:val="22"/>
        </w:rPr>
      </w:pPr>
      <w:hyperlink w:anchor="_Toc346108334" w:history="1">
        <w:r w:rsidR="0057625D" w:rsidRPr="007A57A4">
          <w:rPr>
            <w:rStyle w:val="Hyperlink"/>
            <w:rFonts w:ascii="Arial" w:hAnsi="Arial" w:cs="Arial"/>
            <w:noProof/>
          </w:rPr>
          <w:t>3.10.3</w:t>
        </w:r>
        <w:r w:rsidR="0057625D">
          <w:rPr>
            <w:rFonts w:asciiTheme="minorHAnsi" w:eastAsiaTheme="minorEastAsia" w:hAnsiTheme="minorHAnsi" w:cstheme="minorBidi"/>
            <w:i w:val="0"/>
            <w:iCs w:val="0"/>
            <w:noProof/>
            <w:sz w:val="22"/>
            <w:szCs w:val="22"/>
          </w:rPr>
          <w:tab/>
        </w:r>
        <w:r w:rsidR="0057625D" w:rsidRPr="007A57A4">
          <w:rPr>
            <w:rStyle w:val="Hyperlink"/>
            <w:rFonts w:ascii="Arial" w:hAnsi="Arial" w:cs="Arial"/>
            <w:noProof/>
          </w:rPr>
          <w:t>Independent Price Determination</w:t>
        </w:r>
        <w:r w:rsidR="0057625D">
          <w:rPr>
            <w:noProof/>
            <w:webHidden/>
          </w:rPr>
          <w:tab/>
        </w:r>
        <w:r w:rsidR="0057625D">
          <w:rPr>
            <w:noProof/>
            <w:webHidden/>
          </w:rPr>
          <w:fldChar w:fldCharType="begin"/>
        </w:r>
        <w:r w:rsidR="0057625D">
          <w:rPr>
            <w:noProof/>
            <w:webHidden/>
          </w:rPr>
          <w:instrText xml:space="preserve"> PAGEREF _Toc346108334 \h </w:instrText>
        </w:r>
        <w:r w:rsidR="0057625D">
          <w:rPr>
            <w:noProof/>
            <w:webHidden/>
          </w:rPr>
        </w:r>
        <w:r w:rsidR="0057625D">
          <w:rPr>
            <w:noProof/>
            <w:webHidden/>
          </w:rPr>
          <w:fldChar w:fldCharType="separate"/>
        </w:r>
        <w:r w:rsidR="00F33891">
          <w:rPr>
            <w:noProof/>
            <w:webHidden/>
          </w:rPr>
          <w:t>13</w:t>
        </w:r>
        <w:r w:rsidR="0057625D">
          <w:rPr>
            <w:noProof/>
            <w:webHidden/>
          </w:rPr>
          <w:fldChar w:fldCharType="end"/>
        </w:r>
      </w:hyperlink>
    </w:p>
    <w:p w:rsidR="0057625D" w:rsidRDefault="006477A5">
      <w:pPr>
        <w:pStyle w:val="TOC3"/>
        <w:tabs>
          <w:tab w:val="left" w:pos="1320"/>
          <w:tab w:val="right" w:leader="dot" w:pos="9350"/>
        </w:tabs>
        <w:rPr>
          <w:rFonts w:asciiTheme="minorHAnsi" w:eastAsiaTheme="minorEastAsia" w:hAnsiTheme="minorHAnsi" w:cstheme="minorBidi"/>
          <w:i w:val="0"/>
          <w:iCs w:val="0"/>
          <w:noProof/>
          <w:sz w:val="22"/>
          <w:szCs w:val="22"/>
        </w:rPr>
      </w:pPr>
      <w:hyperlink w:anchor="_Toc346108335" w:history="1">
        <w:r w:rsidR="0057625D" w:rsidRPr="007A57A4">
          <w:rPr>
            <w:rStyle w:val="Hyperlink"/>
            <w:rFonts w:ascii="Arial" w:hAnsi="Arial" w:cs="Arial"/>
            <w:noProof/>
          </w:rPr>
          <w:t>3.10.4</w:t>
        </w:r>
        <w:r w:rsidR="0057625D">
          <w:rPr>
            <w:rFonts w:asciiTheme="minorHAnsi" w:eastAsiaTheme="minorEastAsia" w:hAnsiTheme="minorHAnsi" w:cstheme="minorBidi"/>
            <w:i w:val="0"/>
            <w:iCs w:val="0"/>
            <w:noProof/>
            <w:sz w:val="22"/>
            <w:szCs w:val="22"/>
          </w:rPr>
          <w:tab/>
        </w:r>
        <w:r w:rsidR="0057625D" w:rsidRPr="007A57A4">
          <w:rPr>
            <w:rStyle w:val="Hyperlink"/>
            <w:rFonts w:ascii="Arial" w:hAnsi="Arial" w:cs="Arial"/>
            <w:noProof/>
          </w:rPr>
          <w:t>Taxes</w:t>
        </w:r>
        <w:r w:rsidR="0057625D">
          <w:rPr>
            <w:noProof/>
            <w:webHidden/>
          </w:rPr>
          <w:tab/>
        </w:r>
        <w:r w:rsidR="0057625D">
          <w:rPr>
            <w:noProof/>
            <w:webHidden/>
          </w:rPr>
          <w:fldChar w:fldCharType="begin"/>
        </w:r>
        <w:r w:rsidR="0057625D">
          <w:rPr>
            <w:noProof/>
            <w:webHidden/>
          </w:rPr>
          <w:instrText xml:space="preserve"> PAGEREF _Toc346108335 \h </w:instrText>
        </w:r>
        <w:r w:rsidR="0057625D">
          <w:rPr>
            <w:noProof/>
            <w:webHidden/>
          </w:rPr>
        </w:r>
        <w:r w:rsidR="0057625D">
          <w:rPr>
            <w:noProof/>
            <w:webHidden/>
          </w:rPr>
          <w:fldChar w:fldCharType="separate"/>
        </w:r>
        <w:r w:rsidR="00F33891">
          <w:rPr>
            <w:noProof/>
            <w:webHidden/>
          </w:rPr>
          <w:t>13</w:t>
        </w:r>
        <w:r w:rsidR="0057625D">
          <w:rPr>
            <w:noProof/>
            <w:webHidden/>
          </w:rPr>
          <w:fldChar w:fldCharType="end"/>
        </w:r>
      </w:hyperlink>
    </w:p>
    <w:p w:rsidR="0057625D" w:rsidRDefault="006477A5">
      <w:pPr>
        <w:pStyle w:val="TOC3"/>
        <w:tabs>
          <w:tab w:val="left" w:pos="1320"/>
          <w:tab w:val="right" w:leader="dot" w:pos="9350"/>
        </w:tabs>
        <w:rPr>
          <w:rFonts w:asciiTheme="minorHAnsi" w:eastAsiaTheme="minorEastAsia" w:hAnsiTheme="minorHAnsi" w:cstheme="minorBidi"/>
          <w:i w:val="0"/>
          <w:iCs w:val="0"/>
          <w:noProof/>
          <w:sz w:val="22"/>
          <w:szCs w:val="22"/>
        </w:rPr>
      </w:pPr>
      <w:hyperlink w:anchor="_Toc346108336" w:history="1">
        <w:r w:rsidR="0057625D" w:rsidRPr="007A57A4">
          <w:rPr>
            <w:rStyle w:val="Hyperlink"/>
            <w:rFonts w:ascii="Arial" w:hAnsi="Arial" w:cs="Arial"/>
            <w:noProof/>
          </w:rPr>
          <w:t>3.10.5</w:t>
        </w:r>
        <w:r w:rsidR="0057625D">
          <w:rPr>
            <w:rFonts w:asciiTheme="minorHAnsi" w:eastAsiaTheme="minorEastAsia" w:hAnsiTheme="minorHAnsi" w:cstheme="minorBidi"/>
            <w:i w:val="0"/>
            <w:iCs w:val="0"/>
            <w:noProof/>
            <w:sz w:val="22"/>
            <w:szCs w:val="22"/>
          </w:rPr>
          <w:tab/>
        </w:r>
        <w:r w:rsidR="0057625D" w:rsidRPr="007A57A4">
          <w:rPr>
            <w:rStyle w:val="Hyperlink"/>
            <w:rFonts w:ascii="Arial" w:hAnsi="Arial" w:cs="Arial"/>
            <w:noProof/>
          </w:rPr>
          <w:t>Nondiscrimination</w:t>
        </w:r>
        <w:r w:rsidR="0057625D">
          <w:rPr>
            <w:noProof/>
            <w:webHidden/>
          </w:rPr>
          <w:tab/>
        </w:r>
        <w:r w:rsidR="0057625D">
          <w:rPr>
            <w:noProof/>
            <w:webHidden/>
          </w:rPr>
          <w:fldChar w:fldCharType="begin"/>
        </w:r>
        <w:r w:rsidR="0057625D">
          <w:rPr>
            <w:noProof/>
            <w:webHidden/>
          </w:rPr>
          <w:instrText xml:space="preserve"> PAGEREF _Toc346108336 \h </w:instrText>
        </w:r>
        <w:r w:rsidR="0057625D">
          <w:rPr>
            <w:noProof/>
            <w:webHidden/>
          </w:rPr>
        </w:r>
        <w:r w:rsidR="0057625D">
          <w:rPr>
            <w:noProof/>
            <w:webHidden/>
          </w:rPr>
          <w:fldChar w:fldCharType="separate"/>
        </w:r>
        <w:r w:rsidR="00F33891">
          <w:rPr>
            <w:noProof/>
            <w:webHidden/>
          </w:rPr>
          <w:t>13</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37" w:history="1">
        <w:r w:rsidR="0057625D" w:rsidRPr="007A57A4">
          <w:rPr>
            <w:rStyle w:val="Hyperlink"/>
            <w:rFonts w:ascii="Arial" w:hAnsi="Arial"/>
            <w:noProof/>
          </w:rPr>
          <w:t>3.11</w:t>
        </w:r>
        <w:r w:rsidR="0057625D">
          <w:rPr>
            <w:rFonts w:eastAsiaTheme="minorEastAsia" w:cstheme="minorBidi"/>
            <w:smallCaps w:val="0"/>
            <w:noProof/>
            <w:sz w:val="22"/>
            <w:szCs w:val="22"/>
          </w:rPr>
          <w:tab/>
        </w:r>
        <w:r w:rsidR="0057625D" w:rsidRPr="007A57A4">
          <w:rPr>
            <w:rStyle w:val="Hyperlink"/>
            <w:rFonts w:ascii="Arial" w:hAnsi="Arial"/>
            <w:noProof/>
          </w:rPr>
          <w:t>Possible Additional Considerations/Processes</w:t>
        </w:r>
        <w:r w:rsidR="0057625D">
          <w:rPr>
            <w:noProof/>
            <w:webHidden/>
          </w:rPr>
          <w:tab/>
        </w:r>
        <w:r w:rsidR="0057625D">
          <w:rPr>
            <w:noProof/>
            <w:webHidden/>
          </w:rPr>
          <w:fldChar w:fldCharType="begin"/>
        </w:r>
        <w:r w:rsidR="0057625D">
          <w:rPr>
            <w:noProof/>
            <w:webHidden/>
          </w:rPr>
          <w:instrText xml:space="preserve"> PAGEREF _Toc346108337 \h </w:instrText>
        </w:r>
        <w:r w:rsidR="0057625D">
          <w:rPr>
            <w:noProof/>
            <w:webHidden/>
          </w:rPr>
        </w:r>
        <w:r w:rsidR="0057625D">
          <w:rPr>
            <w:noProof/>
            <w:webHidden/>
          </w:rPr>
          <w:fldChar w:fldCharType="separate"/>
        </w:r>
        <w:r w:rsidR="00F33891">
          <w:rPr>
            <w:noProof/>
            <w:webHidden/>
          </w:rPr>
          <w:t>13</w:t>
        </w:r>
        <w:r w:rsidR="0057625D">
          <w:rPr>
            <w:noProof/>
            <w:webHidden/>
          </w:rPr>
          <w:fldChar w:fldCharType="end"/>
        </w:r>
      </w:hyperlink>
    </w:p>
    <w:p w:rsidR="0057625D" w:rsidRDefault="006477A5">
      <w:pPr>
        <w:pStyle w:val="TOC3"/>
        <w:tabs>
          <w:tab w:val="left" w:pos="1320"/>
          <w:tab w:val="right" w:leader="dot" w:pos="9350"/>
        </w:tabs>
        <w:rPr>
          <w:rFonts w:asciiTheme="minorHAnsi" w:eastAsiaTheme="minorEastAsia" w:hAnsiTheme="minorHAnsi" w:cstheme="minorBidi"/>
          <w:i w:val="0"/>
          <w:iCs w:val="0"/>
          <w:noProof/>
          <w:sz w:val="22"/>
          <w:szCs w:val="22"/>
        </w:rPr>
      </w:pPr>
      <w:hyperlink w:anchor="_Toc346108338" w:history="1">
        <w:r w:rsidR="0057625D" w:rsidRPr="007A57A4">
          <w:rPr>
            <w:rStyle w:val="Hyperlink"/>
            <w:rFonts w:ascii="Arial" w:hAnsi="Arial" w:cs="Arial"/>
            <w:noProof/>
          </w:rPr>
          <w:t>3.11.1</w:t>
        </w:r>
        <w:r w:rsidR="0057625D">
          <w:rPr>
            <w:rFonts w:asciiTheme="minorHAnsi" w:eastAsiaTheme="minorEastAsia" w:hAnsiTheme="minorHAnsi" w:cstheme="minorBidi"/>
            <w:i w:val="0"/>
            <w:iCs w:val="0"/>
            <w:noProof/>
            <w:sz w:val="22"/>
            <w:szCs w:val="22"/>
          </w:rPr>
          <w:tab/>
        </w:r>
        <w:r w:rsidR="0057625D" w:rsidRPr="007A57A4">
          <w:rPr>
            <w:rStyle w:val="Hyperlink"/>
            <w:rFonts w:ascii="Arial" w:hAnsi="Arial" w:cs="Arial"/>
            <w:noProof/>
          </w:rPr>
          <w:t>Clarifications</w:t>
        </w:r>
        <w:r w:rsidR="0057625D">
          <w:rPr>
            <w:noProof/>
            <w:webHidden/>
          </w:rPr>
          <w:tab/>
        </w:r>
        <w:r w:rsidR="0057625D">
          <w:rPr>
            <w:noProof/>
            <w:webHidden/>
          </w:rPr>
          <w:fldChar w:fldCharType="begin"/>
        </w:r>
        <w:r w:rsidR="0057625D">
          <w:rPr>
            <w:noProof/>
            <w:webHidden/>
          </w:rPr>
          <w:instrText xml:space="preserve"> PAGEREF _Toc346108338 \h </w:instrText>
        </w:r>
        <w:r w:rsidR="0057625D">
          <w:rPr>
            <w:noProof/>
            <w:webHidden/>
          </w:rPr>
        </w:r>
        <w:r w:rsidR="0057625D">
          <w:rPr>
            <w:noProof/>
            <w:webHidden/>
          </w:rPr>
          <w:fldChar w:fldCharType="separate"/>
        </w:r>
        <w:r w:rsidR="00F33891">
          <w:rPr>
            <w:noProof/>
            <w:webHidden/>
          </w:rPr>
          <w:t>13</w:t>
        </w:r>
        <w:r w:rsidR="0057625D">
          <w:rPr>
            <w:noProof/>
            <w:webHidden/>
          </w:rPr>
          <w:fldChar w:fldCharType="end"/>
        </w:r>
      </w:hyperlink>
    </w:p>
    <w:p w:rsidR="0057625D" w:rsidRDefault="006477A5">
      <w:pPr>
        <w:pStyle w:val="TOC3"/>
        <w:tabs>
          <w:tab w:val="left" w:pos="1320"/>
          <w:tab w:val="right" w:leader="dot" w:pos="9350"/>
        </w:tabs>
        <w:rPr>
          <w:rFonts w:asciiTheme="minorHAnsi" w:eastAsiaTheme="minorEastAsia" w:hAnsiTheme="minorHAnsi" w:cstheme="minorBidi"/>
          <w:i w:val="0"/>
          <w:iCs w:val="0"/>
          <w:noProof/>
          <w:sz w:val="22"/>
          <w:szCs w:val="22"/>
        </w:rPr>
      </w:pPr>
      <w:hyperlink w:anchor="_Toc346108339" w:history="1">
        <w:r w:rsidR="0057625D" w:rsidRPr="007A57A4">
          <w:rPr>
            <w:rStyle w:val="Hyperlink"/>
            <w:rFonts w:ascii="Arial" w:hAnsi="Arial" w:cs="Arial"/>
            <w:noProof/>
          </w:rPr>
          <w:t>3.11.2</w:t>
        </w:r>
        <w:r w:rsidR="0057625D">
          <w:rPr>
            <w:rFonts w:asciiTheme="minorHAnsi" w:eastAsiaTheme="minorEastAsia" w:hAnsiTheme="minorHAnsi" w:cstheme="minorBidi"/>
            <w:i w:val="0"/>
            <w:iCs w:val="0"/>
            <w:noProof/>
            <w:sz w:val="22"/>
            <w:szCs w:val="22"/>
          </w:rPr>
          <w:tab/>
        </w:r>
        <w:r w:rsidR="0057625D" w:rsidRPr="007A57A4">
          <w:rPr>
            <w:rStyle w:val="Hyperlink"/>
            <w:rFonts w:ascii="Arial" w:hAnsi="Arial" w:cs="Arial"/>
            <w:noProof/>
          </w:rPr>
          <w:t>False Information</w:t>
        </w:r>
        <w:r w:rsidR="0057625D">
          <w:rPr>
            <w:noProof/>
            <w:webHidden/>
          </w:rPr>
          <w:tab/>
        </w:r>
        <w:r w:rsidR="0057625D">
          <w:rPr>
            <w:noProof/>
            <w:webHidden/>
          </w:rPr>
          <w:fldChar w:fldCharType="begin"/>
        </w:r>
        <w:r w:rsidR="0057625D">
          <w:rPr>
            <w:noProof/>
            <w:webHidden/>
          </w:rPr>
          <w:instrText xml:space="preserve"> PAGEREF _Toc346108339 \h </w:instrText>
        </w:r>
        <w:r w:rsidR="0057625D">
          <w:rPr>
            <w:noProof/>
            <w:webHidden/>
          </w:rPr>
        </w:r>
        <w:r w:rsidR="0057625D">
          <w:rPr>
            <w:noProof/>
            <w:webHidden/>
          </w:rPr>
          <w:fldChar w:fldCharType="separate"/>
        </w:r>
        <w:r w:rsidR="00F33891">
          <w:rPr>
            <w:noProof/>
            <w:webHidden/>
          </w:rPr>
          <w:t>14</w:t>
        </w:r>
        <w:r w:rsidR="0057625D">
          <w:rPr>
            <w:noProof/>
            <w:webHidden/>
          </w:rPr>
          <w:fldChar w:fldCharType="end"/>
        </w:r>
      </w:hyperlink>
    </w:p>
    <w:p w:rsidR="0057625D" w:rsidRDefault="006477A5">
      <w:pPr>
        <w:pStyle w:val="TOC3"/>
        <w:tabs>
          <w:tab w:val="left" w:pos="1320"/>
          <w:tab w:val="right" w:leader="dot" w:pos="9350"/>
        </w:tabs>
        <w:rPr>
          <w:rFonts w:asciiTheme="minorHAnsi" w:eastAsiaTheme="minorEastAsia" w:hAnsiTheme="minorHAnsi" w:cstheme="minorBidi"/>
          <w:i w:val="0"/>
          <w:iCs w:val="0"/>
          <w:noProof/>
          <w:sz w:val="22"/>
          <w:szCs w:val="22"/>
        </w:rPr>
      </w:pPr>
      <w:hyperlink w:anchor="_Toc346108340" w:history="1">
        <w:r w:rsidR="0057625D" w:rsidRPr="007A57A4">
          <w:rPr>
            <w:rStyle w:val="Hyperlink"/>
            <w:rFonts w:ascii="Arial" w:hAnsi="Arial" w:cs="Arial"/>
            <w:noProof/>
          </w:rPr>
          <w:t>3.11.3</w:t>
        </w:r>
        <w:r w:rsidR="0057625D">
          <w:rPr>
            <w:rFonts w:asciiTheme="minorHAnsi" w:eastAsiaTheme="minorEastAsia" w:hAnsiTheme="minorHAnsi" w:cstheme="minorBidi"/>
            <w:i w:val="0"/>
            <w:iCs w:val="0"/>
            <w:noProof/>
            <w:sz w:val="22"/>
            <w:szCs w:val="22"/>
          </w:rPr>
          <w:tab/>
        </w:r>
        <w:r w:rsidR="0057625D" w:rsidRPr="007A57A4">
          <w:rPr>
            <w:rStyle w:val="Hyperlink"/>
            <w:rFonts w:ascii="Arial" w:hAnsi="Arial" w:cs="Arial"/>
            <w:noProof/>
          </w:rPr>
          <w:t>Past Performance with the State of Michigan</w:t>
        </w:r>
        <w:r w:rsidR="0057625D">
          <w:rPr>
            <w:noProof/>
            <w:webHidden/>
          </w:rPr>
          <w:tab/>
        </w:r>
        <w:r w:rsidR="0057625D">
          <w:rPr>
            <w:noProof/>
            <w:webHidden/>
          </w:rPr>
          <w:fldChar w:fldCharType="begin"/>
        </w:r>
        <w:r w:rsidR="0057625D">
          <w:rPr>
            <w:noProof/>
            <w:webHidden/>
          </w:rPr>
          <w:instrText xml:space="preserve"> PAGEREF _Toc346108340 \h </w:instrText>
        </w:r>
        <w:r w:rsidR="0057625D">
          <w:rPr>
            <w:noProof/>
            <w:webHidden/>
          </w:rPr>
        </w:r>
        <w:r w:rsidR="0057625D">
          <w:rPr>
            <w:noProof/>
            <w:webHidden/>
          </w:rPr>
          <w:fldChar w:fldCharType="separate"/>
        </w:r>
        <w:r w:rsidR="00F33891">
          <w:rPr>
            <w:noProof/>
            <w:webHidden/>
          </w:rPr>
          <w:t>14</w:t>
        </w:r>
        <w:r w:rsidR="0057625D">
          <w:rPr>
            <w:noProof/>
            <w:webHidden/>
          </w:rPr>
          <w:fldChar w:fldCharType="end"/>
        </w:r>
      </w:hyperlink>
    </w:p>
    <w:p w:rsidR="0057625D" w:rsidRDefault="006477A5">
      <w:pPr>
        <w:pStyle w:val="TOC3"/>
        <w:tabs>
          <w:tab w:val="left" w:pos="1320"/>
          <w:tab w:val="right" w:leader="dot" w:pos="9350"/>
        </w:tabs>
        <w:rPr>
          <w:rFonts w:asciiTheme="minorHAnsi" w:eastAsiaTheme="minorEastAsia" w:hAnsiTheme="minorHAnsi" w:cstheme="minorBidi"/>
          <w:i w:val="0"/>
          <w:iCs w:val="0"/>
          <w:noProof/>
          <w:sz w:val="22"/>
          <w:szCs w:val="22"/>
        </w:rPr>
      </w:pPr>
      <w:hyperlink w:anchor="_Toc346108341" w:history="1">
        <w:r w:rsidR="0057625D" w:rsidRPr="007A57A4">
          <w:rPr>
            <w:rStyle w:val="Hyperlink"/>
            <w:rFonts w:ascii="Arial" w:hAnsi="Arial" w:cs="Arial"/>
            <w:noProof/>
          </w:rPr>
          <w:t>3.11.4</w:t>
        </w:r>
        <w:r w:rsidR="0057625D">
          <w:rPr>
            <w:rFonts w:asciiTheme="minorHAnsi" w:eastAsiaTheme="minorEastAsia" w:hAnsiTheme="minorHAnsi" w:cstheme="minorBidi"/>
            <w:i w:val="0"/>
            <w:iCs w:val="0"/>
            <w:noProof/>
            <w:sz w:val="22"/>
            <w:szCs w:val="22"/>
          </w:rPr>
          <w:tab/>
        </w:r>
        <w:r w:rsidR="0057625D" w:rsidRPr="007A57A4">
          <w:rPr>
            <w:rStyle w:val="Hyperlink"/>
            <w:rFonts w:ascii="Arial" w:hAnsi="Arial" w:cs="Arial"/>
            <w:noProof/>
          </w:rPr>
          <w:t>Financial Stability</w:t>
        </w:r>
        <w:r w:rsidR="0057625D">
          <w:rPr>
            <w:noProof/>
            <w:webHidden/>
          </w:rPr>
          <w:tab/>
        </w:r>
        <w:r w:rsidR="0057625D">
          <w:rPr>
            <w:noProof/>
            <w:webHidden/>
          </w:rPr>
          <w:fldChar w:fldCharType="begin"/>
        </w:r>
        <w:r w:rsidR="0057625D">
          <w:rPr>
            <w:noProof/>
            <w:webHidden/>
          </w:rPr>
          <w:instrText xml:space="preserve"> PAGEREF _Toc346108341 \h </w:instrText>
        </w:r>
        <w:r w:rsidR="0057625D">
          <w:rPr>
            <w:noProof/>
            <w:webHidden/>
          </w:rPr>
        </w:r>
        <w:r w:rsidR="0057625D">
          <w:rPr>
            <w:noProof/>
            <w:webHidden/>
          </w:rPr>
          <w:fldChar w:fldCharType="separate"/>
        </w:r>
        <w:r w:rsidR="00F33891">
          <w:rPr>
            <w:noProof/>
            <w:webHidden/>
          </w:rPr>
          <w:t>14</w:t>
        </w:r>
        <w:r w:rsidR="0057625D">
          <w:rPr>
            <w:noProof/>
            <w:webHidden/>
          </w:rPr>
          <w:fldChar w:fldCharType="end"/>
        </w:r>
      </w:hyperlink>
    </w:p>
    <w:p w:rsidR="0057625D" w:rsidRDefault="006477A5">
      <w:pPr>
        <w:pStyle w:val="TOC3"/>
        <w:tabs>
          <w:tab w:val="left" w:pos="1320"/>
          <w:tab w:val="right" w:leader="dot" w:pos="9350"/>
        </w:tabs>
        <w:rPr>
          <w:rFonts w:asciiTheme="minorHAnsi" w:eastAsiaTheme="minorEastAsia" w:hAnsiTheme="minorHAnsi" w:cstheme="minorBidi"/>
          <w:i w:val="0"/>
          <w:iCs w:val="0"/>
          <w:noProof/>
          <w:sz w:val="22"/>
          <w:szCs w:val="22"/>
        </w:rPr>
      </w:pPr>
      <w:hyperlink w:anchor="_Toc346108342" w:history="1">
        <w:r w:rsidR="0057625D" w:rsidRPr="007A57A4">
          <w:rPr>
            <w:rStyle w:val="Hyperlink"/>
            <w:rFonts w:ascii="Arial" w:hAnsi="Arial" w:cs="Arial"/>
            <w:noProof/>
          </w:rPr>
          <w:t>3.11.5</w:t>
        </w:r>
        <w:r w:rsidR="0057625D">
          <w:rPr>
            <w:rFonts w:asciiTheme="minorHAnsi" w:eastAsiaTheme="minorEastAsia" w:hAnsiTheme="minorHAnsi" w:cstheme="minorBidi"/>
            <w:i w:val="0"/>
            <w:iCs w:val="0"/>
            <w:noProof/>
            <w:sz w:val="22"/>
            <w:szCs w:val="22"/>
          </w:rPr>
          <w:tab/>
        </w:r>
        <w:r w:rsidR="0057625D" w:rsidRPr="007A57A4">
          <w:rPr>
            <w:rStyle w:val="Hyperlink"/>
            <w:rFonts w:ascii="Arial" w:hAnsi="Arial" w:cs="Arial"/>
            <w:noProof/>
          </w:rPr>
          <w:t>Energy Efficiency/Environmental Purchasing Policy</w:t>
        </w:r>
        <w:r w:rsidR="0057625D">
          <w:rPr>
            <w:noProof/>
            <w:webHidden/>
          </w:rPr>
          <w:tab/>
        </w:r>
        <w:r w:rsidR="0057625D">
          <w:rPr>
            <w:noProof/>
            <w:webHidden/>
          </w:rPr>
          <w:fldChar w:fldCharType="begin"/>
        </w:r>
        <w:r w:rsidR="0057625D">
          <w:rPr>
            <w:noProof/>
            <w:webHidden/>
          </w:rPr>
          <w:instrText xml:space="preserve"> PAGEREF _Toc346108342 \h </w:instrText>
        </w:r>
        <w:r w:rsidR="0057625D">
          <w:rPr>
            <w:noProof/>
            <w:webHidden/>
          </w:rPr>
        </w:r>
        <w:r w:rsidR="0057625D">
          <w:rPr>
            <w:noProof/>
            <w:webHidden/>
          </w:rPr>
          <w:fldChar w:fldCharType="separate"/>
        </w:r>
        <w:r w:rsidR="00F33891">
          <w:rPr>
            <w:noProof/>
            <w:webHidden/>
          </w:rPr>
          <w:t>14</w:t>
        </w:r>
        <w:r w:rsidR="0057625D">
          <w:rPr>
            <w:noProof/>
            <w:webHidden/>
          </w:rPr>
          <w:fldChar w:fldCharType="end"/>
        </w:r>
      </w:hyperlink>
    </w:p>
    <w:p w:rsidR="0057625D" w:rsidRDefault="006477A5">
      <w:pPr>
        <w:pStyle w:val="TOC3"/>
        <w:tabs>
          <w:tab w:val="left" w:pos="1320"/>
          <w:tab w:val="right" w:leader="dot" w:pos="9350"/>
        </w:tabs>
        <w:rPr>
          <w:rFonts w:asciiTheme="minorHAnsi" w:eastAsiaTheme="minorEastAsia" w:hAnsiTheme="minorHAnsi" w:cstheme="minorBidi"/>
          <w:i w:val="0"/>
          <w:iCs w:val="0"/>
          <w:noProof/>
          <w:sz w:val="22"/>
          <w:szCs w:val="22"/>
        </w:rPr>
      </w:pPr>
      <w:hyperlink w:anchor="_Toc346108343" w:history="1">
        <w:r w:rsidR="0057625D" w:rsidRPr="007A57A4">
          <w:rPr>
            <w:rStyle w:val="Hyperlink"/>
            <w:rFonts w:ascii="Arial" w:hAnsi="Arial" w:cs="Arial"/>
            <w:noProof/>
          </w:rPr>
          <w:t>3.11.6</w:t>
        </w:r>
        <w:r w:rsidR="0057625D">
          <w:rPr>
            <w:rFonts w:asciiTheme="minorHAnsi" w:eastAsiaTheme="minorEastAsia" w:hAnsiTheme="minorHAnsi" w:cstheme="minorBidi"/>
            <w:i w:val="0"/>
            <w:iCs w:val="0"/>
            <w:noProof/>
            <w:sz w:val="22"/>
            <w:szCs w:val="22"/>
          </w:rPr>
          <w:tab/>
        </w:r>
        <w:r w:rsidR="0057625D" w:rsidRPr="007A57A4">
          <w:rPr>
            <w:rStyle w:val="Hyperlink"/>
            <w:rFonts w:ascii="Arial" w:hAnsi="Arial" w:cs="Arial"/>
            <w:noProof/>
          </w:rPr>
          <w:t>Best and Final Offer (BAFO)</w:t>
        </w:r>
        <w:r w:rsidR="0057625D">
          <w:rPr>
            <w:noProof/>
            <w:webHidden/>
          </w:rPr>
          <w:tab/>
        </w:r>
        <w:r w:rsidR="0057625D">
          <w:rPr>
            <w:noProof/>
            <w:webHidden/>
          </w:rPr>
          <w:fldChar w:fldCharType="begin"/>
        </w:r>
        <w:r w:rsidR="0057625D">
          <w:rPr>
            <w:noProof/>
            <w:webHidden/>
          </w:rPr>
          <w:instrText xml:space="preserve"> PAGEREF _Toc346108343 \h </w:instrText>
        </w:r>
        <w:r w:rsidR="0057625D">
          <w:rPr>
            <w:noProof/>
            <w:webHidden/>
          </w:rPr>
        </w:r>
        <w:r w:rsidR="0057625D">
          <w:rPr>
            <w:noProof/>
            <w:webHidden/>
          </w:rPr>
          <w:fldChar w:fldCharType="separate"/>
        </w:r>
        <w:r w:rsidR="00F33891">
          <w:rPr>
            <w:noProof/>
            <w:webHidden/>
          </w:rPr>
          <w:t>14</w:t>
        </w:r>
        <w:r w:rsidR="0057625D">
          <w:rPr>
            <w:noProof/>
            <w:webHidden/>
          </w:rPr>
          <w:fldChar w:fldCharType="end"/>
        </w:r>
      </w:hyperlink>
    </w:p>
    <w:p w:rsidR="0057625D" w:rsidRPr="0057625D" w:rsidRDefault="006477A5">
      <w:pPr>
        <w:pStyle w:val="TOC1"/>
        <w:tabs>
          <w:tab w:val="left" w:pos="440"/>
          <w:tab w:val="right" w:leader="dot" w:pos="9350"/>
        </w:tabs>
        <w:rPr>
          <w:rStyle w:val="Hyperlink"/>
          <w:rFonts w:ascii="Arial" w:hAnsi="Arial" w:cs="Arial"/>
          <w:noProof/>
        </w:rPr>
      </w:pPr>
      <w:hyperlink w:anchor="_Toc346108344" w:history="1">
        <w:r w:rsidR="0057625D" w:rsidRPr="0057625D">
          <w:rPr>
            <w:rStyle w:val="Hyperlink"/>
            <w:rFonts w:ascii="Arial" w:hAnsi="Arial" w:cs="Arial"/>
            <w:noProof/>
          </w:rPr>
          <w:t>4.</w:t>
        </w:r>
        <w:r w:rsidR="0057625D" w:rsidRPr="0057625D">
          <w:rPr>
            <w:rStyle w:val="Hyperlink"/>
            <w:rFonts w:ascii="Arial" w:hAnsi="Arial" w:cs="Arial"/>
            <w:noProof/>
          </w:rPr>
          <w:tab/>
          <w:t>SERVICE PROVIDER Proposal Instructions</w:t>
        </w:r>
        <w:r w:rsidR="0057625D" w:rsidRPr="0057625D">
          <w:rPr>
            <w:rStyle w:val="Hyperlink"/>
            <w:rFonts w:ascii="Arial" w:hAnsi="Arial" w:cs="Arial"/>
            <w:noProof/>
            <w:webHidden/>
          </w:rPr>
          <w:tab/>
        </w:r>
        <w:r w:rsidR="0057625D" w:rsidRPr="0057625D">
          <w:rPr>
            <w:rStyle w:val="Hyperlink"/>
            <w:rFonts w:ascii="Arial" w:hAnsi="Arial" w:cs="Arial"/>
            <w:noProof/>
            <w:webHidden/>
          </w:rPr>
          <w:fldChar w:fldCharType="begin"/>
        </w:r>
        <w:r w:rsidR="0057625D" w:rsidRPr="0057625D">
          <w:rPr>
            <w:rStyle w:val="Hyperlink"/>
            <w:rFonts w:ascii="Arial" w:hAnsi="Arial" w:cs="Arial"/>
            <w:noProof/>
            <w:webHidden/>
          </w:rPr>
          <w:instrText xml:space="preserve"> PAGEREF _Toc346108344 \h </w:instrText>
        </w:r>
        <w:r w:rsidR="0057625D" w:rsidRPr="0057625D">
          <w:rPr>
            <w:rStyle w:val="Hyperlink"/>
            <w:rFonts w:ascii="Arial" w:hAnsi="Arial" w:cs="Arial"/>
            <w:noProof/>
            <w:webHidden/>
          </w:rPr>
        </w:r>
        <w:r w:rsidR="0057625D" w:rsidRPr="0057625D">
          <w:rPr>
            <w:rStyle w:val="Hyperlink"/>
            <w:rFonts w:ascii="Arial" w:hAnsi="Arial" w:cs="Arial"/>
            <w:noProof/>
            <w:webHidden/>
          </w:rPr>
          <w:fldChar w:fldCharType="separate"/>
        </w:r>
        <w:r w:rsidR="00F33891">
          <w:rPr>
            <w:rStyle w:val="Hyperlink"/>
            <w:rFonts w:ascii="Arial" w:hAnsi="Arial" w:cs="Arial"/>
            <w:noProof/>
            <w:webHidden/>
          </w:rPr>
          <w:t>15</w:t>
        </w:r>
        <w:r w:rsidR="0057625D" w:rsidRPr="0057625D">
          <w:rPr>
            <w:rStyle w:val="Hyperlink"/>
            <w:rFonts w:ascii="Arial" w:hAnsi="Arial" w:cs="Arial"/>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45" w:history="1">
        <w:r w:rsidR="0057625D" w:rsidRPr="007A57A4">
          <w:rPr>
            <w:rStyle w:val="Hyperlink"/>
            <w:rFonts w:ascii="Arial" w:hAnsi="Arial"/>
            <w:noProof/>
          </w:rPr>
          <w:t>4.1</w:t>
        </w:r>
        <w:r w:rsidR="0057625D">
          <w:rPr>
            <w:rFonts w:eastAsiaTheme="minorEastAsia" w:cstheme="minorBidi"/>
            <w:smallCaps w:val="0"/>
            <w:noProof/>
            <w:sz w:val="22"/>
            <w:szCs w:val="22"/>
          </w:rPr>
          <w:tab/>
        </w:r>
        <w:r w:rsidR="0057625D" w:rsidRPr="007A57A4">
          <w:rPr>
            <w:rStyle w:val="Hyperlink"/>
            <w:rFonts w:ascii="Arial" w:hAnsi="Arial"/>
            <w:noProof/>
          </w:rPr>
          <w:t>Complete Proposal</w:t>
        </w:r>
        <w:r w:rsidR="0057625D">
          <w:rPr>
            <w:noProof/>
            <w:webHidden/>
          </w:rPr>
          <w:tab/>
        </w:r>
        <w:r w:rsidR="0057625D">
          <w:rPr>
            <w:noProof/>
            <w:webHidden/>
          </w:rPr>
          <w:fldChar w:fldCharType="begin"/>
        </w:r>
        <w:r w:rsidR="0057625D">
          <w:rPr>
            <w:noProof/>
            <w:webHidden/>
          </w:rPr>
          <w:instrText xml:space="preserve"> PAGEREF _Toc346108345 \h </w:instrText>
        </w:r>
        <w:r w:rsidR="0057625D">
          <w:rPr>
            <w:noProof/>
            <w:webHidden/>
          </w:rPr>
        </w:r>
        <w:r w:rsidR="0057625D">
          <w:rPr>
            <w:noProof/>
            <w:webHidden/>
          </w:rPr>
          <w:fldChar w:fldCharType="separate"/>
        </w:r>
        <w:r w:rsidR="00F33891">
          <w:rPr>
            <w:noProof/>
            <w:webHidden/>
          </w:rPr>
          <w:t>15</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46" w:history="1">
        <w:r w:rsidR="0057625D" w:rsidRPr="007A57A4">
          <w:rPr>
            <w:rStyle w:val="Hyperlink"/>
            <w:rFonts w:ascii="Arial" w:hAnsi="Arial"/>
            <w:noProof/>
          </w:rPr>
          <w:t>4.2</w:t>
        </w:r>
        <w:r w:rsidR="0057625D">
          <w:rPr>
            <w:rFonts w:eastAsiaTheme="minorEastAsia" w:cstheme="minorBidi"/>
            <w:smallCaps w:val="0"/>
            <w:noProof/>
            <w:sz w:val="22"/>
            <w:szCs w:val="22"/>
          </w:rPr>
          <w:tab/>
        </w:r>
        <w:r w:rsidR="0057625D" w:rsidRPr="007A57A4">
          <w:rPr>
            <w:rStyle w:val="Hyperlink"/>
            <w:rFonts w:ascii="Arial" w:hAnsi="Arial"/>
            <w:noProof/>
          </w:rPr>
          <w:t>Efficient Proposal</w:t>
        </w:r>
        <w:r w:rsidR="0057625D">
          <w:rPr>
            <w:noProof/>
            <w:webHidden/>
          </w:rPr>
          <w:tab/>
        </w:r>
        <w:r w:rsidR="0057625D">
          <w:rPr>
            <w:noProof/>
            <w:webHidden/>
          </w:rPr>
          <w:fldChar w:fldCharType="begin"/>
        </w:r>
        <w:r w:rsidR="0057625D">
          <w:rPr>
            <w:noProof/>
            <w:webHidden/>
          </w:rPr>
          <w:instrText xml:space="preserve"> PAGEREF _Toc346108346 \h </w:instrText>
        </w:r>
        <w:r w:rsidR="0057625D">
          <w:rPr>
            <w:noProof/>
            <w:webHidden/>
          </w:rPr>
        </w:r>
        <w:r w:rsidR="0057625D">
          <w:rPr>
            <w:noProof/>
            <w:webHidden/>
          </w:rPr>
          <w:fldChar w:fldCharType="separate"/>
        </w:r>
        <w:r w:rsidR="00F33891">
          <w:rPr>
            <w:noProof/>
            <w:webHidden/>
          </w:rPr>
          <w:t>15</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47" w:history="1">
        <w:r w:rsidR="0057625D" w:rsidRPr="007A57A4">
          <w:rPr>
            <w:rStyle w:val="Hyperlink"/>
            <w:rFonts w:ascii="Arial" w:hAnsi="Arial"/>
            <w:noProof/>
          </w:rPr>
          <w:t>4.3</w:t>
        </w:r>
        <w:r w:rsidR="0057625D">
          <w:rPr>
            <w:rFonts w:eastAsiaTheme="minorEastAsia" w:cstheme="minorBidi"/>
            <w:smallCaps w:val="0"/>
            <w:noProof/>
            <w:sz w:val="22"/>
            <w:szCs w:val="22"/>
          </w:rPr>
          <w:tab/>
        </w:r>
        <w:r w:rsidR="0057625D" w:rsidRPr="007A57A4">
          <w:rPr>
            <w:rStyle w:val="Hyperlink"/>
            <w:rFonts w:ascii="Arial" w:hAnsi="Arial"/>
            <w:noProof/>
          </w:rPr>
          <w:t>Price and Notations</w:t>
        </w:r>
        <w:r w:rsidR="0057625D">
          <w:rPr>
            <w:noProof/>
            <w:webHidden/>
          </w:rPr>
          <w:tab/>
        </w:r>
        <w:r w:rsidR="0057625D">
          <w:rPr>
            <w:noProof/>
            <w:webHidden/>
          </w:rPr>
          <w:fldChar w:fldCharType="begin"/>
        </w:r>
        <w:r w:rsidR="0057625D">
          <w:rPr>
            <w:noProof/>
            <w:webHidden/>
          </w:rPr>
          <w:instrText xml:space="preserve"> PAGEREF _Toc346108347 \h </w:instrText>
        </w:r>
        <w:r w:rsidR="0057625D">
          <w:rPr>
            <w:noProof/>
            <w:webHidden/>
          </w:rPr>
        </w:r>
        <w:r w:rsidR="0057625D">
          <w:rPr>
            <w:noProof/>
            <w:webHidden/>
          </w:rPr>
          <w:fldChar w:fldCharType="separate"/>
        </w:r>
        <w:r w:rsidR="00F33891">
          <w:rPr>
            <w:noProof/>
            <w:webHidden/>
          </w:rPr>
          <w:t>15</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48" w:history="1">
        <w:r w:rsidR="0057625D" w:rsidRPr="007A57A4">
          <w:rPr>
            <w:rStyle w:val="Hyperlink"/>
            <w:rFonts w:ascii="Arial" w:hAnsi="Arial"/>
            <w:noProof/>
          </w:rPr>
          <w:t>4.4</w:t>
        </w:r>
        <w:r w:rsidR="0057625D">
          <w:rPr>
            <w:rFonts w:eastAsiaTheme="minorEastAsia" w:cstheme="minorBidi"/>
            <w:smallCaps w:val="0"/>
            <w:noProof/>
            <w:sz w:val="22"/>
            <w:szCs w:val="22"/>
          </w:rPr>
          <w:tab/>
        </w:r>
        <w:r w:rsidR="0057625D" w:rsidRPr="007A57A4">
          <w:rPr>
            <w:rStyle w:val="Hyperlink"/>
            <w:rFonts w:ascii="Arial" w:hAnsi="Arial"/>
            <w:noProof/>
          </w:rPr>
          <w:t>Double Sided on Recycled Paper</w:t>
        </w:r>
        <w:r w:rsidR="0057625D">
          <w:rPr>
            <w:noProof/>
            <w:webHidden/>
          </w:rPr>
          <w:tab/>
        </w:r>
        <w:r w:rsidR="0057625D">
          <w:rPr>
            <w:noProof/>
            <w:webHidden/>
          </w:rPr>
          <w:fldChar w:fldCharType="begin"/>
        </w:r>
        <w:r w:rsidR="0057625D">
          <w:rPr>
            <w:noProof/>
            <w:webHidden/>
          </w:rPr>
          <w:instrText xml:space="preserve"> PAGEREF _Toc346108348 \h </w:instrText>
        </w:r>
        <w:r w:rsidR="0057625D">
          <w:rPr>
            <w:noProof/>
            <w:webHidden/>
          </w:rPr>
        </w:r>
        <w:r w:rsidR="0057625D">
          <w:rPr>
            <w:noProof/>
            <w:webHidden/>
          </w:rPr>
          <w:fldChar w:fldCharType="separate"/>
        </w:r>
        <w:r w:rsidR="00F33891">
          <w:rPr>
            <w:noProof/>
            <w:webHidden/>
          </w:rPr>
          <w:t>15</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49" w:history="1">
        <w:r w:rsidR="0057625D" w:rsidRPr="007A57A4">
          <w:rPr>
            <w:rStyle w:val="Hyperlink"/>
            <w:rFonts w:ascii="Arial" w:hAnsi="Arial"/>
            <w:noProof/>
          </w:rPr>
          <w:t>4.5</w:t>
        </w:r>
        <w:r w:rsidR="0057625D">
          <w:rPr>
            <w:rFonts w:eastAsiaTheme="minorEastAsia" w:cstheme="minorBidi"/>
            <w:smallCaps w:val="0"/>
            <w:noProof/>
            <w:sz w:val="22"/>
            <w:szCs w:val="22"/>
          </w:rPr>
          <w:tab/>
        </w:r>
        <w:r w:rsidR="0057625D" w:rsidRPr="007A57A4">
          <w:rPr>
            <w:rStyle w:val="Hyperlink"/>
            <w:rFonts w:ascii="Arial" w:hAnsi="Arial"/>
            <w:noProof/>
          </w:rPr>
          <w:t>Submitting Proposals</w:t>
        </w:r>
        <w:r w:rsidR="0057625D">
          <w:rPr>
            <w:noProof/>
            <w:webHidden/>
          </w:rPr>
          <w:tab/>
        </w:r>
        <w:r w:rsidR="0057625D">
          <w:rPr>
            <w:noProof/>
            <w:webHidden/>
          </w:rPr>
          <w:fldChar w:fldCharType="begin"/>
        </w:r>
        <w:r w:rsidR="0057625D">
          <w:rPr>
            <w:noProof/>
            <w:webHidden/>
          </w:rPr>
          <w:instrText xml:space="preserve"> PAGEREF _Toc346108349 \h </w:instrText>
        </w:r>
        <w:r w:rsidR="0057625D">
          <w:rPr>
            <w:noProof/>
            <w:webHidden/>
          </w:rPr>
        </w:r>
        <w:r w:rsidR="0057625D">
          <w:rPr>
            <w:noProof/>
            <w:webHidden/>
          </w:rPr>
          <w:fldChar w:fldCharType="separate"/>
        </w:r>
        <w:r w:rsidR="00F33891">
          <w:rPr>
            <w:noProof/>
            <w:webHidden/>
          </w:rPr>
          <w:t>15</w:t>
        </w:r>
        <w:r w:rsidR="0057625D">
          <w:rPr>
            <w:noProof/>
            <w:webHidden/>
          </w:rPr>
          <w:fldChar w:fldCharType="end"/>
        </w:r>
      </w:hyperlink>
    </w:p>
    <w:p w:rsidR="0057625D" w:rsidRDefault="006477A5">
      <w:pPr>
        <w:pStyle w:val="TOC3"/>
        <w:tabs>
          <w:tab w:val="left" w:pos="1320"/>
          <w:tab w:val="right" w:leader="dot" w:pos="9350"/>
        </w:tabs>
        <w:rPr>
          <w:rFonts w:asciiTheme="minorHAnsi" w:eastAsiaTheme="minorEastAsia" w:hAnsiTheme="minorHAnsi" w:cstheme="minorBidi"/>
          <w:i w:val="0"/>
          <w:iCs w:val="0"/>
          <w:noProof/>
          <w:sz w:val="22"/>
          <w:szCs w:val="22"/>
        </w:rPr>
      </w:pPr>
      <w:hyperlink w:anchor="_Toc346108350" w:history="1">
        <w:r w:rsidR="0057625D" w:rsidRPr="007A57A4">
          <w:rPr>
            <w:rStyle w:val="Hyperlink"/>
            <w:rFonts w:ascii="Arial" w:hAnsi="Arial" w:cs="Arial"/>
            <w:noProof/>
          </w:rPr>
          <w:t>4.5.1</w:t>
        </w:r>
        <w:r w:rsidR="0057625D">
          <w:rPr>
            <w:rFonts w:asciiTheme="minorHAnsi" w:eastAsiaTheme="minorEastAsia" w:hAnsiTheme="minorHAnsi" w:cstheme="minorBidi"/>
            <w:i w:val="0"/>
            <w:iCs w:val="0"/>
            <w:noProof/>
            <w:sz w:val="22"/>
            <w:szCs w:val="22"/>
          </w:rPr>
          <w:tab/>
        </w:r>
        <w:r w:rsidR="0057625D" w:rsidRPr="007A57A4">
          <w:rPr>
            <w:rStyle w:val="Hyperlink"/>
            <w:rFonts w:ascii="Arial" w:hAnsi="Arial" w:cs="Arial"/>
            <w:noProof/>
          </w:rPr>
          <w:t>Sealed Proposal Receipt</w:t>
        </w:r>
        <w:r w:rsidR="0057625D">
          <w:rPr>
            <w:noProof/>
            <w:webHidden/>
          </w:rPr>
          <w:tab/>
        </w:r>
        <w:r w:rsidR="0057625D">
          <w:rPr>
            <w:noProof/>
            <w:webHidden/>
          </w:rPr>
          <w:fldChar w:fldCharType="begin"/>
        </w:r>
        <w:r w:rsidR="0057625D">
          <w:rPr>
            <w:noProof/>
            <w:webHidden/>
          </w:rPr>
          <w:instrText xml:space="preserve"> PAGEREF _Toc346108350 \h </w:instrText>
        </w:r>
        <w:r w:rsidR="0057625D">
          <w:rPr>
            <w:noProof/>
            <w:webHidden/>
          </w:rPr>
        </w:r>
        <w:r w:rsidR="0057625D">
          <w:rPr>
            <w:noProof/>
            <w:webHidden/>
          </w:rPr>
          <w:fldChar w:fldCharType="separate"/>
        </w:r>
        <w:r w:rsidR="00F33891">
          <w:rPr>
            <w:noProof/>
            <w:webHidden/>
          </w:rPr>
          <w:t>15</w:t>
        </w:r>
        <w:r w:rsidR="0057625D">
          <w:rPr>
            <w:noProof/>
            <w:webHidden/>
          </w:rPr>
          <w:fldChar w:fldCharType="end"/>
        </w:r>
      </w:hyperlink>
    </w:p>
    <w:p w:rsidR="0057625D" w:rsidRDefault="006477A5">
      <w:pPr>
        <w:pStyle w:val="TOC3"/>
        <w:tabs>
          <w:tab w:val="left" w:pos="1320"/>
          <w:tab w:val="right" w:leader="dot" w:pos="9350"/>
        </w:tabs>
        <w:rPr>
          <w:rFonts w:asciiTheme="minorHAnsi" w:eastAsiaTheme="minorEastAsia" w:hAnsiTheme="minorHAnsi" w:cstheme="minorBidi"/>
          <w:i w:val="0"/>
          <w:iCs w:val="0"/>
          <w:noProof/>
          <w:sz w:val="22"/>
          <w:szCs w:val="22"/>
        </w:rPr>
      </w:pPr>
      <w:hyperlink w:anchor="_Toc346108351" w:history="1">
        <w:r w:rsidR="0057625D" w:rsidRPr="007A57A4">
          <w:rPr>
            <w:rStyle w:val="Hyperlink"/>
            <w:rFonts w:ascii="Arial" w:hAnsi="Arial" w:cs="Arial"/>
            <w:noProof/>
          </w:rPr>
          <w:t>4.5.2</w:t>
        </w:r>
        <w:r w:rsidR="0057625D">
          <w:rPr>
            <w:rFonts w:asciiTheme="minorHAnsi" w:eastAsiaTheme="minorEastAsia" w:hAnsiTheme="minorHAnsi" w:cstheme="minorBidi"/>
            <w:i w:val="0"/>
            <w:iCs w:val="0"/>
            <w:noProof/>
            <w:sz w:val="22"/>
            <w:szCs w:val="22"/>
          </w:rPr>
          <w:tab/>
        </w:r>
        <w:r w:rsidR="0057625D" w:rsidRPr="007A57A4">
          <w:rPr>
            <w:rStyle w:val="Hyperlink"/>
            <w:rFonts w:ascii="Arial" w:hAnsi="Arial" w:cs="Arial"/>
            <w:noProof/>
          </w:rPr>
          <w:t>Proposal Submission</w:t>
        </w:r>
        <w:r w:rsidR="0057625D">
          <w:rPr>
            <w:noProof/>
            <w:webHidden/>
          </w:rPr>
          <w:tab/>
        </w:r>
        <w:r w:rsidR="0057625D">
          <w:rPr>
            <w:noProof/>
            <w:webHidden/>
          </w:rPr>
          <w:fldChar w:fldCharType="begin"/>
        </w:r>
        <w:r w:rsidR="0057625D">
          <w:rPr>
            <w:noProof/>
            <w:webHidden/>
          </w:rPr>
          <w:instrText xml:space="preserve"> PAGEREF _Toc346108351 \h </w:instrText>
        </w:r>
        <w:r w:rsidR="0057625D">
          <w:rPr>
            <w:noProof/>
            <w:webHidden/>
          </w:rPr>
        </w:r>
        <w:r w:rsidR="0057625D">
          <w:rPr>
            <w:noProof/>
            <w:webHidden/>
          </w:rPr>
          <w:fldChar w:fldCharType="separate"/>
        </w:r>
        <w:r w:rsidR="00F33891">
          <w:rPr>
            <w:noProof/>
            <w:webHidden/>
          </w:rPr>
          <w:t>15</w:t>
        </w:r>
        <w:r w:rsidR="0057625D">
          <w:rPr>
            <w:noProof/>
            <w:webHidden/>
          </w:rPr>
          <w:fldChar w:fldCharType="end"/>
        </w:r>
      </w:hyperlink>
    </w:p>
    <w:p w:rsidR="0057625D" w:rsidRDefault="006477A5">
      <w:pPr>
        <w:pStyle w:val="TOC3"/>
        <w:tabs>
          <w:tab w:val="left" w:pos="1320"/>
          <w:tab w:val="right" w:leader="dot" w:pos="9350"/>
        </w:tabs>
        <w:rPr>
          <w:rFonts w:asciiTheme="minorHAnsi" w:eastAsiaTheme="minorEastAsia" w:hAnsiTheme="minorHAnsi" w:cstheme="minorBidi"/>
          <w:i w:val="0"/>
          <w:iCs w:val="0"/>
          <w:noProof/>
          <w:sz w:val="22"/>
          <w:szCs w:val="22"/>
        </w:rPr>
      </w:pPr>
      <w:hyperlink w:anchor="_Toc346108353" w:history="1">
        <w:r w:rsidR="0057625D" w:rsidRPr="007A57A4">
          <w:rPr>
            <w:rStyle w:val="Hyperlink"/>
            <w:rFonts w:ascii="Arial" w:hAnsi="Arial" w:cs="Arial"/>
            <w:noProof/>
          </w:rPr>
          <w:t>4.5.3</w:t>
        </w:r>
        <w:r w:rsidR="0057625D">
          <w:rPr>
            <w:rFonts w:asciiTheme="minorHAnsi" w:eastAsiaTheme="minorEastAsia" w:hAnsiTheme="minorHAnsi" w:cstheme="minorBidi"/>
            <w:i w:val="0"/>
            <w:iCs w:val="0"/>
            <w:noProof/>
            <w:sz w:val="22"/>
            <w:szCs w:val="22"/>
          </w:rPr>
          <w:tab/>
        </w:r>
        <w:r w:rsidR="0057625D" w:rsidRPr="007A57A4">
          <w:rPr>
            <w:rStyle w:val="Hyperlink"/>
            <w:rFonts w:ascii="Arial" w:hAnsi="Arial" w:cs="Arial"/>
            <w:noProof/>
          </w:rPr>
          <w:t>Delivery of Proposals</w:t>
        </w:r>
        <w:r w:rsidR="0057625D">
          <w:rPr>
            <w:noProof/>
            <w:webHidden/>
          </w:rPr>
          <w:tab/>
        </w:r>
        <w:r w:rsidR="0057625D">
          <w:rPr>
            <w:noProof/>
            <w:webHidden/>
          </w:rPr>
          <w:fldChar w:fldCharType="begin"/>
        </w:r>
        <w:r w:rsidR="0057625D">
          <w:rPr>
            <w:noProof/>
            <w:webHidden/>
          </w:rPr>
          <w:instrText xml:space="preserve"> PAGEREF _Toc346108353 \h </w:instrText>
        </w:r>
        <w:r w:rsidR="0057625D">
          <w:rPr>
            <w:noProof/>
            <w:webHidden/>
          </w:rPr>
        </w:r>
        <w:r w:rsidR="0057625D">
          <w:rPr>
            <w:noProof/>
            <w:webHidden/>
          </w:rPr>
          <w:fldChar w:fldCharType="separate"/>
        </w:r>
        <w:r w:rsidR="00F33891">
          <w:rPr>
            <w:noProof/>
            <w:webHidden/>
          </w:rPr>
          <w:t>16</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54" w:history="1">
        <w:r w:rsidR="0057625D" w:rsidRPr="007A57A4">
          <w:rPr>
            <w:rStyle w:val="Hyperlink"/>
            <w:rFonts w:ascii="Arial" w:hAnsi="Arial"/>
            <w:noProof/>
          </w:rPr>
          <w:t>4.6</w:t>
        </w:r>
        <w:r w:rsidR="0057625D">
          <w:rPr>
            <w:rFonts w:eastAsiaTheme="minorEastAsia" w:cstheme="minorBidi"/>
            <w:smallCaps w:val="0"/>
            <w:noProof/>
            <w:sz w:val="22"/>
            <w:szCs w:val="22"/>
          </w:rPr>
          <w:tab/>
        </w:r>
        <w:r w:rsidR="0057625D" w:rsidRPr="007A57A4">
          <w:rPr>
            <w:rStyle w:val="Hyperlink"/>
            <w:rFonts w:ascii="Arial" w:hAnsi="Arial"/>
            <w:noProof/>
          </w:rPr>
          <w:t>Preparation</w:t>
        </w:r>
        <w:r w:rsidR="0057625D">
          <w:rPr>
            <w:noProof/>
            <w:webHidden/>
          </w:rPr>
          <w:tab/>
        </w:r>
        <w:r w:rsidR="0057625D">
          <w:rPr>
            <w:noProof/>
            <w:webHidden/>
          </w:rPr>
          <w:fldChar w:fldCharType="begin"/>
        </w:r>
        <w:r w:rsidR="0057625D">
          <w:rPr>
            <w:noProof/>
            <w:webHidden/>
          </w:rPr>
          <w:instrText xml:space="preserve"> PAGEREF _Toc346108354 \h </w:instrText>
        </w:r>
        <w:r w:rsidR="0057625D">
          <w:rPr>
            <w:noProof/>
            <w:webHidden/>
          </w:rPr>
        </w:r>
        <w:r w:rsidR="0057625D">
          <w:rPr>
            <w:noProof/>
            <w:webHidden/>
          </w:rPr>
          <w:fldChar w:fldCharType="separate"/>
        </w:r>
        <w:r w:rsidR="00F33891">
          <w:rPr>
            <w:noProof/>
            <w:webHidden/>
          </w:rPr>
          <w:t>16</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55" w:history="1">
        <w:r w:rsidR="0057625D" w:rsidRPr="007A57A4">
          <w:rPr>
            <w:rStyle w:val="Hyperlink"/>
            <w:rFonts w:ascii="Arial" w:hAnsi="Arial"/>
            <w:noProof/>
          </w:rPr>
          <w:t>4.7</w:t>
        </w:r>
        <w:r w:rsidR="0057625D">
          <w:rPr>
            <w:rFonts w:eastAsiaTheme="minorEastAsia" w:cstheme="minorBidi"/>
            <w:smallCaps w:val="0"/>
            <w:noProof/>
            <w:sz w:val="22"/>
            <w:szCs w:val="22"/>
          </w:rPr>
          <w:tab/>
        </w:r>
        <w:r w:rsidR="0057625D" w:rsidRPr="007A57A4">
          <w:rPr>
            <w:rStyle w:val="Hyperlink"/>
            <w:rFonts w:ascii="Arial" w:hAnsi="Arial"/>
            <w:noProof/>
          </w:rPr>
          <w:t>Proposal Format</w:t>
        </w:r>
        <w:r w:rsidR="0057625D">
          <w:rPr>
            <w:noProof/>
            <w:webHidden/>
          </w:rPr>
          <w:tab/>
        </w:r>
        <w:r w:rsidR="0057625D">
          <w:rPr>
            <w:noProof/>
            <w:webHidden/>
          </w:rPr>
          <w:fldChar w:fldCharType="begin"/>
        </w:r>
        <w:r w:rsidR="0057625D">
          <w:rPr>
            <w:noProof/>
            <w:webHidden/>
          </w:rPr>
          <w:instrText xml:space="preserve"> PAGEREF _Toc346108355 \h </w:instrText>
        </w:r>
        <w:r w:rsidR="0057625D">
          <w:rPr>
            <w:noProof/>
            <w:webHidden/>
          </w:rPr>
        </w:r>
        <w:r w:rsidR="0057625D">
          <w:rPr>
            <w:noProof/>
            <w:webHidden/>
          </w:rPr>
          <w:fldChar w:fldCharType="separate"/>
        </w:r>
        <w:r w:rsidR="00F33891">
          <w:rPr>
            <w:noProof/>
            <w:webHidden/>
          </w:rPr>
          <w:t>16</w:t>
        </w:r>
        <w:r w:rsidR="0057625D">
          <w:rPr>
            <w:noProof/>
            <w:webHidden/>
          </w:rPr>
          <w:fldChar w:fldCharType="end"/>
        </w:r>
      </w:hyperlink>
    </w:p>
    <w:p w:rsidR="0057625D" w:rsidRPr="0057625D" w:rsidRDefault="006477A5">
      <w:pPr>
        <w:pStyle w:val="TOC1"/>
        <w:tabs>
          <w:tab w:val="left" w:pos="440"/>
          <w:tab w:val="right" w:leader="dot" w:pos="9350"/>
        </w:tabs>
        <w:rPr>
          <w:rStyle w:val="Hyperlink"/>
          <w:rFonts w:ascii="Arial" w:hAnsi="Arial" w:cs="Arial"/>
          <w:noProof/>
        </w:rPr>
      </w:pPr>
      <w:hyperlink w:anchor="_Toc346108356" w:history="1">
        <w:r w:rsidR="0057625D" w:rsidRPr="0057625D">
          <w:rPr>
            <w:rStyle w:val="Hyperlink"/>
            <w:rFonts w:ascii="Arial" w:hAnsi="Arial" w:cs="Arial"/>
            <w:noProof/>
          </w:rPr>
          <w:t>5.</w:t>
        </w:r>
        <w:r w:rsidR="0057625D" w:rsidRPr="0057625D">
          <w:rPr>
            <w:rStyle w:val="Hyperlink"/>
            <w:rFonts w:ascii="Arial" w:hAnsi="Arial" w:cs="Arial"/>
            <w:noProof/>
          </w:rPr>
          <w:tab/>
          <w:t>Service Provider Executive Summary</w:t>
        </w:r>
        <w:r w:rsidR="0057625D" w:rsidRPr="0057625D">
          <w:rPr>
            <w:rStyle w:val="Hyperlink"/>
            <w:rFonts w:ascii="Arial" w:hAnsi="Arial" w:cs="Arial"/>
            <w:noProof/>
            <w:webHidden/>
          </w:rPr>
          <w:tab/>
        </w:r>
        <w:r w:rsidR="0057625D" w:rsidRPr="0057625D">
          <w:rPr>
            <w:rStyle w:val="Hyperlink"/>
            <w:rFonts w:ascii="Arial" w:hAnsi="Arial" w:cs="Arial"/>
            <w:noProof/>
            <w:webHidden/>
          </w:rPr>
          <w:fldChar w:fldCharType="begin"/>
        </w:r>
        <w:r w:rsidR="0057625D" w:rsidRPr="0057625D">
          <w:rPr>
            <w:rStyle w:val="Hyperlink"/>
            <w:rFonts w:ascii="Arial" w:hAnsi="Arial" w:cs="Arial"/>
            <w:noProof/>
            <w:webHidden/>
          </w:rPr>
          <w:instrText xml:space="preserve"> PAGEREF _Toc346108356 \h </w:instrText>
        </w:r>
        <w:r w:rsidR="0057625D" w:rsidRPr="0057625D">
          <w:rPr>
            <w:rStyle w:val="Hyperlink"/>
            <w:rFonts w:ascii="Arial" w:hAnsi="Arial" w:cs="Arial"/>
            <w:noProof/>
            <w:webHidden/>
          </w:rPr>
        </w:r>
        <w:r w:rsidR="0057625D" w:rsidRPr="0057625D">
          <w:rPr>
            <w:rStyle w:val="Hyperlink"/>
            <w:rFonts w:ascii="Arial" w:hAnsi="Arial" w:cs="Arial"/>
            <w:noProof/>
            <w:webHidden/>
          </w:rPr>
          <w:fldChar w:fldCharType="separate"/>
        </w:r>
        <w:r w:rsidR="00F33891">
          <w:rPr>
            <w:rStyle w:val="Hyperlink"/>
            <w:rFonts w:ascii="Arial" w:hAnsi="Arial" w:cs="Arial"/>
            <w:noProof/>
            <w:webHidden/>
          </w:rPr>
          <w:t>19</w:t>
        </w:r>
        <w:r w:rsidR="0057625D" w:rsidRPr="0057625D">
          <w:rPr>
            <w:rStyle w:val="Hyperlink"/>
            <w:rFonts w:ascii="Arial" w:hAnsi="Arial" w:cs="Arial"/>
            <w:noProof/>
            <w:webHidden/>
          </w:rPr>
          <w:fldChar w:fldCharType="end"/>
        </w:r>
      </w:hyperlink>
    </w:p>
    <w:p w:rsidR="0057625D" w:rsidRPr="0057625D" w:rsidRDefault="006477A5">
      <w:pPr>
        <w:pStyle w:val="TOC1"/>
        <w:tabs>
          <w:tab w:val="left" w:pos="440"/>
          <w:tab w:val="right" w:leader="dot" w:pos="9350"/>
        </w:tabs>
        <w:rPr>
          <w:rStyle w:val="Hyperlink"/>
          <w:rFonts w:ascii="Arial" w:hAnsi="Arial" w:cs="Arial"/>
          <w:noProof/>
        </w:rPr>
      </w:pPr>
      <w:hyperlink w:anchor="_Toc346108357" w:history="1">
        <w:r w:rsidR="0057625D" w:rsidRPr="0057625D">
          <w:rPr>
            <w:rStyle w:val="Hyperlink"/>
            <w:rFonts w:ascii="Arial" w:hAnsi="Arial" w:cs="Arial"/>
            <w:noProof/>
          </w:rPr>
          <w:t>6.</w:t>
        </w:r>
        <w:r w:rsidR="0057625D" w:rsidRPr="0057625D">
          <w:rPr>
            <w:rStyle w:val="Hyperlink"/>
            <w:rFonts w:ascii="Arial" w:hAnsi="Arial" w:cs="Arial"/>
            <w:noProof/>
          </w:rPr>
          <w:tab/>
          <w:t>Service Provider Transition Plan</w:t>
        </w:r>
        <w:r w:rsidR="0057625D" w:rsidRPr="0057625D">
          <w:rPr>
            <w:rStyle w:val="Hyperlink"/>
            <w:rFonts w:ascii="Arial" w:hAnsi="Arial" w:cs="Arial"/>
            <w:noProof/>
            <w:webHidden/>
          </w:rPr>
          <w:tab/>
        </w:r>
        <w:r w:rsidR="0057625D" w:rsidRPr="0057625D">
          <w:rPr>
            <w:rStyle w:val="Hyperlink"/>
            <w:rFonts w:ascii="Arial" w:hAnsi="Arial" w:cs="Arial"/>
            <w:noProof/>
            <w:webHidden/>
          </w:rPr>
          <w:fldChar w:fldCharType="begin"/>
        </w:r>
        <w:r w:rsidR="0057625D" w:rsidRPr="0057625D">
          <w:rPr>
            <w:rStyle w:val="Hyperlink"/>
            <w:rFonts w:ascii="Arial" w:hAnsi="Arial" w:cs="Arial"/>
            <w:noProof/>
            <w:webHidden/>
          </w:rPr>
          <w:instrText xml:space="preserve"> PAGEREF _Toc346108357 \h </w:instrText>
        </w:r>
        <w:r w:rsidR="0057625D" w:rsidRPr="0057625D">
          <w:rPr>
            <w:rStyle w:val="Hyperlink"/>
            <w:rFonts w:ascii="Arial" w:hAnsi="Arial" w:cs="Arial"/>
            <w:noProof/>
            <w:webHidden/>
          </w:rPr>
        </w:r>
        <w:r w:rsidR="0057625D" w:rsidRPr="0057625D">
          <w:rPr>
            <w:rStyle w:val="Hyperlink"/>
            <w:rFonts w:ascii="Arial" w:hAnsi="Arial" w:cs="Arial"/>
            <w:noProof/>
            <w:webHidden/>
          </w:rPr>
          <w:fldChar w:fldCharType="separate"/>
        </w:r>
        <w:r w:rsidR="00F33891">
          <w:rPr>
            <w:rStyle w:val="Hyperlink"/>
            <w:rFonts w:ascii="Arial" w:hAnsi="Arial" w:cs="Arial"/>
            <w:noProof/>
            <w:webHidden/>
          </w:rPr>
          <w:t>20</w:t>
        </w:r>
        <w:r w:rsidR="0057625D" w:rsidRPr="0057625D">
          <w:rPr>
            <w:rStyle w:val="Hyperlink"/>
            <w:rFonts w:ascii="Arial" w:hAnsi="Arial" w:cs="Arial"/>
            <w:noProof/>
            <w:webHidden/>
          </w:rPr>
          <w:fldChar w:fldCharType="end"/>
        </w:r>
      </w:hyperlink>
    </w:p>
    <w:p w:rsidR="0057625D" w:rsidRPr="005D39A9" w:rsidRDefault="006477A5">
      <w:pPr>
        <w:pStyle w:val="TOC2"/>
        <w:tabs>
          <w:tab w:val="left" w:pos="880"/>
          <w:tab w:val="right" w:leader="dot" w:pos="9350"/>
        </w:tabs>
        <w:rPr>
          <w:rFonts w:eastAsiaTheme="minorEastAsia" w:cstheme="minorBidi"/>
          <w:smallCaps w:val="0"/>
          <w:noProof/>
          <w:sz w:val="22"/>
          <w:szCs w:val="22"/>
        </w:rPr>
      </w:pPr>
      <w:hyperlink w:anchor="_Toc346108358" w:history="1">
        <w:r w:rsidR="0057625D" w:rsidRPr="005D39A9">
          <w:rPr>
            <w:rStyle w:val="Hyperlink"/>
            <w:rFonts w:ascii="Arial" w:hAnsi="Arial"/>
            <w:noProof/>
          </w:rPr>
          <w:t>6.1</w:t>
        </w:r>
        <w:r w:rsidR="0057625D" w:rsidRPr="005D39A9">
          <w:rPr>
            <w:rFonts w:eastAsiaTheme="minorEastAsia" w:cstheme="minorBidi"/>
            <w:smallCaps w:val="0"/>
            <w:noProof/>
            <w:sz w:val="22"/>
            <w:szCs w:val="22"/>
          </w:rPr>
          <w:tab/>
        </w:r>
        <w:r w:rsidR="0057625D" w:rsidRPr="005D39A9">
          <w:rPr>
            <w:rStyle w:val="Hyperlink"/>
            <w:rFonts w:ascii="Arial" w:hAnsi="Arial"/>
            <w:noProof/>
          </w:rPr>
          <w:t>Transition Plan Requirements</w:t>
        </w:r>
        <w:r w:rsidR="0057625D" w:rsidRPr="005D39A9">
          <w:rPr>
            <w:noProof/>
            <w:webHidden/>
          </w:rPr>
          <w:tab/>
        </w:r>
        <w:r w:rsidR="0057625D" w:rsidRPr="005D39A9">
          <w:rPr>
            <w:noProof/>
            <w:webHidden/>
          </w:rPr>
          <w:fldChar w:fldCharType="begin"/>
        </w:r>
        <w:r w:rsidR="0057625D" w:rsidRPr="005D39A9">
          <w:rPr>
            <w:noProof/>
            <w:webHidden/>
          </w:rPr>
          <w:instrText xml:space="preserve"> PAGEREF _Toc346108358 \h </w:instrText>
        </w:r>
        <w:r w:rsidR="0057625D" w:rsidRPr="005D39A9">
          <w:rPr>
            <w:noProof/>
            <w:webHidden/>
          </w:rPr>
        </w:r>
        <w:r w:rsidR="0057625D" w:rsidRPr="005D39A9">
          <w:rPr>
            <w:noProof/>
            <w:webHidden/>
          </w:rPr>
          <w:fldChar w:fldCharType="separate"/>
        </w:r>
        <w:r w:rsidR="00F33891">
          <w:rPr>
            <w:noProof/>
            <w:webHidden/>
          </w:rPr>
          <w:t>20</w:t>
        </w:r>
        <w:r w:rsidR="0057625D" w:rsidRPr="005D39A9">
          <w:rPr>
            <w:noProof/>
            <w:webHidden/>
          </w:rPr>
          <w:fldChar w:fldCharType="end"/>
        </w:r>
      </w:hyperlink>
    </w:p>
    <w:p w:rsidR="0057625D" w:rsidRPr="005D39A9" w:rsidRDefault="006477A5">
      <w:pPr>
        <w:pStyle w:val="TOC2"/>
        <w:tabs>
          <w:tab w:val="left" w:pos="880"/>
          <w:tab w:val="right" w:leader="dot" w:pos="9350"/>
        </w:tabs>
        <w:rPr>
          <w:rFonts w:eastAsiaTheme="minorEastAsia" w:cstheme="minorBidi"/>
          <w:smallCaps w:val="0"/>
          <w:noProof/>
          <w:sz w:val="22"/>
          <w:szCs w:val="22"/>
        </w:rPr>
      </w:pPr>
      <w:hyperlink w:anchor="_Toc346108359" w:history="1">
        <w:r w:rsidR="0057625D" w:rsidRPr="005D39A9">
          <w:rPr>
            <w:rStyle w:val="Hyperlink"/>
            <w:rFonts w:ascii="Arial" w:hAnsi="Arial"/>
            <w:noProof/>
          </w:rPr>
          <w:t>6.2</w:t>
        </w:r>
        <w:r w:rsidR="0057625D" w:rsidRPr="005D39A9">
          <w:rPr>
            <w:rFonts w:eastAsiaTheme="minorEastAsia" w:cstheme="minorBidi"/>
            <w:smallCaps w:val="0"/>
            <w:noProof/>
            <w:sz w:val="22"/>
            <w:szCs w:val="22"/>
          </w:rPr>
          <w:tab/>
        </w:r>
        <w:r w:rsidR="0057625D" w:rsidRPr="005D39A9">
          <w:rPr>
            <w:rStyle w:val="Hyperlink"/>
            <w:rFonts w:ascii="Arial" w:hAnsi="Arial"/>
            <w:noProof/>
          </w:rPr>
          <w:t>Optional Server Migration Support</w:t>
        </w:r>
        <w:r w:rsidR="0057625D" w:rsidRPr="005D39A9">
          <w:rPr>
            <w:noProof/>
            <w:webHidden/>
          </w:rPr>
          <w:tab/>
        </w:r>
        <w:r w:rsidR="0057625D" w:rsidRPr="005D39A9">
          <w:rPr>
            <w:noProof/>
            <w:webHidden/>
          </w:rPr>
          <w:fldChar w:fldCharType="begin"/>
        </w:r>
        <w:r w:rsidR="0057625D" w:rsidRPr="005D39A9">
          <w:rPr>
            <w:noProof/>
            <w:webHidden/>
          </w:rPr>
          <w:instrText xml:space="preserve"> PAGEREF _Toc346108359 \h </w:instrText>
        </w:r>
        <w:r w:rsidR="0057625D" w:rsidRPr="005D39A9">
          <w:rPr>
            <w:noProof/>
            <w:webHidden/>
          </w:rPr>
        </w:r>
        <w:r w:rsidR="0057625D" w:rsidRPr="005D39A9">
          <w:rPr>
            <w:noProof/>
            <w:webHidden/>
          </w:rPr>
          <w:fldChar w:fldCharType="separate"/>
        </w:r>
        <w:r w:rsidR="00F33891">
          <w:rPr>
            <w:noProof/>
            <w:webHidden/>
          </w:rPr>
          <w:t>20</w:t>
        </w:r>
        <w:r w:rsidR="0057625D" w:rsidRPr="005D39A9">
          <w:rPr>
            <w:noProof/>
            <w:webHidden/>
          </w:rPr>
          <w:fldChar w:fldCharType="end"/>
        </w:r>
      </w:hyperlink>
    </w:p>
    <w:p w:rsidR="0057625D" w:rsidRPr="005D39A9" w:rsidRDefault="006477A5">
      <w:pPr>
        <w:pStyle w:val="TOC3"/>
        <w:tabs>
          <w:tab w:val="left" w:pos="1320"/>
          <w:tab w:val="right" w:leader="dot" w:pos="9350"/>
        </w:tabs>
        <w:rPr>
          <w:rFonts w:asciiTheme="minorHAnsi" w:eastAsiaTheme="minorEastAsia" w:hAnsiTheme="minorHAnsi" w:cstheme="minorBidi"/>
          <w:i w:val="0"/>
          <w:iCs w:val="0"/>
          <w:noProof/>
          <w:sz w:val="22"/>
          <w:szCs w:val="22"/>
        </w:rPr>
      </w:pPr>
      <w:hyperlink w:anchor="_Toc346108360" w:history="1">
        <w:r w:rsidR="0057625D" w:rsidRPr="005D39A9">
          <w:rPr>
            <w:rStyle w:val="Hyperlink"/>
            <w:rFonts w:ascii="Arial" w:hAnsi="Arial" w:cs="Arial"/>
            <w:noProof/>
          </w:rPr>
          <w:t>6.2.1</w:t>
        </w:r>
        <w:r w:rsidR="0057625D" w:rsidRPr="005D39A9">
          <w:rPr>
            <w:rFonts w:asciiTheme="minorHAnsi" w:eastAsiaTheme="minorEastAsia" w:hAnsiTheme="minorHAnsi" w:cstheme="minorBidi"/>
            <w:i w:val="0"/>
            <w:iCs w:val="0"/>
            <w:noProof/>
            <w:sz w:val="22"/>
            <w:szCs w:val="22"/>
          </w:rPr>
          <w:tab/>
        </w:r>
        <w:r w:rsidR="0057625D" w:rsidRPr="005D39A9">
          <w:rPr>
            <w:rStyle w:val="Hyperlink"/>
            <w:rFonts w:ascii="Arial" w:hAnsi="Arial" w:cs="Arial"/>
            <w:noProof/>
          </w:rPr>
          <w:t>Migration Planning</w:t>
        </w:r>
        <w:r w:rsidR="0057625D" w:rsidRPr="005D39A9">
          <w:rPr>
            <w:noProof/>
            <w:webHidden/>
          </w:rPr>
          <w:tab/>
        </w:r>
        <w:r w:rsidR="0057625D" w:rsidRPr="005D39A9">
          <w:rPr>
            <w:noProof/>
            <w:webHidden/>
          </w:rPr>
          <w:fldChar w:fldCharType="begin"/>
        </w:r>
        <w:r w:rsidR="0057625D" w:rsidRPr="005D39A9">
          <w:rPr>
            <w:noProof/>
            <w:webHidden/>
          </w:rPr>
          <w:instrText xml:space="preserve"> PAGEREF _Toc346108360 \h </w:instrText>
        </w:r>
        <w:r w:rsidR="0057625D" w:rsidRPr="005D39A9">
          <w:rPr>
            <w:noProof/>
            <w:webHidden/>
          </w:rPr>
        </w:r>
        <w:r w:rsidR="0057625D" w:rsidRPr="005D39A9">
          <w:rPr>
            <w:noProof/>
            <w:webHidden/>
          </w:rPr>
          <w:fldChar w:fldCharType="separate"/>
        </w:r>
        <w:r w:rsidR="00F33891">
          <w:rPr>
            <w:noProof/>
            <w:webHidden/>
          </w:rPr>
          <w:t>21</w:t>
        </w:r>
        <w:r w:rsidR="0057625D" w:rsidRPr="005D39A9">
          <w:rPr>
            <w:noProof/>
            <w:webHidden/>
          </w:rPr>
          <w:fldChar w:fldCharType="end"/>
        </w:r>
      </w:hyperlink>
    </w:p>
    <w:p w:rsidR="0057625D" w:rsidRPr="005D39A9" w:rsidRDefault="006477A5">
      <w:pPr>
        <w:pStyle w:val="TOC3"/>
        <w:tabs>
          <w:tab w:val="left" w:pos="1320"/>
          <w:tab w:val="right" w:leader="dot" w:pos="9350"/>
        </w:tabs>
        <w:rPr>
          <w:rFonts w:asciiTheme="minorHAnsi" w:eastAsiaTheme="minorEastAsia" w:hAnsiTheme="minorHAnsi" w:cstheme="minorBidi"/>
          <w:i w:val="0"/>
          <w:iCs w:val="0"/>
          <w:noProof/>
          <w:sz w:val="22"/>
          <w:szCs w:val="22"/>
        </w:rPr>
      </w:pPr>
      <w:hyperlink w:anchor="_Toc346108361" w:history="1">
        <w:r w:rsidR="0057625D" w:rsidRPr="005D39A9">
          <w:rPr>
            <w:rStyle w:val="Hyperlink"/>
            <w:rFonts w:ascii="Arial" w:hAnsi="Arial" w:cs="Arial"/>
            <w:noProof/>
          </w:rPr>
          <w:t>6.2.2</w:t>
        </w:r>
        <w:r w:rsidR="0057625D" w:rsidRPr="005D39A9">
          <w:rPr>
            <w:rFonts w:asciiTheme="minorHAnsi" w:eastAsiaTheme="minorEastAsia" w:hAnsiTheme="minorHAnsi" w:cstheme="minorBidi"/>
            <w:i w:val="0"/>
            <w:iCs w:val="0"/>
            <w:noProof/>
            <w:sz w:val="22"/>
            <w:szCs w:val="22"/>
          </w:rPr>
          <w:tab/>
        </w:r>
        <w:r w:rsidR="0057625D" w:rsidRPr="005D39A9">
          <w:rPr>
            <w:rStyle w:val="Hyperlink"/>
            <w:rFonts w:ascii="Arial" w:hAnsi="Arial" w:cs="Arial"/>
            <w:noProof/>
          </w:rPr>
          <w:t>De-Installation</w:t>
        </w:r>
        <w:r w:rsidR="0057625D" w:rsidRPr="005D39A9">
          <w:rPr>
            <w:noProof/>
            <w:webHidden/>
          </w:rPr>
          <w:tab/>
        </w:r>
        <w:r w:rsidR="0057625D" w:rsidRPr="005D39A9">
          <w:rPr>
            <w:noProof/>
            <w:webHidden/>
          </w:rPr>
          <w:fldChar w:fldCharType="begin"/>
        </w:r>
        <w:r w:rsidR="0057625D" w:rsidRPr="005D39A9">
          <w:rPr>
            <w:noProof/>
            <w:webHidden/>
          </w:rPr>
          <w:instrText xml:space="preserve"> PAGEREF _Toc346108361 \h </w:instrText>
        </w:r>
        <w:r w:rsidR="0057625D" w:rsidRPr="005D39A9">
          <w:rPr>
            <w:noProof/>
            <w:webHidden/>
          </w:rPr>
        </w:r>
        <w:r w:rsidR="0057625D" w:rsidRPr="005D39A9">
          <w:rPr>
            <w:noProof/>
            <w:webHidden/>
          </w:rPr>
          <w:fldChar w:fldCharType="separate"/>
        </w:r>
        <w:r w:rsidR="00F33891">
          <w:rPr>
            <w:noProof/>
            <w:webHidden/>
          </w:rPr>
          <w:t>21</w:t>
        </w:r>
        <w:r w:rsidR="0057625D" w:rsidRPr="005D39A9">
          <w:rPr>
            <w:noProof/>
            <w:webHidden/>
          </w:rPr>
          <w:fldChar w:fldCharType="end"/>
        </w:r>
      </w:hyperlink>
    </w:p>
    <w:p w:rsidR="0057625D" w:rsidRPr="005D39A9" w:rsidRDefault="006477A5">
      <w:pPr>
        <w:pStyle w:val="TOC3"/>
        <w:tabs>
          <w:tab w:val="left" w:pos="1320"/>
          <w:tab w:val="right" w:leader="dot" w:pos="9350"/>
        </w:tabs>
        <w:rPr>
          <w:rFonts w:asciiTheme="minorHAnsi" w:eastAsiaTheme="minorEastAsia" w:hAnsiTheme="minorHAnsi" w:cstheme="minorBidi"/>
          <w:i w:val="0"/>
          <w:iCs w:val="0"/>
          <w:noProof/>
          <w:sz w:val="22"/>
          <w:szCs w:val="22"/>
        </w:rPr>
      </w:pPr>
      <w:hyperlink w:anchor="_Toc346108362" w:history="1">
        <w:r w:rsidR="0057625D" w:rsidRPr="005D39A9">
          <w:rPr>
            <w:rStyle w:val="Hyperlink"/>
            <w:rFonts w:ascii="Arial" w:hAnsi="Arial" w:cs="Arial"/>
            <w:noProof/>
          </w:rPr>
          <w:t>6.2.3</w:t>
        </w:r>
        <w:r w:rsidR="0057625D" w:rsidRPr="005D39A9">
          <w:rPr>
            <w:rFonts w:asciiTheme="minorHAnsi" w:eastAsiaTheme="minorEastAsia" w:hAnsiTheme="minorHAnsi" w:cstheme="minorBidi"/>
            <w:i w:val="0"/>
            <w:iCs w:val="0"/>
            <w:noProof/>
            <w:sz w:val="22"/>
            <w:szCs w:val="22"/>
          </w:rPr>
          <w:tab/>
        </w:r>
        <w:r w:rsidR="0057625D" w:rsidRPr="005D39A9">
          <w:rPr>
            <w:rStyle w:val="Hyperlink"/>
            <w:rFonts w:ascii="Arial" w:hAnsi="Arial" w:cs="Arial"/>
            <w:noProof/>
          </w:rPr>
          <w:t>Transportation</w:t>
        </w:r>
        <w:r w:rsidR="0057625D" w:rsidRPr="005D39A9">
          <w:rPr>
            <w:noProof/>
            <w:webHidden/>
          </w:rPr>
          <w:tab/>
        </w:r>
        <w:r w:rsidR="0057625D" w:rsidRPr="005D39A9">
          <w:rPr>
            <w:noProof/>
            <w:webHidden/>
          </w:rPr>
          <w:fldChar w:fldCharType="begin"/>
        </w:r>
        <w:r w:rsidR="0057625D" w:rsidRPr="005D39A9">
          <w:rPr>
            <w:noProof/>
            <w:webHidden/>
          </w:rPr>
          <w:instrText xml:space="preserve"> PAGEREF _Toc346108362 \h </w:instrText>
        </w:r>
        <w:r w:rsidR="0057625D" w:rsidRPr="005D39A9">
          <w:rPr>
            <w:noProof/>
            <w:webHidden/>
          </w:rPr>
        </w:r>
        <w:r w:rsidR="0057625D" w:rsidRPr="005D39A9">
          <w:rPr>
            <w:noProof/>
            <w:webHidden/>
          </w:rPr>
          <w:fldChar w:fldCharType="separate"/>
        </w:r>
        <w:r w:rsidR="00F33891">
          <w:rPr>
            <w:noProof/>
            <w:webHidden/>
          </w:rPr>
          <w:t>21</w:t>
        </w:r>
        <w:r w:rsidR="0057625D" w:rsidRPr="005D39A9">
          <w:rPr>
            <w:noProof/>
            <w:webHidden/>
          </w:rPr>
          <w:fldChar w:fldCharType="end"/>
        </w:r>
      </w:hyperlink>
    </w:p>
    <w:p w:rsidR="0057625D" w:rsidRPr="005D39A9" w:rsidRDefault="006477A5">
      <w:pPr>
        <w:pStyle w:val="TOC3"/>
        <w:tabs>
          <w:tab w:val="left" w:pos="1320"/>
          <w:tab w:val="right" w:leader="dot" w:pos="9350"/>
        </w:tabs>
        <w:rPr>
          <w:rFonts w:asciiTheme="minorHAnsi" w:eastAsiaTheme="minorEastAsia" w:hAnsiTheme="minorHAnsi" w:cstheme="minorBidi"/>
          <w:i w:val="0"/>
          <w:iCs w:val="0"/>
          <w:noProof/>
          <w:sz w:val="22"/>
          <w:szCs w:val="22"/>
        </w:rPr>
      </w:pPr>
      <w:hyperlink w:anchor="_Toc346108363" w:history="1">
        <w:r w:rsidR="0057625D" w:rsidRPr="005D39A9">
          <w:rPr>
            <w:rStyle w:val="Hyperlink"/>
            <w:rFonts w:ascii="Arial" w:hAnsi="Arial" w:cs="Arial"/>
            <w:noProof/>
          </w:rPr>
          <w:t>6.2.4</w:t>
        </w:r>
        <w:r w:rsidR="0057625D" w:rsidRPr="005D39A9">
          <w:rPr>
            <w:rFonts w:asciiTheme="minorHAnsi" w:eastAsiaTheme="minorEastAsia" w:hAnsiTheme="minorHAnsi" w:cstheme="minorBidi"/>
            <w:i w:val="0"/>
            <w:iCs w:val="0"/>
            <w:noProof/>
            <w:sz w:val="22"/>
            <w:szCs w:val="22"/>
          </w:rPr>
          <w:tab/>
        </w:r>
        <w:r w:rsidR="0057625D" w:rsidRPr="005D39A9">
          <w:rPr>
            <w:rStyle w:val="Hyperlink"/>
            <w:rFonts w:ascii="Arial" w:hAnsi="Arial" w:cs="Arial"/>
            <w:noProof/>
          </w:rPr>
          <w:t>Re-Installation</w:t>
        </w:r>
        <w:r w:rsidR="0057625D" w:rsidRPr="005D39A9">
          <w:rPr>
            <w:noProof/>
            <w:webHidden/>
          </w:rPr>
          <w:tab/>
        </w:r>
        <w:r w:rsidR="0057625D" w:rsidRPr="005D39A9">
          <w:rPr>
            <w:noProof/>
            <w:webHidden/>
          </w:rPr>
          <w:fldChar w:fldCharType="begin"/>
        </w:r>
        <w:r w:rsidR="0057625D" w:rsidRPr="005D39A9">
          <w:rPr>
            <w:noProof/>
            <w:webHidden/>
          </w:rPr>
          <w:instrText xml:space="preserve"> PAGEREF _Toc346108363 \h </w:instrText>
        </w:r>
        <w:r w:rsidR="0057625D" w:rsidRPr="005D39A9">
          <w:rPr>
            <w:noProof/>
            <w:webHidden/>
          </w:rPr>
        </w:r>
        <w:r w:rsidR="0057625D" w:rsidRPr="005D39A9">
          <w:rPr>
            <w:noProof/>
            <w:webHidden/>
          </w:rPr>
          <w:fldChar w:fldCharType="separate"/>
        </w:r>
        <w:r w:rsidR="00F33891">
          <w:rPr>
            <w:noProof/>
            <w:webHidden/>
          </w:rPr>
          <w:t>21</w:t>
        </w:r>
        <w:r w:rsidR="0057625D" w:rsidRPr="005D39A9">
          <w:rPr>
            <w:noProof/>
            <w:webHidden/>
          </w:rPr>
          <w:fldChar w:fldCharType="end"/>
        </w:r>
      </w:hyperlink>
    </w:p>
    <w:p w:rsidR="0057625D" w:rsidRPr="005D39A9" w:rsidRDefault="006477A5">
      <w:pPr>
        <w:pStyle w:val="TOC3"/>
        <w:tabs>
          <w:tab w:val="left" w:pos="1320"/>
          <w:tab w:val="right" w:leader="dot" w:pos="9350"/>
        </w:tabs>
        <w:rPr>
          <w:rFonts w:asciiTheme="minorHAnsi" w:eastAsiaTheme="minorEastAsia" w:hAnsiTheme="minorHAnsi" w:cstheme="minorBidi"/>
          <w:i w:val="0"/>
          <w:iCs w:val="0"/>
          <w:noProof/>
          <w:sz w:val="22"/>
          <w:szCs w:val="22"/>
        </w:rPr>
      </w:pPr>
      <w:hyperlink w:anchor="_Toc346108364" w:history="1">
        <w:r w:rsidR="0057625D" w:rsidRPr="005D39A9">
          <w:rPr>
            <w:rStyle w:val="Hyperlink"/>
            <w:rFonts w:ascii="Arial" w:hAnsi="Arial" w:cs="Arial"/>
            <w:noProof/>
          </w:rPr>
          <w:t>6.2.5</w:t>
        </w:r>
        <w:r w:rsidR="0057625D" w:rsidRPr="005D39A9">
          <w:rPr>
            <w:rFonts w:asciiTheme="minorHAnsi" w:eastAsiaTheme="minorEastAsia" w:hAnsiTheme="minorHAnsi" w:cstheme="minorBidi"/>
            <w:i w:val="0"/>
            <w:iCs w:val="0"/>
            <w:noProof/>
            <w:sz w:val="22"/>
            <w:szCs w:val="22"/>
          </w:rPr>
          <w:tab/>
        </w:r>
        <w:r w:rsidR="0057625D" w:rsidRPr="005D39A9">
          <w:rPr>
            <w:rStyle w:val="Hyperlink"/>
            <w:rFonts w:ascii="Arial" w:hAnsi="Arial" w:cs="Arial"/>
            <w:noProof/>
          </w:rPr>
          <w:t>Repair and Insurance</w:t>
        </w:r>
        <w:r w:rsidR="0057625D" w:rsidRPr="005D39A9">
          <w:rPr>
            <w:noProof/>
            <w:webHidden/>
          </w:rPr>
          <w:tab/>
        </w:r>
        <w:r w:rsidR="0057625D" w:rsidRPr="005D39A9">
          <w:rPr>
            <w:noProof/>
            <w:webHidden/>
          </w:rPr>
          <w:fldChar w:fldCharType="begin"/>
        </w:r>
        <w:r w:rsidR="0057625D" w:rsidRPr="005D39A9">
          <w:rPr>
            <w:noProof/>
            <w:webHidden/>
          </w:rPr>
          <w:instrText xml:space="preserve"> PAGEREF _Toc346108364 \h </w:instrText>
        </w:r>
        <w:r w:rsidR="0057625D" w:rsidRPr="005D39A9">
          <w:rPr>
            <w:noProof/>
            <w:webHidden/>
          </w:rPr>
        </w:r>
        <w:r w:rsidR="0057625D" w:rsidRPr="005D39A9">
          <w:rPr>
            <w:noProof/>
            <w:webHidden/>
          </w:rPr>
          <w:fldChar w:fldCharType="separate"/>
        </w:r>
        <w:r w:rsidR="00F33891">
          <w:rPr>
            <w:noProof/>
            <w:webHidden/>
          </w:rPr>
          <w:t>21</w:t>
        </w:r>
        <w:r w:rsidR="0057625D" w:rsidRPr="005D39A9">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65" w:history="1">
        <w:r w:rsidR="0057625D" w:rsidRPr="005D39A9">
          <w:rPr>
            <w:rStyle w:val="Hyperlink"/>
            <w:rFonts w:ascii="Arial" w:hAnsi="Arial"/>
            <w:noProof/>
          </w:rPr>
          <w:t>6.3</w:t>
        </w:r>
        <w:r w:rsidR="0057625D" w:rsidRPr="005D39A9">
          <w:rPr>
            <w:rFonts w:eastAsiaTheme="minorEastAsia" w:cstheme="minorBidi"/>
            <w:smallCaps w:val="0"/>
            <w:noProof/>
            <w:sz w:val="22"/>
            <w:szCs w:val="22"/>
          </w:rPr>
          <w:tab/>
        </w:r>
        <w:r w:rsidR="0057625D" w:rsidRPr="005D39A9">
          <w:rPr>
            <w:rStyle w:val="Hyperlink"/>
            <w:rFonts w:ascii="Arial" w:hAnsi="Arial"/>
            <w:noProof/>
          </w:rPr>
          <w:t>Pricing Estimate for Optional Migration Services</w:t>
        </w:r>
        <w:r w:rsidR="0057625D" w:rsidRPr="005D39A9">
          <w:rPr>
            <w:noProof/>
            <w:webHidden/>
          </w:rPr>
          <w:tab/>
        </w:r>
        <w:r w:rsidR="0057625D" w:rsidRPr="005D39A9">
          <w:rPr>
            <w:noProof/>
            <w:webHidden/>
          </w:rPr>
          <w:fldChar w:fldCharType="begin"/>
        </w:r>
        <w:r w:rsidR="0057625D" w:rsidRPr="005D39A9">
          <w:rPr>
            <w:noProof/>
            <w:webHidden/>
          </w:rPr>
          <w:instrText xml:space="preserve"> PAGEREF _Toc346108365 \h </w:instrText>
        </w:r>
        <w:r w:rsidR="0057625D" w:rsidRPr="005D39A9">
          <w:rPr>
            <w:noProof/>
            <w:webHidden/>
          </w:rPr>
        </w:r>
        <w:r w:rsidR="0057625D" w:rsidRPr="005D39A9">
          <w:rPr>
            <w:noProof/>
            <w:webHidden/>
          </w:rPr>
          <w:fldChar w:fldCharType="separate"/>
        </w:r>
        <w:r w:rsidR="00F33891">
          <w:rPr>
            <w:noProof/>
            <w:webHidden/>
          </w:rPr>
          <w:t>21</w:t>
        </w:r>
        <w:r w:rsidR="0057625D" w:rsidRPr="005D39A9">
          <w:rPr>
            <w:noProof/>
            <w:webHidden/>
          </w:rPr>
          <w:fldChar w:fldCharType="end"/>
        </w:r>
      </w:hyperlink>
    </w:p>
    <w:p w:rsidR="0057625D" w:rsidRPr="0057625D" w:rsidRDefault="006477A5">
      <w:pPr>
        <w:pStyle w:val="TOC1"/>
        <w:tabs>
          <w:tab w:val="left" w:pos="440"/>
          <w:tab w:val="right" w:leader="dot" w:pos="9350"/>
        </w:tabs>
        <w:rPr>
          <w:rStyle w:val="Hyperlink"/>
          <w:rFonts w:ascii="Arial" w:hAnsi="Arial" w:cs="Arial"/>
          <w:noProof/>
        </w:rPr>
      </w:pPr>
      <w:hyperlink w:anchor="_Toc346108366" w:history="1">
        <w:r w:rsidR="0057625D" w:rsidRPr="0057625D">
          <w:rPr>
            <w:rStyle w:val="Hyperlink"/>
            <w:rFonts w:ascii="Arial" w:hAnsi="Arial" w:cs="Arial"/>
            <w:noProof/>
          </w:rPr>
          <w:t>7.</w:t>
        </w:r>
        <w:r w:rsidR="0057625D" w:rsidRPr="0057625D">
          <w:rPr>
            <w:rStyle w:val="Hyperlink"/>
            <w:rFonts w:ascii="Arial" w:hAnsi="Arial" w:cs="Arial"/>
            <w:noProof/>
          </w:rPr>
          <w:tab/>
          <w:t>Data Center Solution Document</w:t>
        </w:r>
        <w:r w:rsidR="0057625D" w:rsidRPr="0057625D">
          <w:rPr>
            <w:rStyle w:val="Hyperlink"/>
            <w:rFonts w:ascii="Arial" w:hAnsi="Arial" w:cs="Arial"/>
            <w:noProof/>
            <w:webHidden/>
          </w:rPr>
          <w:tab/>
        </w:r>
        <w:r w:rsidR="0057625D" w:rsidRPr="0057625D">
          <w:rPr>
            <w:rStyle w:val="Hyperlink"/>
            <w:rFonts w:ascii="Arial" w:hAnsi="Arial" w:cs="Arial"/>
            <w:noProof/>
            <w:webHidden/>
          </w:rPr>
          <w:fldChar w:fldCharType="begin"/>
        </w:r>
        <w:r w:rsidR="0057625D" w:rsidRPr="0057625D">
          <w:rPr>
            <w:rStyle w:val="Hyperlink"/>
            <w:rFonts w:ascii="Arial" w:hAnsi="Arial" w:cs="Arial"/>
            <w:noProof/>
            <w:webHidden/>
          </w:rPr>
          <w:instrText xml:space="preserve"> PAGEREF _Toc346108366 \h </w:instrText>
        </w:r>
        <w:r w:rsidR="0057625D" w:rsidRPr="0057625D">
          <w:rPr>
            <w:rStyle w:val="Hyperlink"/>
            <w:rFonts w:ascii="Arial" w:hAnsi="Arial" w:cs="Arial"/>
            <w:noProof/>
            <w:webHidden/>
          </w:rPr>
        </w:r>
        <w:r w:rsidR="0057625D" w:rsidRPr="0057625D">
          <w:rPr>
            <w:rStyle w:val="Hyperlink"/>
            <w:rFonts w:ascii="Arial" w:hAnsi="Arial" w:cs="Arial"/>
            <w:noProof/>
            <w:webHidden/>
          </w:rPr>
          <w:fldChar w:fldCharType="separate"/>
        </w:r>
        <w:r w:rsidR="00F33891">
          <w:rPr>
            <w:rStyle w:val="Hyperlink"/>
            <w:rFonts w:ascii="Arial" w:hAnsi="Arial" w:cs="Arial"/>
            <w:noProof/>
            <w:webHidden/>
          </w:rPr>
          <w:t>22</w:t>
        </w:r>
        <w:r w:rsidR="0057625D" w:rsidRPr="0057625D">
          <w:rPr>
            <w:rStyle w:val="Hyperlink"/>
            <w:rFonts w:ascii="Arial" w:hAnsi="Arial" w:cs="Arial"/>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67" w:history="1">
        <w:r w:rsidR="0057625D" w:rsidRPr="007A57A4">
          <w:rPr>
            <w:rStyle w:val="Hyperlink"/>
            <w:rFonts w:ascii="Arial" w:hAnsi="Arial"/>
            <w:noProof/>
          </w:rPr>
          <w:t>7.1</w:t>
        </w:r>
        <w:r w:rsidR="0057625D">
          <w:rPr>
            <w:rFonts w:eastAsiaTheme="minorEastAsia" w:cstheme="minorBidi"/>
            <w:smallCaps w:val="0"/>
            <w:noProof/>
            <w:sz w:val="22"/>
            <w:szCs w:val="22"/>
          </w:rPr>
          <w:tab/>
        </w:r>
        <w:r w:rsidR="0057625D" w:rsidRPr="007A57A4">
          <w:rPr>
            <w:rStyle w:val="Hyperlink"/>
            <w:rFonts w:ascii="Arial" w:hAnsi="Arial"/>
            <w:noProof/>
          </w:rPr>
          <w:t>Solution Overview</w:t>
        </w:r>
        <w:r w:rsidR="0057625D">
          <w:rPr>
            <w:noProof/>
            <w:webHidden/>
          </w:rPr>
          <w:tab/>
        </w:r>
        <w:r w:rsidR="0057625D">
          <w:rPr>
            <w:noProof/>
            <w:webHidden/>
          </w:rPr>
          <w:fldChar w:fldCharType="begin"/>
        </w:r>
        <w:r w:rsidR="0057625D">
          <w:rPr>
            <w:noProof/>
            <w:webHidden/>
          </w:rPr>
          <w:instrText xml:space="preserve"> PAGEREF _Toc346108367 \h </w:instrText>
        </w:r>
        <w:r w:rsidR="0057625D">
          <w:rPr>
            <w:noProof/>
            <w:webHidden/>
          </w:rPr>
        </w:r>
        <w:r w:rsidR="0057625D">
          <w:rPr>
            <w:noProof/>
            <w:webHidden/>
          </w:rPr>
          <w:fldChar w:fldCharType="separate"/>
        </w:r>
        <w:r w:rsidR="00F33891">
          <w:rPr>
            <w:noProof/>
            <w:webHidden/>
          </w:rPr>
          <w:t>22</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68" w:history="1">
        <w:r w:rsidR="0057625D" w:rsidRPr="007A57A4">
          <w:rPr>
            <w:rStyle w:val="Hyperlink"/>
            <w:rFonts w:ascii="Arial" w:hAnsi="Arial"/>
            <w:noProof/>
          </w:rPr>
          <w:t>7.2</w:t>
        </w:r>
        <w:r w:rsidR="0057625D">
          <w:rPr>
            <w:rFonts w:eastAsiaTheme="minorEastAsia" w:cstheme="minorBidi"/>
            <w:smallCaps w:val="0"/>
            <w:noProof/>
            <w:sz w:val="22"/>
            <w:szCs w:val="22"/>
          </w:rPr>
          <w:tab/>
        </w:r>
        <w:r w:rsidR="0057625D" w:rsidRPr="007A57A4">
          <w:rPr>
            <w:rStyle w:val="Hyperlink"/>
            <w:rFonts w:ascii="Arial" w:hAnsi="Arial"/>
            <w:noProof/>
          </w:rPr>
          <w:t>Data Center Facility</w:t>
        </w:r>
        <w:r w:rsidR="0057625D">
          <w:rPr>
            <w:noProof/>
            <w:webHidden/>
          </w:rPr>
          <w:tab/>
        </w:r>
        <w:r w:rsidR="0057625D">
          <w:rPr>
            <w:noProof/>
            <w:webHidden/>
          </w:rPr>
          <w:fldChar w:fldCharType="begin"/>
        </w:r>
        <w:r w:rsidR="0057625D">
          <w:rPr>
            <w:noProof/>
            <w:webHidden/>
          </w:rPr>
          <w:instrText xml:space="preserve"> PAGEREF _Toc346108368 \h </w:instrText>
        </w:r>
        <w:r w:rsidR="0057625D">
          <w:rPr>
            <w:noProof/>
            <w:webHidden/>
          </w:rPr>
        </w:r>
        <w:r w:rsidR="0057625D">
          <w:rPr>
            <w:noProof/>
            <w:webHidden/>
          </w:rPr>
          <w:fldChar w:fldCharType="separate"/>
        </w:r>
        <w:r w:rsidR="00F33891">
          <w:rPr>
            <w:noProof/>
            <w:webHidden/>
          </w:rPr>
          <w:t>22</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69" w:history="1">
        <w:r w:rsidR="0057625D" w:rsidRPr="007A57A4">
          <w:rPr>
            <w:rStyle w:val="Hyperlink"/>
            <w:rFonts w:ascii="Arial" w:hAnsi="Arial"/>
            <w:noProof/>
          </w:rPr>
          <w:t>7.3</w:t>
        </w:r>
        <w:r w:rsidR="0057625D">
          <w:rPr>
            <w:rFonts w:eastAsiaTheme="minorEastAsia" w:cstheme="minorBidi"/>
            <w:smallCaps w:val="0"/>
            <w:noProof/>
            <w:sz w:val="22"/>
            <w:szCs w:val="22"/>
          </w:rPr>
          <w:tab/>
        </w:r>
        <w:r w:rsidR="0057625D" w:rsidRPr="007A57A4">
          <w:rPr>
            <w:rStyle w:val="Hyperlink"/>
            <w:rFonts w:ascii="Arial" w:hAnsi="Arial"/>
            <w:noProof/>
          </w:rPr>
          <w:t>Service Model</w:t>
        </w:r>
        <w:r w:rsidR="0057625D">
          <w:rPr>
            <w:noProof/>
            <w:webHidden/>
          </w:rPr>
          <w:tab/>
        </w:r>
        <w:r w:rsidR="0057625D">
          <w:rPr>
            <w:noProof/>
            <w:webHidden/>
          </w:rPr>
          <w:fldChar w:fldCharType="begin"/>
        </w:r>
        <w:r w:rsidR="0057625D">
          <w:rPr>
            <w:noProof/>
            <w:webHidden/>
          </w:rPr>
          <w:instrText xml:space="preserve"> PAGEREF _Toc346108369 \h </w:instrText>
        </w:r>
        <w:r w:rsidR="0057625D">
          <w:rPr>
            <w:noProof/>
            <w:webHidden/>
          </w:rPr>
        </w:r>
        <w:r w:rsidR="0057625D">
          <w:rPr>
            <w:noProof/>
            <w:webHidden/>
          </w:rPr>
          <w:fldChar w:fldCharType="separate"/>
        </w:r>
        <w:r w:rsidR="00F33891">
          <w:rPr>
            <w:noProof/>
            <w:webHidden/>
          </w:rPr>
          <w:t>22</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70" w:history="1">
        <w:r w:rsidR="0057625D" w:rsidRPr="007A57A4">
          <w:rPr>
            <w:rStyle w:val="Hyperlink"/>
            <w:rFonts w:ascii="Arial" w:hAnsi="Arial"/>
            <w:noProof/>
          </w:rPr>
          <w:t>7.4</w:t>
        </w:r>
        <w:r w:rsidR="0057625D">
          <w:rPr>
            <w:rFonts w:eastAsiaTheme="minorEastAsia" w:cstheme="minorBidi"/>
            <w:smallCaps w:val="0"/>
            <w:noProof/>
            <w:sz w:val="22"/>
            <w:szCs w:val="22"/>
          </w:rPr>
          <w:tab/>
        </w:r>
        <w:r w:rsidR="0057625D" w:rsidRPr="007A57A4">
          <w:rPr>
            <w:rStyle w:val="Hyperlink"/>
            <w:rFonts w:ascii="Arial" w:hAnsi="Arial"/>
            <w:noProof/>
          </w:rPr>
          <w:t>Services Not Fully Provided by the Service Provider</w:t>
        </w:r>
        <w:r w:rsidR="0057625D">
          <w:rPr>
            <w:noProof/>
            <w:webHidden/>
          </w:rPr>
          <w:tab/>
        </w:r>
        <w:r w:rsidR="0057625D">
          <w:rPr>
            <w:noProof/>
            <w:webHidden/>
          </w:rPr>
          <w:fldChar w:fldCharType="begin"/>
        </w:r>
        <w:r w:rsidR="0057625D">
          <w:rPr>
            <w:noProof/>
            <w:webHidden/>
          </w:rPr>
          <w:instrText xml:space="preserve"> PAGEREF _Toc346108370 \h </w:instrText>
        </w:r>
        <w:r w:rsidR="0057625D">
          <w:rPr>
            <w:noProof/>
            <w:webHidden/>
          </w:rPr>
        </w:r>
        <w:r w:rsidR="0057625D">
          <w:rPr>
            <w:noProof/>
            <w:webHidden/>
          </w:rPr>
          <w:fldChar w:fldCharType="separate"/>
        </w:r>
        <w:r w:rsidR="00F33891">
          <w:rPr>
            <w:noProof/>
            <w:webHidden/>
          </w:rPr>
          <w:t>23</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71" w:history="1">
        <w:r w:rsidR="0057625D" w:rsidRPr="007A57A4">
          <w:rPr>
            <w:rStyle w:val="Hyperlink"/>
            <w:rFonts w:ascii="Arial" w:hAnsi="Arial"/>
            <w:noProof/>
          </w:rPr>
          <w:t>7.5</w:t>
        </w:r>
        <w:r w:rsidR="0057625D">
          <w:rPr>
            <w:rFonts w:eastAsiaTheme="minorEastAsia" w:cstheme="minorBidi"/>
            <w:smallCaps w:val="0"/>
            <w:noProof/>
            <w:sz w:val="22"/>
            <w:szCs w:val="22"/>
          </w:rPr>
          <w:tab/>
        </w:r>
        <w:r w:rsidR="0057625D" w:rsidRPr="007A57A4">
          <w:rPr>
            <w:rStyle w:val="Hyperlink"/>
            <w:rFonts w:ascii="Arial" w:hAnsi="Arial"/>
            <w:noProof/>
          </w:rPr>
          <w:t>Disaster Recovery</w:t>
        </w:r>
        <w:r w:rsidR="0057625D">
          <w:rPr>
            <w:noProof/>
            <w:webHidden/>
          </w:rPr>
          <w:tab/>
        </w:r>
        <w:r w:rsidR="0057625D">
          <w:rPr>
            <w:noProof/>
            <w:webHidden/>
          </w:rPr>
          <w:fldChar w:fldCharType="begin"/>
        </w:r>
        <w:r w:rsidR="0057625D">
          <w:rPr>
            <w:noProof/>
            <w:webHidden/>
          </w:rPr>
          <w:instrText xml:space="preserve"> PAGEREF _Toc346108371 \h </w:instrText>
        </w:r>
        <w:r w:rsidR="0057625D">
          <w:rPr>
            <w:noProof/>
            <w:webHidden/>
          </w:rPr>
        </w:r>
        <w:r w:rsidR="0057625D">
          <w:rPr>
            <w:noProof/>
            <w:webHidden/>
          </w:rPr>
          <w:fldChar w:fldCharType="separate"/>
        </w:r>
        <w:r w:rsidR="00F33891">
          <w:rPr>
            <w:noProof/>
            <w:webHidden/>
          </w:rPr>
          <w:t>23</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72" w:history="1">
        <w:r w:rsidR="0057625D" w:rsidRPr="007A57A4">
          <w:rPr>
            <w:rStyle w:val="Hyperlink"/>
            <w:rFonts w:ascii="Arial" w:hAnsi="Arial"/>
            <w:noProof/>
          </w:rPr>
          <w:t>7.6</w:t>
        </w:r>
        <w:r w:rsidR="0057625D">
          <w:rPr>
            <w:rFonts w:eastAsiaTheme="minorEastAsia" w:cstheme="minorBidi"/>
            <w:smallCaps w:val="0"/>
            <w:noProof/>
            <w:sz w:val="22"/>
            <w:szCs w:val="22"/>
          </w:rPr>
          <w:tab/>
        </w:r>
        <w:r w:rsidR="0057625D" w:rsidRPr="007A57A4">
          <w:rPr>
            <w:rStyle w:val="Hyperlink"/>
            <w:rFonts w:ascii="Arial" w:hAnsi="Arial"/>
            <w:noProof/>
          </w:rPr>
          <w:t>Value Added Capabilities</w:t>
        </w:r>
        <w:r w:rsidR="0057625D">
          <w:rPr>
            <w:noProof/>
            <w:webHidden/>
          </w:rPr>
          <w:tab/>
        </w:r>
        <w:r w:rsidR="0057625D">
          <w:rPr>
            <w:noProof/>
            <w:webHidden/>
          </w:rPr>
          <w:fldChar w:fldCharType="begin"/>
        </w:r>
        <w:r w:rsidR="0057625D">
          <w:rPr>
            <w:noProof/>
            <w:webHidden/>
          </w:rPr>
          <w:instrText xml:space="preserve"> PAGEREF _Toc346108372 \h </w:instrText>
        </w:r>
        <w:r w:rsidR="0057625D">
          <w:rPr>
            <w:noProof/>
            <w:webHidden/>
          </w:rPr>
        </w:r>
        <w:r w:rsidR="0057625D">
          <w:rPr>
            <w:noProof/>
            <w:webHidden/>
          </w:rPr>
          <w:fldChar w:fldCharType="separate"/>
        </w:r>
        <w:r w:rsidR="00F33891">
          <w:rPr>
            <w:noProof/>
            <w:webHidden/>
          </w:rPr>
          <w:t>23</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73" w:history="1">
        <w:r w:rsidR="0057625D" w:rsidRPr="007A57A4">
          <w:rPr>
            <w:rStyle w:val="Hyperlink"/>
            <w:rFonts w:ascii="Arial" w:hAnsi="Arial"/>
            <w:noProof/>
          </w:rPr>
          <w:t>7.7</w:t>
        </w:r>
        <w:r w:rsidR="0057625D">
          <w:rPr>
            <w:rFonts w:eastAsiaTheme="minorEastAsia" w:cstheme="minorBidi"/>
            <w:smallCaps w:val="0"/>
            <w:noProof/>
            <w:sz w:val="22"/>
            <w:szCs w:val="22"/>
          </w:rPr>
          <w:tab/>
        </w:r>
        <w:r w:rsidR="0057625D" w:rsidRPr="007A57A4">
          <w:rPr>
            <w:rStyle w:val="Hyperlink"/>
            <w:rFonts w:ascii="Arial" w:hAnsi="Arial"/>
            <w:noProof/>
          </w:rPr>
          <w:t>Processes and Methodologies</w:t>
        </w:r>
        <w:r w:rsidR="0057625D">
          <w:rPr>
            <w:noProof/>
            <w:webHidden/>
          </w:rPr>
          <w:tab/>
        </w:r>
        <w:r w:rsidR="0057625D">
          <w:rPr>
            <w:noProof/>
            <w:webHidden/>
          </w:rPr>
          <w:fldChar w:fldCharType="begin"/>
        </w:r>
        <w:r w:rsidR="0057625D">
          <w:rPr>
            <w:noProof/>
            <w:webHidden/>
          </w:rPr>
          <w:instrText xml:space="preserve"> PAGEREF _Toc346108373 \h </w:instrText>
        </w:r>
        <w:r w:rsidR="0057625D">
          <w:rPr>
            <w:noProof/>
            <w:webHidden/>
          </w:rPr>
        </w:r>
        <w:r w:rsidR="0057625D">
          <w:rPr>
            <w:noProof/>
            <w:webHidden/>
          </w:rPr>
          <w:fldChar w:fldCharType="separate"/>
        </w:r>
        <w:r w:rsidR="00F33891">
          <w:rPr>
            <w:noProof/>
            <w:webHidden/>
          </w:rPr>
          <w:t>23</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74" w:history="1">
        <w:r w:rsidR="0057625D" w:rsidRPr="007A57A4">
          <w:rPr>
            <w:rStyle w:val="Hyperlink"/>
            <w:rFonts w:ascii="Arial" w:hAnsi="Arial"/>
            <w:noProof/>
          </w:rPr>
          <w:t>7.8</w:t>
        </w:r>
        <w:r w:rsidR="0057625D">
          <w:rPr>
            <w:rFonts w:eastAsiaTheme="minorEastAsia" w:cstheme="minorBidi"/>
            <w:smallCaps w:val="0"/>
            <w:noProof/>
            <w:sz w:val="22"/>
            <w:szCs w:val="22"/>
          </w:rPr>
          <w:tab/>
        </w:r>
        <w:r w:rsidR="0057625D" w:rsidRPr="007A57A4">
          <w:rPr>
            <w:rStyle w:val="Hyperlink"/>
            <w:rFonts w:ascii="Arial" w:hAnsi="Arial"/>
            <w:noProof/>
          </w:rPr>
          <w:t>Connectivity, Communication and Collaboration</w:t>
        </w:r>
        <w:r w:rsidR="0057625D">
          <w:rPr>
            <w:noProof/>
            <w:webHidden/>
          </w:rPr>
          <w:tab/>
        </w:r>
        <w:r w:rsidR="0057625D">
          <w:rPr>
            <w:noProof/>
            <w:webHidden/>
          </w:rPr>
          <w:fldChar w:fldCharType="begin"/>
        </w:r>
        <w:r w:rsidR="0057625D">
          <w:rPr>
            <w:noProof/>
            <w:webHidden/>
          </w:rPr>
          <w:instrText xml:space="preserve"> PAGEREF _Toc346108374 \h </w:instrText>
        </w:r>
        <w:r w:rsidR="0057625D">
          <w:rPr>
            <w:noProof/>
            <w:webHidden/>
          </w:rPr>
        </w:r>
        <w:r w:rsidR="0057625D">
          <w:rPr>
            <w:noProof/>
            <w:webHidden/>
          </w:rPr>
          <w:fldChar w:fldCharType="separate"/>
        </w:r>
        <w:r w:rsidR="00F33891">
          <w:rPr>
            <w:noProof/>
            <w:webHidden/>
          </w:rPr>
          <w:t>23</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75" w:history="1">
        <w:r w:rsidR="0057625D" w:rsidRPr="007A57A4">
          <w:rPr>
            <w:rStyle w:val="Hyperlink"/>
            <w:rFonts w:ascii="Arial" w:hAnsi="Arial"/>
            <w:noProof/>
          </w:rPr>
          <w:t>7.9</w:t>
        </w:r>
        <w:r w:rsidR="0057625D">
          <w:rPr>
            <w:rFonts w:eastAsiaTheme="minorEastAsia" w:cstheme="minorBidi"/>
            <w:smallCaps w:val="0"/>
            <w:noProof/>
            <w:sz w:val="22"/>
            <w:szCs w:val="22"/>
          </w:rPr>
          <w:tab/>
        </w:r>
        <w:r w:rsidR="0057625D" w:rsidRPr="007A57A4">
          <w:rPr>
            <w:rStyle w:val="Hyperlink"/>
            <w:rFonts w:ascii="Arial" w:hAnsi="Arial"/>
            <w:noProof/>
          </w:rPr>
          <w:t>Data Privacy</w:t>
        </w:r>
        <w:r w:rsidR="0057625D">
          <w:rPr>
            <w:noProof/>
            <w:webHidden/>
          </w:rPr>
          <w:tab/>
        </w:r>
        <w:r w:rsidR="0057625D">
          <w:rPr>
            <w:noProof/>
            <w:webHidden/>
          </w:rPr>
          <w:fldChar w:fldCharType="begin"/>
        </w:r>
        <w:r w:rsidR="0057625D">
          <w:rPr>
            <w:noProof/>
            <w:webHidden/>
          </w:rPr>
          <w:instrText xml:space="preserve"> PAGEREF _Toc346108375 \h </w:instrText>
        </w:r>
        <w:r w:rsidR="0057625D">
          <w:rPr>
            <w:noProof/>
            <w:webHidden/>
          </w:rPr>
        </w:r>
        <w:r w:rsidR="0057625D">
          <w:rPr>
            <w:noProof/>
            <w:webHidden/>
          </w:rPr>
          <w:fldChar w:fldCharType="separate"/>
        </w:r>
        <w:r w:rsidR="00F33891">
          <w:rPr>
            <w:noProof/>
            <w:webHidden/>
          </w:rPr>
          <w:t>23</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76" w:history="1">
        <w:r w:rsidR="0057625D" w:rsidRPr="007A57A4">
          <w:rPr>
            <w:rStyle w:val="Hyperlink"/>
            <w:rFonts w:ascii="Arial" w:hAnsi="Arial"/>
            <w:noProof/>
          </w:rPr>
          <w:t>7.10</w:t>
        </w:r>
        <w:r w:rsidR="0057625D">
          <w:rPr>
            <w:rFonts w:eastAsiaTheme="minorEastAsia" w:cstheme="minorBidi"/>
            <w:smallCaps w:val="0"/>
            <w:noProof/>
            <w:sz w:val="22"/>
            <w:szCs w:val="22"/>
          </w:rPr>
          <w:tab/>
        </w:r>
        <w:r w:rsidR="0057625D" w:rsidRPr="007A57A4">
          <w:rPr>
            <w:rStyle w:val="Hyperlink"/>
            <w:rFonts w:ascii="Arial" w:hAnsi="Arial"/>
            <w:noProof/>
          </w:rPr>
          <w:t>Scope of Services</w:t>
        </w:r>
        <w:r w:rsidR="0057625D">
          <w:rPr>
            <w:noProof/>
            <w:webHidden/>
          </w:rPr>
          <w:tab/>
        </w:r>
        <w:r w:rsidR="0057625D">
          <w:rPr>
            <w:noProof/>
            <w:webHidden/>
          </w:rPr>
          <w:fldChar w:fldCharType="begin"/>
        </w:r>
        <w:r w:rsidR="0057625D">
          <w:rPr>
            <w:noProof/>
            <w:webHidden/>
          </w:rPr>
          <w:instrText xml:space="preserve"> PAGEREF _Toc346108376 \h </w:instrText>
        </w:r>
        <w:r w:rsidR="0057625D">
          <w:rPr>
            <w:noProof/>
            <w:webHidden/>
          </w:rPr>
        </w:r>
        <w:r w:rsidR="0057625D">
          <w:rPr>
            <w:noProof/>
            <w:webHidden/>
          </w:rPr>
          <w:fldChar w:fldCharType="separate"/>
        </w:r>
        <w:r w:rsidR="00F33891">
          <w:rPr>
            <w:noProof/>
            <w:webHidden/>
          </w:rPr>
          <w:t>24</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77" w:history="1">
        <w:r w:rsidR="0057625D" w:rsidRPr="007A57A4">
          <w:rPr>
            <w:rStyle w:val="Hyperlink"/>
            <w:rFonts w:ascii="Arial" w:hAnsi="Arial"/>
            <w:noProof/>
          </w:rPr>
          <w:t>7.11</w:t>
        </w:r>
        <w:r w:rsidR="0057625D">
          <w:rPr>
            <w:rFonts w:eastAsiaTheme="minorEastAsia" w:cstheme="minorBidi"/>
            <w:smallCaps w:val="0"/>
            <w:noProof/>
            <w:sz w:val="22"/>
            <w:szCs w:val="22"/>
          </w:rPr>
          <w:tab/>
        </w:r>
        <w:r w:rsidR="0057625D" w:rsidRPr="007A57A4">
          <w:rPr>
            <w:rStyle w:val="Hyperlink"/>
            <w:rFonts w:ascii="Arial" w:hAnsi="Arial"/>
            <w:noProof/>
          </w:rPr>
          <w:t>Service Level Metrics</w:t>
        </w:r>
        <w:r w:rsidR="0057625D">
          <w:rPr>
            <w:noProof/>
            <w:webHidden/>
          </w:rPr>
          <w:tab/>
        </w:r>
        <w:r w:rsidR="0057625D">
          <w:rPr>
            <w:noProof/>
            <w:webHidden/>
          </w:rPr>
          <w:fldChar w:fldCharType="begin"/>
        </w:r>
        <w:r w:rsidR="0057625D">
          <w:rPr>
            <w:noProof/>
            <w:webHidden/>
          </w:rPr>
          <w:instrText xml:space="preserve"> PAGEREF _Toc346108377 \h </w:instrText>
        </w:r>
        <w:r w:rsidR="0057625D">
          <w:rPr>
            <w:noProof/>
            <w:webHidden/>
          </w:rPr>
        </w:r>
        <w:r w:rsidR="0057625D">
          <w:rPr>
            <w:noProof/>
            <w:webHidden/>
          </w:rPr>
          <w:fldChar w:fldCharType="separate"/>
        </w:r>
        <w:r w:rsidR="00F33891">
          <w:rPr>
            <w:noProof/>
            <w:webHidden/>
          </w:rPr>
          <w:t>24</w:t>
        </w:r>
        <w:r w:rsidR="0057625D">
          <w:rPr>
            <w:noProof/>
            <w:webHidden/>
          </w:rPr>
          <w:fldChar w:fldCharType="end"/>
        </w:r>
      </w:hyperlink>
    </w:p>
    <w:p w:rsidR="0057625D" w:rsidRPr="0057625D" w:rsidRDefault="006477A5">
      <w:pPr>
        <w:pStyle w:val="TOC1"/>
        <w:tabs>
          <w:tab w:val="left" w:pos="440"/>
          <w:tab w:val="right" w:leader="dot" w:pos="9350"/>
        </w:tabs>
        <w:rPr>
          <w:rStyle w:val="Hyperlink"/>
          <w:rFonts w:ascii="Arial" w:hAnsi="Arial" w:cs="Arial"/>
          <w:noProof/>
        </w:rPr>
      </w:pPr>
      <w:hyperlink w:anchor="_Toc346108378" w:history="1">
        <w:r w:rsidR="0057625D" w:rsidRPr="0057625D">
          <w:rPr>
            <w:rStyle w:val="Hyperlink"/>
            <w:rFonts w:ascii="Arial" w:hAnsi="Arial" w:cs="Arial"/>
            <w:noProof/>
          </w:rPr>
          <w:t>8.</w:t>
        </w:r>
        <w:r w:rsidR="0057625D" w:rsidRPr="0057625D">
          <w:rPr>
            <w:rStyle w:val="Hyperlink"/>
            <w:rFonts w:ascii="Arial" w:hAnsi="Arial" w:cs="Arial"/>
            <w:noProof/>
          </w:rPr>
          <w:tab/>
          <w:t>Service Provider Background and Qualifications</w:t>
        </w:r>
        <w:r w:rsidR="0057625D" w:rsidRPr="0057625D">
          <w:rPr>
            <w:rStyle w:val="Hyperlink"/>
            <w:rFonts w:ascii="Arial" w:hAnsi="Arial" w:cs="Arial"/>
            <w:noProof/>
            <w:webHidden/>
          </w:rPr>
          <w:tab/>
        </w:r>
        <w:r w:rsidR="0057625D" w:rsidRPr="0057625D">
          <w:rPr>
            <w:rStyle w:val="Hyperlink"/>
            <w:rFonts w:ascii="Arial" w:hAnsi="Arial" w:cs="Arial"/>
            <w:noProof/>
            <w:webHidden/>
          </w:rPr>
          <w:fldChar w:fldCharType="begin"/>
        </w:r>
        <w:r w:rsidR="0057625D" w:rsidRPr="0057625D">
          <w:rPr>
            <w:rStyle w:val="Hyperlink"/>
            <w:rFonts w:ascii="Arial" w:hAnsi="Arial" w:cs="Arial"/>
            <w:noProof/>
            <w:webHidden/>
          </w:rPr>
          <w:instrText xml:space="preserve"> PAGEREF _Toc346108378 \h </w:instrText>
        </w:r>
        <w:r w:rsidR="0057625D" w:rsidRPr="0057625D">
          <w:rPr>
            <w:rStyle w:val="Hyperlink"/>
            <w:rFonts w:ascii="Arial" w:hAnsi="Arial" w:cs="Arial"/>
            <w:noProof/>
            <w:webHidden/>
          </w:rPr>
        </w:r>
        <w:r w:rsidR="0057625D" w:rsidRPr="0057625D">
          <w:rPr>
            <w:rStyle w:val="Hyperlink"/>
            <w:rFonts w:ascii="Arial" w:hAnsi="Arial" w:cs="Arial"/>
            <w:noProof/>
            <w:webHidden/>
          </w:rPr>
          <w:fldChar w:fldCharType="separate"/>
        </w:r>
        <w:r w:rsidR="00F33891">
          <w:rPr>
            <w:rStyle w:val="Hyperlink"/>
            <w:rFonts w:ascii="Arial" w:hAnsi="Arial" w:cs="Arial"/>
            <w:noProof/>
            <w:webHidden/>
          </w:rPr>
          <w:t>25</w:t>
        </w:r>
        <w:r w:rsidR="0057625D" w:rsidRPr="0057625D">
          <w:rPr>
            <w:rStyle w:val="Hyperlink"/>
            <w:rFonts w:ascii="Arial" w:hAnsi="Arial" w:cs="Arial"/>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79" w:history="1">
        <w:r w:rsidR="0057625D" w:rsidRPr="007A57A4">
          <w:rPr>
            <w:rStyle w:val="Hyperlink"/>
            <w:rFonts w:ascii="Arial" w:hAnsi="Arial"/>
            <w:noProof/>
          </w:rPr>
          <w:t>8.1</w:t>
        </w:r>
        <w:r w:rsidR="0057625D">
          <w:rPr>
            <w:rFonts w:eastAsiaTheme="minorEastAsia" w:cstheme="minorBidi"/>
            <w:smallCaps w:val="0"/>
            <w:noProof/>
            <w:sz w:val="22"/>
            <w:szCs w:val="22"/>
          </w:rPr>
          <w:tab/>
        </w:r>
        <w:r w:rsidR="0057625D" w:rsidRPr="007A57A4">
          <w:rPr>
            <w:rStyle w:val="Hyperlink"/>
            <w:rFonts w:ascii="Arial" w:hAnsi="Arial"/>
            <w:noProof/>
          </w:rPr>
          <w:t>Corporate Information</w:t>
        </w:r>
        <w:r w:rsidR="0057625D">
          <w:rPr>
            <w:noProof/>
            <w:webHidden/>
          </w:rPr>
          <w:tab/>
        </w:r>
        <w:r w:rsidR="0057625D">
          <w:rPr>
            <w:noProof/>
            <w:webHidden/>
          </w:rPr>
          <w:fldChar w:fldCharType="begin"/>
        </w:r>
        <w:r w:rsidR="0057625D">
          <w:rPr>
            <w:noProof/>
            <w:webHidden/>
          </w:rPr>
          <w:instrText xml:space="preserve"> PAGEREF _Toc346108379 \h </w:instrText>
        </w:r>
        <w:r w:rsidR="0057625D">
          <w:rPr>
            <w:noProof/>
            <w:webHidden/>
          </w:rPr>
        </w:r>
        <w:r w:rsidR="0057625D">
          <w:rPr>
            <w:noProof/>
            <w:webHidden/>
          </w:rPr>
          <w:fldChar w:fldCharType="separate"/>
        </w:r>
        <w:r w:rsidR="00F33891">
          <w:rPr>
            <w:noProof/>
            <w:webHidden/>
          </w:rPr>
          <w:t>25</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80" w:history="1">
        <w:r w:rsidR="0057625D" w:rsidRPr="007A57A4">
          <w:rPr>
            <w:rStyle w:val="Hyperlink"/>
            <w:rFonts w:ascii="Arial" w:hAnsi="Arial"/>
            <w:noProof/>
          </w:rPr>
          <w:t>8.2</w:t>
        </w:r>
        <w:r w:rsidR="0057625D">
          <w:rPr>
            <w:rFonts w:eastAsiaTheme="minorEastAsia" w:cstheme="minorBidi"/>
            <w:smallCaps w:val="0"/>
            <w:noProof/>
            <w:sz w:val="22"/>
            <w:szCs w:val="22"/>
          </w:rPr>
          <w:tab/>
        </w:r>
        <w:r w:rsidR="0057625D" w:rsidRPr="007A57A4">
          <w:rPr>
            <w:rStyle w:val="Hyperlink"/>
            <w:rFonts w:ascii="Arial" w:hAnsi="Arial"/>
            <w:noProof/>
          </w:rPr>
          <w:t>Financial Strength</w:t>
        </w:r>
        <w:r w:rsidR="0057625D">
          <w:rPr>
            <w:noProof/>
            <w:webHidden/>
          </w:rPr>
          <w:tab/>
        </w:r>
        <w:r w:rsidR="0057625D">
          <w:rPr>
            <w:noProof/>
            <w:webHidden/>
          </w:rPr>
          <w:fldChar w:fldCharType="begin"/>
        </w:r>
        <w:r w:rsidR="0057625D">
          <w:rPr>
            <w:noProof/>
            <w:webHidden/>
          </w:rPr>
          <w:instrText xml:space="preserve"> PAGEREF _Toc346108380 \h </w:instrText>
        </w:r>
        <w:r w:rsidR="0057625D">
          <w:rPr>
            <w:noProof/>
            <w:webHidden/>
          </w:rPr>
        </w:r>
        <w:r w:rsidR="0057625D">
          <w:rPr>
            <w:noProof/>
            <w:webHidden/>
          </w:rPr>
          <w:fldChar w:fldCharType="separate"/>
        </w:r>
        <w:r w:rsidR="00F33891">
          <w:rPr>
            <w:noProof/>
            <w:webHidden/>
          </w:rPr>
          <w:t>25</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81" w:history="1">
        <w:r w:rsidR="0057625D" w:rsidRPr="007A57A4">
          <w:rPr>
            <w:rStyle w:val="Hyperlink"/>
            <w:rFonts w:ascii="Arial" w:hAnsi="Arial"/>
            <w:noProof/>
          </w:rPr>
          <w:t>8.3</w:t>
        </w:r>
        <w:r w:rsidR="0057625D">
          <w:rPr>
            <w:rFonts w:eastAsiaTheme="minorEastAsia" w:cstheme="minorBidi"/>
            <w:smallCaps w:val="0"/>
            <w:noProof/>
            <w:sz w:val="22"/>
            <w:szCs w:val="22"/>
          </w:rPr>
          <w:tab/>
        </w:r>
        <w:r w:rsidR="0057625D" w:rsidRPr="007A57A4">
          <w:rPr>
            <w:rStyle w:val="Hyperlink"/>
            <w:rFonts w:ascii="Arial" w:hAnsi="Arial"/>
            <w:noProof/>
          </w:rPr>
          <w:t xml:space="preserve">Strategic Direction </w:t>
        </w:r>
        <w:r w:rsidR="0057625D">
          <w:rPr>
            <w:noProof/>
            <w:webHidden/>
          </w:rPr>
          <w:tab/>
        </w:r>
        <w:r w:rsidR="0057625D">
          <w:rPr>
            <w:noProof/>
            <w:webHidden/>
          </w:rPr>
          <w:fldChar w:fldCharType="begin"/>
        </w:r>
        <w:r w:rsidR="0057625D">
          <w:rPr>
            <w:noProof/>
            <w:webHidden/>
          </w:rPr>
          <w:instrText xml:space="preserve"> PAGEREF _Toc346108381 \h </w:instrText>
        </w:r>
        <w:r w:rsidR="0057625D">
          <w:rPr>
            <w:noProof/>
            <w:webHidden/>
          </w:rPr>
        </w:r>
        <w:r w:rsidR="0057625D">
          <w:rPr>
            <w:noProof/>
            <w:webHidden/>
          </w:rPr>
          <w:fldChar w:fldCharType="separate"/>
        </w:r>
        <w:r w:rsidR="00F33891">
          <w:rPr>
            <w:noProof/>
            <w:webHidden/>
          </w:rPr>
          <w:t>26</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82" w:history="1">
        <w:r w:rsidR="0057625D" w:rsidRPr="007A57A4">
          <w:rPr>
            <w:rStyle w:val="Hyperlink"/>
            <w:rFonts w:ascii="Arial" w:hAnsi="Arial"/>
            <w:noProof/>
          </w:rPr>
          <w:t>8.4</w:t>
        </w:r>
        <w:r w:rsidR="0057625D">
          <w:rPr>
            <w:rFonts w:eastAsiaTheme="minorEastAsia" w:cstheme="minorBidi"/>
            <w:smallCaps w:val="0"/>
            <w:noProof/>
            <w:sz w:val="22"/>
            <w:szCs w:val="22"/>
          </w:rPr>
          <w:tab/>
        </w:r>
        <w:r w:rsidR="0057625D" w:rsidRPr="007A57A4">
          <w:rPr>
            <w:rStyle w:val="Hyperlink"/>
            <w:rFonts w:ascii="Arial" w:hAnsi="Arial"/>
            <w:noProof/>
          </w:rPr>
          <w:t>Dedication to Quality</w:t>
        </w:r>
        <w:r w:rsidR="0057625D">
          <w:rPr>
            <w:noProof/>
            <w:webHidden/>
          </w:rPr>
          <w:tab/>
        </w:r>
        <w:r w:rsidR="0057625D">
          <w:rPr>
            <w:noProof/>
            <w:webHidden/>
          </w:rPr>
          <w:fldChar w:fldCharType="begin"/>
        </w:r>
        <w:r w:rsidR="0057625D">
          <w:rPr>
            <w:noProof/>
            <w:webHidden/>
          </w:rPr>
          <w:instrText xml:space="preserve"> PAGEREF _Toc346108382 \h </w:instrText>
        </w:r>
        <w:r w:rsidR="0057625D">
          <w:rPr>
            <w:noProof/>
            <w:webHidden/>
          </w:rPr>
        </w:r>
        <w:r w:rsidR="0057625D">
          <w:rPr>
            <w:noProof/>
            <w:webHidden/>
          </w:rPr>
          <w:fldChar w:fldCharType="separate"/>
        </w:r>
        <w:r w:rsidR="00F33891">
          <w:rPr>
            <w:noProof/>
            <w:webHidden/>
          </w:rPr>
          <w:t>26</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83" w:history="1">
        <w:r w:rsidR="0057625D" w:rsidRPr="007A57A4">
          <w:rPr>
            <w:rStyle w:val="Hyperlink"/>
            <w:rFonts w:ascii="Arial" w:hAnsi="Arial"/>
            <w:noProof/>
          </w:rPr>
          <w:t>8.5</w:t>
        </w:r>
        <w:r w:rsidR="0057625D">
          <w:rPr>
            <w:rFonts w:eastAsiaTheme="minorEastAsia" w:cstheme="minorBidi"/>
            <w:smallCaps w:val="0"/>
            <w:noProof/>
            <w:sz w:val="22"/>
            <w:szCs w:val="22"/>
          </w:rPr>
          <w:tab/>
        </w:r>
        <w:r w:rsidR="0057625D" w:rsidRPr="007A57A4">
          <w:rPr>
            <w:rStyle w:val="Hyperlink"/>
            <w:rFonts w:ascii="Arial" w:hAnsi="Arial"/>
            <w:noProof/>
          </w:rPr>
          <w:t>Change Management</w:t>
        </w:r>
        <w:r w:rsidR="0057625D">
          <w:rPr>
            <w:noProof/>
            <w:webHidden/>
          </w:rPr>
          <w:tab/>
        </w:r>
        <w:r w:rsidR="0057625D">
          <w:rPr>
            <w:noProof/>
            <w:webHidden/>
          </w:rPr>
          <w:fldChar w:fldCharType="begin"/>
        </w:r>
        <w:r w:rsidR="0057625D">
          <w:rPr>
            <w:noProof/>
            <w:webHidden/>
          </w:rPr>
          <w:instrText xml:space="preserve"> PAGEREF _Toc346108383 \h </w:instrText>
        </w:r>
        <w:r w:rsidR="0057625D">
          <w:rPr>
            <w:noProof/>
            <w:webHidden/>
          </w:rPr>
        </w:r>
        <w:r w:rsidR="0057625D">
          <w:rPr>
            <w:noProof/>
            <w:webHidden/>
          </w:rPr>
          <w:fldChar w:fldCharType="separate"/>
        </w:r>
        <w:r w:rsidR="00F33891">
          <w:rPr>
            <w:noProof/>
            <w:webHidden/>
          </w:rPr>
          <w:t>26</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84" w:history="1">
        <w:r w:rsidR="0057625D" w:rsidRPr="007A57A4">
          <w:rPr>
            <w:rStyle w:val="Hyperlink"/>
            <w:rFonts w:ascii="Arial" w:hAnsi="Arial"/>
            <w:noProof/>
          </w:rPr>
          <w:t>8.6</w:t>
        </w:r>
        <w:r w:rsidR="0057625D">
          <w:rPr>
            <w:rFonts w:eastAsiaTheme="minorEastAsia" w:cstheme="minorBidi"/>
            <w:smallCaps w:val="0"/>
            <w:noProof/>
            <w:sz w:val="22"/>
            <w:szCs w:val="22"/>
          </w:rPr>
          <w:tab/>
        </w:r>
        <w:r w:rsidR="0057625D" w:rsidRPr="007A57A4">
          <w:rPr>
            <w:rStyle w:val="Hyperlink"/>
            <w:rFonts w:ascii="Arial" w:hAnsi="Arial"/>
            <w:noProof/>
          </w:rPr>
          <w:t>Litigation</w:t>
        </w:r>
        <w:r w:rsidR="0057625D">
          <w:rPr>
            <w:noProof/>
            <w:webHidden/>
          </w:rPr>
          <w:tab/>
        </w:r>
        <w:r w:rsidR="0057625D">
          <w:rPr>
            <w:noProof/>
            <w:webHidden/>
          </w:rPr>
          <w:fldChar w:fldCharType="begin"/>
        </w:r>
        <w:r w:rsidR="0057625D">
          <w:rPr>
            <w:noProof/>
            <w:webHidden/>
          </w:rPr>
          <w:instrText xml:space="preserve"> PAGEREF _Toc346108384 \h </w:instrText>
        </w:r>
        <w:r w:rsidR="0057625D">
          <w:rPr>
            <w:noProof/>
            <w:webHidden/>
          </w:rPr>
        </w:r>
        <w:r w:rsidR="0057625D">
          <w:rPr>
            <w:noProof/>
            <w:webHidden/>
          </w:rPr>
          <w:fldChar w:fldCharType="separate"/>
        </w:r>
        <w:r w:rsidR="00F33891">
          <w:rPr>
            <w:noProof/>
            <w:webHidden/>
          </w:rPr>
          <w:t>26</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85" w:history="1">
        <w:r w:rsidR="0057625D" w:rsidRPr="007A57A4">
          <w:rPr>
            <w:rStyle w:val="Hyperlink"/>
            <w:rFonts w:ascii="Arial" w:hAnsi="Arial"/>
            <w:noProof/>
          </w:rPr>
          <w:t>8.7</w:t>
        </w:r>
        <w:r w:rsidR="0057625D">
          <w:rPr>
            <w:rFonts w:eastAsiaTheme="minorEastAsia" w:cstheme="minorBidi"/>
            <w:smallCaps w:val="0"/>
            <w:noProof/>
            <w:sz w:val="22"/>
            <w:szCs w:val="22"/>
          </w:rPr>
          <w:tab/>
        </w:r>
        <w:r w:rsidR="0057625D" w:rsidRPr="007A57A4">
          <w:rPr>
            <w:rStyle w:val="Hyperlink"/>
            <w:rFonts w:ascii="Arial" w:hAnsi="Arial"/>
            <w:noProof/>
          </w:rPr>
          <w:t>Use Of Subcontractors</w:t>
        </w:r>
        <w:r w:rsidR="0057625D">
          <w:rPr>
            <w:noProof/>
            <w:webHidden/>
          </w:rPr>
          <w:tab/>
        </w:r>
        <w:r w:rsidR="0057625D">
          <w:rPr>
            <w:noProof/>
            <w:webHidden/>
          </w:rPr>
          <w:fldChar w:fldCharType="begin"/>
        </w:r>
        <w:r w:rsidR="0057625D">
          <w:rPr>
            <w:noProof/>
            <w:webHidden/>
          </w:rPr>
          <w:instrText xml:space="preserve"> PAGEREF _Toc346108385 \h </w:instrText>
        </w:r>
        <w:r w:rsidR="0057625D">
          <w:rPr>
            <w:noProof/>
            <w:webHidden/>
          </w:rPr>
        </w:r>
        <w:r w:rsidR="0057625D">
          <w:rPr>
            <w:noProof/>
            <w:webHidden/>
          </w:rPr>
          <w:fldChar w:fldCharType="separate"/>
        </w:r>
        <w:r w:rsidR="00F33891">
          <w:rPr>
            <w:noProof/>
            <w:webHidden/>
          </w:rPr>
          <w:t>26</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86" w:history="1">
        <w:r w:rsidR="0057625D" w:rsidRPr="007A57A4">
          <w:rPr>
            <w:rStyle w:val="Hyperlink"/>
            <w:rFonts w:ascii="Arial" w:hAnsi="Arial"/>
            <w:noProof/>
          </w:rPr>
          <w:t>8.8</w:t>
        </w:r>
        <w:r w:rsidR="0057625D">
          <w:rPr>
            <w:rFonts w:eastAsiaTheme="minorEastAsia" w:cstheme="minorBidi"/>
            <w:smallCaps w:val="0"/>
            <w:noProof/>
            <w:sz w:val="22"/>
            <w:szCs w:val="22"/>
          </w:rPr>
          <w:tab/>
        </w:r>
        <w:r w:rsidR="0057625D" w:rsidRPr="007A57A4">
          <w:rPr>
            <w:rStyle w:val="Hyperlink"/>
            <w:rFonts w:ascii="Arial" w:hAnsi="Arial"/>
            <w:noProof/>
          </w:rPr>
          <w:t>Statement of Qualifications</w:t>
        </w:r>
        <w:r w:rsidR="0057625D">
          <w:rPr>
            <w:noProof/>
            <w:webHidden/>
          </w:rPr>
          <w:tab/>
        </w:r>
        <w:r w:rsidR="0057625D">
          <w:rPr>
            <w:noProof/>
            <w:webHidden/>
          </w:rPr>
          <w:fldChar w:fldCharType="begin"/>
        </w:r>
        <w:r w:rsidR="0057625D">
          <w:rPr>
            <w:noProof/>
            <w:webHidden/>
          </w:rPr>
          <w:instrText xml:space="preserve"> PAGEREF _Toc346108386 \h </w:instrText>
        </w:r>
        <w:r w:rsidR="0057625D">
          <w:rPr>
            <w:noProof/>
            <w:webHidden/>
          </w:rPr>
        </w:r>
        <w:r w:rsidR="0057625D">
          <w:rPr>
            <w:noProof/>
            <w:webHidden/>
          </w:rPr>
          <w:fldChar w:fldCharType="separate"/>
        </w:r>
        <w:r w:rsidR="00F33891">
          <w:rPr>
            <w:noProof/>
            <w:webHidden/>
          </w:rPr>
          <w:t>27</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87" w:history="1">
        <w:r w:rsidR="0057625D" w:rsidRPr="007A57A4">
          <w:rPr>
            <w:rStyle w:val="Hyperlink"/>
            <w:rFonts w:ascii="Arial" w:hAnsi="Arial"/>
            <w:noProof/>
          </w:rPr>
          <w:t>8.9</w:t>
        </w:r>
        <w:r w:rsidR="0057625D">
          <w:rPr>
            <w:rFonts w:eastAsiaTheme="minorEastAsia" w:cstheme="minorBidi"/>
            <w:smallCaps w:val="0"/>
            <w:noProof/>
            <w:sz w:val="22"/>
            <w:szCs w:val="22"/>
          </w:rPr>
          <w:tab/>
        </w:r>
        <w:r w:rsidR="0057625D" w:rsidRPr="007A57A4">
          <w:rPr>
            <w:rStyle w:val="Hyperlink"/>
            <w:rFonts w:ascii="Arial" w:hAnsi="Arial"/>
            <w:noProof/>
          </w:rPr>
          <w:t>Technical Support &amp; Training</w:t>
        </w:r>
        <w:r w:rsidR="0057625D">
          <w:rPr>
            <w:noProof/>
            <w:webHidden/>
          </w:rPr>
          <w:tab/>
        </w:r>
        <w:r w:rsidR="0057625D">
          <w:rPr>
            <w:noProof/>
            <w:webHidden/>
          </w:rPr>
          <w:fldChar w:fldCharType="begin"/>
        </w:r>
        <w:r w:rsidR="0057625D">
          <w:rPr>
            <w:noProof/>
            <w:webHidden/>
          </w:rPr>
          <w:instrText xml:space="preserve"> PAGEREF _Toc346108387 \h </w:instrText>
        </w:r>
        <w:r w:rsidR="0057625D">
          <w:rPr>
            <w:noProof/>
            <w:webHidden/>
          </w:rPr>
        </w:r>
        <w:r w:rsidR="0057625D">
          <w:rPr>
            <w:noProof/>
            <w:webHidden/>
          </w:rPr>
          <w:fldChar w:fldCharType="separate"/>
        </w:r>
        <w:r w:rsidR="00F33891">
          <w:rPr>
            <w:noProof/>
            <w:webHidden/>
          </w:rPr>
          <w:t>27</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88" w:history="1">
        <w:r w:rsidR="0057625D" w:rsidRPr="007A57A4">
          <w:rPr>
            <w:rStyle w:val="Hyperlink"/>
            <w:rFonts w:ascii="Arial" w:hAnsi="Arial"/>
            <w:noProof/>
          </w:rPr>
          <w:t>8.10</w:t>
        </w:r>
        <w:r w:rsidR="0057625D">
          <w:rPr>
            <w:rFonts w:eastAsiaTheme="minorEastAsia" w:cstheme="minorBidi"/>
            <w:smallCaps w:val="0"/>
            <w:noProof/>
            <w:sz w:val="22"/>
            <w:szCs w:val="22"/>
          </w:rPr>
          <w:tab/>
        </w:r>
        <w:r w:rsidR="0057625D" w:rsidRPr="007A57A4">
          <w:rPr>
            <w:rStyle w:val="Hyperlink"/>
            <w:rFonts w:ascii="Arial" w:hAnsi="Arial"/>
            <w:noProof/>
          </w:rPr>
          <w:t>References</w:t>
        </w:r>
        <w:r w:rsidR="0057625D">
          <w:rPr>
            <w:noProof/>
            <w:webHidden/>
          </w:rPr>
          <w:tab/>
        </w:r>
        <w:r w:rsidR="0057625D">
          <w:rPr>
            <w:noProof/>
            <w:webHidden/>
          </w:rPr>
          <w:fldChar w:fldCharType="begin"/>
        </w:r>
        <w:r w:rsidR="0057625D">
          <w:rPr>
            <w:noProof/>
            <w:webHidden/>
          </w:rPr>
          <w:instrText xml:space="preserve"> PAGEREF _Toc346108388 \h </w:instrText>
        </w:r>
        <w:r w:rsidR="0057625D">
          <w:rPr>
            <w:noProof/>
            <w:webHidden/>
          </w:rPr>
        </w:r>
        <w:r w:rsidR="0057625D">
          <w:rPr>
            <w:noProof/>
            <w:webHidden/>
          </w:rPr>
          <w:fldChar w:fldCharType="separate"/>
        </w:r>
        <w:r w:rsidR="00F33891">
          <w:rPr>
            <w:noProof/>
            <w:webHidden/>
          </w:rPr>
          <w:t>27</w:t>
        </w:r>
        <w:r w:rsidR="0057625D">
          <w:rPr>
            <w:noProof/>
            <w:webHidden/>
          </w:rPr>
          <w:fldChar w:fldCharType="end"/>
        </w:r>
      </w:hyperlink>
    </w:p>
    <w:p w:rsidR="0057625D" w:rsidRPr="0057625D" w:rsidRDefault="006477A5">
      <w:pPr>
        <w:pStyle w:val="TOC1"/>
        <w:tabs>
          <w:tab w:val="left" w:pos="440"/>
          <w:tab w:val="right" w:leader="dot" w:pos="9350"/>
        </w:tabs>
        <w:rPr>
          <w:rStyle w:val="Hyperlink"/>
          <w:rFonts w:ascii="Arial" w:hAnsi="Arial" w:cs="Arial"/>
          <w:noProof/>
        </w:rPr>
      </w:pPr>
      <w:hyperlink w:anchor="_Toc346108389" w:history="1">
        <w:r w:rsidR="0057625D" w:rsidRPr="0057625D">
          <w:rPr>
            <w:rStyle w:val="Hyperlink"/>
            <w:rFonts w:ascii="Arial" w:hAnsi="Arial" w:cs="Arial"/>
            <w:noProof/>
          </w:rPr>
          <w:t>9.</w:t>
        </w:r>
        <w:r w:rsidR="0057625D" w:rsidRPr="0057625D">
          <w:rPr>
            <w:rStyle w:val="Hyperlink"/>
            <w:rFonts w:ascii="Arial" w:hAnsi="Arial" w:cs="Arial"/>
            <w:noProof/>
          </w:rPr>
          <w:tab/>
          <w:t>Governance and RELATIONSHIP Management</w:t>
        </w:r>
        <w:r w:rsidR="0057625D" w:rsidRPr="0057625D">
          <w:rPr>
            <w:rStyle w:val="Hyperlink"/>
            <w:rFonts w:ascii="Arial" w:hAnsi="Arial" w:cs="Arial"/>
            <w:noProof/>
            <w:webHidden/>
          </w:rPr>
          <w:tab/>
        </w:r>
        <w:r w:rsidR="0057625D" w:rsidRPr="0057625D">
          <w:rPr>
            <w:rStyle w:val="Hyperlink"/>
            <w:rFonts w:ascii="Arial" w:hAnsi="Arial" w:cs="Arial"/>
            <w:noProof/>
            <w:webHidden/>
          </w:rPr>
          <w:fldChar w:fldCharType="begin"/>
        </w:r>
        <w:r w:rsidR="0057625D" w:rsidRPr="0057625D">
          <w:rPr>
            <w:rStyle w:val="Hyperlink"/>
            <w:rFonts w:ascii="Arial" w:hAnsi="Arial" w:cs="Arial"/>
            <w:noProof/>
            <w:webHidden/>
          </w:rPr>
          <w:instrText xml:space="preserve"> PAGEREF _Toc346108389 \h </w:instrText>
        </w:r>
        <w:r w:rsidR="0057625D" w:rsidRPr="0057625D">
          <w:rPr>
            <w:rStyle w:val="Hyperlink"/>
            <w:rFonts w:ascii="Arial" w:hAnsi="Arial" w:cs="Arial"/>
            <w:noProof/>
            <w:webHidden/>
          </w:rPr>
        </w:r>
        <w:r w:rsidR="0057625D" w:rsidRPr="0057625D">
          <w:rPr>
            <w:rStyle w:val="Hyperlink"/>
            <w:rFonts w:ascii="Arial" w:hAnsi="Arial" w:cs="Arial"/>
            <w:noProof/>
            <w:webHidden/>
          </w:rPr>
          <w:fldChar w:fldCharType="separate"/>
        </w:r>
        <w:r w:rsidR="00F33891">
          <w:rPr>
            <w:rStyle w:val="Hyperlink"/>
            <w:rFonts w:ascii="Arial" w:hAnsi="Arial" w:cs="Arial"/>
            <w:noProof/>
            <w:webHidden/>
          </w:rPr>
          <w:t>29</w:t>
        </w:r>
        <w:r w:rsidR="0057625D" w:rsidRPr="0057625D">
          <w:rPr>
            <w:rStyle w:val="Hyperlink"/>
            <w:rFonts w:ascii="Arial" w:hAnsi="Arial" w:cs="Arial"/>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90" w:history="1">
        <w:r w:rsidR="0057625D" w:rsidRPr="007A57A4">
          <w:rPr>
            <w:rStyle w:val="Hyperlink"/>
            <w:rFonts w:ascii="Arial" w:hAnsi="Arial"/>
            <w:noProof/>
          </w:rPr>
          <w:t>9.1</w:t>
        </w:r>
        <w:r w:rsidR="0057625D">
          <w:rPr>
            <w:rFonts w:eastAsiaTheme="minorEastAsia" w:cstheme="minorBidi"/>
            <w:smallCaps w:val="0"/>
            <w:noProof/>
            <w:sz w:val="22"/>
            <w:szCs w:val="22"/>
          </w:rPr>
          <w:tab/>
        </w:r>
        <w:r w:rsidR="0057625D" w:rsidRPr="007A57A4">
          <w:rPr>
            <w:rStyle w:val="Hyperlink"/>
            <w:rFonts w:ascii="Arial" w:hAnsi="Arial"/>
            <w:noProof/>
          </w:rPr>
          <w:t>Account Management</w:t>
        </w:r>
        <w:r w:rsidR="0057625D">
          <w:rPr>
            <w:noProof/>
            <w:webHidden/>
          </w:rPr>
          <w:tab/>
        </w:r>
        <w:r w:rsidR="0057625D">
          <w:rPr>
            <w:noProof/>
            <w:webHidden/>
          </w:rPr>
          <w:fldChar w:fldCharType="begin"/>
        </w:r>
        <w:r w:rsidR="0057625D">
          <w:rPr>
            <w:noProof/>
            <w:webHidden/>
          </w:rPr>
          <w:instrText xml:space="preserve"> PAGEREF _Toc346108390 \h </w:instrText>
        </w:r>
        <w:r w:rsidR="0057625D">
          <w:rPr>
            <w:noProof/>
            <w:webHidden/>
          </w:rPr>
        </w:r>
        <w:r w:rsidR="0057625D">
          <w:rPr>
            <w:noProof/>
            <w:webHidden/>
          </w:rPr>
          <w:fldChar w:fldCharType="separate"/>
        </w:r>
        <w:r w:rsidR="00F33891">
          <w:rPr>
            <w:noProof/>
            <w:webHidden/>
          </w:rPr>
          <w:t>29</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91" w:history="1">
        <w:r w:rsidR="0057625D" w:rsidRPr="007A57A4">
          <w:rPr>
            <w:rStyle w:val="Hyperlink"/>
            <w:rFonts w:ascii="Arial" w:hAnsi="Arial"/>
            <w:noProof/>
          </w:rPr>
          <w:t>9.2</w:t>
        </w:r>
        <w:r w:rsidR="0057625D">
          <w:rPr>
            <w:rFonts w:eastAsiaTheme="minorEastAsia" w:cstheme="minorBidi"/>
            <w:smallCaps w:val="0"/>
            <w:noProof/>
            <w:sz w:val="22"/>
            <w:szCs w:val="22"/>
          </w:rPr>
          <w:tab/>
        </w:r>
        <w:r w:rsidR="0057625D" w:rsidRPr="007A57A4">
          <w:rPr>
            <w:rStyle w:val="Hyperlink"/>
            <w:rFonts w:ascii="Arial" w:hAnsi="Arial"/>
            <w:noProof/>
          </w:rPr>
          <w:t>Organization Structure</w:t>
        </w:r>
        <w:r w:rsidR="0057625D">
          <w:rPr>
            <w:noProof/>
            <w:webHidden/>
          </w:rPr>
          <w:tab/>
        </w:r>
        <w:r w:rsidR="0057625D">
          <w:rPr>
            <w:noProof/>
            <w:webHidden/>
          </w:rPr>
          <w:fldChar w:fldCharType="begin"/>
        </w:r>
        <w:r w:rsidR="0057625D">
          <w:rPr>
            <w:noProof/>
            <w:webHidden/>
          </w:rPr>
          <w:instrText xml:space="preserve"> PAGEREF _Toc346108391 \h </w:instrText>
        </w:r>
        <w:r w:rsidR="0057625D">
          <w:rPr>
            <w:noProof/>
            <w:webHidden/>
          </w:rPr>
        </w:r>
        <w:r w:rsidR="0057625D">
          <w:rPr>
            <w:noProof/>
            <w:webHidden/>
          </w:rPr>
          <w:fldChar w:fldCharType="separate"/>
        </w:r>
        <w:r w:rsidR="00F33891">
          <w:rPr>
            <w:noProof/>
            <w:webHidden/>
          </w:rPr>
          <w:t>30</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92" w:history="1">
        <w:r w:rsidR="0057625D" w:rsidRPr="007A57A4">
          <w:rPr>
            <w:rStyle w:val="Hyperlink"/>
            <w:rFonts w:ascii="Arial" w:hAnsi="Arial"/>
            <w:noProof/>
          </w:rPr>
          <w:t>9.3</w:t>
        </w:r>
        <w:r w:rsidR="0057625D">
          <w:rPr>
            <w:rFonts w:eastAsiaTheme="minorEastAsia" w:cstheme="minorBidi"/>
            <w:smallCaps w:val="0"/>
            <w:noProof/>
            <w:sz w:val="22"/>
            <w:szCs w:val="22"/>
          </w:rPr>
          <w:tab/>
        </w:r>
        <w:r w:rsidR="0057625D" w:rsidRPr="007A57A4">
          <w:rPr>
            <w:rStyle w:val="Hyperlink"/>
            <w:rFonts w:ascii="Arial" w:hAnsi="Arial"/>
            <w:noProof/>
          </w:rPr>
          <w:t>Account Support</w:t>
        </w:r>
        <w:r w:rsidR="0057625D">
          <w:rPr>
            <w:noProof/>
            <w:webHidden/>
          </w:rPr>
          <w:tab/>
        </w:r>
        <w:r w:rsidR="0057625D">
          <w:rPr>
            <w:noProof/>
            <w:webHidden/>
          </w:rPr>
          <w:fldChar w:fldCharType="begin"/>
        </w:r>
        <w:r w:rsidR="0057625D">
          <w:rPr>
            <w:noProof/>
            <w:webHidden/>
          </w:rPr>
          <w:instrText xml:space="preserve"> PAGEREF _Toc346108392 \h </w:instrText>
        </w:r>
        <w:r w:rsidR="0057625D">
          <w:rPr>
            <w:noProof/>
            <w:webHidden/>
          </w:rPr>
        </w:r>
        <w:r w:rsidR="0057625D">
          <w:rPr>
            <w:noProof/>
            <w:webHidden/>
          </w:rPr>
          <w:fldChar w:fldCharType="separate"/>
        </w:r>
        <w:r w:rsidR="00F33891">
          <w:rPr>
            <w:noProof/>
            <w:webHidden/>
          </w:rPr>
          <w:t>30</w:t>
        </w:r>
        <w:r w:rsidR="0057625D">
          <w:rPr>
            <w:noProof/>
            <w:webHidden/>
          </w:rPr>
          <w:fldChar w:fldCharType="end"/>
        </w:r>
      </w:hyperlink>
    </w:p>
    <w:p w:rsidR="0057625D" w:rsidRDefault="006477A5">
      <w:pPr>
        <w:pStyle w:val="TOC2"/>
        <w:tabs>
          <w:tab w:val="left" w:pos="880"/>
          <w:tab w:val="right" w:leader="dot" w:pos="9350"/>
        </w:tabs>
        <w:rPr>
          <w:rFonts w:eastAsiaTheme="minorEastAsia" w:cstheme="minorBidi"/>
          <w:smallCaps w:val="0"/>
          <w:noProof/>
          <w:sz w:val="22"/>
          <w:szCs w:val="22"/>
        </w:rPr>
      </w:pPr>
      <w:hyperlink w:anchor="_Toc346108393" w:history="1">
        <w:r w:rsidR="0057625D" w:rsidRPr="007A57A4">
          <w:rPr>
            <w:rStyle w:val="Hyperlink"/>
            <w:rFonts w:ascii="Arial" w:hAnsi="Arial"/>
            <w:noProof/>
          </w:rPr>
          <w:t>9.4</w:t>
        </w:r>
        <w:r w:rsidR="0057625D">
          <w:rPr>
            <w:rFonts w:eastAsiaTheme="minorEastAsia" w:cstheme="minorBidi"/>
            <w:smallCaps w:val="0"/>
            <w:noProof/>
            <w:sz w:val="22"/>
            <w:szCs w:val="22"/>
          </w:rPr>
          <w:tab/>
        </w:r>
        <w:r w:rsidR="0057625D" w:rsidRPr="007A57A4">
          <w:rPr>
            <w:rStyle w:val="Hyperlink"/>
            <w:rFonts w:ascii="Arial" w:hAnsi="Arial"/>
            <w:noProof/>
          </w:rPr>
          <w:t>Issue Management</w:t>
        </w:r>
        <w:r w:rsidR="0057625D">
          <w:rPr>
            <w:noProof/>
            <w:webHidden/>
          </w:rPr>
          <w:tab/>
        </w:r>
        <w:r w:rsidR="0057625D">
          <w:rPr>
            <w:noProof/>
            <w:webHidden/>
          </w:rPr>
          <w:fldChar w:fldCharType="begin"/>
        </w:r>
        <w:r w:rsidR="0057625D">
          <w:rPr>
            <w:noProof/>
            <w:webHidden/>
          </w:rPr>
          <w:instrText xml:space="preserve"> PAGEREF _Toc346108393 \h </w:instrText>
        </w:r>
        <w:r w:rsidR="0057625D">
          <w:rPr>
            <w:noProof/>
            <w:webHidden/>
          </w:rPr>
        </w:r>
        <w:r w:rsidR="0057625D">
          <w:rPr>
            <w:noProof/>
            <w:webHidden/>
          </w:rPr>
          <w:fldChar w:fldCharType="separate"/>
        </w:r>
        <w:r w:rsidR="00F33891">
          <w:rPr>
            <w:noProof/>
            <w:webHidden/>
          </w:rPr>
          <w:t>31</w:t>
        </w:r>
        <w:r w:rsidR="0057625D">
          <w:rPr>
            <w:noProof/>
            <w:webHidden/>
          </w:rPr>
          <w:fldChar w:fldCharType="end"/>
        </w:r>
      </w:hyperlink>
    </w:p>
    <w:p w:rsidR="0057625D" w:rsidRPr="0057625D" w:rsidRDefault="006477A5" w:rsidP="0057625D">
      <w:pPr>
        <w:pStyle w:val="TOC1"/>
        <w:tabs>
          <w:tab w:val="left" w:pos="440"/>
          <w:tab w:val="right" w:leader="dot" w:pos="9350"/>
        </w:tabs>
        <w:rPr>
          <w:rStyle w:val="Hyperlink"/>
          <w:rFonts w:ascii="Arial" w:hAnsi="Arial" w:cs="Arial"/>
          <w:noProof/>
        </w:rPr>
      </w:pPr>
      <w:hyperlink w:anchor="_Toc346108394" w:history="1">
        <w:r w:rsidR="0057625D" w:rsidRPr="0057625D">
          <w:rPr>
            <w:rStyle w:val="Hyperlink"/>
            <w:rFonts w:ascii="Arial" w:hAnsi="Arial" w:cs="Arial"/>
            <w:noProof/>
          </w:rPr>
          <w:t>10.</w:t>
        </w:r>
        <w:r w:rsidR="0057625D" w:rsidRPr="0057625D">
          <w:rPr>
            <w:rStyle w:val="Hyperlink"/>
            <w:rFonts w:ascii="Arial" w:hAnsi="Arial" w:cs="Arial"/>
            <w:noProof/>
          </w:rPr>
          <w:tab/>
          <w:t>Termination Assistance and approach</w:t>
        </w:r>
        <w:r w:rsidR="0057625D" w:rsidRPr="0057625D">
          <w:rPr>
            <w:rStyle w:val="Hyperlink"/>
            <w:rFonts w:ascii="Arial" w:hAnsi="Arial" w:cs="Arial"/>
            <w:noProof/>
            <w:webHidden/>
          </w:rPr>
          <w:tab/>
        </w:r>
        <w:r w:rsidR="0057625D" w:rsidRPr="0057625D">
          <w:rPr>
            <w:rStyle w:val="Hyperlink"/>
            <w:rFonts w:ascii="Arial" w:hAnsi="Arial" w:cs="Arial"/>
            <w:noProof/>
            <w:webHidden/>
          </w:rPr>
          <w:fldChar w:fldCharType="begin"/>
        </w:r>
        <w:r w:rsidR="0057625D" w:rsidRPr="0057625D">
          <w:rPr>
            <w:rStyle w:val="Hyperlink"/>
            <w:rFonts w:ascii="Arial" w:hAnsi="Arial" w:cs="Arial"/>
            <w:noProof/>
            <w:webHidden/>
          </w:rPr>
          <w:instrText xml:space="preserve"> PAGEREF _Toc346108394 \h </w:instrText>
        </w:r>
        <w:r w:rsidR="0057625D" w:rsidRPr="0057625D">
          <w:rPr>
            <w:rStyle w:val="Hyperlink"/>
            <w:rFonts w:ascii="Arial" w:hAnsi="Arial" w:cs="Arial"/>
            <w:noProof/>
            <w:webHidden/>
          </w:rPr>
        </w:r>
        <w:r w:rsidR="0057625D" w:rsidRPr="0057625D">
          <w:rPr>
            <w:rStyle w:val="Hyperlink"/>
            <w:rFonts w:ascii="Arial" w:hAnsi="Arial" w:cs="Arial"/>
            <w:noProof/>
            <w:webHidden/>
          </w:rPr>
          <w:fldChar w:fldCharType="separate"/>
        </w:r>
        <w:r w:rsidR="00F33891">
          <w:rPr>
            <w:rStyle w:val="Hyperlink"/>
            <w:rFonts w:ascii="Arial" w:hAnsi="Arial" w:cs="Arial"/>
            <w:noProof/>
            <w:webHidden/>
          </w:rPr>
          <w:t>32</w:t>
        </w:r>
        <w:r w:rsidR="0057625D" w:rsidRPr="0057625D">
          <w:rPr>
            <w:rStyle w:val="Hyperlink"/>
            <w:rFonts w:ascii="Arial" w:hAnsi="Arial" w:cs="Arial"/>
            <w:noProof/>
            <w:webHidden/>
          </w:rPr>
          <w:fldChar w:fldCharType="end"/>
        </w:r>
      </w:hyperlink>
    </w:p>
    <w:p w:rsidR="0057625D" w:rsidRPr="0057625D" w:rsidRDefault="006477A5" w:rsidP="0057625D">
      <w:pPr>
        <w:pStyle w:val="TOC1"/>
        <w:tabs>
          <w:tab w:val="left" w:pos="440"/>
          <w:tab w:val="right" w:leader="dot" w:pos="9350"/>
        </w:tabs>
        <w:rPr>
          <w:rStyle w:val="Hyperlink"/>
          <w:rFonts w:ascii="Arial" w:hAnsi="Arial" w:cs="Arial"/>
          <w:noProof/>
        </w:rPr>
      </w:pPr>
      <w:hyperlink w:anchor="_Toc346108395" w:history="1">
        <w:r w:rsidR="0057625D" w:rsidRPr="0057625D">
          <w:rPr>
            <w:rStyle w:val="Hyperlink"/>
            <w:rFonts w:ascii="Arial" w:hAnsi="Arial" w:cs="Arial"/>
            <w:noProof/>
          </w:rPr>
          <w:t>11.</w:t>
        </w:r>
        <w:r w:rsidR="0057625D" w:rsidRPr="0057625D">
          <w:rPr>
            <w:rStyle w:val="Hyperlink"/>
            <w:rFonts w:ascii="Arial" w:hAnsi="Arial" w:cs="Arial"/>
            <w:noProof/>
          </w:rPr>
          <w:tab/>
          <w:t>PricING</w:t>
        </w:r>
        <w:r w:rsidR="0057625D" w:rsidRPr="0057625D">
          <w:rPr>
            <w:rStyle w:val="Hyperlink"/>
            <w:rFonts w:ascii="Arial" w:hAnsi="Arial" w:cs="Arial"/>
            <w:noProof/>
            <w:webHidden/>
          </w:rPr>
          <w:tab/>
        </w:r>
        <w:r w:rsidR="0057625D" w:rsidRPr="0057625D">
          <w:rPr>
            <w:rStyle w:val="Hyperlink"/>
            <w:rFonts w:ascii="Arial" w:hAnsi="Arial" w:cs="Arial"/>
            <w:noProof/>
            <w:webHidden/>
          </w:rPr>
          <w:fldChar w:fldCharType="begin"/>
        </w:r>
        <w:r w:rsidR="0057625D" w:rsidRPr="0057625D">
          <w:rPr>
            <w:rStyle w:val="Hyperlink"/>
            <w:rFonts w:ascii="Arial" w:hAnsi="Arial" w:cs="Arial"/>
            <w:noProof/>
            <w:webHidden/>
          </w:rPr>
          <w:instrText xml:space="preserve"> PAGEREF _Toc346108395 \h </w:instrText>
        </w:r>
        <w:r w:rsidR="0057625D" w:rsidRPr="0057625D">
          <w:rPr>
            <w:rStyle w:val="Hyperlink"/>
            <w:rFonts w:ascii="Arial" w:hAnsi="Arial" w:cs="Arial"/>
            <w:noProof/>
            <w:webHidden/>
          </w:rPr>
        </w:r>
        <w:r w:rsidR="0057625D" w:rsidRPr="0057625D">
          <w:rPr>
            <w:rStyle w:val="Hyperlink"/>
            <w:rFonts w:ascii="Arial" w:hAnsi="Arial" w:cs="Arial"/>
            <w:noProof/>
            <w:webHidden/>
          </w:rPr>
          <w:fldChar w:fldCharType="separate"/>
        </w:r>
        <w:r w:rsidR="00F33891">
          <w:rPr>
            <w:rStyle w:val="Hyperlink"/>
            <w:rFonts w:ascii="Arial" w:hAnsi="Arial" w:cs="Arial"/>
            <w:noProof/>
            <w:webHidden/>
          </w:rPr>
          <w:t>33</w:t>
        </w:r>
        <w:r w:rsidR="0057625D" w:rsidRPr="0057625D">
          <w:rPr>
            <w:rStyle w:val="Hyperlink"/>
            <w:rFonts w:ascii="Arial" w:hAnsi="Arial" w:cs="Arial"/>
            <w:noProof/>
            <w:webHidden/>
          </w:rPr>
          <w:fldChar w:fldCharType="end"/>
        </w:r>
      </w:hyperlink>
    </w:p>
    <w:p w:rsidR="0057625D" w:rsidRPr="0057625D" w:rsidRDefault="006477A5" w:rsidP="0057625D">
      <w:pPr>
        <w:pStyle w:val="TOC1"/>
        <w:tabs>
          <w:tab w:val="left" w:pos="440"/>
          <w:tab w:val="right" w:leader="dot" w:pos="9350"/>
        </w:tabs>
        <w:rPr>
          <w:rStyle w:val="Hyperlink"/>
          <w:rFonts w:ascii="Arial" w:hAnsi="Arial" w:cs="Arial"/>
          <w:noProof/>
        </w:rPr>
      </w:pPr>
      <w:hyperlink w:anchor="_Toc346108396" w:history="1">
        <w:r w:rsidR="0057625D" w:rsidRPr="0057625D">
          <w:rPr>
            <w:rStyle w:val="Hyperlink"/>
            <w:rFonts w:ascii="Arial" w:hAnsi="Arial" w:cs="Arial"/>
            <w:noProof/>
          </w:rPr>
          <w:t>12.</w:t>
        </w:r>
        <w:r w:rsidR="0057625D" w:rsidRPr="0057625D">
          <w:rPr>
            <w:rStyle w:val="Hyperlink"/>
            <w:rFonts w:ascii="Arial" w:hAnsi="Arial" w:cs="Arial"/>
            <w:noProof/>
          </w:rPr>
          <w:tab/>
          <w:t>Economic Development</w:t>
        </w:r>
        <w:r w:rsidR="0057625D" w:rsidRPr="0057625D">
          <w:rPr>
            <w:rStyle w:val="Hyperlink"/>
            <w:rFonts w:ascii="Arial" w:hAnsi="Arial" w:cs="Arial"/>
            <w:noProof/>
            <w:webHidden/>
          </w:rPr>
          <w:tab/>
        </w:r>
        <w:r w:rsidR="0057625D" w:rsidRPr="0057625D">
          <w:rPr>
            <w:rStyle w:val="Hyperlink"/>
            <w:rFonts w:ascii="Arial" w:hAnsi="Arial" w:cs="Arial"/>
            <w:noProof/>
            <w:webHidden/>
          </w:rPr>
          <w:fldChar w:fldCharType="begin"/>
        </w:r>
        <w:r w:rsidR="0057625D" w:rsidRPr="0057625D">
          <w:rPr>
            <w:rStyle w:val="Hyperlink"/>
            <w:rFonts w:ascii="Arial" w:hAnsi="Arial" w:cs="Arial"/>
            <w:noProof/>
            <w:webHidden/>
          </w:rPr>
          <w:instrText xml:space="preserve"> PAGEREF _Toc346108396 \h </w:instrText>
        </w:r>
        <w:r w:rsidR="0057625D" w:rsidRPr="0057625D">
          <w:rPr>
            <w:rStyle w:val="Hyperlink"/>
            <w:rFonts w:ascii="Arial" w:hAnsi="Arial" w:cs="Arial"/>
            <w:noProof/>
            <w:webHidden/>
          </w:rPr>
        </w:r>
        <w:r w:rsidR="0057625D" w:rsidRPr="0057625D">
          <w:rPr>
            <w:rStyle w:val="Hyperlink"/>
            <w:rFonts w:ascii="Arial" w:hAnsi="Arial" w:cs="Arial"/>
            <w:noProof/>
            <w:webHidden/>
          </w:rPr>
          <w:fldChar w:fldCharType="separate"/>
        </w:r>
        <w:r w:rsidR="00F33891">
          <w:rPr>
            <w:rStyle w:val="Hyperlink"/>
            <w:rFonts w:ascii="Arial" w:hAnsi="Arial" w:cs="Arial"/>
            <w:noProof/>
            <w:webHidden/>
          </w:rPr>
          <w:t>34</w:t>
        </w:r>
        <w:r w:rsidR="0057625D" w:rsidRPr="0057625D">
          <w:rPr>
            <w:rStyle w:val="Hyperlink"/>
            <w:rFonts w:ascii="Arial" w:hAnsi="Arial" w:cs="Arial"/>
            <w:noProof/>
            <w:webHidden/>
          </w:rPr>
          <w:fldChar w:fldCharType="end"/>
        </w:r>
      </w:hyperlink>
    </w:p>
    <w:p w:rsidR="0057625D" w:rsidRDefault="006477A5" w:rsidP="0057625D">
      <w:pPr>
        <w:pStyle w:val="TOC1"/>
        <w:tabs>
          <w:tab w:val="left" w:pos="440"/>
          <w:tab w:val="right" w:leader="dot" w:pos="9350"/>
        </w:tabs>
        <w:rPr>
          <w:rFonts w:asciiTheme="minorHAnsi" w:eastAsiaTheme="minorEastAsia" w:hAnsiTheme="minorHAnsi" w:cstheme="minorBidi"/>
          <w:b w:val="0"/>
          <w:bCs w:val="0"/>
          <w:caps w:val="0"/>
          <w:noProof/>
          <w:sz w:val="22"/>
          <w:szCs w:val="22"/>
        </w:rPr>
      </w:pPr>
      <w:hyperlink w:anchor="_Toc346108397" w:history="1">
        <w:r w:rsidR="0057625D" w:rsidRPr="0057625D">
          <w:rPr>
            <w:rStyle w:val="Hyperlink"/>
            <w:rFonts w:ascii="Arial" w:hAnsi="Arial" w:cs="Arial"/>
            <w:noProof/>
          </w:rPr>
          <w:t>13.</w:t>
        </w:r>
        <w:r w:rsidR="0057625D" w:rsidRPr="0057625D">
          <w:rPr>
            <w:rStyle w:val="Hyperlink"/>
            <w:rFonts w:ascii="Arial" w:hAnsi="Arial" w:cs="Arial"/>
            <w:noProof/>
          </w:rPr>
          <w:tab/>
          <w:t>Service Provider Confirmation Document</w:t>
        </w:r>
        <w:r w:rsidR="0057625D" w:rsidRPr="0057625D">
          <w:rPr>
            <w:rStyle w:val="Hyperlink"/>
            <w:rFonts w:ascii="Arial" w:hAnsi="Arial" w:cs="Arial"/>
            <w:noProof/>
            <w:webHidden/>
          </w:rPr>
          <w:tab/>
        </w:r>
        <w:r w:rsidR="0057625D" w:rsidRPr="0057625D">
          <w:rPr>
            <w:rStyle w:val="Hyperlink"/>
            <w:rFonts w:ascii="Arial" w:hAnsi="Arial" w:cs="Arial"/>
            <w:noProof/>
            <w:webHidden/>
          </w:rPr>
          <w:fldChar w:fldCharType="begin"/>
        </w:r>
        <w:r w:rsidR="0057625D" w:rsidRPr="0057625D">
          <w:rPr>
            <w:rStyle w:val="Hyperlink"/>
            <w:rFonts w:ascii="Arial" w:hAnsi="Arial" w:cs="Arial"/>
            <w:noProof/>
            <w:webHidden/>
          </w:rPr>
          <w:instrText xml:space="preserve"> PAGEREF _Toc346108397 \h </w:instrText>
        </w:r>
        <w:r w:rsidR="0057625D" w:rsidRPr="0057625D">
          <w:rPr>
            <w:rStyle w:val="Hyperlink"/>
            <w:rFonts w:ascii="Arial" w:hAnsi="Arial" w:cs="Arial"/>
            <w:noProof/>
            <w:webHidden/>
          </w:rPr>
        </w:r>
        <w:r w:rsidR="0057625D" w:rsidRPr="0057625D">
          <w:rPr>
            <w:rStyle w:val="Hyperlink"/>
            <w:rFonts w:ascii="Arial" w:hAnsi="Arial" w:cs="Arial"/>
            <w:noProof/>
            <w:webHidden/>
          </w:rPr>
          <w:fldChar w:fldCharType="separate"/>
        </w:r>
        <w:r w:rsidR="00F33891">
          <w:rPr>
            <w:rStyle w:val="Hyperlink"/>
            <w:rFonts w:ascii="Arial" w:hAnsi="Arial" w:cs="Arial"/>
            <w:noProof/>
            <w:webHidden/>
          </w:rPr>
          <w:t>35</w:t>
        </w:r>
        <w:r w:rsidR="0057625D" w:rsidRPr="0057625D">
          <w:rPr>
            <w:rStyle w:val="Hyperlink"/>
            <w:rFonts w:ascii="Arial" w:hAnsi="Arial" w:cs="Arial"/>
            <w:noProof/>
            <w:webHidden/>
          </w:rPr>
          <w:fldChar w:fldCharType="end"/>
        </w:r>
      </w:hyperlink>
    </w:p>
    <w:p w:rsidR="006537FC" w:rsidRDefault="00106F92" w:rsidP="006537FC">
      <w:pPr>
        <w:jc w:val="center"/>
        <w:rPr>
          <w:rFonts w:ascii="Calibri" w:hAnsi="Calibri" w:cs="Arial"/>
          <w:color w:val="000000" w:themeColor="text1"/>
          <w:sz w:val="20"/>
        </w:rPr>
      </w:pPr>
      <w:r>
        <w:rPr>
          <w:rFonts w:cs="Arial"/>
          <w:b/>
          <w:bCs/>
          <w:caps/>
          <w:color w:val="000000" w:themeColor="text1"/>
        </w:rPr>
        <w:fldChar w:fldCharType="end"/>
      </w:r>
    </w:p>
    <w:p w:rsidR="00B069F3" w:rsidRPr="008D613C" w:rsidRDefault="00B069F3" w:rsidP="006537FC">
      <w:pPr>
        <w:jc w:val="center"/>
        <w:rPr>
          <w:rFonts w:ascii="Arial" w:hAnsi="Arial" w:cs="Arial"/>
          <w:b/>
          <w:bCs/>
          <w:caps/>
          <w:color w:val="000000" w:themeColor="text1"/>
          <w:sz w:val="20"/>
        </w:rPr>
      </w:pPr>
    </w:p>
    <w:p w:rsidR="006537FC" w:rsidRPr="002D7797" w:rsidRDefault="006537FC" w:rsidP="006537FC">
      <w:pPr>
        <w:jc w:val="center"/>
        <w:rPr>
          <w:rFonts w:ascii="Arial" w:hAnsi="Arial" w:cs="Arial"/>
          <w:b/>
          <w:bCs/>
          <w:caps/>
          <w:color w:val="000000" w:themeColor="text1"/>
          <w:sz w:val="20"/>
          <w:u w:val="single"/>
        </w:rPr>
      </w:pPr>
      <w:r w:rsidRPr="002D7797">
        <w:rPr>
          <w:rFonts w:ascii="Arial" w:hAnsi="Arial" w:cs="Arial"/>
          <w:b/>
          <w:bCs/>
          <w:caps/>
          <w:color w:val="000000" w:themeColor="text1"/>
          <w:sz w:val="20"/>
          <w:u w:val="single"/>
        </w:rPr>
        <w:t>List of Tables</w:t>
      </w:r>
    </w:p>
    <w:p w:rsidR="00621594" w:rsidRPr="002D7797" w:rsidRDefault="00F42584">
      <w:pPr>
        <w:pStyle w:val="TableofFigures"/>
        <w:rPr>
          <w:rFonts w:ascii="Arial" w:eastAsiaTheme="minorEastAsia" w:hAnsi="Arial" w:cs="Arial"/>
          <w:sz w:val="20"/>
        </w:rPr>
      </w:pPr>
      <w:r w:rsidRPr="002D7797">
        <w:rPr>
          <w:rFonts w:ascii="Arial" w:hAnsi="Arial" w:cs="Arial"/>
          <w:b/>
          <w:color w:val="000000" w:themeColor="text1"/>
          <w:sz w:val="20"/>
        </w:rPr>
        <w:fldChar w:fldCharType="begin"/>
      </w:r>
      <w:r w:rsidR="00762FEC" w:rsidRPr="002D7797">
        <w:rPr>
          <w:rFonts w:ascii="Arial" w:hAnsi="Arial" w:cs="Arial"/>
          <w:b/>
          <w:color w:val="000000" w:themeColor="text1"/>
          <w:sz w:val="20"/>
        </w:rPr>
        <w:instrText xml:space="preserve"> TOC \h \z \c "Table" </w:instrText>
      </w:r>
      <w:r w:rsidRPr="002D7797">
        <w:rPr>
          <w:rFonts w:ascii="Arial" w:hAnsi="Arial" w:cs="Arial"/>
          <w:b/>
          <w:color w:val="000000" w:themeColor="text1"/>
          <w:sz w:val="20"/>
        </w:rPr>
        <w:fldChar w:fldCharType="separate"/>
      </w:r>
      <w:hyperlink w:anchor="_Toc346101436" w:history="1">
        <w:r w:rsidR="00621594" w:rsidRPr="002D7797">
          <w:rPr>
            <w:rStyle w:val="Hyperlink"/>
            <w:rFonts w:ascii="Arial" w:hAnsi="Arial" w:cs="Arial"/>
            <w:sz w:val="20"/>
          </w:rPr>
          <w:t>Table 1</w:t>
        </w:r>
        <w:r w:rsidR="00621594" w:rsidRPr="002D7797">
          <w:rPr>
            <w:rStyle w:val="Hyperlink"/>
            <w:rFonts w:ascii="Arial" w:hAnsi="Arial" w:cs="Arial"/>
            <w:sz w:val="20"/>
          </w:rPr>
          <w:noBreakHyphen/>
          <w:t>1 List of Attachments</w:t>
        </w:r>
        <w:r w:rsidR="00621594" w:rsidRPr="002D7797">
          <w:rPr>
            <w:rFonts w:ascii="Arial" w:hAnsi="Arial" w:cs="Arial"/>
            <w:webHidden/>
            <w:sz w:val="20"/>
          </w:rPr>
          <w:tab/>
        </w:r>
        <w:r w:rsidR="00621594" w:rsidRPr="002D7797">
          <w:rPr>
            <w:rFonts w:ascii="Arial" w:hAnsi="Arial" w:cs="Arial"/>
            <w:webHidden/>
            <w:sz w:val="20"/>
          </w:rPr>
          <w:fldChar w:fldCharType="begin"/>
        </w:r>
        <w:r w:rsidR="00621594" w:rsidRPr="002D7797">
          <w:rPr>
            <w:rFonts w:ascii="Arial" w:hAnsi="Arial" w:cs="Arial"/>
            <w:webHidden/>
            <w:sz w:val="20"/>
          </w:rPr>
          <w:instrText xml:space="preserve"> PAGEREF _Toc346101436 \h </w:instrText>
        </w:r>
        <w:r w:rsidR="00621594" w:rsidRPr="002D7797">
          <w:rPr>
            <w:rFonts w:ascii="Arial" w:hAnsi="Arial" w:cs="Arial"/>
            <w:webHidden/>
            <w:sz w:val="20"/>
          </w:rPr>
        </w:r>
        <w:r w:rsidR="00621594" w:rsidRPr="002D7797">
          <w:rPr>
            <w:rFonts w:ascii="Arial" w:hAnsi="Arial" w:cs="Arial"/>
            <w:webHidden/>
            <w:sz w:val="20"/>
          </w:rPr>
          <w:fldChar w:fldCharType="separate"/>
        </w:r>
        <w:r w:rsidR="0084203A">
          <w:rPr>
            <w:rFonts w:ascii="Arial" w:hAnsi="Arial" w:cs="Arial"/>
            <w:webHidden/>
            <w:sz w:val="20"/>
          </w:rPr>
          <w:t>5</w:t>
        </w:r>
        <w:r w:rsidR="00621594" w:rsidRPr="002D7797">
          <w:rPr>
            <w:rFonts w:ascii="Arial" w:hAnsi="Arial" w:cs="Arial"/>
            <w:webHidden/>
            <w:sz w:val="20"/>
          </w:rPr>
          <w:fldChar w:fldCharType="end"/>
        </w:r>
      </w:hyperlink>
    </w:p>
    <w:p w:rsidR="00621594" w:rsidRPr="002D7797" w:rsidRDefault="006477A5">
      <w:pPr>
        <w:pStyle w:val="TableofFigures"/>
        <w:rPr>
          <w:rStyle w:val="Hyperlink"/>
          <w:rFonts w:ascii="Arial" w:hAnsi="Arial" w:cs="Arial"/>
          <w:sz w:val="20"/>
        </w:rPr>
      </w:pPr>
      <w:hyperlink w:anchor="_Toc346101437" w:history="1">
        <w:r w:rsidR="00621594" w:rsidRPr="002D7797">
          <w:rPr>
            <w:rStyle w:val="Hyperlink"/>
            <w:rFonts w:ascii="Arial" w:hAnsi="Arial" w:cs="Arial"/>
            <w:sz w:val="20"/>
          </w:rPr>
          <w:t>Table 1</w:t>
        </w:r>
        <w:r w:rsidR="00621594" w:rsidRPr="002D7797">
          <w:rPr>
            <w:rStyle w:val="Hyperlink"/>
            <w:rFonts w:ascii="Arial" w:hAnsi="Arial" w:cs="Arial"/>
            <w:sz w:val="20"/>
          </w:rPr>
          <w:noBreakHyphen/>
          <w:t>2 RFP Appendices</w:t>
        </w:r>
        <w:r w:rsidR="00621594" w:rsidRPr="002D7797">
          <w:rPr>
            <w:rFonts w:ascii="Arial" w:hAnsi="Arial" w:cs="Arial"/>
            <w:webHidden/>
            <w:sz w:val="20"/>
          </w:rPr>
          <w:tab/>
        </w:r>
        <w:r w:rsidR="00621594" w:rsidRPr="002D7797">
          <w:rPr>
            <w:rFonts w:ascii="Arial" w:hAnsi="Arial" w:cs="Arial"/>
            <w:webHidden/>
            <w:sz w:val="20"/>
          </w:rPr>
          <w:fldChar w:fldCharType="begin"/>
        </w:r>
        <w:r w:rsidR="00621594" w:rsidRPr="002D7797">
          <w:rPr>
            <w:rFonts w:ascii="Arial" w:hAnsi="Arial" w:cs="Arial"/>
            <w:webHidden/>
            <w:sz w:val="20"/>
          </w:rPr>
          <w:instrText xml:space="preserve"> PAGEREF _Toc346101437 \h </w:instrText>
        </w:r>
        <w:r w:rsidR="00621594" w:rsidRPr="002D7797">
          <w:rPr>
            <w:rFonts w:ascii="Arial" w:hAnsi="Arial" w:cs="Arial"/>
            <w:webHidden/>
            <w:sz w:val="20"/>
          </w:rPr>
        </w:r>
        <w:r w:rsidR="00621594" w:rsidRPr="002D7797">
          <w:rPr>
            <w:rFonts w:ascii="Arial" w:hAnsi="Arial" w:cs="Arial"/>
            <w:webHidden/>
            <w:sz w:val="20"/>
          </w:rPr>
          <w:fldChar w:fldCharType="separate"/>
        </w:r>
        <w:r w:rsidR="0084203A">
          <w:rPr>
            <w:rFonts w:ascii="Arial" w:hAnsi="Arial" w:cs="Arial"/>
            <w:webHidden/>
            <w:sz w:val="20"/>
          </w:rPr>
          <w:t>5</w:t>
        </w:r>
        <w:r w:rsidR="00621594" w:rsidRPr="002D7797">
          <w:rPr>
            <w:rFonts w:ascii="Arial" w:hAnsi="Arial" w:cs="Arial"/>
            <w:webHidden/>
            <w:sz w:val="20"/>
          </w:rPr>
          <w:fldChar w:fldCharType="end"/>
        </w:r>
      </w:hyperlink>
    </w:p>
    <w:p w:rsidR="00621594" w:rsidRPr="002D7797" w:rsidRDefault="006477A5" w:rsidP="00621594">
      <w:pPr>
        <w:pStyle w:val="TableofFigures"/>
        <w:rPr>
          <w:rFonts w:ascii="Arial" w:eastAsiaTheme="minorEastAsia" w:hAnsi="Arial" w:cs="Arial"/>
          <w:sz w:val="20"/>
        </w:rPr>
      </w:pPr>
      <w:hyperlink w:anchor="_Toc346101438" w:history="1">
        <w:r w:rsidR="00621594" w:rsidRPr="002D7797">
          <w:rPr>
            <w:rStyle w:val="Hyperlink"/>
            <w:rFonts w:ascii="Arial" w:hAnsi="Arial" w:cs="Arial"/>
            <w:sz w:val="20"/>
          </w:rPr>
          <w:t>Table 2</w:t>
        </w:r>
        <w:r w:rsidR="00621594" w:rsidRPr="002D7797">
          <w:rPr>
            <w:rStyle w:val="Hyperlink"/>
            <w:rFonts w:ascii="Arial" w:hAnsi="Arial" w:cs="Arial"/>
            <w:sz w:val="20"/>
          </w:rPr>
          <w:noBreakHyphen/>
          <w:t>1 Service Provider Question Form</w:t>
        </w:r>
        <w:r w:rsidR="00621594" w:rsidRPr="002D7797">
          <w:rPr>
            <w:rFonts w:ascii="Arial" w:hAnsi="Arial" w:cs="Arial"/>
            <w:webHidden/>
            <w:sz w:val="20"/>
          </w:rPr>
          <w:tab/>
        </w:r>
        <w:r w:rsidR="00621594" w:rsidRPr="002D7797">
          <w:rPr>
            <w:rFonts w:ascii="Arial" w:hAnsi="Arial" w:cs="Arial"/>
            <w:webHidden/>
            <w:sz w:val="20"/>
          </w:rPr>
          <w:fldChar w:fldCharType="begin"/>
        </w:r>
        <w:r w:rsidR="00621594" w:rsidRPr="002D7797">
          <w:rPr>
            <w:rFonts w:ascii="Arial" w:hAnsi="Arial" w:cs="Arial"/>
            <w:webHidden/>
            <w:sz w:val="20"/>
          </w:rPr>
          <w:instrText xml:space="preserve"> PAGEREF _Toc346101438 \h </w:instrText>
        </w:r>
        <w:r w:rsidR="00621594" w:rsidRPr="002D7797">
          <w:rPr>
            <w:rFonts w:ascii="Arial" w:hAnsi="Arial" w:cs="Arial"/>
            <w:webHidden/>
            <w:sz w:val="20"/>
          </w:rPr>
        </w:r>
        <w:r w:rsidR="00621594" w:rsidRPr="002D7797">
          <w:rPr>
            <w:rFonts w:ascii="Arial" w:hAnsi="Arial" w:cs="Arial"/>
            <w:webHidden/>
            <w:sz w:val="20"/>
          </w:rPr>
          <w:fldChar w:fldCharType="separate"/>
        </w:r>
        <w:r w:rsidR="0084203A">
          <w:rPr>
            <w:rFonts w:ascii="Arial" w:hAnsi="Arial" w:cs="Arial"/>
            <w:webHidden/>
            <w:sz w:val="20"/>
          </w:rPr>
          <w:t>9</w:t>
        </w:r>
        <w:r w:rsidR="00621594" w:rsidRPr="002D7797">
          <w:rPr>
            <w:rFonts w:ascii="Arial" w:hAnsi="Arial" w:cs="Arial"/>
            <w:webHidden/>
            <w:sz w:val="20"/>
          </w:rPr>
          <w:fldChar w:fldCharType="end"/>
        </w:r>
      </w:hyperlink>
    </w:p>
    <w:p w:rsidR="00621594" w:rsidRPr="002D7797" w:rsidRDefault="006477A5">
      <w:pPr>
        <w:pStyle w:val="TableofFigures"/>
        <w:rPr>
          <w:rFonts w:ascii="Arial" w:eastAsiaTheme="minorEastAsia" w:hAnsi="Arial" w:cs="Arial"/>
          <w:sz w:val="20"/>
        </w:rPr>
      </w:pPr>
      <w:hyperlink w:anchor="_Toc346101438" w:history="1">
        <w:r w:rsidR="00621594" w:rsidRPr="002D7797">
          <w:rPr>
            <w:rStyle w:val="Hyperlink"/>
            <w:rFonts w:ascii="Arial" w:hAnsi="Arial" w:cs="Arial"/>
            <w:sz w:val="20"/>
          </w:rPr>
          <w:t>Table 2</w:t>
        </w:r>
        <w:r w:rsidR="00621594" w:rsidRPr="002D7797">
          <w:rPr>
            <w:rStyle w:val="Hyperlink"/>
            <w:rFonts w:ascii="Arial" w:hAnsi="Arial" w:cs="Arial"/>
            <w:sz w:val="20"/>
          </w:rPr>
          <w:noBreakHyphen/>
          <w:t>2 Pre-Bid Conference Attendee Form</w:t>
        </w:r>
        <w:r w:rsidR="00621594" w:rsidRPr="002D7797">
          <w:rPr>
            <w:rFonts w:ascii="Arial" w:hAnsi="Arial" w:cs="Arial"/>
            <w:webHidden/>
            <w:sz w:val="20"/>
          </w:rPr>
          <w:tab/>
        </w:r>
        <w:r w:rsidR="00621594" w:rsidRPr="002D7797">
          <w:rPr>
            <w:rFonts w:ascii="Arial" w:hAnsi="Arial" w:cs="Arial"/>
            <w:webHidden/>
            <w:sz w:val="20"/>
          </w:rPr>
          <w:fldChar w:fldCharType="begin"/>
        </w:r>
        <w:r w:rsidR="00621594" w:rsidRPr="002D7797">
          <w:rPr>
            <w:rFonts w:ascii="Arial" w:hAnsi="Arial" w:cs="Arial"/>
            <w:webHidden/>
            <w:sz w:val="20"/>
          </w:rPr>
          <w:instrText xml:space="preserve"> PAGEREF _Toc346101438 \h </w:instrText>
        </w:r>
        <w:r w:rsidR="00621594" w:rsidRPr="002D7797">
          <w:rPr>
            <w:rFonts w:ascii="Arial" w:hAnsi="Arial" w:cs="Arial"/>
            <w:webHidden/>
            <w:sz w:val="20"/>
          </w:rPr>
        </w:r>
        <w:r w:rsidR="00621594" w:rsidRPr="002D7797">
          <w:rPr>
            <w:rFonts w:ascii="Arial" w:hAnsi="Arial" w:cs="Arial"/>
            <w:webHidden/>
            <w:sz w:val="20"/>
          </w:rPr>
          <w:fldChar w:fldCharType="separate"/>
        </w:r>
        <w:r w:rsidR="0084203A">
          <w:rPr>
            <w:rFonts w:ascii="Arial" w:hAnsi="Arial" w:cs="Arial"/>
            <w:webHidden/>
            <w:sz w:val="20"/>
          </w:rPr>
          <w:t>9</w:t>
        </w:r>
        <w:r w:rsidR="00621594" w:rsidRPr="002D7797">
          <w:rPr>
            <w:rFonts w:ascii="Arial" w:hAnsi="Arial" w:cs="Arial"/>
            <w:webHidden/>
            <w:sz w:val="20"/>
          </w:rPr>
          <w:fldChar w:fldCharType="end"/>
        </w:r>
      </w:hyperlink>
    </w:p>
    <w:p w:rsidR="00621594" w:rsidRPr="002D7797" w:rsidRDefault="006477A5">
      <w:pPr>
        <w:pStyle w:val="TableofFigures"/>
        <w:rPr>
          <w:rFonts w:ascii="Arial" w:eastAsiaTheme="minorEastAsia" w:hAnsi="Arial" w:cs="Arial"/>
          <w:sz w:val="20"/>
        </w:rPr>
      </w:pPr>
      <w:hyperlink w:anchor="_Toc346101439" w:history="1">
        <w:r w:rsidR="00621594" w:rsidRPr="002D7797">
          <w:rPr>
            <w:rStyle w:val="Hyperlink"/>
            <w:rFonts w:ascii="Arial" w:hAnsi="Arial" w:cs="Arial"/>
            <w:sz w:val="20"/>
          </w:rPr>
          <w:t>Table 4</w:t>
        </w:r>
        <w:r w:rsidR="00621594" w:rsidRPr="002D7797">
          <w:rPr>
            <w:rStyle w:val="Hyperlink"/>
            <w:rFonts w:ascii="Arial" w:hAnsi="Arial" w:cs="Arial"/>
            <w:sz w:val="20"/>
          </w:rPr>
          <w:noBreakHyphen/>
          <w:t>1 Response Format</w:t>
        </w:r>
        <w:r w:rsidR="00621594" w:rsidRPr="002D7797">
          <w:rPr>
            <w:rFonts w:ascii="Arial" w:hAnsi="Arial" w:cs="Arial"/>
            <w:webHidden/>
            <w:sz w:val="20"/>
          </w:rPr>
          <w:tab/>
        </w:r>
        <w:r w:rsidR="00621594" w:rsidRPr="002D7797">
          <w:rPr>
            <w:rFonts w:ascii="Arial" w:hAnsi="Arial" w:cs="Arial"/>
            <w:webHidden/>
            <w:sz w:val="20"/>
          </w:rPr>
          <w:fldChar w:fldCharType="begin"/>
        </w:r>
        <w:r w:rsidR="00621594" w:rsidRPr="002D7797">
          <w:rPr>
            <w:rFonts w:ascii="Arial" w:hAnsi="Arial" w:cs="Arial"/>
            <w:webHidden/>
            <w:sz w:val="20"/>
          </w:rPr>
          <w:instrText xml:space="preserve"> PAGEREF _Toc346101439 \h </w:instrText>
        </w:r>
        <w:r w:rsidR="00621594" w:rsidRPr="002D7797">
          <w:rPr>
            <w:rFonts w:ascii="Arial" w:hAnsi="Arial" w:cs="Arial"/>
            <w:webHidden/>
            <w:sz w:val="20"/>
          </w:rPr>
        </w:r>
        <w:r w:rsidR="00621594" w:rsidRPr="002D7797">
          <w:rPr>
            <w:rFonts w:ascii="Arial" w:hAnsi="Arial" w:cs="Arial"/>
            <w:webHidden/>
            <w:sz w:val="20"/>
          </w:rPr>
          <w:fldChar w:fldCharType="separate"/>
        </w:r>
        <w:r w:rsidR="0084203A">
          <w:rPr>
            <w:rFonts w:ascii="Arial" w:hAnsi="Arial" w:cs="Arial"/>
            <w:webHidden/>
            <w:sz w:val="20"/>
          </w:rPr>
          <w:t>17</w:t>
        </w:r>
        <w:r w:rsidR="00621594" w:rsidRPr="002D7797">
          <w:rPr>
            <w:rFonts w:ascii="Arial" w:hAnsi="Arial" w:cs="Arial"/>
            <w:webHidden/>
            <w:sz w:val="20"/>
          </w:rPr>
          <w:fldChar w:fldCharType="end"/>
        </w:r>
      </w:hyperlink>
    </w:p>
    <w:p w:rsidR="009C3A1B" w:rsidRDefault="00F42584" w:rsidP="002671E5">
      <w:pPr>
        <w:rPr>
          <w:rFonts w:cs="Arial"/>
          <w:b/>
          <w:noProof/>
          <w:color w:val="000000" w:themeColor="text1"/>
        </w:rPr>
      </w:pPr>
      <w:r w:rsidRPr="002D7797">
        <w:rPr>
          <w:rFonts w:ascii="Arial" w:hAnsi="Arial" w:cs="Arial"/>
          <w:b/>
          <w:noProof/>
          <w:color w:val="000000" w:themeColor="text1"/>
          <w:sz w:val="20"/>
        </w:rPr>
        <w:fldChar w:fldCharType="end"/>
      </w:r>
    </w:p>
    <w:p w:rsidR="009C3A1B" w:rsidRDefault="009C3A1B">
      <w:pPr>
        <w:spacing w:before="0" w:after="0"/>
        <w:rPr>
          <w:rFonts w:cs="Arial"/>
          <w:b/>
          <w:noProof/>
          <w:color w:val="000000" w:themeColor="text1"/>
        </w:rPr>
      </w:pPr>
      <w:r>
        <w:rPr>
          <w:rFonts w:cs="Arial"/>
          <w:b/>
          <w:noProof/>
          <w:color w:val="000000" w:themeColor="text1"/>
        </w:rPr>
        <w:br w:type="page"/>
      </w:r>
    </w:p>
    <w:p w:rsidR="00036C20" w:rsidRDefault="00036C20" w:rsidP="002671E5">
      <w:pPr>
        <w:rPr>
          <w:rFonts w:cs="Arial"/>
          <w:b/>
          <w:noProof/>
          <w:color w:val="000000" w:themeColor="text1"/>
        </w:rPr>
      </w:pPr>
    </w:p>
    <w:p w:rsidR="00BB483B" w:rsidRPr="00B8541D" w:rsidRDefault="00761225" w:rsidP="00F37E28">
      <w:pPr>
        <w:spacing w:before="0" w:after="0"/>
        <w:rPr>
          <w:rFonts w:ascii="Arial" w:hAnsi="Arial" w:cs="Arial"/>
          <w:b/>
          <w:color w:val="000000" w:themeColor="text1"/>
          <w:sz w:val="20"/>
          <w:u w:val="single"/>
        </w:rPr>
      </w:pPr>
      <w:r w:rsidRPr="00B8541D">
        <w:rPr>
          <w:rFonts w:ascii="Arial" w:hAnsi="Arial" w:cs="Arial"/>
          <w:b/>
          <w:color w:val="000000" w:themeColor="text1"/>
          <w:sz w:val="20"/>
          <w:u w:val="single"/>
        </w:rPr>
        <w:t xml:space="preserve">Summary of </w:t>
      </w:r>
      <w:r w:rsidR="00BB483B" w:rsidRPr="00B8541D">
        <w:rPr>
          <w:rFonts w:ascii="Arial" w:hAnsi="Arial" w:cs="Arial"/>
          <w:b/>
          <w:color w:val="000000" w:themeColor="text1"/>
          <w:sz w:val="20"/>
          <w:u w:val="single"/>
        </w:rPr>
        <w:t>Proposal Response Attachments and Appendices</w:t>
      </w:r>
    </w:p>
    <w:p w:rsidR="00036C20" w:rsidRPr="00B8541D" w:rsidRDefault="00036C20" w:rsidP="00036C20">
      <w:pPr>
        <w:rPr>
          <w:rFonts w:ascii="Arial" w:hAnsi="Arial" w:cs="Arial"/>
          <w:color w:val="000000" w:themeColor="text1"/>
          <w:sz w:val="20"/>
        </w:rPr>
      </w:pPr>
      <w:r w:rsidRPr="00B8541D">
        <w:rPr>
          <w:rFonts w:ascii="Arial" w:hAnsi="Arial" w:cs="Arial"/>
          <w:color w:val="000000" w:themeColor="text1"/>
          <w:sz w:val="20"/>
        </w:rPr>
        <w:t xml:space="preserve">This </w:t>
      </w:r>
      <w:r w:rsidR="00B70F12" w:rsidRPr="00B8541D">
        <w:rPr>
          <w:rFonts w:ascii="Arial" w:hAnsi="Arial" w:cs="Arial"/>
          <w:color w:val="000000" w:themeColor="text1"/>
          <w:sz w:val="20"/>
        </w:rPr>
        <w:t>Request for Proposal (</w:t>
      </w:r>
      <w:r w:rsidRPr="00B8541D">
        <w:rPr>
          <w:rFonts w:ascii="Arial" w:hAnsi="Arial" w:cs="Arial"/>
          <w:color w:val="000000" w:themeColor="text1"/>
          <w:sz w:val="20"/>
        </w:rPr>
        <w:t>RFP</w:t>
      </w:r>
      <w:r w:rsidR="00B70F12" w:rsidRPr="00B8541D">
        <w:rPr>
          <w:rFonts w:ascii="Arial" w:hAnsi="Arial" w:cs="Arial"/>
          <w:color w:val="000000" w:themeColor="text1"/>
          <w:sz w:val="20"/>
        </w:rPr>
        <w:t>)</w:t>
      </w:r>
      <w:r w:rsidRPr="00B8541D">
        <w:rPr>
          <w:rFonts w:ascii="Arial" w:hAnsi="Arial" w:cs="Arial"/>
          <w:color w:val="000000" w:themeColor="text1"/>
          <w:sz w:val="20"/>
        </w:rPr>
        <w:t xml:space="preserve"> includes the sections as listed in the Table of Contents. </w:t>
      </w:r>
      <w:r w:rsidR="0024357F" w:rsidRPr="00B8541D">
        <w:rPr>
          <w:rFonts w:ascii="Arial" w:hAnsi="Arial" w:cs="Arial"/>
          <w:color w:val="000000" w:themeColor="text1"/>
          <w:sz w:val="20"/>
        </w:rPr>
        <w:t xml:space="preserve"> </w:t>
      </w:r>
      <w:r w:rsidRPr="00B8541D">
        <w:rPr>
          <w:rFonts w:ascii="Arial" w:hAnsi="Arial" w:cs="Arial"/>
          <w:color w:val="000000" w:themeColor="text1"/>
          <w:sz w:val="20"/>
        </w:rPr>
        <w:t>The RFP document itself contains descriptive information relevant for purposes of making a proposal as well as instructions related to the content and format of the proposals.  In addition, there are a number of Attachments and Appendices included with the RFP.</w:t>
      </w:r>
    </w:p>
    <w:p w:rsidR="00036C20" w:rsidRDefault="00036C20" w:rsidP="008D613C">
      <w:pPr>
        <w:pStyle w:val="BodyText"/>
        <w:spacing w:before="0" w:after="0"/>
        <w:rPr>
          <w:rFonts w:ascii="Arial" w:hAnsi="Arial" w:cs="Arial"/>
          <w:color w:val="000000" w:themeColor="text1"/>
          <w:sz w:val="20"/>
        </w:rPr>
      </w:pPr>
      <w:r w:rsidRPr="00B8541D">
        <w:rPr>
          <w:rFonts w:ascii="Arial" w:hAnsi="Arial" w:cs="Arial"/>
          <w:color w:val="000000" w:themeColor="text1"/>
          <w:sz w:val="20"/>
        </w:rPr>
        <w:t xml:space="preserve">Each Attachment is critical to the completion of the </w:t>
      </w:r>
      <w:r w:rsidR="00FD1735">
        <w:rPr>
          <w:rFonts w:ascii="Arial" w:hAnsi="Arial" w:cs="Arial"/>
          <w:color w:val="000000" w:themeColor="text1"/>
          <w:sz w:val="20"/>
        </w:rPr>
        <w:t>Bidder</w:t>
      </w:r>
      <w:r w:rsidRPr="00B8541D">
        <w:rPr>
          <w:rFonts w:ascii="Arial" w:hAnsi="Arial" w:cs="Arial"/>
          <w:color w:val="000000" w:themeColor="text1"/>
          <w:sz w:val="20"/>
        </w:rPr>
        <w:t xml:space="preserve"> proposal; the Attachments must be updated and returned with your proposal (as identified in </w:t>
      </w:r>
      <w:r w:rsidRPr="00B8541D">
        <w:rPr>
          <w:rFonts w:ascii="Arial" w:hAnsi="Arial" w:cs="Arial"/>
          <w:b/>
          <w:color w:val="000000" w:themeColor="text1"/>
          <w:sz w:val="20"/>
          <w:u w:val="single"/>
        </w:rPr>
        <w:t>Section 4 Proposal Instructions</w:t>
      </w:r>
      <w:r w:rsidRPr="00B8541D">
        <w:rPr>
          <w:rFonts w:ascii="Arial" w:hAnsi="Arial" w:cs="Arial"/>
          <w:color w:val="000000" w:themeColor="text1"/>
          <w:sz w:val="20"/>
        </w:rPr>
        <w:t>).</w:t>
      </w:r>
    </w:p>
    <w:p w:rsidR="008D613C" w:rsidRPr="00B8541D" w:rsidRDefault="008D613C" w:rsidP="008D613C">
      <w:pPr>
        <w:pStyle w:val="BodyText"/>
        <w:spacing w:before="0" w:after="0"/>
        <w:rPr>
          <w:rFonts w:ascii="Arial" w:hAnsi="Arial" w:cs="Arial"/>
          <w:color w:val="000000" w:themeColor="text1"/>
          <w:sz w:val="20"/>
        </w:rPr>
      </w:pPr>
    </w:p>
    <w:p w:rsidR="008B1AF2" w:rsidRPr="00B8541D" w:rsidRDefault="008B1AF2" w:rsidP="008D613C">
      <w:pPr>
        <w:pStyle w:val="Caption"/>
        <w:spacing w:before="0" w:after="0"/>
        <w:rPr>
          <w:rFonts w:ascii="Arial" w:hAnsi="Arial" w:cs="Arial"/>
          <w:color w:val="000000" w:themeColor="text1"/>
          <w:sz w:val="20"/>
        </w:rPr>
      </w:pPr>
      <w:bookmarkStart w:id="2" w:name="_Toc346101436"/>
      <w:r w:rsidRPr="00B8541D">
        <w:rPr>
          <w:rFonts w:ascii="Arial" w:hAnsi="Arial" w:cs="Arial"/>
          <w:sz w:val="20"/>
        </w:rPr>
        <w:t xml:space="preserve">Table </w:t>
      </w:r>
      <w:r w:rsidR="00200495" w:rsidRPr="00B8541D">
        <w:rPr>
          <w:rFonts w:ascii="Arial" w:hAnsi="Arial" w:cs="Arial"/>
          <w:sz w:val="20"/>
        </w:rPr>
        <w:fldChar w:fldCharType="begin"/>
      </w:r>
      <w:r w:rsidR="00200495" w:rsidRPr="00B8541D">
        <w:rPr>
          <w:rFonts w:ascii="Arial" w:hAnsi="Arial" w:cs="Arial"/>
          <w:sz w:val="20"/>
        </w:rPr>
        <w:instrText xml:space="preserve"> STYLEREF 1 \s </w:instrText>
      </w:r>
      <w:r w:rsidR="00200495" w:rsidRPr="00B8541D">
        <w:rPr>
          <w:rFonts w:ascii="Arial" w:hAnsi="Arial" w:cs="Arial"/>
          <w:sz w:val="20"/>
        </w:rPr>
        <w:fldChar w:fldCharType="separate"/>
      </w:r>
      <w:r w:rsidR="0084203A">
        <w:rPr>
          <w:rFonts w:ascii="Arial" w:hAnsi="Arial" w:cs="Arial"/>
          <w:noProof/>
          <w:sz w:val="20"/>
        </w:rPr>
        <w:t>1</w:t>
      </w:r>
      <w:r w:rsidR="00200495" w:rsidRPr="00B8541D">
        <w:rPr>
          <w:rFonts w:ascii="Arial" w:hAnsi="Arial" w:cs="Arial"/>
          <w:noProof/>
          <w:sz w:val="20"/>
        </w:rPr>
        <w:fldChar w:fldCharType="end"/>
      </w:r>
      <w:r w:rsidRPr="00B8541D">
        <w:rPr>
          <w:rFonts w:ascii="Arial" w:hAnsi="Arial" w:cs="Arial"/>
          <w:sz w:val="20"/>
        </w:rPr>
        <w:noBreakHyphen/>
      </w:r>
      <w:r w:rsidR="00200495" w:rsidRPr="00B8541D">
        <w:rPr>
          <w:rFonts w:ascii="Arial" w:hAnsi="Arial" w:cs="Arial"/>
          <w:sz w:val="20"/>
        </w:rPr>
        <w:fldChar w:fldCharType="begin"/>
      </w:r>
      <w:r w:rsidR="00200495" w:rsidRPr="00B8541D">
        <w:rPr>
          <w:rFonts w:ascii="Arial" w:hAnsi="Arial" w:cs="Arial"/>
          <w:sz w:val="20"/>
        </w:rPr>
        <w:instrText xml:space="preserve"> SEQ Table \* ARABIC \s 1 </w:instrText>
      </w:r>
      <w:r w:rsidR="00200495" w:rsidRPr="00B8541D">
        <w:rPr>
          <w:rFonts w:ascii="Arial" w:hAnsi="Arial" w:cs="Arial"/>
          <w:sz w:val="20"/>
        </w:rPr>
        <w:fldChar w:fldCharType="separate"/>
      </w:r>
      <w:r w:rsidR="0084203A">
        <w:rPr>
          <w:rFonts w:ascii="Arial" w:hAnsi="Arial" w:cs="Arial"/>
          <w:noProof/>
          <w:sz w:val="20"/>
        </w:rPr>
        <w:t>1</w:t>
      </w:r>
      <w:r w:rsidR="00200495" w:rsidRPr="00B8541D">
        <w:rPr>
          <w:rFonts w:ascii="Arial" w:hAnsi="Arial" w:cs="Arial"/>
          <w:noProof/>
          <w:sz w:val="20"/>
        </w:rPr>
        <w:fldChar w:fldCharType="end"/>
      </w:r>
      <w:r w:rsidRPr="00B8541D">
        <w:rPr>
          <w:rFonts w:ascii="Arial" w:hAnsi="Arial" w:cs="Arial"/>
          <w:sz w:val="20"/>
        </w:rPr>
        <w:t xml:space="preserve"> List of Attachments</w:t>
      </w:r>
      <w:bookmarkEnd w:id="2"/>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8"/>
        <w:gridCol w:w="7680"/>
      </w:tblGrid>
      <w:tr w:rsidR="008B1AF2" w:rsidRPr="00B8541D" w:rsidTr="008B1AF2">
        <w:trPr>
          <w:cantSplit/>
          <w:trHeight w:val="361"/>
        </w:trPr>
        <w:tc>
          <w:tcPr>
            <w:tcW w:w="9108" w:type="dxa"/>
            <w:gridSpan w:val="2"/>
            <w:shd w:val="clear" w:color="auto" w:fill="000000" w:themeFill="text1"/>
            <w:vAlign w:val="center"/>
          </w:tcPr>
          <w:p w:rsidR="008B1AF2" w:rsidRPr="00B8541D" w:rsidRDefault="008B1AF2" w:rsidP="008B1AF2">
            <w:pPr>
              <w:spacing w:before="0" w:after="0"/>
              <w:jc w:val="center"/>
              <w:rPr>
                <w:rFonts w:ascii="Arial" w:hAnsi="Arial" w:cs="Arial"/>
                <w:b/>
                <w:color w:val="FFFFFF" w:themeColor="background1"/>
                <w:sz w:val="20"/>
              </w:rPr>
            </w:pPr>
            <w:r w:rsidRPr="00B8541D">
              <w:rPr>
                <w:rFonts w:ascii="Arial" w:hAnsi="Arial" w:cs="Arial"/>
                <w:b/>
                <w:color w:val="FFFFFF" w:themeColor="background1"/>
                <w:sz w:val="20"/>
              </w:rPr>
              <w:t>Attachments</w:t>
            </w:r>
          </w:p>
        </w:tc>
      </w:tr>
      <w:tr w:rsidR="008B1AF2" w:rsidRPr="00B8541D" w:rsidTr="008B1AF2">
        <w:trPr>
          <w:cantSplit/>
          <w:trHeight w:val="361"/>
        </w:trPr>
        <w:tc>
          <w:tcPr>
            <w:tcW w:w="1428" w:type="dxa"/>
            <w:shd w:val="clear" w:color="auto" w:fill="auto"/>
            <w:vAlign w:val="center"/>
          </w:tcPr>
          <w:p w:rsidR="008B1AF2" w:rsidRPr="00B8541D" w:rsidRDefault="008B1AF2" w:rsidP="008B1AF2">
            <w:pPr>
              <w:spacing w:before="0" w:after="0"/>
              <w:jc w:val="center"/>
              <w:rPr>
                <w:rFonts w:ascii="Arial" w:hAnsi="Arial" w:cs="Arial"/>
                <w:b/>
                <w:color w:val="000000" w:themeColor="text1"/>
                <w:sz w:val="20"/>
              </w:rPr>
            </w:pPr>
            <w:r w:rsidRPr="00B8541D">
              <w:rPr>
                <w:rFonts w:ascii="Arial" w:hAnsi="Arial" w:cs="Arial"/>
                <w:b/>
                <w:color w:val="000000" w:themeColor="text1"/>
                <w:sz w:val="20"/>
              </w:rPr>
              <w:t>1</w:t>
            </w:r>
          </w:p>
        </w:tc>
        <w:tc>
          <w:tcPr>
            <w:tcW w:w="7680" w:type="dxa"/>
            <w:shd w:val="clear" w:color="auto" w:fill="auto"/>
            <w:vAlign w:val="center"/>
          </w:tcPr>
          <w:p w:rsidR="008B1AF2" w:rsidRPr="00B8541D" w:rsidRDefault="008B1AF2" w:rsidP="008B1AF2">
            <w:pPr>
              <w:keepNext/>
              <w:keepLines/>
              <w:spacing w:before="0" w:after="0"/>
              <w:rPr>
                <w:rFonts w:ascii="Arial" w:hAnsi="Arial" w:cs="Arial"/>
                <w:color w:val="000000" w:themeColor="text1"/>
                <w:sz w:val="20"/>
              </w:rPr>
            </w:pPr>
            <w:r w:rsidRPr="00B8541D">
              <w:rPr>
                <w:rFonts w:ascii="Arial" w:hAnsi="Arial" w:cs="Arial"/>
                <w:color w:val="000000" w:themeColor="text1"/>
                <w:sz w:val="20"/>
              </w:rPr>
              <w:t>Scope of Services</w:t>
            </w:r>
          </w:p>
        </w:tc>
      </w:tr>
      <w:tr w:rsidR="008B1AF2" w:rsidRPr="00B8541D" w:rsidTr="008B1AF2">
        <w:trPr>
          <w:cantSplit/>
          <w:trHeight w:val="361"/>
        </w:trPr>
        <w:tc>
          <w:tcPr>
            <w:tcW w:w="1428" w:type="dxa"/>
            <w:shd w:val="clear" w:color="auto" w:fill="auto"/>
            <w:vAlign w:val="center"/>
          </w:tcPr>
          <w:p w:rsidR="008B1AF2" w:rsidRPr="00B8541D" w:rsidRDefault="008B1AF2" w:rsidP="008B1AF2">
            <w:pPr>
              <w:spacing w:before="0" w:after="0"/>
              <w:jc w:val="center"/>
              <w:rPr>
                <w:rFonts w:ascii="Arial" w:hAnsi="Arial" w:cs="Arial"/>
                <w:b/>
                <w:color w:val="000000" w:themeColor="text1"/>
                <w:sz w:val="20"/>
              </w:rPr>
            </w:pPr>
            <w:r w:rsidRPr="00B8541D">
              <w:rPr>
                <w:rFonts w:ascii="Arial" w:hAnsi="Arial" w:cs="Arial"/>
                <w:b/>
                <w:color w:val="000000" w:themeColor="text1"/>
                <w:sz w:val="20"/>
              </w:rPr>
              <w:t>2</w:t>
            </w:r>
          </w:p>
        </w:tc>
        <w:tc>
          <w:tcPr>
            <w:tcW w:w="7680" w:type="dxa"/>
            <w:shd w:val="clear" w:color="auto" w:fill="auto"/>
            <w:vAlign w:val="center"/>
          </w:tcPr>
          <w:p w:rsidR="008B1AF2" w:rsidRPr="00B8541D" w:rsidRDefault="008B1AF2" w:rsidP="008B1AF2">
            <w:pPr>
              <w:keepNext/>
              <w:keepLines/>
              <w:spacing w:before="0" w:after="0"/>
              <w:rPr>
                <w:rFonts w:ascii="Arial" w:hAnsi="Arial" w:cs="Arial"/>
                <w:color w:val="000000" w:themeColor="text1"/>
                <w:sz w:val="20"/>
              </w:rPr>
            </w:pPr>
            <w:r w:rsidRPr="00B8541D">
              <w:rPr>
                <w:rFonts w:ascii="Arial" w:hAnsi="Arial" w:cs="Arial"/>
                <w:color w:val="000000" w:themeColor="text1"/>
                <w:sz w:val="20"/>
              </w:rPr>
              <w:t>Service Level Metrics</w:t>
            </w:r>
          </w:p>
        </w:tc>
      </w:tr>
      <w:tr w:rsidR="0071235E" w:rsidRPr="00B8541D" w:rsidTr="008B1AF2">
        <w:trPr>
          <w:cantSplit/>
          <w:trHeight w:val="361"/>
        </w:trPr>
        <w:tc>
          <w:tcPr>
            <w:tcW w:w="1428" w:type="dxa"/>
            <w:shd w:val="clear" w:color="auto" w:fill="auto"/>
            <w:vAlign w:val="center"/>
          </w:tcPr>
          <w:p w:rsidR="0071235E" w:rsidRPr="00B8541D" w:rsidRDefault="0071235E" w:rsidP="008B1AF2">
            <w:pPr>
              <w:spacing w:before="0" w:after="0"/>
              <w:jc w:val="center"/>
              <w:rPr>
                <w:rFonts w:ascii="Arial" w:hAnsi="Arial" w:cs="Arial"/>
                <w:b/>
                <w:color w:val="000000" w:themeColor="text1"/>
                <w:sz w:val="20"/>
              </w:rPr>
            </w:pPr>
            <w:r w:rsidRPr="00B8541D">
              <w:rPr>
                <w:rFonts w:ascii="Arial" w:hAnsi="Arial" w:cs="Arial"/>
                <w:b/>
                <w:color w:val="000000" w:themeColor="text1"/>
                <w:sz w:val="20"/>
              </w:rPr>
              <w:t>3</w:t>
            </w:r>
          </w:p>
        </w:tc>
        <w:tc>
          <w:tcPr>
            <w:tcW w:w="7680" w:type="dxa"/>
            <w:shd w:val="clear" w:color="auto" w:fill="auto"/>
            <w:vAlign w:val="center"/>
          </w:tcPr>
          <w:p w:rsidR="0071235E" w:rsidRPr="00B8541D" w:rsidRDefault="0071235E" w:rsidP="008B1AF2">
            <w:pPr>
              <w:keepNext/>
              <w:keepLines/>
              <w:spacing w:before="0" w:after="0"/>
              <w:rPr>
                <w:rFonts w:ascii="Arial" w:hAnsi="Arial" w:cs="Arial"/>
                <w:color w:val="000000" w:themeColor="text1"/>
                <w:sz w:val="20"/>
              </w:rPr>
            </w:pPr>
            <w:r w:rsidRPr="00B8541D">
              <w:rPr>
                <w:rFonts w:ascii="Arial" w:hAnsi="Arial" w:cs="Arial"/>
                <w:color w:val="000000" w:themeColor="text1"/>
                <w:sz w:val="20"/>
              </w:rPr>
              <w:t>Data Center Requirements</w:t>
            </w:r>
          </w:p>
        </w:tc>
      </w:tr>
      <w:tr w:rsidR="008B1AF2" w:rsidRPr="00B8541D" w:rsidTr="008B1AF2">
        <w:trPr>
          <w:cantSplit/>
          <w:trHeight w:val="361"/>
        </w:trPr>
        <w:tc>
          <w:tcPr>
            <w:tcW w:w="1428" w:type="dxa"/>
            <w:shd w:val="clear" w:color="auto" w:fill="auto"/>
            <w:vAlign w:val="center"/>
          </w:tcPr>
          <w:p w:rsidR="008B1AF2" w:rsidRPr="00B8541D" w:rsidRDefault="0071235E" w:rsidP="008B1AF2">
            <w:pPr>
              <w:spacing w:before="0" w:after="0"/>
              <w:jc w:val="center"/>
              <w:rPr>
                <w:rFonts w:ascii="Arial" w:hAnsi="Arial" w:cs="Arial"/>
                <w:b/>
                <w:color w:val="000000" w:themeColor="text1"/>
                <w:sz w:val="20"/>
              </w:rPr>
            </w:pPr>
            <w:r w:rsidRPr="00B8541D">
              <w:rPr>
                <w:rFonts w:ascii="Arial" w:hAnsi="Arial" w:cs="Arial"/>
                <w:b/>
                <w:color w:val="000000" w:themeColor="text1"/>
                <w:sz w:val="20"/>
              </w:rPr>
              <w:t>4</w:t>
            </w:r>
          </w:p>
        </w:tc>
        <w:tc>
          <w:tcPr>
            <w:tcW w:w="7680" w:type="dxa"/>
            <w:shd w:val="clear" w:color="auto" w:fill="auto"/>
            <w:vAlign w:val="center"/>
          </w:tcPr>
          <w:p w:rsidR="008B1AF2" w:rsidRPr="00B8541D" w:rsidRDefault="008B1AF2" w:rsidP="008B1AF2">
            <w:pPr>
              <w:keepNext/>
              <w:keepLines/>
              <w:spacing w:before="0" w:after="0"/>
              <w:rPr>
                <w:rFonts w:ascii="Arial" w:hAnsi="Arial" w:cs="Arial"/>
                <w:color w:val="000000" w:themeColor="text1"/>
                <w:sz w:val="20"/>
              </w:rPr>
            </w:pPr>
            <w:r w:rsidRPr="00B8541D">
              <w:rPr>
                <w:rFonts w:ascii="Arial" w:hAnsi="Arial" w:cs="Arial"/>
                <w:color w:val="000000" w:themeColor="text1"/>
                <w:sz w:val="20"/>
              </w:rPr>
              <w:t>Pricing Form</w:t>
            </w:r>
          </w:p>
        </w:tc>
      </w:tr>
      <w:tr w:rsidR="008B1AF2" w:rsidRPr="00B8541D" w:rsidTr="008B1AF2">
        <w:trPr>
          <w:cantSplit/>
          <w:trHeight w:val="361"/>
        </w:trPr>
        <w:tc>
          <w:tcPr>
            <w:tcW w:w="1428" w:type="dxa"/>
            <w:shd w:val="clear" w:color="auto" w:fill="auto"/>
            <w:vAlign w:val="center"/>
          </w:tcPr>
          <w:p w:rsidR="008B1AF2" w:rsidRPr="00B8541D" w:rsidRDefault="0071235E" w:rsidP="008B1AF2">
            <w:pPr>
              <w:spacing w:before="0" w:after="0"/>
              <w:jc w:val="center"/>
              <w:rPr>
                <w:rFonts w:ascii="Arial" w:hAnsi="Arial" w:cs="Arial"/>
                <w:b/>
                <w:color w:val="000000" w:themeColor="text1"/>
                <w:sz w:val="20"/>
              </w:rPr>
            </w:pPr>
            <w:r w:rsidRPr="00B8541D">
              <w:rPr>
                <w:rFonts w:ascii="Arial" w:hAnsi="Arial" w:cs="Arial"/>
                <w:b/>
                <w:color w:val="000000" w:themeColor="text1"/>
                <w:sz w:val="20"/>
              </w:rPr>
              <w:t>5</w:t>
            </w:r>
          </w:p>
        </w:tc>
        <w:tc>
          <w:tcPr>
            <w:tcW w:w="7680" w:type="dxa"/>
            <w:shd w:val="clear" w:color="auto" w:fill="auto"/>
            <w:vAlign w:val="center"/>
          </w:tcPr>
          <w:p w:rsidR="008B1AF2" w:rsidRPr="00B8541D" w:rsidRDefault="008B1AF2" w:rsidP="008B1AF2">
            <w:pPr>
              <w:keepNext/>
              <w:keepLines/>
              <w:spacing w:before="0" w:after="0"/>
              <w:rPr>
                <w:rFonts w:ascii="Arial" w:hAnsi="Arial" w:cs="Arial"/>
                <w:color w:val="000000" w:themeColor="text1"/>
                <w:sz w:val="20"/>
              </w:rPr>
            </w:pPr>
            <w:r w:rsidRPr="00B8541D">
              <w:rPr>
                <w:rFonts w:ascii="Arial" w:hAnsi="Arial" w:cs="Arial"/>
                <w:color w:val="000000" w:themeColor="text1"/>
                <w:sz w:val="20"/>
              </w:rPr>
              <w:t>Service Provider Staffing Forecast</w:t>
            </w:r>
          </w:p>
        </w:tc>
      </w:tr>
      <w:tr w:rsidR="008B1AF2" w:rsidRPr="00B8541D" w:rsidTr="008B1AF2">
        <w:trPr>
          <w:cantSplit/>
          <w:trHeight w:val="361"/>
        </w:trPr>
        <w:tc>
          <w:tcPr>
            <w:tcW w:w="1428" w:type="dxa"/>
            <w:shd w:val="clear" w:color="auto" w:fill="auto"/>
            <w:vAlign w:val="center"/>
          </w:tcPr>
          <w:p w:rsidR="008B1AF2" w:rsidRPr="00B8541D" w:rsidRDefault="0071235E" w:rsidP="008B1AF2">
            <w:pPr>
              <w:spacing w:before="0" w:after="0"/>
              <w:jc w:val="center"/>
              <w:rPr>
                <w:rFonts w:ascii="Arial" w:hAnsi="Arial" w:cs="Arial"/>
                <w:b/>
                <w:color w:val="000000" w:themeColor="text1"/>
                <w:sz w:val="20"/>
              </w:rPr>
            </w:pPr>
            <w:r w:rsidRPr="00B8541D">
              <w:rPr>
                <w:rFonts w:ascii="Arial" w:hAnsi="Arial" w:cs="Arial"/>
                <w:b/>
                <w:color w:val="000000" w:themeColor="text1"/>
                <w:sz w:val="20"/>
              </w:rPr>
              <w:t>6</w:t>
            </w:r>
          </w:p>
        </w:tc>
        <w:tc>
          <w:tcPr>
            <w:tcW w:w="7680" w:type="dxa"/>
            <w:shd w:val="clear" w:color="auto" w:fill="auto"/>
            <w:vAlign w:val="center"/>
          </w:tcPr>
          <w:p w:rsidR="008B1AF2" w:rsidRPr="00B8541D" w:rsidRDefault="008B1AF2" w:rsidP="008B1AF2">
            <w:pPr>
              <w:keepNext/>
              <w:keepLines/>
              <w:spacing w:before="0" w:after="0"/>
              <w:rPr>
                <w:rFonts w:ascii="Arial" w:hAnsi="Arial" w:cs="Arial"/>
                <w:color w:val="000000" w:themeColor="text1"/>
                <w:sz w:val="20"/>
              </w:rPr>
            </w:pPr>
            <w:r w:rsidRPr="00B8541D">
              <w:rPr>
                <w:rFonts w:ascii="Arial" w:hAnsi="Arial" w:cs="Arial"/>
                <w:color w:val="000000" w:themeColor="text1"/>
                <w:sz w:val="20"/>
              </w:rPr>
              <w:t>Pricing Provisions</w:t>
            </w:r>
          </w:p>
        </w:tc>
      </w:tr>
      <w:tr w:rsidR="008B1AF2" w:rsidRPr="00B8541D" w:rsidTr="008B1AF2">
        <w:trPr>
          <w:cantSplit/>
          <w:trHeight w:val="361"/>
        </w:trPr>
        <w:tc>
          <w:tcPr>
            <w:tcW w:w="1428" w:type="dxa"/>
            <w:vAlign w:val="center"/>
          </w:tcPr>
          <w:p w:rsidR="008B1AF2" w:rsidRPr="00B8541D" w:rsidRDefault="0071235E" w:rsidP="008B1AF2">
            <w:pPr>
              <w:spacing w:before="0" w:after="0"/>
              <w:jc w:val="center"/>
              <w:rPr>
                <w:rFonts w:ascii="Arial" w:hAnsi="Arial" w:cs="Arial"/>
                <w:b/>
                <w:color w:val="000000" w:themeColor="text1"/>
                <w:sz w:val="20"/>
              </w:rPr>
            </w:pPr>
            <w:r w:rsidRPr="00B8541D">
              <w:rPr>
                <w:rFonts w:ascii="Arial" w:hAnsi="Arial" w:cs="Arial"/>
                <w:b/>
                <w:color w:val="000000" w:themeColor="text1"/>
                <w:sz w:val="20"/>
              </w:rPr>
              <w:t>7</w:t>
            </w:r>
          </w:p>
        </w:tc>
        <w:tc>
          <w:tcPr>
            <w:tcW w:w="7680" w:type="dxa"/>
            <w:vAlign w:val="center"/>
          </w:tcPr>
          <w:p w:rsidR="008B1AF2" w:rsidRPr="00B8541D" w:rsidRDefault="008B1AF2" w:rsidP="008B1AF2">
            <w:pPr>
              <w:keepNext/>
              <w:keepLines/>
              <w:spacing w:before="0" w:after="0"/>
              <w:rPr>
                <w:rFonts w:ascii="Arial" w:hAnsi="Arial" w:cs="Arial"/>
                <w:color w:val="000000" w:themeColor="text1"/>
                <w:sz w:val="20"/>
              </w:rPr>
            </w:pPr>
            <w:r w:rsidRPr="00B8541D">
              <w:rPr>
                <w:rFonts w:ascii="Arial" w:hAnsi="Arial" w:cs="Arial"/>
                <w:color w:val="000000" w:themeColor="text1"/>
                <w:sz w:val="20"/>
              </w:rPr>
              <w:t>Economic Development Questionnaire</w:t>
            </w:r>
          </w:p>
        </w:tc>
      </w:tr>
      <w:tr w:rsidR="008B1AF2" w:rsidRPr="00B8541D" w:rsidTr="008B1AF2">
        <w:trPr>
          <w:cantSplit/>
          <w:trHeight w:val="361"/>
        </w:trPr>
        <w:tc>
          <w:tcPr>
            <w:tcW w:w="1428" w:type="dxa"/>
            <w:vAlign w:val="center"/>
          </w:tcPr>
          <w:p w:rsidR="008B1AF2" w:rsidRPr="00B8541D" w:rsidRDefault="0071235E" w:rsidP="008B1AF2">
            <w:pPr>
              <w:spacing w:before="0" w:after="0"/>
              <w:jc w:val="center"/>
              <w:rPr>
                <w:rFonts w:ascii="Arial" w:hAnsi="Arial" w:cs="Arial"/>
                <w:b/>
                <w:color w:val="000000" w:themeColor="text1"/>
                <w:sz w:val="20"/>
              </w:rPr>
            </w:pPr>
            <w:r w:rsidRPr="00B8541D">
              <w:rPr>
                <w:rFonts w:ascii="Arial" w:hAnsi="Arial" w:cs="Arial"/>
                <w:b/>
                <w:color w:val="000000" w:themeColor="text1"/>
                <w:sz w:val="20"/>
              </w:rPr>
              <w:t>8</w:t>
            </w:r>
          </w:p>
        </w:tc>
        <w:tc>
          <w:tcPr>
            <w:tcW w:w="7680" w:type="dxa"/>
            <w:vAlign w:val="center"/>
          </w:tcPr>
          <w:p w:rsidR="008B1AF2" w:rsidRPr="00B8541D" w:rsidRDefault="008B1AF2" w:rsidP="008B1AF2">
            <w:pPr>
              <w:keepNext/>
              <w:keepLines/>
              <w:spacing w:before="0" w:after="0"/>
              <w:rPr>
                <w:rFonts w:ascii="Arial" w:hAnsi="Arial" w:cs="Arial"/>
                <w:color w:val="000000" w:themeColor="text1"/>
                <w:sz w:val="20"/>
              </w:rPr>
            </w:pPr>
            <w:r w:rsidRPr="00B8541D">
              <w:rPr>
                <w:rFonts w:ascii="Arial" w:hAnsi="Arial" w:cs="Arial"/>
                <w:color w:val="000000" w:themeColor="text1"/>
                <w:sz w:val="20"/>
              </w:rPr>
              <w:t>Service Provider Reference Forms</w:t>
            </w:r>
          </w:p>
        </w:tc>
      </w:tr>
      <w:tr w:rsidR="008B1AF2" w:rsidRPr="00B8541D" w:rsidTr="008B1AF2">
        <w:trPr>
          <w:cantSplit/>
          <w:trHeight w:val="361"/>
        </w:trPr>
        <w:tc>
          <w:tcPr>
            <w:tcW w:w="1428" w:type="dxa"/>
            <w:vAlign w:val="center"/>
          </w:tcPr>
          <w:p w:rsidR="008B1AF2" w:rsidRPr="00B8541D" w:rsidRDefault="0071235E" w:rsidP="008B1AF2">
            <w:pPr>
              <w:spacing w:before="0" w:after="0"/>
              <w:jc w:val="center"/>
              <w:rPr>
                <w:rFonts w:ascii="Arial" w:hAnsi="Arial" w:cs="Arial"/>
                <w:b/>
                <w:color w:val="000000" w:themeColor="text1"/>
                <w:sz w:val="20"/>
              </w:rPr>
            </w:pPr>
            <w:r w:rsidRPr="00B8541D">
              <w:rPr>
                <w:rFonts w:ascii="Arial" w:hAnsi="Arial" w:cs="Arial"/>
                <w:b/>
                <w:color w:val="000000" w:themeColor="text1"/>
                <w:sz w:val="20"/>
              </w:rPr>
              <w:t>9</w:t>
            </w:r>
          </w:p>
        </w:tc>
        <w:tc>
          <w:tcPr>
            <w:tcW w:w="7680" w:type="dxa"/>
            <w:vAlign w:val="center"/>
          </w:tcPr>
          <w:p w:rsidR="008B1AF2" w:rsidRPr="00B8541D" w:rsidRDefault="008B1AF2" w:rsidP="008B1AF2">
            <w:pPr>
              <w:keepNext/>
              <w:keepLines/>
              <w:spacing w:before="0" w:after="0"/>
              <w:rPr>
                <w:rFonts w:ascii="Arial" w:hAnsi="Arial" w:cs="Arial"/>
                <w:color w:val="000000" w:themeColor="text1"/>
                <w:sz w:val="20"/>
              </w:rPr>
            </w:pPr>
            <w:r w:rsidRPr="00B8541D">
              <w:rPr>
                <w:rFonts w:ascii="Arial" w:hAnsi="Arial" w:cs="Arial"/>
                <w:color w:val="000000" w:themeColor="text1"/>
                <w:sz w:val="20"/>
              </w:rPr>
              <w:t>Confirmation Document</w:t>
            </w:r>
          </w:p>
        </w:tc>
      </w:tr>
      <w:tr w:rsidR="005116B1" w:rsidRPr="00B8541D" w:rsidTr="008B1AF2">
        <w:trPr>
          <w:cantSplit/>
          <w:trHeight w:val="361"/>
        </w:trPr>
        <w:tc>
          <w:tcPr>
            <w:tcW w:w="1428" w:type="dxa"/>
            <w:vAlign w:val="center"/>
          </w:tcPr>
          <w:p w:rsidR="005116B1" w:rsidRPr="0057625D" w:rsidRDefault="005116B1" w:rsidP="008B1AF2">
            <w:pPr>
              <w:spacing w:before="0" w:after="0"/>
              <w:jc w:val="center"/>
              <w:rPr>
                <w:rFonts w:ascii="Arial" w:hAnsi="Arial" w:cs="Arial"/>
                <w:b/>
                <w:color w:val="FF0000"/>
                <w:sz w:val="20"/>
              </w:rPr>
            </w:pPr>
            <w:r w:rsidRPr="0057625D">
              <w:rPr>
                <w:rFonts w:ascii="Arial" w:hAnsi="Arial" w:cs="Arial"/>
                <w:b/>
                <w:color w:val="FF0000"/>
                <w:sz w:val="20"/>
              </w:rPr>
              <w:t>10</w:t>
            </w:r>
          </w:p>
        </w:tc>
        <w:tc>
          <w:tcPr>
            <w:tcW w:w="7680" w:type="dxa"/>
            <w:vAlign w:val="center"/>
          </w:tcPr>
          <w:p w:rsidR="005116B1" w:rsidRPr="0057625D" w:rsidRDefault="005116B1" w:rsidP="005116B1">
            <w:pPr>
              <w:keepNext/>
              <w:keepLines/>
              <w:spacing w:before="0" w:after="0"/>
              <w:rPr>
                <w:rFonts w:ascii="Arial" w:hAnsi="Arial" w:cs="Arial"/>
                <w:color w:val="FF0000"/>
                <w:sz w:val="20"/>
              </w:rPr>
            </w:pPr>
            <w:r w:rsidRPr="0057625D">
              <w:rPr>
                <w:rFonts w:ascii="Arial" w:hAnsi="Arial" w:cs="Arial"/>
                <w:color w:val="FF0000"/>
                <w:sz w:val="20"/>
              </w:rPr>
              <w:t xml:space="preserve">Terms and Conditions (Will be posted to bid4michigan as an addendum) </w:t>
            </w:r>
          </w:p>
        </w:tc>
      </w:tr>
    </w:tbl>
    <w:p w:rsidR="00F37E28" w:rsidRDefault="00F37E28" w:rsidP="008D613C">
      <w:pPr>
        <w:pStyle w:val="BodyText"/>
        <w:spacing w:before="0" w:after="0"/>
        <w:rPr>
          <w:rFonts w:ascii="Arial" w:hAnsi="Arial" w:cs="Arial"/>
          <w:color w:val="000000" w:themeColor="text1"/>
          <w:sz w:val="20"/>
        </w:rPr>
      </w:pPr>
      <w:bookmarkStart w:id="3" w:name="_Toc342601245"/>
      <w:r w:rsidRPr="00B8541D">
        <w:rPr>
          <w:rFonts w:ascii="Arial" w:hAnsi="Arial" w:cs="Arial"/>
          <w:color w:val="000000" w:themeColor="text1"/>
          <w:sz w:val="20"/>
        </w:rPr>
        <w:t xml:space="preserve">Each Appendix </w:t>
      </w:r>
      <w:r w:rsidR="0024357F" w:rsidRPr="00B8541D">
        <w:rPr>
          <w:rFonts w:ascii="Arial" w:hAnsi="Arial" w:cs="Arial"/>
          <w:color w:val="000000" w:themeColor="text1"/>
          <w:sz w:val="20"/>
        </w:rPr>
        <w:t xml:space="preserve">provides more in-depth specific information that </w:t>
      </w:r>
      <w:r w:rsidR="00F703D4" w:rsidRPr="00B8541D">
        <w:rPr>
          <w:rFonts w:ascii="Arial" w:hAnsi="Arial" w:cs="Arial"/>
          <w:color w:val="000000" w:themeColor="text1"/>
          <w:sz w:val="20"/>
        </w:rPr>
        <w:t>Bidders</w:t>
      </w:r>
      <w:r w:rsidR="0024357F" w:rsidRPr="00B8541D">
        <w:rPr>
          <w:rFonts w:ascii="Arial" w:hAnsi="Arial" w:cs="Arial"/>
          <w:color w:val="000000" w:themeColor="text1"/>
          <w:sz w:val="20"/>
        </w:rPr>
        <w:t xml:space="preserve"> should reference when preparing their proposals and </w:t>
      </w:r>
      <w:r w:rsidR="00F703D4" w:rsidRPr="00B8541D">
        <w:rPr>
          <w:rFonts w:ascii="Arial" w:hAnsi="Arial" w:cs="Arial"/>
          <w:color w:val="000000" w:themeColor="text1"/>
          <w:sz w:val="20"/>
        </w:rPr>
        <w:t xml:space="preserve">should </w:t>
      </w:r>
      <w:r w:rsidR="0024357F" w:rsidRPr="00B8541D">
        <w:rPr>
          <w:rFonts w:ascii="Arial" w:hAnsi="Arial" w:cs="Arial"/>
          <w:color w:val="000000" w:themeColor="text1"/>
          <w:sz w:val="20"/>
        </w:rPr>
        <w:t>not be returned with proposals</w:t>
      </w:r>
      <w:r w:rsidRPr="00B8541D">
        <w:rPr>
          <w:rFonts w:ascii="Arial" w:hAnsi="Arial" w:cs="Arial"/>
          <w:color w:val="000000" w:themeColor="text1"/>
          <w:sz w:val="20"/>
        </w:rPr>
        <w:t>.</w:t>
      </w:r>
    </w:p>
    <w:p w:rsidR="008D613C" w:rsidRPr="00B8541D" w:rsidRDefault="008D613C" w:rsidP="008D613C">
      <w:pPr>
        <w:pStyle w:val="BodyText"/>
        <w:spacing w:before="0" w:after="0"/>
        <w:rPr>
          <w:rFonts w:ascii="Arial" w:hAnsi="Arial" w:cs="Arial"/>
          <w:color w:val="000000" w:themeColor="text1"/>
          <w:sz w:val="20"/>
        </w:rPr>
      </w:pPr>
    </w:p>
    <w:p w:rsidR="00036C20" w:rsidRPr="00B8541D" w:rsidRDefault="00036C20" w:rsidP="008D613C">
      <w:pPr>
        <w:pStyle w:val="Caption"/>
        <w:spacing w:before="0" w:after="0"/>
        <w:rPr>
          <w:rFonts w:ascii="Arial" w:hAnsi="Arial" w:cs="Arial"/>
          <w:sz w:val="20"/>
        </w:rPr>
      </w:pPr>
      <w:bookmarkStart w:id="4" w:name="_Toc346101437"/>
      <w:r w:rsidRPr="00B8541D">
        <w:rPr>
          <w:rFonts w:ascii="Arial" w:hAnsi="Arial" w:cs="Arial"/>
          <w:sz w:val="20"/>
        </w:rPr>
        <w:t xml:space="preserve">Table </w:t>
      </w:r>
      <w:r w:rsidR="00200495" w:rsidRPr="00B8541D">
        <w:rPr>
          <w:rFonts w:ascii="Arial" w:hAnsi="Arial" w:cs="Arial"/>
          <w:sz w:val="20"/>
        </w:rPr>
        <w:fldChar w:fldCharType="begin"/>
      </w:r>
      <w:r w:rsidR="00200495" w:rsidRPr="00B8541D">
        <w:rPr>
          <w:rFonts w:ascii="Arial" w:hAnsi="Arial" w:cs="Arial"/>
          <w:sz w:val="20"/>
        </w:rPr>
        <w:instrText xml:space="preserve"> STYLEREF 1 \s </w:instrText>
      </w:r>
      <w:r w:rsidR="00200495" w:rsidRPr="00B8541D">
        <w:rPr>
          <w:rFonts w:ascii="Arial" w:hAnsi="Arial" w:cs="Arial"/>
          <w:sz w:val="20"/>
        </w:rPr>
        <w:fldChar w:fldCharType="separate"/>
      </w:r>
      <w:r w:rsidR="0084203A">
        <w:rPr>
          <w:rFonts w:ascii="Arial" w:hAnsi="Arial" w:cs="Arial"/>
          <w:noProof/>
          <w:sz w:val="20"/>
        </w:rPr>
        <w:t>1</w:t>
      </w:r>
      <w:r w:rsidR="00200495" w:rsidRPr="00B8541D">
        <w:rPr>
          <w:rFonts w:ascii="Arial" w:hAnsi="Arial" w:cs="Arial"/>
          <w:noProof/>
          <w:sz w:val="20"/>
        </w:rPr>
        <w:fldChar w:fldCharType="end"/>
      </w:r>
      <w:r w:rsidR="008B1AF2" w:rsidRPr="00B8541D">
        <w:rPr>
          <w:rFonts w:ascii="Arial" w:hAnsi="Arial" w:cs="Arial"/>
          <w:sz w:val="20"/>
        </w:rPr>
        <w:noBreakHyphen/>
      </w:r>
      <w:r w:rsidR="00200495" w:rsidRPr="00B8541D">
        <w:rPr>
          <w:rFonts w:ascii="Arial" w:hAnsi="Arial" w:cs="Arial"/>
          <w:sz w:val="20"/>
        </w:rPr>
        <w:fldChar w:fldCharType="begin"/>
      </w:r>
      <w:r w:rsidR="00200495" w:rsidRPr="00B8541D">
        <w:rPr>
          <w:rFonts w:ascii="Arial" w:hAnsi="Arial" w:cs="Arial"/>
          <w:sz w:val="20"/>
        </w:rPr>
        <w:instrText xml:space="preserve"> SEQ Table \* ARABIC \s 1 </w:instrText>
      </w:r>
      <w:r w:rsidR="00200495" w:rsidRPr="00B8541D">
        <w:rPr>
          <w:rFonts w:ascii="Arial" w:hAnsi="Arial" w:cs="Arial"/>
          <w:sz w:val="20"/>
        </w:rPr>
        <w:fldChar w:fldCharType="separate"/>
      </w:r>
      <w:r w:rsidR="0084203A">
        <w:rPr>
          <w:rFonts w:ascii="Arial" w:hAnsi="Arial" w:cs="Arial"/>
          <w:noProof/>
          <w:sz w:val="20"/>
        </w:rPr>
        <w:t>2</w:t>
      </w:r>
      <w:r w:rsidR="00200495" w:rsidRPr="00B8541D">
        <w:rPr>
          <w:rFonts w:ascii="Arial" w:hAnsi="Arial" w:cs="Arial"/>
          <w:noProof/>
          <w:sz w:val="20"/>
        </w:rPr>
        <w:fldChar w:fldCharType="end"/>
      </w:r>
      <w:r w:rsidRPr="00B8541D">
        <w:rPr>
          <w:rFonts w:ascii="Arial" w:hAnsi="Arial" w:cs="Arial"/>
          <w:sz w:val="20"/>
        </w:rPr>
        <w:t xml:space="preserve"> RFP Appendices</w:t>
      </w:r>
      <w:bookmarkEnd w:id="3"/>
      <w:bookmarkEnd w:id="4"/>
    </w:p>
    <w:tbl>
      <w:tblPr>
        <w:tblpPr w:leftFromText="180" w:rightFromText="180" w:vertAnchor="text" w:tblpY="1"/>
        <w:tblOverlap w:val="never"/>
        <w:tblW w:w="9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7728"/>
      </w:tblGrid>
      <w:tr w:rsidR="008B1AF2" w:rsidRPr="00B8541D" w:rsidTr="008B1AF2">
        <w:trPr>
          <w:trHeight w:val="365"/>
        </w:trPr>
        <w:tc>
          <w:tcPr>
            <w:tcW w:w="9096" w:type="dxa"/>
            <w:gridSpan w:val="2"/>
            <w:shd w:val="clear" w:color="auto" w:fill="000000" w:themeFill="text1"/>
            <w:vAlign w:val="center"/>
          </w:tcPr>
          <w:p w:rsidR="008B1AF2" w:rsidRPr="00B8541D" w:rsidRDefault="008B1AF2" w:rsidP="008B1AF2">
            <w:pPr>
              <w:pStyle w:val="BodyText2"/>
              <w:jc w:val="center"/>
              <w:rPr>
                <w:rFonts w:ascii="Arial" w:hAnsi="Arial" w:cs="Arial"/>
                <w:i w:val="0"/>
                <w:color w:val="FFFFFF" w:themeColor="background1"/>
              </w:rPr>
            </w:pPr>
            <w:r w:rsidRPr="00B8541D">
              <w:rPr>
                <w:rFonts w:ascii="Arial" w:hAnsi="Arial" w:cs="Arial"/>
                <w:i w:val="0"/>
                <w:color w:val="FFFFFF" w:themeColor="background1"/>
              </w:rPr>
              <w:t>Appendices</w:t>
            </w:r>
          </w:p>
        </w:tc>
      </w:tr>
      <w:tr w:rsidR="008B1AF2" w:rsidRPr="00B8541D" w:rsidTr="008B1AF2">
        <w:trPr>
          <w:trHeight w:val="365"/>
        </w:trPr>
        <w:tc>
          <w:tcPr>
            <w:tcW w:w="1368" w:type="dxa"/>
            <w:shd w:val="clear" w:color="auto" w:fill="auto"/>
            <w:vAlign w:val="center"/>
          </w:tcPr>
          <w:p w:rsidR="008B1AF2" w:rsidRPr="00B8541D" w:rsidRDefault="008B1AF2" w:rsidP="008B1AF2">
            <w:pPr>
              <w:keepNext/>
              <w:keepLines/>
              <w:spacing w:before="0" w:after="0"/>
              <w:jc w:val="center"/>
              <w:rPr>
                <w:rFonts w:ascii="Arial" w:hAnsi="Arial" w:cs="Arial"/>
                <w:color w:val="000000" w:themeColor="text1"/>
                <w:sz w:val="20"/>
              </w:rPr>
            </w:pPr>
            <w:r w:rsidRPr="00B8541D">
              <w:rPr>
                <w:rFonts w:ascii="Arial" w:hAnsi="Arial" w:cs="Arial"/>
                <w:b/>
                <w:color w:val="000000" w:themeColor="text1"/>
                <w:sz w:val="20"/>
              </w:rPr>
              <w:t>A</w:t>
            </w:r>
          </w:p>
        </w:tc>
        <w:tc>
          <w:tcPr>
            <w:tcW w:w="7728" w:type="dxa"/>
            <w:shd w:val="clear" w:color="auto" w:fill="auto"/>
            <w:vAlign w:val="center"/>
          </w:tcPr>
          <w:p w:rsidR="008B1AF2" w:rsidRPr="00B8541D" w:rsidRDefault="008B1AF2" w:rsidP="008B1AF2">
            <w:pPr>
              <w:keepNext/>
              <w:keepLines/>
              <w:spacing w:before="0" w:after="0"/>
              <w:rPr>
                <w:rFonts w:ascii="Arial" w:hAnsi="Arial" w:cs="Arial"/>
                <w:color w:val="000000" w:themeColor="text1"/>
                <w:sz w:val="20"/>
                <w:lang w:val="fr-FR"/>
              </w:rPr>
            </w:pPr>
            <w:r w:rsidRPr="00B8541D">
              <w:rPr>
                <w:rFonts w:ascii="Arial" w:hAnsi="Arial" w:cs="Arial"/>
                <w:color w:val="000000" w:themeColor="text1"/>
                <w:sz w:val="20"/>
              </w:rPr>
              <w:t>Current</w:t>
            </w:r>
            <w:r w:rsidRPr="00B8541D">
              <w:rPr>
                <w:rFonts w:ascii="Arial" w:hAnsi="Arial" w:cs="Arial"/>
                <w:color w:val="000000" w:themeColor="text1"/>
                <w:sz w:val="20"/>
                <w:lang w:val="fr-FR"/>
              </w:rPr>
              <w:t xml:space="preserve"> Data Center Environnent</w:t>
            </w:r>
          </w:p>
        </w:tc>
      </w:tr>
      <w:tr w:rsidR="008B1AF2" w:rsidRPr="00B8541D" w:rsidTr="008B1AF2">
        <w:trPr>
          <w:trHeight w:val="365"/>
        </w:trPr>
        <w:tc>
          <w:tcPr>
            <w:tcW w:w="1368" w:type="dxa"/>
            <w:shd w:val="clear" w:color="auto" w:fill="auto"/>
            <w:vAlign w:val="center"/>
          </w:tcPr>
          <w:p w:rsidR="008B1AF2" w:rsidRPr="00B8541D" w:rsidRDefault="0071235E" w:rsidP="008B1AF2">
            <w:pPr>
              <w:keepNext/>
              <w:keepLines/>
              <w:spacing w:before="0" w:after="0"/>
              <w:jc w:val="center"/>
              <w:rPr>
                <w:rFonts w:ascii="Arial" w:hAnsi="Arial" w:cs="Arial"/>
                <w:b/>
                <w:color w:val="000000" w:themeColor="text1"/>
                <w:sz w:val="20"/>
              </w:rPr>
            </w:pPr>
            <w:r w:rsidRPr="00B8541D">
              <w:rPr>
                <w:rFonts w:ascii="Arial" w:hAnsi="Arial" w:cs="Arial"/>
                <w:b/>
                <w:color w:val="000000" w:themeColor="text1"/>
                <w:sz w:val="20"/>
              </w:rPr>
              <w:t>B</w:t>
            </w:r>
          </w:p>
        </w:tc>
        <w:tc>
          <w:tcPr>
            <w:tcW w:w="7728" w:type="dxa"/>
            <w:shd w:val="clear" w:color="auto" w:fill="auto"/>
            <w:vAlign w:val="center"/>
          </w:tcPr>
          <w:p w:rsidR="008B1AF2" w:rsidRPr="00B8541D" w:rsidRDefault="008B1AF2" w:rsidP="008B1AF2">
            <w:pPr>
              <w:keepNext/>
              <w:keepLines/>
              <w:spacing w:before="0" w:after="0"/>
              <w:rPr>
                <w:rFonts w:ascii="Arial" w:hAnsi="Arial" w:cs="Arial"/>
                <w:color w:val="000000" w:themeColor="text1"/>
                <w:sz w:val="20"/>
              </w:rPr>
            </w:pPr>
            <w:r w:rsidRPr="00B8541D">
              <w:rPr>
                <w:rFonts w:ascii="Arial" w:hAnsi="Arial" w:cs="Arial"/>
                <w:color w:val="000000" w:themeColor="text1"/>
                <w:sz w:val="20"/>
              </w:rPr>
              <w:t>Responsibility Matrix</w:t>
            </w:r>
          </w:p>
        </w:tc>
      </w:tr>
      <w:tr w:rsidR="008B1AF2" w:rsidRPr="00B8541D" w:rsidTr="008B1AF2">
        <w:trPr>
          <w:trHeight w:val="365"/>
        </w:trPr>
        <w:tc>
          <w:tcPr>
            <w:tcW w:w="1368" w:type="dxa"/>
            <w:shd w:val="clear" w:color="auto" w:fill="auto"/>
            <w:vAlign w:val="center"/>
          </w:tcPr>
          <w:p w:rsidR="008B1AF2" w:rsidRPr="00B8541D" w:rsidRDefault="0071235E" w:rsidP="008B1AF2">
            <w:pPr>
              <w:keepNext/>
              <w:keepLines/>
              <w:spacing w:before="0" w:after="0"/>
              <w:jc w:val="center"/>
              <w:rPr>
                <w:rFonts w:ascii="Arial" w:hAnsi="Arial" w:cs="Arial"/>
                <w:b/>
                <w:color w:val="000000" w:themeColor="text1"/>
                <w:sz w:val="20"/>
              </w:rPr>
            </w:pPr>
            <w:r w:rsidRPr="00B8541D">
              <w:rPr>
                <w:rFonts w:ascii="Arial" w:hAnsi="Arial" w:cs="Arial"/>
                <w:b/>
                <w:color w:val="000000" w:themeColor="text1"/>
                <w:sz w:val="20"/>
              </w:rPr>
              <w:t>C</w:t>
            </w:r>
          </w:p>
        </w:tc>
        <w:tc>
          <w:tcPr>
            <w:tcW w:w="7728" w:type="dxa"/>
            <w:shd w:val="clear" w:color="auto" w:fill="auto"/>
            <w:vAlign w:val="center"/>
          </w:tcPr>
          <w:p w:rsidR="008B1AF2" w:rsidRPr="00B8541D" w:rsidRDefault="008B1AF2" w:rsidP="008B1AF2">
            <w:pPr>
              <w:keepNext/>
              <w:keepLines/>
              <w:spacing w:before="0" w:after="0"/>
              <w:rPr>
                <w:rFonts w:ascii="Arial" w:hAnsi="Arial" w:cs="Arial"/>
                <w:color w:val="000000" w:themeColor="text1"/>
                <w:sz w:val="20"/>
              </w:rPr>
            </w:pPr>
            <w:r w:rsidRPr="00B8541D">
              <w:rPr>
                <w:rFonts w:ascii="Arial" w:hAnsi="Arial" w:cs="Arial"/>
                <w:color w:val="000000" w:themeColor="text1"/>
                <w:sz w:val="20"/>
              </w:rPr>
              <w:t>Resource Unit Definitions</w:t>
            </w:r>
          </w:p>
        </w:tc>
      </w:tr>
      <w:tr w:rsidR="008B1AF2" w:rsidRPr="00B8541D" w:rsidTr="008B1AF2">
        <w:trPr>
          <w:trHeight w:val="365"/>
        </w:trPr>
        <w:tc>
          <w:tcPr>
            <w:tcW w:w="1368" w:type="dxa"/>
            <w:shd w:val="clear" w:color="auto" w:fill="auto"/>
            <w:vAlign w:val="center"/>
          </w:tcPr>
          <w:p w:rsidR="008B1AF2" w:rsidRPr="00B8541D" w:rsidRDefault="0071235E" w:rsidP="008B1AF2">
            <w:pPr>
              <w:keepNext/>
              <w:keepLines/>
              <w:spacing w:before="0" w:after="0"/>
              <w:jc w:val="center"/>
              <w:rPr>
                <w:rFonts w:ascii="Arial" w:hAnsi="Arial" w:cs="Arial"/>
                <w:b/>
                <w:color w:val="000000" w:themeColor="text1"/>
                <w:sz w:val="20"/>
              </w:rPr>
            </w:pPr>
            <w:r w:rsidRPr="00B8541D">
              <w:rPr>
                <w:rFonts w:ascii="Arial" w:hAnsi="Arial" w:cs="Arial"/>
                <w:b/>
                <w:color w:val="000000" w:themeColor="text1"/>
                <w:sz w:val="20"/>
              </w:rPr>
              <w:t>D</w:t>
            </w:r>
          </w:p>
        </w:tc>
        <w:tc>
          <w:tcPr>
            <w:tcW w:w="7728" w:type="dxa"/>
            <w:shd w:val="clear" w:color="auto" w:fill="auto"/>
            <w:vAlign w:val="center"/>
          </w:tcPr>
          <w:p w:rsidR="008B1AF2" w:rsidRPr="00B8541D" w:rsidRDefault="008B1AF2" w:rsidP="008B1AF2">
            <w:pPr>
              <w:keepNext/>
              <w:keepLines/>
              <w:spacing w:before="0" w:after="0"/>
              <w:rPr>
                <w:rFonts w:ascii="Arial" w:hAnsi="Arial" w:cs="Arial"/>
                <w:color w:val="000000" w:themeColor="text1"/>
                <w:sz w:val="20"/>
              </w:rPr>
            </w:pPr>
            <w:r w:rsidRPr="00B8541D">
              <w:rPr>
                <w:rFonts w:ascii="Arial" w:hAnsi="Arial" w:cs="Arial"/>
                <w:color w:val="000000" w:themeColor="text1"/>
                <w:sz w:val="20"/>
              </w:rPr>
              <w:t>Glossary of Terms and Definitions</w:t>
            </w:r>
          </w:p>
        </w:tc>
      </w:tr>
    </w:tbl>
    <w:p w:rsidR="009C3A1B" w:rsidRPr="00B8541D" w:rsidRDefault="009C3A1B" w:rsidP="008B1AF2">
      <w:pPr>
        <w:rPr>
          <w:rFonts w:ascii="Arial" w:hAnsi="Arial" w:cs="Arial"/>
          <w:sz w:val="20"/>
        </w:rPr>
      </w:pPr>
    </w:p>
    <w:p w:rsidR="009C3A1B" w:rsidRPr="00B8541D" w:rsidRDefault="009C3A1B">
      <w:pPr>
        <w:spacing w:before="0" w:after="0"/>
        <w:rPr>
          <w:rFonts w:ascii="Arial" w:hAnsi="Arial" w:cs="Arial"/>
          <w:sz w:val="20"/>
        </w:rPr>
      </w:pPr>
      <w:r w:rsidRPr="00B8541D">
        <w:rPr>
          <w:rFonts w:ascii="Arial" w:hAnsi="Arial" w:cs="Arial"/>
          <w:sz w:val="20"/>
        </w:rPr>
        <w:br w:type="page"/>
      </w:r>
    </w:p>
    <w:p w:rsidR="008B1AF2" w:rsidRPr="00B8541D" w:rsidRDefault="008B1AF2" w:rsidP="008B1AF2">
      <w:pPr>
        <w:rPr>
          <w:rFonts w:ascii="Arial" w:hAnsi="Arial" w:cs="Arial"/>
          <w:sz w:val="20"/>
        </w:rPr>
      </w:pPr>
    </w:p>
    <w:p w:rsidR="00EC2CF5" w:rsidRPr="008D613C" w:rsidRDefault="00ED1246" w:rsidP="000A782F">
      <w:pPr>
        <w:pStyle w:val="Heading1"/>
      </w:pPr>
      <w:bookmarkStart w:id="5" w:name="_Toc346108297"/>
      <w:r w:rsidRPr="00FB1401">
        <w:t>PROCUREMENT</w:t>
      </w:r>
      <w:r w:rsidR="000B12A6" w:rsidRPr="00FB1401">
        <w:t xml:space="preserve"> REQUEST</w:t>
      </w:r>
      <w:bookmarkEnd w:id="5"/>
    </w:p>
    <w:p w:rsidR="0098291E" w:rsidRPr="007035FA" w:rsidRDefault="00692705" w:rsidP="000A782F">
      <w:pPr>
        <w:spacing w:before="0" w:after="0"/>
        <w:rPr>
          <w:rFonts w:ascii="Arial" w:hAnsi="Arial" w:cs="Arial"/>
          <w:sz w:val="20"/>
          <w:highlight w:val="yellow"/>
        </w:rPr>
      </w:pPr>
      <w:r w:rsidRPr="00B8541D">
        <w:rPr>
          <w:rFonts w:ascii="Arial" w:hAnsi="Arial" w:cs="Arial"/>
          <w:sz w:val="20"/>
        </w:rPr>
        <w:t xml:space="preserve">This RFP is soliciting responses for Co-Location </w:t>
      </w:r>
      <w:r w:rsidR="00830210">
        <w:rPr>
          <w:rFonts w:ascii="Arial" w:hAnsi="Arial" w:cs="Arial"/>
          <w:sz w:val="20"/>
        </w:rPr>
        <w:t>Services</w:t>
      </w:r>
      <w:r w:rsidRPr="00B8541D">
        <w:rPr>
          <w:rFonts w:ascii="Arial" w:hAnsi="Arial" w:cs="Arial"/>
          <w:sz w:val="20"/>
        </w:rPr>
        <w:t xml:space="preserve"> from Data Center Service Providers who will be either constructing a new facility within the State of Michigan</w:t>
      </w:r>
      <w:r w:rsidR="00F703D4" w:rsidRPr="00B8541D">
        <w:rPr>
          <w:rFonts w:ascii="Arial" w:hAnsi="Arial" w:cs="Arial"/>
          <w:sz w:val="20"/>
        </w:rPr>
        <w:t xml:space="preserve"> (State)</w:t>
      </w:r>
      <w:r w:rsidR="003218B5" w:rsidRPr="00B8541D">
        <w:rPr>
          <w:rFonts w:ascii="Arial" w:hAnsi="Arial" w:cs="Arial"/>
          <w:sz w:val="20"/>
        </w:rPr>
        <w:t>,</w:t>
      </w:r>
      <w:r w:rsidRPr="00B8541D">
        <w:rPr>
          <w:rFonts w:ascii="Arial" w:hAnsi="Arial" w:cs="Arial"/>
          <w:sz w:val="20"/>
        </w:rPr>
        <w:t xml:space="preserve"> retrofitting an existing </w:t>
      </w:r>
      <w:r w:rsidR="003218B5" w:rsidRPr="00B8541D">
        <w:rPr>
          <w:rFonts w:ascii="Arial" w:hAnsi="Arial" w:cs="Arial"/>
          <w:sz w:val="20"/>
        </w:rPr>
        <w:t>facility or using</w:t>
      </w:r>
      <w:r w:rsidRPr="00B8541D">
        <w:rPr>
          <w:rFonts w:ascii="Arial" w:hAnsi="Arial" w:cs="Arial"/>
          <w:sz w:val="20"/>
        </w:rPr>
        <w:t xml:space="preserve"> existing </w:t>
      </w:r>
      <w:r w:rsidR="003218B5" w:rsidRPr="00B8541D">
        <w:rPr>
          <w:rFonts w:ascii="Arial" w:hAnsi="Arial" w:cs="Arial"/>
          <w:sz w:val="20"/>
        </w:rPr>
        <w:t xml:space="preserve">facilities.  </w:t>
      </w:r>
      <w:r w:rsidR="003218B5" w:rsidRPr="008D48E7">
        <w:rPr>
          <w:rFonts w:ascii="Arial" w:hAnsi="Arial" w:cs="Arial"/>
          <w:sz w:val="20"/>
        </w:rPr>
        <w:t>The State desires to enter into a</w:t>
      </w:r>
      <w:r w:rsidR="00F703D4" w:rsidRPr="008D48E7">
        <w:rPr>
          <w:rFonts w:ascii="Arial" w:hAnsi="Arial" w:cs="Arial"/>
          <w:sz w:val="20"/>
        </w:rPr>
        <w:t xml:space="preserve"> </w:t>
      </w:r>
      <w:r w:rsidR="000E2924" w:rsidRPr="008D48E7">
        <w:rPr>
          <w:rFonts w:ascii="Arial" w:hAnsi="Arial" w:cs="Arial"/>
          <w:sz w:val="20"/>
        </w:rPr>
        <w:t>c</w:t>
      </w:r>
      <w:r w:rsidR="00F703D4" w:rsidRPr="008D48E7">
        <w:rPr>
          <w:rFonts w:ascii="Arial" w:hAnsi="Arial" w:cs="Arial"/>
          <w:sz w:val="20"/>
        </w:rPr>
        <w:t xml:space="preserve">ontract </w:t>
      </w:r>
      <w:r w:rsidR="0098291E" w:rsidRPr="008D48E7">
        <w:rPr>
          <w:rFonts w:ascii="Arial" w:hAnsi="Arial" w:cs="Arial"/>
          <w:sz w:val="20"/>
        </w:rPr>
        <w:t xml:space="preserve">for </w:t>
      </w:r>
      <w:r w:rsidR="00397144" w:rsidRPr="008D48E7">
        <w:rPr>
          <w:rFonts w:ascii="Arial" w:hAnsi="Arial" w:cs="Arial"/>
          <w:sz w:val="20"/>
        </w:rPr>
        <w:t xml:space="preserve">ten </w:t>
      </w:r>
      <w:r w:rsidR="003218B5" w:rsidRPr="008D48E7">
        <w:rPr>
          <w:rFonts w:ascii="Arial" w:hAnsi="Arial" w:cs="Arial"/>
          <w:sz w:val="20"/>
        </w:rPr>
        <w:t>(</w:t>
      </w:r>
      <w:r w:rsidR="00F703D4" w:rsidRPr="008D48E7">
        <w:rPr>
          <w:rFonts w:ascii="Arial" w:hAnsi="Arial" w:cs="Arial"/>
          <w:sz w:val="20"/>
        </w:rPr>
        <w:t>10</w:t>
      </w:r>
      <w:r w:rsidR="003218B5" w:rsidRPr="008D48E7">
        <w:rPr>
          <w:rFonts w:ascii="Arial" w:hAnsi="Arial" w:cs="Arial"/>
          <w:sz w:val="20"/>
        </w:rPr>
        <w:t>)</w:t>
      </w:r>
      <w:r w:rsidR="00F703D4" w:rsidRPr="008D48E7">
        <w:rPr>
          <w:rFonts w:ascii="Arial" w:hAnsi="Arial" w:cs="Arial"/>
          <w:sz w:val="20"/>
        </w:rPr>
        <w:t xml:space="preserve"> years of </w:t>
      </w:r>
      <w:r w:rsidR="00635093" w:rsidRPr="008D48E7">
        <w:rPr>
          <w:rFonts w:ascii="Arial" w:hAnsi="Arial" w:cs="Arial"/>
          <w:sz w:val="20"/>
        </w:rPr>
        <w:t>Initial Steady S</w:t>
      </w:r>
      <w:r w:rsidR="0098291E" w:rsidRPr="008D48E7">
        <w:rPr>
          <w:rFonts w:ascii="Arial" w:hAnsi="Arial" w:cs="Arial"/>
          <w:sz w:val="20"/>
        </w:rPr>
        <w:t>tate</w:t>
      </w:r>
      <w:r w:rsidR="00F703D4" w:rsidRPr="008D48E7">
        <w:rPr>
          <w:rFonts w:ascii="Arial" w:hAnsi="Arial" w:cs="Arial"/>
          <w:sz w:val="20"/>
        </w:rPr>
        <w:t xml:space="preserve"> data center services, and</w:t>
      </w:r>
      <w:r w:rsidR="003218B5" w:rsidRPr="008D48E7">
        <w:rPr>
          <w:rFonts w:ascii="Arial" w:hAnsi="Arial" w:cs="Arial"/>
          <w:sz w:val="20"/>
        </w:rPr>
        <w:t xml:space="preserve"> five (5) </w:t>
      </w:r>
      <w:r w:rsidR="00F703D4" w:rsidRPr="008D48E7">
        <w:rPr>
          <w:rFonts w:ascii="Arial" w:hAnsi="Arial" w:cs="Arial"/>
          <w:sz w:val="20"/>
        </w:rPr>
        <w:t xml:space="preserve">one (1) year </w:t>
      </w:r>
      <w:r w:rsidR="003218B5" w:rsidRPr="008D48E7">
        <w:rPr>
          <w:rFonts w:ascii="Arial" w:hAnsi="Arial" w:cs="Arial"/>
          <w:sz w:val="20"/>
        </w:rPr>
        <w:t>option years.</w:t>
      </w:r>
      <w:r w:rsidR="0098291E" w:rsidRPr="008D48E7">
        <w:rPr>
          <w:rFonts w:ascii="Arial" w:hAnsi="Arial" w:cs="Arial"/>
          <w:sz w:val="20"/>
        </w:rPr>
        <w:t xml:space="preserve"> This contract term does not </w:t>
      </w:r>
      <w:r w:rsidR="0058523C">
        <w:rPr>
          <w:rFonts w:ascii="Arial" w:hAnsi="Arial" w:cs="Arial"/>
          <w:sz w:val="20"/>
        </w:rPr>
        <w:t>account for</w:t>
      </w:r>
      <w:r w:rsidR="00D42335" w:rsidRPr="008D48E7">
        <w:rPr>
          <w:rFonts w:ascii="Arial" w:hAnsi="Arial" w:cs="Arial"/>
          <w:sz w:val="20"/>
        </w:rPr>
        <w:t xml:space="preserve"> the</w:t>
      </w:r>
      <w:r w:rsidR="0098291E" w:rsidRPr="008D48E7">
        <w:rPr>
          <w:rFonts w:ascii="Arial" w:hAnsi="Arial" w:cs="Arial"/>
          <w:sz w:val="20"/>
        </w:rPr>
        <w:t xml:space="preserve"> </w:t>
      </w:r>
      <w:r w:rsidR="0058523C">
        <w:rPr>
          <w:rFonts w:ascii="Arial" w:hAnsi="Arial" w:cs="Arial"/>
          <w:sz w:val="20"/>
        </w:rPr>
        <w:t xml:space="preserve">time related to the </w:t>
      </w:r>
      <w:r w:rsidR="00ED1246" w:rsidRPr="008D48E7">
        <w:rPr>
          <w:rFonts w:ascii="Arial" w:hAnsi="Arial" w:cs="Arial"/>
          <w:sz w:val="20"/>
        </w:rPr>
        <w:t xml:space="preserve">following preceding activities: </w:t>
      </w:r>
      <w:r w:rsidR="0098291E" w:rsidRPr="008D48E7">
        <w:rPr>
          <w:rFonts w:ascii="Arial" w:hAnsi="Arial" w:cs="Arial"/>
          <w:sz w:val="20"/>
        </w:rPr>
        <w:t>build, transition</w:t>
      </w:r>
      <w:r w:rsidR="00ED1246" w:rsidRPr="008D48E7">
        <w:rPr>
          <w:rFonts w:ascii="Arial" w:hAnsi="Arial" w:cs="Arial"/>
          <w:sz w:val="20"/>
        </w:rPr>
        <w:t>,</w:t>
      </w:r>
      <w:r w:rsidR="0098291E" w:rsidRPr="008D48E7">
        <w:rPr>
          <w:rFonts w:ascii="Arial" w:hAnsi="Arial" w:cs="Arial"/>
          <w:sz w:val="20"/>
        </w:rPr>
        <w:t xml:space="preserve"> or migration Services.</w:t>
      </w:r>
    </w:p>
    <w:p w:rsidR="000A782F" w:rsidRDefault="000A782F" w:rsidP="000A782F">
      <w:pPr>
        <w:spacing w:before="0" w:after="0"/>
        <w:rPr>
          <w:rFonts w:ascii="Arial" w:hAnsi="Arial" w:cs="Arial"/>
          <w:sz w:val="20"/>
        </w:rPr>
      </w:pPr>
    </w:p>
    <w:p w:rsidR="009E4C29" w:rsidRPr="00B8541D" w:rsidRDefault="005B28F5" w:rsidP="000A782F">
      <w:pPr>
        <w:spacing w:before="0" w:after="0"/>
        <w:rPr>
          <w:rFonts w:ascii="Arial" w:hAnsi="Arial" w:cs="Arial"/>
          <w:sz w:val="20"/>
        </w:rPr>
      </w:pPr>
      <w:r w:rsidRPr="00B8541D">
        <w:rPr>
          <w:rFonts w:ascii="Arial" w:hAnsi="Arial" w:cs="Arial"/>
          <w:sz w:val="20"/>
        </w:rPr>
        <w:t xml:space="preserve">The purpose of this RFP is to transition </w:t>
      </w:r>
      <w:r w:rsidR="008F7FAF" w:rsidRPr="00B8541D">
        <w:rPr>
          <w:rFonts w:ascii="Arial" w:hAnsi="Arial" w:cs="Arial"/>
          <w:sz w:val="20"/>
        </w:rPr>
        <w:t xml:space="preserve">Data Center </w:t>
      </w:r>
      <w:r w:rsidR="009715FD">
        <w:rPr>
          <w:rFonts w:ascii="Arial" w:hAnsi="Arial" w:cs="Arial"/>
          <w:sz w:val="20"/>
        </w:rPr>
        <w:t>support services</w:t>
      </w:r>
      <w:r w:rsidRPr="00B8541D">
        <w:rPr>
          <w:rFonts w:ascii="Arial" w:hAnsi="Arial" w:cs="Arial"/>
          <w:sz w:val="20"/>
        </w:rPr>
        <w:t xml:space="preserve"> from State-owned facilities to a qualified vendor’s facilities consisting of a primary data center and </w:t>
      </w:r>
      <w:r w:rsidR="0065700E" w:rsidRPr="00B8541D">
        <w:rPr>
          <w:rFonts w:ascii="Arial" w:hAnsi="Arial" w:cs="Arial"/>
          <w:sz w:val="20"/>
        </w:rPr>
        <w:t xml:space="preserve">one or more </w:t>
      </w:r>
      <w:r w:rsidRPr="00B8541D">
        <w:rPr>
          <w:rFonts w:ascii="Arial" w:hAnsi="Arial" w:cs="Arial"/>
          <w:sz w:val="20"/>
        </w:rPr>
        <w:t>secondary data center</w:t>
      </w:r>
      <w:r w:rsidR="009E067B" w:rsidRPr="00B8541D">
        <w:rPr>
          <w:rFonts w:ascii="Arial" w:hAnsi="Arial" w:cs="Arial"/>
          <w:sz w:val="20"/>
        </w:rPr>
        <w:t>/s</w:t>
      </w:r>
      <w:r w:rsidRPr="00B8541D">
        <w:rPr>
          <w:rFonts w:ascii="Arial" w:hAnsi="Arial" w:cs="Arial"/>
          <w:sz w:val="20"/>
        </w:rPr>
        <w:t xml:space="preserve"> to support disaster recovery and backup.  The location of the primary facility </w:t>
      </w:r>
      <w:r w:rsidR="00F703D4" w:rsidRPr="00B8541D">
        <w:rPr>
          <w:rFonts w:ascii="Arial" w:hAnsi="Arial" w:cs="Arial"/>
          <w:sz w:val="20"/>
        </w:rPr>
        <w:t xml:space="preserve">must </w:t>
      </w:r>
      <w:r w:rsidRPr="00B8541D">
        <w:rPr>
          <w:rFonts w:ascii="Arial" w:hAnsi="Arial" w:cs="Arial"/>
          <w:sz w:val="20"/>
        </w:rPr>
        <w:t xml:space="preserve">be within the borders of the </w:t>
      </w:r>
      <w:r w:rsidR="00F703D4" w:rsidRPr="00B8541D">
        <w:rPr>
          <w:rFonts w:ascii="Arial" w:hAnsi="Arial" w:cs="Arial"/>
          <w:sz w:val="20"/>
        </w:rPr>
        <w:t>State</w:t>
      </w:r>
      <w:r w:rsidRPr="00B8541D">
        <w:rPr>
          <w:rFonts w:ascii="Arial" w:hAnsi="Arial" w:cs="Arial"/>
          <w:sz w:val="20"/>
        </w:rPr>
        <w:t xml:space="preserve"> and the secondary data center</w:t>
      </w:r>
      <w:r w:rsidR="009E067B" w:rsidRPr="00B8541D">
        <w:rPr>
          <w:rFonts w:ascii="Arial" w:hAnsi="Arial" w:cs="Arial"/>
          <w:sz w:val="20"/>
        </w:rPr>
        <w:t>/s</w:t>
      </w:r>
      <w:r w:rsidRPr="00B8541D">
        <w:rPr>
          <w:rFonts w:ascii="Arial" w:hAnsi="Arial" w:cs="Arial"/>
          <w:sz w:val="20"/>
        </w:rPr>
        <w:t xml:space="preserve"> </w:t>
      </w:r>
      <w:r w:rsidR="00F703D4" w:rsidRPr="00B8541D">
        <w:rPr>
          <w:rFonts w:ascii="Arial" w:hAnsi="Arial" w:cs="Arial"/>
          <w:sz w:val="20"/>
        </w:rPr>
        <w:t xml:space="preserve">must </w:t>
      </w:r>
      <w:r w:rsidR="00301898" w:rsidRPr="00B8541D">
        <w:rPr>
          <w:rFonts w:ascii="Arial" w:hAnsi="Arial" w:cs="Arial"/>
          <w:sz w:val="20"/>
        </w:rPr>
        <w:t>be within the c</w:t>
      </w:r>
      <w:r w:rsidRPr="00B8541D">
        <w:rPr>
          <w:rFonts w:ascii="Arial" w:hAnsi="Arial" w:cs="Arial"/>
          <w:sz w:val="20"/>
        </w:rPr>
        <w:t>ontinental United States</w:t>
      </w:r>
      <w:r w:rsidR="00301898" w:rsidRPr="00B8541D">
        <w:rPr>
          <w:rFonts w:ascii="Arial" w:hAnsi="Arial" w:cs="Arial"/>
          <w:sz w:val="20"/>
        </w:rPr>
        <w:t>.</w:t>
      </w:r>
      <w:r w:rsidRPr="00B8541D">
        <w:rPr>
          <w:rFonts w:ascii="Arial" w:hAnsi="Arial" w:cs="Arial"/>
          <w:sz w:val="20"/>
        </w:rPr>
        <w:t xml:space="preserve"> </w:t>
      </w:r>
      <w:r w:rsidR="00301898" w:rsidRPr="00B8541D">
        <w:rPr>
          <w:rFonts w:ascii="Arial" w:hAnsi="Arial" w:cs="Arial"/>
          <w:sz w:val="20"/>
        </w:rPr>
        <w:t>H</w:t>
      </w:r>
      <w:r w:rsidRPr="00B8541D">
        <w:rPr>
          <w:rFonts w:ascii="Arial" w:hAnsi="Arial" w:cs="Arial"/>
          <w:sz w:val="20"/>
        </w:rPr>
        <w:t xml:space="preserve">owever, </w:t>
      </w:r>
      <w:r w:rsidR="00ED1246">
        <w:rPr>
          <w:rFonts w:ascii="Arial" w:hAnsi="Arial" w:cs="Arial"/>
          <w:sz w:val="20"/>
        </w:rPr>
        <w:t xml:space="preserve">the </w:t>
      </w:r>
      <w:r w:rsidR="00ED1246" w:rsidRPr="00B8541D">
        <w:rPr>
          <w:rFonts w:ascii="Arial" w:hAnsi="Arial" w:cs="Arial"/>
          <w:sz w:val="20"/>
        </w:rPr>
        <w:t>Michigan Department of Technology, Management and Budget</w:t>
      </w:r>
      <w:r w:rsidR="00ED1246">
        <w:rPr>
          <w:rFonts w:ascii="Arial" w:hAnsi="Arial" w:cs="Arial"/>
          <w:sz w:val="20"/>
        </w:rPr>
        <w:t>’s</w:t>
      </w:r>
      <w:r w:rsidR="00ED1246" w:rsidRPr="00B8541D">
        <w:rPr>
          <w:rFonts w:ascii="Arial" w:hAnsi="Arial" w:cs="Arial"/>
          <w:sz w:val="20"/>
        </w:rPr>
        <w:t xml:space="preserve"> (DTMB)</w:t>
      </w:r>
      <w:r w:rsidRPr="00B8541D">
        <w:rPr>
          <w:rFonts w:ascii="Arial" w:hAnsi="Arial" w:cs="Arial"/>
          <w:sz w:val="20"/>
        </w:rPr>
        <w:t xml:space="preserve"> preference is for </w:t>
      </w:r>
      <w:r w:rsidR="009E067B" w:rsidRPr="00B8541D">
        <w:rPr>
          <w:rFonts w:ascii="Arial" w:hAnsi="Arial" w:cs="Arial"/>
          <w:sz w:val="20"/>
        </w:rPr>
        <w:t>all</w:t>
      </w:r>
      <w:r w:rsidRPr="00B8541D">
        <w:rPr>
          <w:rFonts w:ascii="Arial" w:hAnsi="Arial" w:cs="Arial"/>
          <w:sz w:val="20"/>
        </w:rPr>
        <w:t xml:space="preserve"> facilities to be located within the </w:t>
      </w:r>
      <w:r w:rsidR="00301898" w:rsidRPr="00B8541D">
        <w:rPr>
          <w:rFonts w:ascii="Arial" w:hAnsi="Arial" w:cs="Arial"/>
          <w:sz w:val="20"/>
        </w:rPr>
        <w:t>State</w:t>
      </w:r>
      <w:r w:rsidRPr="00B8541D">
        <w:rPr>
          <w:rFonts w:ascii="Arial" w:hAnsi="Arial" w:cs="Arial"/>
          <w:sz w:val="20"/>
        </w:rPr>
        <w:t>.</w:t>
      </w:r>
      <w:r w:rsidR="0071235E" w:rsidRPr="00B8541D">
        <w:rPr>
          <w:rFonts w:ascii="Arial" w:hAnsi="Arial" w:cs="Arial"/>
          <w:sz w:val="20"/>
        </w:rPr>
        <w:t xml:space="preserve"> </w:t>
      </w:r>
      <w:r w:rsidR="000D6484" w:rsidRPr="00B8541D">
        <w:rPr>
          <w:rFonts w:ascii="Arial" w:hAnsi="Arial" w:cs="Arial"/>
          <w:sz w:val="20"/>
        </w:rPr>
        <w:t xml:space="preserve"> </w:t>
      </w:r>
      <w:r w:rsidR="0065700E" w:rsidRPr="00B8541D">
        <w:rPr>
          <w:rFonts w:ascii="Arial" w:hAnsi="Arial" w:cs="Arial"/>
          <w:sz w:val="20"/>
        </w:rPr>
        <w:t xml:space="preserve">Additionally, the State is looking to identify economic development outcomes for the </w:t>
      </w:r>
      <w:r w:rsidR="00301898" w:rsidRPr="00B8541D">
        <w:rPr>
          <w:rFonts w:ascii="Arial" w:hAnsi="Arial" w:cs="Arial"/>
          <w:sz w:val="20"/>
        </w:rPr>
        <w:t>State</w:t>
      </w:r>
      <w:r w:rsidR="0065700E" w:rsidRPr="00B8541D">
        <w:rPr>
          <w:rFonts w:ascii="Arial" w:hAnsi="Arial" w:cs="Arial"/>
          <w:sz w:val="20"/>
        </w:rPr>
        <w:t xml:space="preserve"> through this procurement.  Therefore, </w:t>
      </w:r>
      <w:r w:rsidR="00FD1735">
        <w:rPr>
          <w:rFonts w:ascii="Arial" w:hAnsi="Arial" w:cs="Arial"/>
          <w:sz w:val="20"/>
        </w:rPr>
        <w:t>Bidder</w:t>
      </w:r>
      <w:r w:rsidR="0065700E" w:rsidRPr="00B8541D">
        <w:rPr>
          <w:rFonts w:ascii="Arial" w:hAnsi="Arial" w:cs="Arial"/>
          <w:sz w:val="20"/>
        </w:rPr>
        <w:t>s may propose a solution</w:t>
      </w:r>
      <w:r w:rsidR="00ED1246">
        <w:rPr>
          <w:rFonts w:ascii="Arial" w:hAnsi="Arial" w:cs="Arial"/>
          <w:sz w:val="20"/>
        </w:rPr>
        <w:t>(s)</w:t>
      </w:r>
      <w:r w:rsidR="0065700E" w:rsidRPr="00B8541D">
        <w:rPr>
          <w:rFonts w:ascii="Arial" w:hAnsi="Arial" w:cs="Arial"/>
          <w:sz w:val="20"/>
        </w:rPr>
        <w:t xml:space="preserve"> that offers the desired economic development described in </w:t>
      </w:r>
      <w:r w:rsidR="0065700E" w:rsidRPr="00B8541D">
        <w:rPr>
          <w:rFonts w:ascii="Arial" w:hAnsi="Arial" w:cs="Arial"/>
          <w:b/>
          <w:bCs/>
          <w:sz w:val="20"/>
          <w:u w:val="single"/>
        </w:rPr>
        <w:t>Section 12</w:t>
      </w:r>
      <w:r w:rsidR="009715FD">
        <w:rPr>
          <w:rFonts w:ascii="Arial" w:hAnsi="Arial" w:cs="Arial"/>
          <w:sz w:val="20"/>
        </w:rPr>
        <w:t xml:space="preserve"> of this RFP.</w:t>
      </w:r>
    </w:p>
    <w:p w:rsidR="000A782F" w:rsidRDefault="000A782F" w:rsidP="000A782F">
      <w:pPr>
        <w:spacing w:before="0" w:after="0"/>
        <w:rPr>
          <w:rFonts w:ascii="Arial" w:hAnsi="Arial" w:cs="Arial"/>
          <w:color w:val="000000" w:themeColor="text1"/>
          <w:sz w:val="20"/>
        </w:rPr>
      </w:pPr>
    </w:p>
    <w:p w:rsidR="007C1B06" w:rsidRPr="00B8541D" w:rsidRDefault="007C1B06" w:rsidP="000A782F">
      <w:pPr>
        <w:spacing w:before="0" w:after="0"/>
        <w:rPr>
          <w:rFonts w:ascii="Arial" w:hAnsi="Arial" w:cs="Arial"/>
          <w:color w:val="000000" w:themeColor="text1"/>
          <w:sz w:val="20"/>
        </w:rPr>
      </w:pPr>
      <w:r w:rsidRPr="00B8541D">
        <w:rPr>
          <w:rFonts w:ascii="Arial" w:hAnsi="Arial" w:cs="Arial"/>
          <w:color w:val="000000" w:themeColor="text1"/>
          <w:sz w:val="20"/>
        </w:rPr>
        <w:t xml:space="preserve">Data Center </w:t>
      </w:r>
      <w:r w:rsidR="00F9213A">
        <w:rPr>
          <w:rFonts w:ascii="Arial" w:hAnsi="Arial" w:cs="Arial"/>
          <w:color w:val="000000" w:themeColor="text1"/>
          <w:sz w:val="20"/>
        </w:rPr>
        <w:t>support s</w:t>
      </w:r>
      <w:r w:rsidRPr="00B8541D">
        <w:rPr>
          <w:rFonts w:ascii="Arial" w:hAnsi="Arial" w:cs="Arial"/>
          <w:color w:val="000000" w:themeColor="text1"/>
          <w:sz w:val="20"/>
        </w:rPr>
        <w:t>ervices are not included withi</w:t>
      </w:r>
      <w:r w:rsidR="00DD1829" w:rsidRPr="00B8541D">
        <w:rPr>
          <w:rFonts w:ascii="Arial" w:hAnsi="Arial" w:cs="Arial"/>
          <w:color w:val="000000" w:themeColor="text1"/>
          <w:sz w:val="20"/>
        </w:rPr>
        <w:t xml:space="preserve">n the scope of this RFP </w:t>
      </w:r>
      <w:r w:rsidR="00692705" w:rsidRPr="00B8541D">
        <w:rPr>
          <w:rFonts w:ascii="Arial" w:hAnsi="Arial" w:cs="Arial"/>
          <w:color w:val="000000" w:themeColor="text1"/>
          <w:sz w:val="20"/>
        </w:rPr>
        <w:t>accordingly;</w:t>
      </w:r>
      <w:r w:rsidR="00DD1829" w:rsidRPr="00B8541D">
        <w:rPr>
          <w:rFonts w:ascii="Arial" w:hAnsi="Arial" w:cs="Arial"/>
          <w:color w:val="000000" w:themeColor="text1"/>
          <w:sz w:val="20"/>
        </w:rPr>
        <w:t xml:space="preserve"> the State will </w:t>
      </w:r>
      <w:r w:rsidR="00692705" w:rsidRPr="00B8541D">
        <w:rPr>
          <w:rFonts w:ascii="Arial" w:hAnsi="Arial" w:cs="Arial"/>
          <w:color w:val="000000" w:themeColor="text1"/>
          <w:sz w:val="20"/>
        </w:rPr>
        <w:t xml:space="preserve">maintain responsibility of remote </w:t>
      </w:r>
      <w:r w:rsidRPr="00B8541D">
        <w:rPr>
          <w:rFonts w:ascii="Arial" w:hAnsi="Arial" w:cs="Arial"/>
          <w:color w:val="000000" w:themeColor="text1"/>
          <w:sz w:val="20"/>
        </w:rPr>
        <w:t xml:space="preserve">management of application hosting, database support, networking services, </w:t>
      </w:r>
      <w:r w:rsidR="00692705" w:rsidRPr="00B8541D">
        <w:rPr>
          <w:rFonts w:ascii="Arial" w:hAnsi="Arial" w:cs="Arial"/>
          <w:color w:val="000000" w:themeColor="text1"/>
          <w:sz w:val="20"/>
        </w:rPr>
        <w:t>etc.</w:t>
      </w:r>
      <w:r w:rsidR="00297ED1" w:rsidRPr="00B8541D">
        <w:rPr>
          <w:rFonts w:ascii="Arial" w:hAnsi="Arial" w:cs="Arial"/>
          <w:color w:val="000000" w:themeColor="text1"/>
          <w:sz w:val="20"/>
        </w:rPr>
        <w:t xml:space="preserve">  The State is currently considering the release of a Managed Services RFP later in 2013 </w:t>
      </w:r>
      <w:r w:rsidR="003218B5" w:rsidRPr="00B8541D">
        <w:rPr>
          <w:rFonts w:ascii="Arial" w:hAnsi="Arial" w:cs="Arial"/>
          <w:color w:val="000000" w:themeColor="text1"/>
          <w:sz w:val="20"/>
        </w:rPr>
        <w:t>for</w:t>
      </w:r>
      <w:r w:rsidR="00297ED1" w:rsidRPr="00B8541D">
        <w:rPr>
          <w:rFonts w:ascii="Arial" w:hAnsi="Arial" w:cs="Arial"/>
          <w:color w:val="000000" w:themeColor="text1"/>
          <w:sz w:val="20"/>
        </w:rPr>
        <w:t xml:space="preserve"> Data Center related </w:t>
      </w:r>
      <w:r w:rsidR="00830210">
        <w:rPr>
          <w:rFonts w:ascii="Arial" w:hAnsi="Arial" w:cs="Arial"/>
          <w:color w:val="000000" w:themeColor="text1"/>
          <w:sz w:val="20"/>
        </w:rPr>
        <w:t>Services</w:t>
      </w:r>
      <w:r w:rsidR="00297ED1" w:rsidRPr="00B8541D">
        <w:rPr>
          <w:rFonts w:ascii="Arial" w:hAnsi="Arial" w:cs="Arial"/>
          <w:color w:val="000000" w:themeColor="text1"/>
          <w:sz w:val="20"/>
        </w:rPr>
        <w:t xml:space="preserve"> not covered in the scope of this solicitation.</w:t>
      </w:r>
    </w:p>
    <w:p w:rsidR="00ED1246" w:rsidRDefault="00ED1246" w:rsidP="000A782F">
      <w:pPr>
        <w:spacing w:before="0" w:after="0"/>
        <w:rPr>
          <w:rFonts w:ascii="Arial" w:hAnsi="Arial" w:cs="Arial"/>
          <w:sz w:val="20"/>
        </w:rPr>
      </w:pPr>
    </w:p>
    <w:p w:rsidR="00367613" w:rsidRDefault="00367613" w:rsidP="000A782F">
      <w:pPr>
        <w:spacing w:before="0" w:after="0"/>
        <w:rPr>
          <w:rFonts w:ascii="Arial" w:hAnsi="Arial" w:cs="Arial"/>
          <w:sz w:val="20"/>
        </w:rPr>
      </w:pPr>
      <w:r w:rsidRPr="00B8541D">
        <w:rPr>
          <w:rFonts w:ascii="Arial" w:hAnsi="Arial" w:cs="Arial"/>
          <w:sz w:val="20"/>
        </w:rPr>
        <w:t xml:space="preserve">This document contains instructions and information to be used by the </w:t>
      </w:r>
      <w:r w:rsidR="00B70F12" w:rsidRPr="00B8541D">
        <w:rPr>
          <w:rFonts w:ascii="Arial" w:hAnsi="Arial" w:cs="Arial"/>
          <w:sz w:val="20"/>
        </w:rPr>
        <w:t>Bidder</w:t>
      </w:r>
      <w:r w:rsidRPr="00B8541D">
        <w:rPr>
          <w:rFonts w:ascii="Arial" w:hAnsi="Arial" w:cs="Arial"/>
          <w:sz w:val="20"/>
        </w:rPr>
        <w:t xml:space="preserve"> when responding to the </w:t>
      </w:r>
      <w:r w:rsidR="00ED1246">
        <w:rPr>
          <w:rFonts w:ascii="Arial" w:hAnsi="Arial" w:cs="Arial"/>
          <w:sz w:val="20"/>
        </w:rPr>
        <w:t xml:space="preserve">DTMB </w:t>
      </w:r>
      <w:r w:rsidR="00B70F12" w:rsidRPr="00B8541D">
        <w:rPr>
          <w:rFonts w:ascii="Arial" w:hAnsi="Arial" w:cs="Arial"/>
          <w:sz w:val="20"/>
        </w:rPr>
        <w:t>RFP</w:t>
      </w:r>
      <w:r w:rsidR="00951F49" w:rsidRPr="00B8541D">
        <w:rPr>
          <w:rFonts w:ascii="Arial" w:hAnsi="Arial" w:cs="Arial"/>
          <w:sz w:val="20"/>
        </w:rPr>
        <w:t xml:space="preserve"> </w:t>
      </w:r>
      <w:r w:rsidRPr="00B8541D">
        <w:rPr>
          <w:rFonts w:ascii="Arial" w:hAnsi="Arial" w:cs="Arial"/>
          <w:sz w:val="20"/>
        </w:rPr>
        <w:t>for Data Center co</w:t>
      </w:r>
      <w:r w:rsidR="00036D60" w:rsidRPr="00B8541D">
        <w:rPr>
          <w:rFonts w:ascii="Arial" w:hAnsi="Arial" w:cs="Arial"/>
          <w:sz w:val="20"/>
        </w:rPr>
        <w:t>-</w:t>
      </w:r>
      <w:r w:rsidRPr="00B8541D">
        <w:rPr>
          <w:rFonts w:ascii="Arial" w:hAnsi="Arial" w:cs="Arial"/>
          <w:sz w:val="20"/>
        </w:rPr>
        <w:t>location</w:t>
      </w:r>
      <w:r w:rsidR="00BA0B8D" w:rsidRPr="00B8541D">
        <w:rPr>
          <w:rFonts w:ascii="Arial" w:hAnsi="Arial" w:cs="Arial"/>
          <w:sz w:val="20"/>
        </w:rPr>
        <w:t>/server hosting</w:t>
      </w:r>
      <w:r w:rsidRPr="00B8541D">
        <w:rPr>
          <w:rFonts w:ascii="Arial" w:hAnsi="Arial" w:cs="Arial"/>
          <w:sz w:val="20"/>
        </w:rPr>
        <w:t xml:space="preserve"> services.  </w:t>
      </w:r>
    </w:p>
    <w:p w:rsidR="00EC2CF5" w:rsidRPr="00B8541D" w:rsidRDefault="00EC2CF5" w:rsidP="000A782F">
      <w:pPr>
        <w:spacing w:before="0" w:after="0"/>
        <w:rPr>
          <w:rFonts w:ascii="Arial" w:hAnsi="Arial" w:cs="Arial"/>
          <w:sz w:val="20"/>
        </w:rPr>
      </w:pPr>
    </w:p>
    <w:p w:rsidR="00B5466D" w:rsidRPr="000A782F" w:rsidRDefault="00B5466D" w:rsidP="000A782F">
      <w:pPr>
        <w:pStyle w:val="Heading2"/>
        <w:keepNext w:val="0"/>
        <w:numPr>
          <w:ilvl w:val="1"/>
          <w:numId w:val="26"/>
        </w:numPr>
        <w:spacing w:before="0" w:after="0"/>
        <w:rPr>
          <w:rFonts w:ascii="Arial" w:hAnsi="Arial"/>
          <w:color w:val="000000" w:themeColor="text1"/>
          <w:sz w:val="22"/>
          <w:szCs w:val="22"/>
        </w:rPr>
      </w:pPr>
      <w:bookmarkStart w:id="6" w:name="_Toc346108298"/>
      <w:r w:rsidRPr="000A782F">
        <w:rPr>
          <w:rFonts w:ascii="Arial" w:hAnsi="Arial"/>
          <w:color w:val="000000" w:themeColor="text1"/>
          <w:sz w:val="22"/>
          <w:szCs w:val="22"/>
        </w:rPr>
        <w:t>Background</w:t>
      </w:r>
      <w:bookmarkEnd w:id="6"/>
    </w:p>
    <w:p w:rsidR="0024357F" w:rsidRPr="00B8541D" w:rsidRDefault="0024357F" w:rsidP="000A782F">
      <w:pPr>
        <w:spacing w:before="0" w:after="0"/>
        <w:rPr>
          <w:rFonts w:ascii="Arial" w:hAnsi="Arial" w:cs="Arial"/>
          <w:sz w:val="20"/>
        </w:rPr>
      </w:pPr>
      <w:bookmarkStart w:id="7" w:name="_Toc58899232"/>
      <w:bookmarkStart w:id="8" w:name="_Toc142335237"/>
      <w:bookmarkStart w:id="9" w:name="OLE_LINK1"/>
      <w:bookmarkStart w:id="10" w:name="OLE_LINK2"/>
      <w:r w:rsidRPr="00B8541D">
        <w:rPr>
          <w:rFonts w:ascii="Arial" w:hAnsi="Arial" w:cs="Arial"/>
          <w:iCs/>
          <w:sz w:val="20"/>
        </w:rPr>
        <w:t xml:space="preserve">DTMB is responsible for providing centralized hosting services for Michigan’s state agencies, including a variety of mainframes and some 4,000 servers. </w:t>
      </w:r>
      <w:r w:rsidRPr="00B8541D">
        <w:rPr>
          <w:rFonts w:ascii="Arial" w:hAnsi="Arial" w:cs="Arial"/>
          <w:sz w:val="20"/>
        </w:rPr>
        <w:t xml:space="preserve">The </w:t>
      </w:r>
      <w:r w:rsidR="00301898" w:rsidRPr="00B8541D">
        <w:rPr>
          <w:rFonts w:ascii="Arial" w:hAnsi="Arial" w:cs="Arial"/>
          <w:sz w:val="20"/>
        </w:rPr>
        <w:t>State</w:t>
      </w:r>
      <w:r w:rsidRPr="00B8541D">
        <w:rPr>
          <w:rFonts w:ascii="Arial" w:hAnsi="Arial" w:cs="Arial"/>
          <w:sz w:val="20"/>
        </w:rPr>
        <w:t xml:space="preserve"> h</w:t>
      </w:r>
      <w:r w:rsidR="008F7FAF" w:rsidRPr="00B8541D">
        <w:rPr>
          <w:rFonts w:ascii="Arial" w:hAnsi="Arial" w:cs="Arial"/>
          <w:sz w:val="20"/>
        </w:rPr>
        <w:t>as been consolidating physical data c</w:t>
      </w:r>
      <w:r w:rsidRPr="00B8541D">
        <w:rPr>
          <w:rFonts w:ascii="Arial" w:hAnsi="Arial" w:cs="Arial"/>
          <w:sz w:val="20"/>
        </w:rPr>
        <w:t xml:space="preserve">enters over the past </w:t>
      </w:r>
      <w:r w:rsidR="00ED1246">
        <w:rPr>
          <w:rFonts w:ascii="Arial" w:hAnsi="Arial" w:cs="Arial"/>
          <w:sz w:val="20"/>
        </w:rPr>
        <w:t>ten</w:t>
      </w:r>
      <w:r w:rsidR="00042105">
        <w:rPr>
          <w:rFonts w:ascii="Arial" w:hAnsi="Arial" w:cs="Arial"/>
          <w:sz w:val="20"/>
        </w:rPr>
        <w:t xml:space="preserve"> (10)</w:t>
      </w:r>
      <w:r w:rsidR="00ED1246" w:rsidRPr="00B8541D">
        <w:rPr>
          <w:rFonts w:ascii="Arial" w:hAnsi="Arial" w:cs="Arial"/>
          <w:sz w:val="20"/>
        </w:rPr>
        <w:t xml:space="preserve"> </w:t>
      </w:r>
      <w:r w:rsidRPr="00B8541D">
        <w:rPr>
          <w:rFonts w:ascii="Arial" w:hAnsi="Arial" w:cs="Arial"/>
          <w:sz w:val="20"/>
        </w:rPr>
        <w:t>years.  In 2009</w:t>
      </w:r>
      <w:r w:rsidR="00ED1246">
        <w:rPr>
          <w:rFonts w:ascii="Arial" w:hAnsi="Arial" w:cs="Arial"/>
          <w:sz w:val="20"/>
        </w:rPr>
        <w:t>,</w:t>
      </w:r>
      <w:r w:rsidRPr="00B8541D">
        <w:rPr>
          <w:rFonts w:ascii="Arial" w:hAnsi="Arial" w:cs="Arial"/>
          <w:sz w:val="20"/>
        </w:rPr>
        <w:t xml:space="preserve"> the state con</w:t>
      </w:r>
      <w:r w:rsidR="008F7FAF" w:rsidRPr="00B8541D">
        <w:rPr>
          <w:rFonts w:ascii="Arial" w:hAnsi="Arial" w:cs="Arial"/>
          <w:sz w:val="20"/>
        </w:rPr>
        <w:t>solidated to three State owned data c</w:t>
      </w:r>
      <w:r w:rsidRPr="00B8541D">
        <w:rPr>
          <w:rFonts w:ascii="Arial" w:hAnsi="Arial" w:cs="Arial"/>
          <w:sz w:val="20"/>
        </w:rPr>
        <w:t>enters in the Lansing, Michigan area, two for production operations and one for disaster recovery.  It is the desire of DTMB to establish a new primary production data center and a secondary disaster recovery data cent</w:t>
      </w:r>
      <w:r w:rsidR="008F7FAF" w:rsidRPr="00B8541D">
        <w:rPr>
          <w:rFonts w:ascii="Arial" w:hAnsi="Arial" w:cs="Arial"/>
          <w:sz w:val="20"/>
        </w:rPr>
        <w:t xml:space="preserve">er through </w:t>
      </w:r>
      <w:r w:rsidR="00405281" w:rsidRPr="00B8541D">
        <w:rPr>
          <w:rFonts w:ascii="Arial" w:hAnsi="Arial" w:cs="Arial"/>
          <w:sz w:val="20"/>
        </w:rPr>
        <w:t>a contract</w:t>
      </w:r>
      <w:r w:rsidR="008F7FAF" w:rsidRPr="00B8541D">
        <w:rPr>
          <w:rFonts w:ascii="Arial" w:hAnsi="Arial" w:cs="Arial"/>
          <w:sz w:val="20"/>
        </w:rPr>
        <w:t xml:space="preserve"> with a D</w:t>
      </w:r>
      <w:r w:rsidRPr="00B8541D">
        <w:rPr>
          <w:rFonts w:ascii="Arial" w:hAnsi="Arial" w:cs="Arial"/>
          <w:sz w:val="20"/>
        </w:rPr>
        <w:t xml:space="preserve">ata </w:t>
      </w:r>
      <w:r w:rsidR="008F7FAF" w:rsidRPr="00B8541D">
        <w:rPr>
          <w:rFonts w:ascii="Arial" w:hAnsi="Arial" w:cs="Arial"/>
          <w:sz w:val="20"/>
        </w:rPr>
        <w:t>Center Service P</w:t>
      </w:r>
      <w:r w:rsidRPr="00B8541D">
        <w:rPr>
          <w:rFonts w:ascii="Arial" w:hAnsi="Arial" w:cs="Arial"/>
          <w:sz w:val="20"/>
        </w:rPr>
        <w:t xml:space="preserve">rovider that will accommodate the growing needs of the State’s computing infrastructure over the next </w:t>
      </w:r>
      <w:r w:rsidR="00042105">
        <w:rPr>
          <w:rFonts w:ascii="Arial" w:hAnsi="Arial" w:cs="Arial"/>
          <w:sz w:val="20"/>
        </w:rPr>
        <w:t>1</w:t>
      </w:r>
      <w:r w:rsidRPr="00B8541D">
        <w:rPr>
          <w:rFonts w:ascii="Arial" w:hAnsi="Arial" w:cs="Arial"/>
          <w:sz w:val="20"/>
        </w:rPr>
        <w:t>5 years, comply with federal and state regulations and protect the State’s data and business applications in a way that minimizes the risks associated with outages or data loss.</w:t>
      </w:r>
    </w:p>
    <w:p w:rsidR="000A782F" w:rsidRDefault="000A782F" w:rsidP="000A782F">
      <w:pPr>
        <w:spacing w:before="0" w:after="0"/>
        <w:rPr>
          <w:rFonts w:ascii="Arial" w:hAnsi="Arial" w:cs="Arial"/>
          <w:sz w:val="20"/>
        </w:rPr>
      </w:pPr>
    </w:p>
    <w:p w:rsidR="00F40638" w:rsidRPr="00B8541D" w:rsidRDefault="00F40638" w:rsidP="000A782F">
      <w:pPr>
        <w:spacing w:before="0" w:after="0"/>
        <w:rPr>
          <w:rFonts w:ascii="Arial" w:hAnsi="Arial" w:cs="Arial"/>
          <w:sz w:val="20"/>
        </w:rPr>
      </w:pPr>
      <w:r w:rsidRPr="00B8541D">
        <w:rPr>
          <w:rFonts w:ascii="Arial" w:hAnsi="Arial" w:cs="Arial"/>
          <w:sz w:val="20"/>
        </w:rPr>
        <w:t>With the increased demand, age</w:t>
      </w:r>
      <w:r w:rsidR="00ED1246">
        <w:rPr>
          <w:rFonts w:ascii="Arial" w:hAnsi="Arial" w:cs="Arial"/>
          <w:sz w:val="20"/>
        </w:rPr>
        <w:t>,</w:t>
      </w:r>
      <w:r w:rsidRPr="00B8541D">
        <w:rPr>
          <w:rFonts w:ascii="Arial" w:hAnsi="Arial" w:cs="Arial"/>
          <w:sz w:val="20"/>
        </w:rPr>
        <w:t xml:space="preserve"> and design of the current facilities, the State will soon be unable to accommodate its information technology needs.  </w:t>
      </w:r>
      <w:r w:rsidR="00916225" w:rsidRPr="00B8541D">
        <w:rPr>
          <w:rFonts w:ascii="Arial" w:hAnsi="Arial" w:cs="Arial"/>
          <w:sz w:val="20"/>
        </w:rPr>
        <w:t xml:space="preserve">Current </w:t>
      </w:r>
      <w:r w:rsidR="00301898" w:rsidRPr="00B8541D">
        <w:rPr>
          <w:rFonts w:ascii="Arial" w:hAnsi="Arial" w:cs="Arial"/>
          <w:sz w:val="20"/>
        </w:rPr>
        <w:t>State</w:t>
      </w:r>
      <w:r w:rsidR="00916225" w:rsidRPr="00B8541D">
        <w:rPr>
          <w:rFonts w:ascii="Arial" w:hAnsi="Arial" w:cs="Arial"/>
          <w:sz w:val="20"/>
        </w:rPr>
        <w:t xml:space="preserve"> data center facilities are the Lake Ontario, Lake Superior</w:t>
      </w:r>
      <w:r w:rsidR="00ED1246">
        <w:rPr>
          <w:rFonts w:ascii="Arial" w:hAnsi="Arial" w:cs="Arial"/>
          <w:sz w:val="20"/>
        </w:rPr>
        <w:t>,</w:t>
      </w:r>
      <w:r w:rsidR="00916225" w:rsidRPr="00B8541D">
        <w:rPr>
          <w:rFonts w:ascii="Arial" w:hAnsi="Arial" w:cs="Arial"/>
          <w:sz w:val="20"/>
        </w:rPr>
        <w:t xml:space="preserve"> and Traverse Bay facilities.   These</w:t>
      </w:r>
      <w:r w:rsidRPr="00B8541D">
        <w:rPr>
          <w:rFonts w:ascii="Arial" w:hAnsi="Arial" w:cs="Arial"/>
          <w:sz w:val="20"/>
        </w:rPr>
        <w:t xml:space="preserve"> facilities were designed over 30 years ago for another era of the State’s computing infrastructure</w:t>
      </w:r>
      <w:r w:rsidR="00ED1246">
        <w:rPr>
          <w:rFonts w:ascii="Arial" w:hAnsi="Arial" w:cs="Arial"/>
          <w:sz w:val="20"/>
        </w:rPr>
        <w:t xml:space="preserve"> -</w:t>
      </w:r>
      <w:r w:rsidRPr="00B8541D">
        <w:rPr>
          <w:rFonts w:ascii="Arial" w:hAnsi="Arial" w:cs="Arial"/>
          <w:sz w:val="20"/>
        </w:rPr>
        <w:t xml:space="preserve"> when the majority of applications ran predominantly on agency centric mainframes.  Computing requirements have changed drastically over the last 30+ years.  Today, State employees use personal computers; critical business applications run on servers; corporate communication is conducted through e-mail; security viruses and threats have escalated and the demand for service </w:t>
      </w:r>
      <w:r w:rsidR="008F7FAF" w:rsidRPr="00B8541D">
        <w:rPr>
          <w:rFonts w:ascii="Arial" w:hAnsi="Arial" w:cs="Arial"/>
          <w:sz w:val="20"/>
        </w:rPr>
        <w:t xml:space="preserve">is now </w:t>
      </w:r>
      <w:r w:rsidR="000F44D6">
        <w:rPr>
          <w:rFonts w:ascii="Arial" w:hAnsi="Arial" w:cs="Arial"/>
          <w:sz w:val="20"/>
        </w:rPr>
        <w:t>24</w:t>
      </w:r>
      <w:r w:rsidR="001F4886" w:rsidRPr="00B8541D">
        <w:rPr>
          <w:rFonts w:ascii="Arial" w:hAnsi="Arial" w:cs="Arial"/>
          <w:sz w:val="20"/>
        </w:rPr>
        <w:t xml:space="preserve"> hours per day, seven days per week.</w:t>
      </w:r>
      <w:r w:rsidRPr="00B8541D">
        <w:rPr>
          <w:rFonts w:ascii="Arial" w:hAnsi="Arial" w:cs="Arial"/>
          <w:sz w:val="20"/>
        </w:rPr>
        <w:t xml:space="preserve">  Newer </w:t>
      </w:r>
      <w:r w:rsidR="00EA2059" w:rsidRPr="00B8541D">
        <w:rPr>
          <w:rFonts w:ascii="Arial" w:hAnsi="Arial" w:cs="Arial"/>
          <w:sz w:val="20"/>
        </w:rPr>
        <w:t>high-density</w:t>
      </w:r>
      <w:r w:rsidRPr="00B8541D">
        <w:rPr>
          <w:rFonts w:ascii="Arial" w:hAnsi="Arial" w:cs="Arial"/>
          <w:sz w:val="20"/>
        </w:rPr>
        <w:t xml:space="preserve"> servers require more power, produce more heat requiring additional cooling capabilities</w:t>
      </w:r>
      <w:r w:rsidR="00EA2059">
        <w:rPr>
          <w:rFonts w:ascii="Arial" w:hAnsi="Arial" w:cs="Arial"/>
          <w:sz w:val="20"/>
        </w:rPr>
        <w:t>,</w:t>
      </w:r>
      <w:r w:rsidRPr="00B8541D">
        <w:rPr>
          <w:rFonts w:ascii="Arial" w:hAnsi="Arial" w:cs="Arial"/>
          <w:sz w:val="20"/>
        </w:rPr>
        <w:t xml:space="preserve"> and have different spatial needs.</w:t>
      </w:r>
    </w:p>
    <w:p w:rsidR="00FD1735" w:rsidRDefault="00FD1735" w:rsidP="000A782F">
      <w:pPr>
        <w:spacing w:before="0" w:after="0"/>
        <w:rPr>
          <w:rFonts w:ascii="Arial" w:hAnsi="Arial" w:cs="Arial"/>
          <w:sz w:val="20"/>
        </w:rPr>
      </w:pPr>
    </w:p>
    <w:p w:rsidR="00F40638" w:rsidRDefault="00FD1735" w:rsidP="000A782F">
      <w:pPr>
        <w:spacing w:before="0" w:after="0"/>
        <w:rPr>
          <w:rFonts w:ascii="Arial" w:hAnsi="Arial" w:cs="Arial"/>
          <w:sz w:val="20"/>
        </w:rPr>
      </w:pPr>
      <w:r>
        <w:rPr>
          <w:rFonts w:ascii="Arial" w:hAnsi="Arial" w:cs="Arial"/>
          <w:sz w:val="20"/>
        </w:rPr>
        <w:t>The State</w:t>
      </w:r>
      <w:r w:rsidR="004E74A7" w:rsidRPr="00B8541D">
        <w:rPr>
          <w:rFonts w:ascii="Arial" w:hAnsi="Arial" w:cs="Arial"/>
          <w:sz w:val="20"/>
        </w:rPr>
        <w:t xml:space="preserve"> </w:t>
      </w:r>
      <w:r w:rsidR="00EA2059">
        <w:rPr>
          <w:rFonts w:ascii="Arial" w:hAnsi="Arial" w:cs="Arial"/>
          <w:sz w:val="20"/>
        </w:rPr>
        <w:t xml:space="preserve">is </w:t>
      </w:r>
      <w:r w:rsidR="004E74A7" w:rsidRPr="00B8541D">
        <w:rPr>
          <w:rFonts w:ascii="Arial" w:hAnsi="Arial" w:cs="Arial"/>
          <w:sz w:val="20"/>
        </w:rPr>
        <w:t>therefore looking to engage an ex</w:t>
      </w:r>
      <w:r w:rsidR="00F40638" w:rsidRPr="00B8541D">
        <w:rPr>
          <w:rFonts w:ascii="Arial" w:hAnsi="Arial" w:cs="Arial"/>
          <w:sz w:val="20"/>
        </w:rPr>
        <w:t xml:space="preserve">ternal </w:t>
      </w:r>
      <w:r w:rsidR="008F7FAF" w:rsidRPr="00B8541D">
        <w:rPr>
          <w:rFonts w:ascii="Arial" w:hAnsi="Arial" w:cs="Arial"/>
          <w:sz w:val="20"/>
        </w:rPr>
        <w:t>Data Center Service P</w:t>
      </w:r>
      <w:r w:rsidR="004E74A7" w:rsidRPr="00B8541D">
        <w:rPr>
          <w:rFonts w:ascii="Arial" w:hAnsi="Arial" w:cs="Arial"/>
          <w:sz w:val="20"/>
        </w:rPr>
        <w:t xml:space="preserve">rovider to provide data center </w:t>
      </w:r>
      <w:r w:rsidR="006B05BD" w:rsidRPr="00B8541D">
        <w:rPr>
          <w:rFonts w:ascii="Arial" w:hAnsi="Arial" w:cs="Arial"/>
          <w:sz w:val="20"/>
        </w:rPr>
        <w:t>co-</w:t>
      </w:r>
      <w:r w:rsidR="004E74A7" w:rsidRPr="00B8541D">
        <w:rPr>
          <w:rFonts w:ascii="Arial" w:hAnsi="Arial" w:cs="Arial"/>
          <w:sz w:val="20"/>
        </w:rPr>
        <w:t xml:space="preserve">location services which we believe offers the state </w:t>
      </w:r>
      <w:r w:rsidR="00F40638" w:rsidRPr="00B8541D">
        <w:rPr>
          <w:rFonts w:ascii="Arial" w:hAnsi="Arial" w:cs="Arial"/>
          <w:sz w:val="20"/>
        </w:rPr>
        <w:t xml:space="preserve">the best short and long term </w:t>
      </w:r>
      <w:r w:rsidR="004E74A7" w:rsidRPr="00B8541D">
        <w:rPr>
          <w:rFonts w:ascii="Arial" w:hAnsi="Arial" w:cs="Arial"/>
          <w:sz w:val="20"/>
        </w:rPr>
        <w:t>solution to fulfill our data center needs.</w:t>
      </w:r>
    </w:p>
    <w:p w:rsidR="000A782F" w:rsidRPr="00B8541D" w:rsidRDefault="000A782F" w:rsidP="000A782F">
      <w:pPr>
        <w:spacing w:before="0" w:after="0"/>
        <w:rPr>
          <w:rFonts w:ascii="Arial" w:hAnsi="Arial" w:cs="Arial"/>
          <w:sz w:val="20"/>
        </w:rPr>
      </w:pPr>
    </w:p>
    <w:p w:rsidR="00213F87" w:rsidRPr="000A782F" w:rsidRDefault="00213F87" w:rsidP="000A782F">
      <w:pPr>
        <w:pStyle w:val="Heading2"/>
        <w:keepNext w:val="0"/>
        <w:numPr>
          <w:ilvl w:val="1"/>
          <w:numId w:val="26"/>
        </w:numPr>
        <w:spacing w:before="0" w:after="0"/>
        <w:rPr>
          <w:rFonts w:ascii="Arial" w:hAnsi="Arial"/>
          <w:color w:val="000000" w:themeColor="text1"/>
          <w:sz w:val="22"/>
          <w:szCs w:val="22"/>
        </w:rPr>
      </w:pPr>
      <w:bookmarkStart w:id="11" w:name="_Toc346108299"/>
      <w:bookmarkEnd w:id="7"/>
      <w:bookmarkEnd w:id="8"/>
      <w:bookmarkEnd w:id="9"/>
      <w:bookmarkEnd w:id="10"/>
      <w:r w:rsidRPr="000A782F">
        <w:rPr>
          <w:rFonts w:ascii="Arial" w:hAnsi="Arial"/>
          <w:color w:val="000000" w:themeColor="text1"/>
          <w:sz w:val="22"/>
          <w:szCs w:val="22"/>
        </w:rPr>
        <w:t>Scope OF SERVICES</w:t>
      </w:r>
      <w:bookmarkEnd w:id="11"/>
    </w:p>
    <w:p w:rsidR="00213F87" w:rsidRDefault="00213F87" w:rsidP="000A782F">
      <w:pPr>
        <w:spacing w:before="0" w:after="0"/>
        <w:rPr>
          <w:rFonts w:ascii="Arial" w:hAnsi="Arial" w:cs="Arial"/>
          <w:sz w:val="20"/>
        </w:rPr>
      </w:pPr>
      <w:r w:rsidRPr="00B8541D">
        <w:rPr>
          <w:rFonts w:ascii="Arial" w:hAnsi="Arial" w:cs="Arial"/>
          <w:sz w:val="20"/>
        </w:rPr>
        <w:t xml:space="preserve">DTMB seeks to engage a </w:t>
      </w:r>
      <w:r w:rsidR="008F7FAF" w:rsidRPr="00B8541D">
        <w:rPr>
          <w:rFonts w:ascii="Arial" w:hAnsi="Arial" w:cs="Arial"/>
          <w:sz w:val="20"/>
        </w:rPr>
        <w:t>Data Center Service Provider</w:t>
      </w:r>
      <w:r w:rsidRPr="00B8541D">
        <w:rPr>
          <w:rFonts w:ascii="Arial" w:hAnsi="Arial" w:cs="Arial"/>
          <w:sz w:val="20"/>
        </w:rPr>
        <w:t xml:space="preserve"> to provide </w:t>
      </w:r>
      <w:r w:rsidR="008F7FAF" w:rsidRPr="00B8541D">
        <w:rPr>
          <w:rFonts w:ascii="Arial" w:hAnsi="Arial" w:cs="Arial"/>
          <w:sz w:val="20"/>
        </w:rPr>
        <w:t>Data Center Server Hosting Services</w:t>
      </w:r>
      <w:r w:rsidRPr="00B8541D">
        <w:rPr>
          <w:rFonts w:ascii="Arial" w:hAnsi="Arial" w:cs="Arial"/>
          <w:sz w:val="20"/>
        </w:rPr>
        <w:t xml:space="preserve"> to all </w:t>
      </w:r>
      <w:r w:rsidR="00301898" w:rsidRPr="00B8541D">
        <w:rPr>
          <w:rFonts w:ascii="Arial" w:hAnsi="Arial" w:cs="Arial"/>
          <w:sz w:val="20"/>
        </w:rPr>
        <w:t>State</w:t>
      </w:r>
      <w:r w:rsidRPr="00B8541D">
        <w:rPr>
          <w:rFonts w:ascii="Arial" w:hAnsi="Arial" w:cs="Arial"/>
          <w:sz w:val="20"/>
        </w:rPr>
        <w:t xml:space="preserve"> locations to minimize risk and leverage skills and knowledge of all participants.  </w:t>
      </w:r>
      <w:r w:rsidR="006B371E" w:rsidRPr="00B8541D">
        <w:rPr>
          <w:rFonts w:ascii="Arial" w:hAnsi="Arial" w:cs="Arial"/>
          <w:sz w:val="20"/>
        </w:rPr>
        <w:t xml:space="preserve">The RFP has been broken down into the Transition </w:t>
      </w:r>
      <w:r w:rsidR="00692705" w:rsidRPr="00B8541D">
        <w:rPr>
          <w:rFonts w:ascii="Arial" w:hAnsi="Arial" w:cs="Arial"/>
          <w:sz w:val="20"/>
        </w:rPr>
        <w:t xml:space="preserve">of services and </w:t>
      </w:r>
      <w:r w:rsidR="006B371E" w:rsidRPr="00B8541D">
        <w:rPr>
          <w:rFonts w:ascii="Arial" w:hAnsi="Arial" w:cs="Arial"/>
          <w:sz w:val="20"/>
        </w:rPr>
        <w:t>Steady State services as described below.</w:t>
      </w:r>
      <w:r w:rsidR="00692705" w:rsidRPr="00B8541D">
        <w:rPr>
          <w:rFonts w:ascii="Arial" w:hAnsi="Arial" w:cs="Arial"/>
          <w:sz w:val="20"/>
        </w:rPr>
        <w:t xml:space="preserve">  </w:t>
      </w:r>
    </w:p>
    <w:p w:rsidR="000A782F" w:rsidRPr="00B8541D" w:rsidRDefault="000A782F" w:rsidP="000A782F">
      <w:pPr>
        <w:spacing w:before="0" w:after="0"/>
        <w:rPr>
          <w:rFonts w:ascii="Arial" w:hAnsi="Arial" w:cs="Arial"/>
          <w:sz w:val="20"/>
        </w:rPr>
      </w:pPr>
    </w:p>
    <w:p w:rsidR="006B371E" w:rsidRPr="00FB1401" w:rsidRDefault="006B371E" w:rsidP="00FB1401">
      <w:pPr>
        <w:pStyle w:val="Heading3"/>
        <w:tabs>
          <w:tab w:val="clear" w:pos="720"/>
          <w:tab w:val="num" w:pos="1296"/>
        </w:tabs>
        <w:spacing w:before="0" w:after="0"/>
        <w:ind w:left="1296"/>
        <w:rPr>
          <w:rFonts w:ascii="Arial" w:hAnsi="Arial" w:cs="Arial"/>
          <w:sz w:val="20"/>
          <w:szCs w:val="20"/>
        </w:rPr>
      </w:pPr>
      <w:bookmarkStart w:id="12" w:name="_Toc345852884"/>
      <w:bookmarkStart w:id="13" w:name="_Toc345852988"/>
      <w:bookmarkStart w:id="14" w:name="_Toc346108300"/>
      <w:bookmarkStart w:id="15" w:name="_Toc346108302"/>
      <w:bookmarkEnd w:id="12"/>
      <w:bookmarkEnd w:id="13"/>
      <w:bookmarkEnd w:id="14"/>
      <w:r w:rsidRPr="00FB1401">
        <w:rPr>
          <w:rFonts w:ascii="Arial" w:hAnsi="Arial" w:cs="Arial"/>
          <w:sz w:val="20"/>
          <w:szCs w:val="20"/>
        </w:rPr>
        <w:lastRenderedPageBreak/>
        <w:t>Transition</w:t>
      </w:r>
      <w:r w:rsidR="0054432C" w:rsidRPr="00FB1401">
        <w:rPr>
          <w:rFonts w:ascii="Arial" w:hAnsi="Arial" w:cs="Arial"/>
          <w:sz w:val="20"/>
          <w:szCs w:val="20"/>
        </w:rPr>
        <w:t xml:space="preserve"> of Services</w:t>
      </w:r>
      <w:bookmarkEnd w:id="15"/>
    </w:p>
    <w:p w:rsidR="006B371E" w:rsidRPr="00FB1401" w:rsidRDefault="006B371E" w:rsidP="00FB1401">
      <w:pPr>
        <w:spacing w:before="0" w:after="0"/>
        <w:ind w:left="630"/>
        <w:rPr>
          <w:rFonts w:ascii="Arial" w:hAnsi="Arial" w:cs="Arial"/>
          <w:sz w:val="20"/>
        </w:rPr>
      </w:pPr>
      <w:r w:rsidRPr="00FB1401">
        <w:rPr>
          <w:rFonts w:ascii="Arial" w:hAnsi="Arial" w:cs="Arial"/>
          <w:sz w:val="20"/>
        </w:rPr>
        <w:t xml:space="preserve">As part of this procurement DTMB is asking the Service Provider to </w:t>
      </w:r>
      <w:r w:rsidR="0054432C" w:rsidRPr="00FB1401">
        <w:rPr>
          <w:rFonts w:ascii="Arial" w:hAnsi="Arial" w:cs="Arial"/>
          <w:sz w:val="20"/>
        </w:rPr>
        <w:t xml:space="preserve">transition </w:t>
      </w:r>
      <w:r w:rsidR="007C1B06" w:rsidRPr="00FB1401">
        <w:rPr>
          <w:rFonts w:ascii="Arial" w:hAnsi="Arial" w:cs="Arial"/>
          <w:sz w:val="20"/>
        </w:rPr>
        <w:t>services from</w:t>
      </w:r>
      <w:r w:rsidR="0054432C" w:rsidRPr="00FB1401">
        <w:rPr>
          <w:rFonts w:ascii="Arial" w:hAnsi="Arial" w:cs="Arial"/>
          <w:sz w:val="20"/>
        </w:rPr>
        <w:t xml:space="preserve"> </w:t>
      </w:r>
      <w:r w:rsidR="00301898" w:rsidRPr="00FB1401">
        <w:rPr>
          <w:rFonts w:ascii="Arial" w:hAnsi="Arial" w:cs="Arial"/>
          <w:sz w:val="20"/>
        </w:rPr>
        <w:t>State</w:t>
      </w:r>
      <w:r w:rsidR="00723C77" w:rsidRPr="00FB1401">
        <w:rPr>
          <w:rFonts w:ascii="Arial" w:hAnsi="Arial" w:cs="Arial"/>
          <w:sz w:val="20"/>
        </w:rPr>
        <w:t xml:space="preserve"> data centers to the S</w:t>
      </w:r>
      <w:r w:rsidRPr="00FB1401">
        <w:rPr>
          <w:rFonts w:ascii="Arial" w:hAnsi="Arial" w:cs="Arial"/>
          <w:sz w:val="20"/>
        </w:rPr>
        <w:t xml:space="preserve">ervice </w:t>
      </w:r>
      <w:r w:rsidR="00723C77" w:rsidRPr="00FB1401">
        <w:rPr>
          <w:rFonts w:ascii="Arial" w:hAnsi="Arial" w:cs="Arial"/>
          <w:sz w:val="20"/>
        </w:rPr>
        <w:t>Provider’s</w:t>
      </w:r>
      <w:r w:rsidRPr="00FB1401">
        <w:rPr>
          <w:rFonts w:ascii="Arial" w:hAnsi="Arial" w:cs="Arial"/>
          <w:sz w:val="20"/>
        </w:rPr>
        <w:t xml:space="preserve"> facilities with minimum interruption to the services delivered to customer agencies. </w:t>
      </w:r>
      <w:r w:rsidR="008F232B" w:rsidRPr="00FB1401">
        <w:rPr>
          <w:rFonts w:ascii="Arial" w:hAnsi="Arial" w:cs="Arial"/>
          <w:sz w:val="20"/>
        </w:rPr>
        <w:t xml:space="preserve"> </w:t>
      </w:r>
      <w:r w:rsidR="008F232B" w:rsidRPr="00FB1401">
        <w:rPr>
          <w:rFonts w:ascii="Arial" w:hAnsi="Arial" w:cs="Arial"/>
          <w:b/>
          <w:sz w:val="20"/>
          <w:u w:val="single"/>
        </w:rPr>
        <w:t>Section 6.1</w:t>
      </w:r>
      <w:r w:rsidR="008F232B" w:rsidRPr="00FB1401">
        <w:rPr>
          <w:rFonts w:ascii="Arial" w:hAnsi="Arial" w:cs="Arial"/>
          <w:sz w:val="20"/>
        </w:rPr>
        <w:t xml:space="preserve"> of this RFP provides additional detail regarding Transition.</w:t>
      </w:r>
    </w:p>
    <w:p w:rsidR="000A782F" w:rsidRPr="00FB1401" w:rsidRDefault="000A782F" w:rsidP="00FB1401">
      <w:pPr>
        <w:spacing w:before="0" w:after="0"/>
        <w:rPr>
          <w:rFonts w:ascii="Arial" w:hAnsi="Arial" w:cs="Arial"/>
          <w:sz w:val="20"/>
        </w:rPr>
      </w:pPr>
    </w:p>
    <w:p w:rsidR="00291D2B" w:rsidRPr="00FB1401" w:rsidRDefault="00291D2B" w:rsidP="00FB1401">
      <w:pPr>
        <w:pStyle w:val="Heading3"/>
        <w:tabs>
          <w:tab w:val="clear" w:pos="720"/>
          <w:tab w:val="num" w:pos="1296"/>
        </w:tabs>
        <w:spacing w:before="0" w:after="0"/>
        <w:ind w:left="1296"/>
        <w:rPr>
          <w:rFonts w:ascii="Arial" w:hAnsi="Arial" w:cs="Arial"/>
          <w:color w:val="000000" w:themeColor="text1"/>
          <w:sz w:val="20"/>
          <w:szCs w:val="20"/>
        </w:rPr>
      </w:pPr>
      <w:bookmarkStart w:id="16" w:name="_Toc346108303"/>
      <w:r w:rsidRPr="00FB1401">
        <w:rPr>
          <w:rFonts w:ascii="Arial" w:hAnsi="Arial" w:cs="Arial"/>
          <w:color w:val="000000" w:themeColor="text1"/>
          <w:sz w:val="20"/>
          <w:szCs w:val="20"/>
        </w:rPr>
        <w:t>Steady State Services</w:t>
      </w:r>
      <w:bookmarkEnd w:id="16"/>
      <w:r w:rsidRPr="00FB1401">
        <w:rPr>
          <w:rFonts w:ascii="Arial" w:hAnsi="Arial" w:cs="Arial"/>
          <w:color w:val="000000" w:themeColor="text1"/>
          <w:sz w:val="20"/>
          <w:szCs w:val="20"/>
        </w:rPr>
        <w:t xml:space="preserve"> </w:t>
      </w:r>
    </w:p>
    <w:p w:rsidR="00291D2B" w:rsidRPr="00EC2CF5" w:rsidRDefault="00291D2B" w:rsidP="00C72D31">
      <w:pPr>
        <w:tabs>
          <w:tab w:val="left" w:pos="5580"/>
        </w:tabs>
        <w:spacing w:before="0" w:after="0"/>
        <w:ind w:left="630"/>
        <w:rPr>
          <w:rFonts w:ascii="Arial" w:hAnsi="Arial" w:cs="Arial"/>
          <w:sz w:val="20"/>
        </w:rPr>
      </w:pPr>
      <w:r w:rsidRPr="00FB1401">
        <w:rPr>
          <w:rFonts w:ascii="Arial" w:hAnsi="Arial" w:cs="Arial"/>
          <w:sz w:val="20"/>
        </w:rPr>
        <w:t xml:space="preserve">The Scope of Services for this RFP includes the overall facilities at the Service Provider’s Data Center Hosting </w:t>
      </w:r>
      <w:r w:rsidR="00723C77" w:rsidRPr="00FB1401">
        <w:rPr>
          <w:rFonts w:ascii="Arial" w:hAnsi="Arial" w:cs="Arial"/>
          <w:sz w:val="20"/>
        </w:rPr>
        <w:t>Location</w:t>
      </w:r>
      <w:r w:rsidRPr="00B8541D">
        <w:rPr>
          <w:rFonts w:ascii="Arial" w:hAnsi="Arial" w:cs="Arial"/>
          <w:sz w:val="20"/>
        </w:rPr>
        <w:t xml:space="preserve"> where the </w:t>
      </w:r>
      <w:r w:rsidR="00301898" w:rsidRPr="00B8541D">
        <w:rPr>
          <w:rFonts w:ascii="Arial" w:hAnsi="Arial" w:cs="Arial"/>
          <w:sz w:val="20"/>
        </w:rPr>
        <w:t>State</w:t>
      </w:r>
      <w:r w:rsidRPr="00B8541D">
        <w:rPr>
          <w:rFonts w:ascii="Arial" w:hAnsi="Arial" w:cs="Arial"/>
          <w:sz w:val="20"/>
        </w:rPr>
        <w:t xml:space="preserve"> production, pre-production and disaster recovery systems will reside.  At a minimum, the Service Provider shall provide facilities and services equal to or better than those described in </w:t>
      </w:r>
      <w:r w:rsidRPr="00B8541D">
        <w:rPr>
          <w:rFonts w:ascii="Arial" w:hAnsi="Arial" w:cs="Arial"/>
          <w:b/>
          <w:sz w:val="20"/>
          <w:u w:val="single"/>
        </w:rPr>
        <w:t>Appendix A</w:t>
      </w:r>
      <w:r w:rsidRPr="00B8541D">
        <w:rPr>
          <w:rFonts w:ascii="Arial" w:hAnsi="Arial" w:cs="Arial"/>
          <w:sz w:val="20"/>
        </w:rPr>
        <w:t>, Current Environment, of this RFP.  At any time, the Service Provider may upgrade the facilities and services in order to provide increased redundancy, security</w:t>
      </w:r>
      <w:r w:rsidR="00A412A0">
        <w:rPr>
          <w:rFonts w:ascii="Arial" w:hAnsi="Arial" w:cs="Arial"/>
          <w:sz w:val="20"/>
        </w:rPr>
        <w:t>,</w:t>
      </w:r>
      <w:r w:rsidRPr="00B8541D">
        <w:rPr>
          <w:rFonts w:ascii="Arial" w:hAnsi="Arial" w:cs="Arial"/>
          <w:sz w:val="20"/>
        </w:rPr>
        <w:t xml:space="preserve"> and efficiency.  The Service Provider may not downgrade the facilities or services in </w:t>
      </w:r>
      <w:r w:rsidRPr="00EC2CF5">
        <w:rPr>
          <w:rFonts w:ascii="Arial" w:hAnsi="Arial" w:cs="Arial"/>
          <w:sz w:val="20"/>
        </w:rPr>
        <w:t>any way that will reduce the redundancy, security</w:t>
      </w:r>
      <w:r w:rsidR="00A412A0">
        <w:rPr>
          <w:rFonts w:ascii="Arial" w:hAnsi="Arial" w:cs="Arial"/>
          <w:sz w:val="20"/>
        </w:rPr>
        <w:t>,</w:t>
      </w:r>
      <w:r w:rsidRPr="00EC2CF5">
        <w:rPr>
          <w:rFonts w:ascii="Arial" w:hAnsi="Arial" w:cs="Arial"/>
          <w:sz w:val="20"/>
        </w:rPr>
        <w:t xml:space="preserve"> or efficiency.  </w:t>
      </w:r>
      <w:r w:rsidRPr="00EC2CF5">
        <w:rPr>
          <w:rFonts w:ascii="Arial" w:hAnsi="Arial" w:cs="Arial"/>
          <w:b/>
          <w:sz w:val="20"/>
          <w:u w:val="single"/>
        </w:rPr>
        <w:t>Attachment 1</w:t>
      </w:r>
      <w:r w:rsidRPr="00EC2CF5">
        <w:rPr>
          <w:rFonts w:ascii="Arial" w:hAnsi="Arial" w:cs="Arial"/>
          <w:sz w:val="20"/>
        </w:rPr>
        <w:t xml:space="preserve"> </w:t>
      </w:r>
      <w:r w:rsidR="00AA5053" w:rsidRPr="00EC2CF5">
        <w:rPr>
          <w:rFonts w:ascii="Arial" w:hAnsi="Arial" w:cs="Arial"/>
          <w:sz w:val="20"/>
        </w:rPr>
        <w:t>“</w:t>
      </w:r>
      <w:r w:rsidR="00AA5053" w:rsidRPr="00EC2CF5">
        <w:rPr>
          <w:rFonts w:ascii="Arial" w:hAnsi="Arial" w:cs="Arial"/>
          <w:b/>
          <w:sz w:val="20"/>
        </w:rPr>
        <w:t>Scope of Services</w:t>
      </w:r>
      <w:r w:rsidR="00AA5053" w:rsidRPr="00EC2CF5">
        <w:rPr>
          <w:rFonts w:ascii="Arial" w:hAnsi="Arial" w:cs="Arial"/>
          <w:sz w:val="20"/>
        </w:rPr>
        <w:t xml:space="preserve">” </w:t>
      </w:r>
      <w:r w:rsidRPr="00EC2CF5">
        <w:rPr>
          <w:rFonts w:ascii="Arial" w:hAnsi="Arial" w:cs="Arial"/>
          <w:sz w:val="20"/>
        </w:rPr>
        <w:t xml:space="preserve">of this RFP provides the detailed Scope of Services the State is seeking through this procurement and </w:t>
      </w:r>
      <w:r w:rsidRPr="00EC2CF5">
        <w:rPr>
          <w:rFonts w:ascii="Arial" w:hAnsi="Arial" w:cs="Arial"/>
          <w:b/>
          <w:sz w:val="20"/>
          <w:u w:val="single"/>
        </w:rPr>
        <w:t>Attachment 3</w:t>
      </w:r>
      <w:r w:rsidR="00ED3BE1" w:rsidRPr="00EC2CF5">
        <w:rPr>
          <w:rFonts w:ascii="Arial" w:hAnsi="Arial" w:cs="Arial"/>
          <w:sz w:val="20"/>
        </w:rPr>
        <w:t xml:space="preserve"> “</w:t>
      </w:r>
      <w:r w:rsidR="00ED3BE1" w:rsidRPr="00EC2CF5">
        <w:rPr>
          <w:rFonts w:ascii="Arial" w:hAnsi="Arial" w:cs="Arial"/>
          <w:b/>
          <w:sz w:val="20"/>
        </w:rPr>
        <w:t>Data Center Requirements</w:t>
      </w:r>
      <w:r w:rsidR="00ED3BE1" w:rsidRPr="00EC2CF5">
        <w:rPr>
          <w:rFonts w:ascii="Arial" w:hAnsi="Arial" w:cs="Arial"/>
          <w:sz w:val="20"/>
        </w:rPr>
        <w:t>”</w:t>
      </w:r>
      <w:r w:rsidR="00E51F6E">
        <w:rPr>
          <w:rFonts w:ascii="Arial" w:hAnsi="Arial" w:cs="Arial"/>
          <w:sz w:val="20"/>
        </w:rPr>
        <w:t xml:space="preserve"> describes the Data Center f</w:t>
      </w:r>
      <w:r w:rsidRPr="00EC2CF5">
        <w:rPr>
          <w:rFonts w:ascii="Arial" w:hAnsi="Arial" w:cs="Arial"/>
          <w:sz w:val="20"/>
        </w:rPr>
        <w:t>acility requirements where the services will be provided.</w:t>
      </w:r>
    </w:p>
    <w:p w:rsidR="000A782F" w:rsidRPr="00EC2CF5" w:rsidRDefault="000A782F" w:rsidP="00EC2CF5">
      <w:pPr>
        <w:spacing w:before="0" w:after="0"/>
        <w:rPr>
          <w:rFonts w:ascii="Arial" w:hAnsi="Arial" w:cs="Arial"/>
          <w:sz w:val="20"/>
        </w:rPr>
      </w:pPr>
    </w:p>
    <w:p w:rsidR="00291D2B" w:rsidRPr="00EC2CF5" w:rsidRDefault="00291D2B" w:rsidP="00EC2CF5">
      <w:pPr>
        <w:pStyle w:val="Heading2"/>
        <w:keepNext w:val="0"/>
        <w:numPr>
          <w:ilvl w:val="1"/>
          <w:numId w:val="26"/>
        </w:numPr>
        <w:spacing w:before="0" w:after="0"/>
        <w:rPr>
          <w:rFonts w:ascii="Arial" w:hAnsi="Arial"/>
          <w:color w:val="000000" w:themeColor="text1"/>
          <w:sz w:val="20"/>
          <w:szCs w:val="20"/>
        </w:rPr>
      </w:pPr>
      <w:bookmarkStart w:id="17" w:name="_Toc346108304"/>
      <w:r w:rsidRPr="00EC2CF5">
        <w:rPr>
          <w:rFonts w:ascii="Arial" w:hAnsi="Arial"/>
          <w:color w:val="000000" w:themeColor="text1"/>
          <w:sz w:val="20"/>
          <w:szCs w:val="20"/>
        </w:rPr>
        <w:t>Service Provider Relations and Governance</w:t>
      </w:r>
      <w:bookmarkEnd w:id="17"/>
    </w:p>
    <w:p w:rsidR="00291D2B" w:rsidRPr="00EC2CF5" w:rsidRDefault="00291D2B" w:rsidP="00EC2CF5">
      <w:pPr>
        <w:spacing w:before="0" w:after="0"/>
        <w:rPr>
          <w:rFonts w:ascii="Arial" w:hAnsi="Arial" w:cs="Arial"/>
          <w:sz w:val="20"/>
        </w:rPr>
      </w:pPr>
      <w:r w:rsidRPr="00EC2CF5">
        <w:rPr>
          <w:rFonts w:ascii="Arial" w:hAnsi="Arial" w:cs="Arial"/>
          <w:sz w:val="20"/>
        </w:rPr>
        <w:t xml:space="preserve">DTMB desires to build a collaborative, partnering relationship with the co-location </w:t>
      </w:r>
      <w:r w:rsidR="008F7FAF" w:rsidRPr="00EC2CF5">
        <w:rPr>
          <w:rFonts w:ascii="Arial" w:hAnsi="Arial" w:cs="Arial"/>
          <w:sz w:val="20"/>
        </w:rPr>
        <w:t>Data Center Service Provider</w:t>
      </w:r>
      <w:r w:rsidRPr="00EC2CF5">
        <w:rPr>
          <w:rFonts w:ascii="Arial" w:hAnsi="Arial" w:cs="Arial"/>
          <w:sz w:val="20"/>
        </w:rPr>
        <w:t xml:space="preserve"> through the development of a robust governance organization.  </w:t>
      </w:r>
      <w:r w:rsidRPr="00EC2CF5">
        <w:rPr>
          <w:rFonts w:ascii="Arial" w:hAnsi="Arial" w:cs="Arial"/>
          <w:b/>
          <w:sz w:val="20"/>
          <w:u w:val="single"/>
        </w:rPr>
        <w:t>Section 9</w:t>
      </w:r>
      <w:r w:rsidRPr="00EC2CF5">
        <w:rPr>
          <w:rFonts w:ascii="Arial" w:hAnsi="Arial" w:cs="Arial"/>
          <w:sz w:val="20"/>
        </w:rPr>
        <w:t xml:space="preserve"> of this RFP main body provides the State</w:t>
      </w:r>
      <w:r w:rsidR="00723C77" w:rsidRPr="00EC2CF5">
        <w:rPr>
          <w:rFonts w:ascii="Arial" w:hAnsi="Arial" w:cs="Arial"/>
          <w:sz w:val="20"/>
        </w:rPr>
        <w:t>’s governance requirements for S</w:t>
      </w:r>
      <w:r w:rsidRPr="00EC2CF5">
        <w:rPr>
          <w:rFonts w:ascii="Arial" w:hAnsi="Arial" w:cs="Arial"/>
          <w:sz w:val="20"/>
        </w:rPr>
        <w:t xml:space="preserve">ervice </w:t>
      </w:r>
      <w:r w:rsidR="00723C77" w:rsidRPr="00EC2CF5">
        <w:rPr>
          <w:rFonts w:ascii="Arial" w:hAnsi="Arial" w:cs="Arial"/>
          <w:sz w:val="20"/>
        </w:rPr>
        <w:t>P</w:t>
      </w:r>
      <w:r w:rsidRPr="00EC2CF5">
        <w:rPr>
          <w:rFonts w:ascii="Arial" w:hAnsi="Arial" w:cs="Arial"/>
          <w:sz w:val="20"/>
        </w:rPr>
        <w:t>roviders to base their governance proposal for this initiative.</w:t>
      </w:r>
    </w:p>
    <w:p w:rsidR="000A782F" w:rsidRPr="00EC2CF5" w:rsidRDefault="000A782F" w:rsidP="00EC2CF5">
      <w:pPr>
        <w:spacing w:before="0" w:after="0"/>
        <w:rPr>
          <w:rFonts w:ascii="Arial" w:hAnsi="Arial" w:cs="Arial"/>
          <w:sz w:val="20"/>
        </w:rPr>
      </w:pPr>
    </w:p>
    <w:p w:rsidR="00291D2B" w:rsidRPr="00EC2CF5" w:rsidRDefault="00291D2B" w:rsidP="00EC2CF5">
      <w:pPr>
        <w:pStyle w:val="Heading2"/>
        <w:keepNext w:val="0"/>
        <w:numPr>
          <w:ilvl w:val="1"/>
          <w:numId w:val="26"/>
        </w:numPr>
        <w:spacing w:before="0" w:after="0"/>
        <w:rPr>
          <w:rFonts w:ascii="Arial" w:hAnsi="Arial"/>
          <w:sz w:val="20"/>
          <w:szCs w:val="20"/>
        </w:rPr>
      </w:pPr>
      <w:bookmarkStart w:id="18" w:name="_Toc346108305"/>
      <w:r w:rsidRPr="00EC2CF5">
        <w:rPr>
          <w:rFonts w:ascii="Arial" w:hAnsi="Arial"/>
          <w:color w:val="000000" w:themeColor="text1"/>
          <w:sz w:val="20"/>
          <w:szCs w:val="20"/>
        </w:rPr>
        <w:t>Optional Migration Services</w:t>
      </w:r>
      <w:bookmarkEnd w:id="18"/>
    </w:p>
    <w:p w:rsidR="00291D2B" w:rsidRDefault="00291D2B" w:rsidP="00EC2CF5">
      <w:pPr>
        <w:spacing w:before="0" w:after="0"/>
        <w:rPr>
          <w:rFonts w:ascii="Arial" w:hAnsi="Arial" w:cs="Arial"/>
          <w:bCs/>
          <w:sz w:val="20"/>
        </w:rPr>
      </w:pPr>
      <w:r w:rsidRPr="00EC2CF5">
        <w:rPr>
          <w:rFonts w:ascii="Arial" w:hAnsi="Arial" w:cs="Arial"/>
          <w:sz w:val="20"/>
        </w:rPr>
        <w:t xml:space="preserve">For the purposes of this RFP and the Optional Services, </w:t>
      </w:r>
      <w:r w:rsidRPr="00EC2CF5">
        <w:rPr>
          <w:rFonts w:ascii="Arial" w:hAnsi="Arial" w:cs="Arial"/>
          <w:bCs/>
          <w:sz w:val="20"/>
        </w:rPr>
        <w:t>Migration</w:t>
      </w:r>
      <w:r w:rsidRPr="00EC2CF5">
        <w:rPr>
          <w:rFonts w:ascii="Arial" w:hAnsi="Arial" w:cs="Arial"/>
          <w:sz w:val="20"/>
        </w:rPr>
        <w:t xml:space="preserve"> refers to the process associated with the movement of servers from cu</w:t>
      </w:r>
      <w:r w:rsidR="00307EF2" w:rsidRPr="00EC2CF5">
        <w:rPr>
          <w:rFonts w:ascii="Arial" w:hAnsi="Arial" w:cs="Arial"/>
          <w:sz w:val="20"/>
        </w:rPr>
        <w:t>rrent DTMB data centers to the Service P</w:t>
      </w:r>
      <w:r w:rsidRPr="00EC2CF5">
        <w:rPr>
          <w:rFonts w:ascii="Arial" w:hAnsi="Arial" w:cs="Arial"/>
          <w:sz w:val="20"/>
        </w:rPr>
        <w:t xml:space="preserve">rovider data centers.  The State is seeking an Optional Proposed </w:t>
      </w:r>
      <w:r w:rsidRPr="00EC2CF5">
        <w:rPr>
          <w:rFonts w:ascii="Arial" w:hAnsi="Arial" w:cs="Arial"/>
          <w:bCs/>
          <w:sz w:val="20"/>
        </w:rPr>
        <w:t>Migration Plan which describes the coordination</w:t>
      </w:r>
      <w:r w:rsidR="00307EF2" w:rsidRPr="00EC2CF5">
        <w:rPr>
          <w:rFonts w:ascii="Arial" w:hAnsi="Arial" w:cs="Arial"/>
          <w:bCs/>
          <w:sz w:val="20"/>
        </w:rPr>
        <w:t xml:space="preserve"> of both the State and Service P</w:t>
      </w:r>
      <w:r w:rsidRPr="00EC2CF5">
        <w:rPr>
          <w:rFonts w:ascii="Arial" w:hAnsi="Arial" w:cs="Arial"/>
          <w:bCs/>
          <w:sz w:val="20"/>
        </w:rPr>
        <w:t>rovider’s’ efforts to migrate servers from DTMB Data Centers to the Service Provider Data Centers.  The Migration Plan should contain details of all tasks and activities as well as Key Milestones.</w:t>
      </w:r>
      <w:r w:rsidR="008F232B" w:rsidRPr="00EC2CF5">
        <w:rPr>
          <w:rFonts w:ascii="Arial" w:hAnsi="Arial" w:cs="Arial"/>
          <w:bCs/>
          <w:sz w:val="20"/>
        </w:rPr>
        <w:t xml:space="preserve">  </w:t>
      </w:r>
      <w:r w:rsidR="008F232B" w:rsidRPr="00EC2CF5">
        <w:rPr>
          <w:rFonts w:ascii="Arial" w:hAnsi="Arial" w:cs="Arial"/>
          <w:b/>
          <w:bCs/>
          <w:sz w:val="20"/>
          <w:u w:val="single"/>
        </w:rPr>
        <w:t>Section 6.2</w:t>
      </w:r>
      <w:r w:rsidR="008F232B" w:rsidRPr="00EC2CF5">
        <w:rPr>
          <w:rFonts w:ascii="Arial" w:hAnsi="Arial" w:cs="Arial"/>
          <w:bCs/>
          <w:sz w:val="20"/>
        </w:rPr>
        <w:t xml:space="preserve"> of this RFP provides detail regarding Optional Migration Services.</w:t>
      </w:r>
    </w:p>
    <w:p w:rsidR="00EC2CF5" w:rsidRDefault="00EC2CF5" w:rsidP="00EC2CF5">
      <w:pPr>
        <w:spacing w:before="0" w:after="0"/>
        <w:rPr>
          <w:rFonts w:ascii="Arial" w:hAnsi="Arial" w:cs="Arial"/>
          <w:bCs/>
          <w:sz w:val="20"/>
        </w:rPr>
      </w:pPr>
    </w:p>
    <w:p w:rsidR="00EC2CF5" w:rsidRPr="00EC2CF5" w:rsidRDefault="00EC2CF5" w:rsidP="00EC2CF5">
      <w:pPr>
        <w:spacing w:before="0" w:after="0"/>
        <w:rPr>
          <w:rFonts w:ascii="Arial" w:hAnsi="Arial" w:cs="Arial"/>
          <w:bCs/>
          <w:sz w:val="20"/>
        </w:rPr>
      </w:pPr>
    </w:p>
    <w:p w:rsidR="004C3694" w:rsidRDefault="004C3694">
      <w:pPr>
        <w:spacing w:before="0" w:after="0"/>
        <w:rPr>
          <w:rFonts w:ascii="Arial" w:hAnsi="Arial" w:cs="Arial"/>
          <w:b/>
          <w:bCs/>
          <w:caps/>
          <w:color w:val="000000"/>
          <w:szCs w:val="24"/>
        </w:rPr>
      </w:pPr>
      <w:bookmarkStart w:id="19" w:name="_Toc142335244"/>
      <w:r>
        <w:br w:type="page"/>
      </w:r>
    </w:p>
    <w:p w:rsidR="00EC2CF5" w:rsidRDefault="00B5466D" w:rsidP="00FB1401">
      <w:pPr>
        <w:pStyle w:val="Heading1"/>
      </w:pPr>
      <w:bookmarkStart w:id="20" w:name="_Toc346108306"/>
      <w:r w:rsidRPr="00EC2CF5">
        <w:lastRenderedPageBreak/>
        <w:t>Contact Information &amp; Protocol</w:t>
      </w:r>
      <w:bookmarkEnd w:id="19"/>
      <w:bookmarkEnd w:id="20"/>
      <w:r w:rsidR="00613005" w:rsidRPr="00EC2CF5">
        <w:t xml:space="preserve"> </w:t>
      </w:r>
    </w:p>
    <w:p w:rsidR="00B5466D" w:rsidRPr="00EC2CF5" w:rsidRDefault="00613005" w:rsidP="00FB1401">
      <w:pPr>
        <w:pStyle w:val="Heading1"/>
        <w:numPr>
          <w:ilvl w:val="0"/>
          <w:numId w:val="0"/>
        </w:numPr>
        <w:ind w:left="432"/>
      </w:pPr>
      <w:r w:rsidRPr="00EC2CF5">
        <w:t xml:space="preserve"> </w:t>
      </w:r>
    </w:p>
    <w:p w:rsidR="00B5466D" w:rsidRPr="00EC2CF5" w:rsidRDefault="00E73053" w:rsidP="00EC2CF5">
      <w:pPr>
        <w:pStyle w:val="Heading2"/>
        <w:spacing w:before="0" w:after="0"/>
        <w:rPr>
          <w:rFonts w:ascii="Arial" w:hAnsi="Arial"/>
          <w:sz w:val="22"/>
          <w:szCs w:val="22"/>
        </w:rPr>
      </w:pPr>
      <w:bookmarkStart w:id="21" w:name="_Toc142335245"/>
      <w:bookmarkStart w:id="22" w:name="_Toc346108307"/>
      <w:r w:rsidRPr="00EC2CF5">
        <w:rPr>
          <w:rFonts w:ascii="Arial" w:hAnsi="Arial"/>
          <w:sz w:val="22"/>
          <w:szCs w:val="22"/>
        </w:rPr>
        <w:t>Service Provider</w:t>
      </w:r>
      <w:r w:rsidR="00B5466D" w:rsidRPr="00EC2CF5">
        <w:rPr>
          <w:rFonts w:ascii="Arial" w:hAnsi="Arial"/>
          <w:sz w:val="22"/>
          <w:szCs w:val="22"/>
        </w:rPr>
        <w:t xml:space="preserve"> Inquiries for this RFP</w:t>
      </w:r>
      <w:bookmarkEnd w:id="21"/>
      <w:bookmarkEnd w:id="22"/>
    </w:p>
    <w:p w:rsidR="007C40C2" w:rsidRPr="00EC2CF5" w:rsidRDefault="00B65AD3" w:rsidP="00EC2CF5">
      <w:pPr>
        <w:spacing w:before="0" w:after="0"/>
        <w:rPr>
          <w:rFonts w:ascii="Arial" w:hAnsi="Arial" w:cs="Arial"/>
          <w:color w:val="000000" w:themeColor="text1"/>
          <w:sz w:val="20"/>
        </w:rPr>
      </w:pPr>
      <w:r w:rsidRPr="00EC2CF5">
        <w:rPr>
          <w:rFonts w:ascii="Arial" w:hAnsi="Arial" w:cs="Arial"/>
          <w:color w:val="000000" w:themeColor="text1"/>
          <w:sz w:val="20"/>
        </w:rPr>
        <w:t xml:space="preserve">The State will not respond to telephone inquiries or visitation by Bidders or their representatives.  </w:t>
      </w:r>
      <w:r w:rsidRPr="00EC2CF5">
        <w:rPr>
          <w:rFonts w:ascii="Arial" w:hAnsi="Arial" w:cs="Arial"/>
          <w:b/>
          <w:color w:val="000000" w:themeColor="text1"/>
          <w:sz w:val="20"/>
        </w:rPr>
        <w:t>Bidder’s sole point of contact concerning the RFP is the Buyer named on the cover page of this RFP.  Any communication outside of this process may result in disqualification or debarment or both</w:t>
      </w:r>
      <w:r w:rsidRPr="00EC2CF5">
        <w:rPr>
          <w:rFonts w:ascii="Arial" w:hAnsi="Arial" w:cs="Arial"/>
          <w:color w:val="000000" w:themeColor="text1"/>
          <w:sz w:val="20"/>
        </w:rPr>
        <w:t xml:space="preserve">.  </w:t>
      </w:r>
      <w:r w:rsidR="00EF48F2" w:rsidRPr="00EC2CF5">
        <w:rPr>
          <w:rFonts w:ascii="Arial" w:hAnsi="Arial" w:cs="Arial"/>
          <w:color w:val="000000" w:themeColor="text1"/>
          <w:sz w:val="20"/>
        </w:rPr>
        <w:t xml:space="preserve">Questions should be submitted </w:t>
      </w:r>
      <w:r w:rsidR="00990F90" w:rsidRPr="00EC2CF5">
        <w:rPr>
          <w:rFonts w:ascii="Arial" w:hAnsi="Arial" w:cs="Arial"/>
          <w:color w:val="000000" w:themeColor="text1"/>
          <w:sz w:val="20"/>
        </w:rPr>
        <w:t xml:space="preserve">as outlined in </w:t>
      </w:r>
      <w:r w:rsidR="00990F90" w:rsidRPr="00EC2CF5">
        <w:rPr>
          <w:rFonts w:ascii="Arial" w:hAnsi="Arial" w:cs="Arial"/>
          <w:b/>
          <w:color w:val="000000" w:themeColor="text1"/>
          <w:sz w:val="20"/>
          <w:u w:val="single"/>
        </w:rPr>
        <w:t>S</w:t>
      </w:r>
      <w:r w:rsidR="007A30B5" w:rsidRPr="00EC2CF5">
        <w:rPr>
          <w:rFonts w:ascii="Arial" w:hAnsi="Arial" w:cs="Arial"/>
          <w:b/>
          <w:color w:val="000000" w:themeColor="text1"/>
          <w:sz w:val="20"/>
          <w:u w:val="single"/>
        </w:rPr>
        <w:t>ection 2.6 below</w:t>
      </w:r>
      <w:r w:rsidR="007A30B5" w:rsidRPr="00EC2CF5">
        <w:rPr>
          <w:rFonts w:ascii="Arial" w:hAnsi="Arial" w:cs="Arial"/>
          <w:color w:val="000000" w:themeColor="text1"/>
          <w:sz w:val="20"/>
        </w:rPr>
        <w:t>.</w:t>
      </w:r>
    </w:p>
    <w:p w:rsidR="006817DD" w:rsidRDefault="006817DD" w:rsidP="00EC2CF5">
      <w:pPr>
        <w:spacing w:before="0" w:after="0"/>
        <w:rPr>
          <w:rFonts w:ascii="Arial" w:hAnsi="Arial" w:cs="Arial"/>
          <w:b/>
          <w:color w:val="000000" w:themeColor="text1"/>
          <w:sz w:val="20"/>
        </w:rPr>
      </w:pPr>
    </w:p>
    <w:p w:rsidR="00B5466D" w:rsidRDefault="00B5466D" w:rsidP="00EC2CF5">
      <w:pPr>
        <w:spacing w:before="0" w:after="0"/>
        <w:rPr>
          <w:rFonts w:ascii="Arial" w:hAnsi="Arial" w:cs="Arial"/>
          <w:color w:val="000000" w:themeColor="text1"/>
          <w:sz w:val="20"/>
        </w:rPr>
      </w:pPr>
      <w:r w:rsidRPr="00EC2CF5">
        <w:rPr>
          <w:rFonts w:ascii="Arial" w:hAnsi="Arial" w:cs="Arial"/>
          <w:b/>
          <w:color w:val="000000" w:themeColor="text1"/>
          <w:sz w:val="20"/>
        </w:rPr>
        <w:t>NOTE:</w:t>
      </w:r>
      <w:r w:rsidRPr="00EC2CF5">
        <w:rPr>
          <w:rFonts w:ascii="Arial" w:hAnsi="Arial" w:cs="Arial"/>
          <w:color w:val="000000" w:themeColor="text1"/>
          <w:sz w:val="20"/>
        </w:rPr>
        <w:t xml:space="preserve"> The filename you use to submit questions should contain the name of your company and the date of your question(s) submittal.</w:t>
      </w:r>
    </w:p>
    <w:p w:rsidR="00EC2CF5" w:rsidRPr="00EC2CF5" w:rsidRDefault="00EC2CF5" w:rsidP="00EC2CF5">
      <w:pPr>
        <w:spacing w:before="0" w:after="0"/>
        <w:rPr>
          <w:rFonts w:ascii="Arial" w:hAnsi="Arial" w:cs="Arial"/>
          <w:color w:val="000000" w:themeColor="text1"/>
          <w:sz w:val="20"/>
        </w:rPr>
      </w:pPr>
    </w:p>
    <w:p w:rsidR="00C065B4" w:rsidRPr="00EC2CF5" w:rsidRDefault="00C065B4" w:rsidP="00EC2CF5">
      <w:pPr>
        <w:pStyle w:val="Heading2"/>
        <w:spacing w:before="0" w:after="0"/>
        <w:rPr>
          <w:rFonts w:ascii="Arial" w:hAnsi="Arial"/>
          <w:sz w:val="22"/>
          <w:szCs w:val="22"/>
        </w:rPr>
      </w:pPr>
      <w:bookmarkStart w:id="23" w:name="_Toc104196724"/>
      <w:bookmarkStart w:id="24" w:name="_Toc201481118"/>
      <w:bookmarkStart w:id="25" w:name="_Toc201637144"/>
      <w:bookmarkStart w:id="26" w:name="_Toc201637444"/>
      <w:bookmarkStart w:id="27" w:name="_Toc201637743"/>
      <w:bookmarkStart w:id="28" w:name="_Toc201730895"/>
      <w:bookmarkStart w:id="29" w:name="_Toc201968867"/>
      <w:bookmarkStart w:id="30" w:name="_Toc268698730"/>
      <w:bookmarkStart w:id="31" w:name="_Toc346108308"/>
      <w:r w:rsidRPr="00EC2CF5">
        <w:rPr>
          <w:rFonts w:ascii="Arial" w:hAnsi="Arial"/>
          <w:sz w:val="22"/>
          <w:szCs w:val="22"/>
        </w:rPr>
        <w:t>Communications</w:t>
      </w:r>
      <w:bookmarkEnd w:id="23"/>
      <w:bookmarkEnd w:id="24"/>
      <w:bookmarkEnd w:id="25"/>
      <w:bookmarkEnd w:id="26"/>
      <w:bookmarkEnd w:id="27"/>
      <w:bookmarkEnd w:id="28"/>
      <w:bookmarkEnd w:id="29"/>
      <w:bookmarkEnd w:id="30"/>
      <w:bookmarkEnd w:id="31"/>
    </w:p>
    <w:p w:rsidR="00EC2CF5" w:rsidRPr="00EC2CF5" w:rsidRDefault="00C065B4" w:rsidP="00EC2CF5">
      <w:pPr>
        <w:spacing w:before="0" w:after="0"/>
        <w:rPr>
          <w:rFonts w:ascii="Arial" w:hAnsi="Arial" w:cs="Arial"/>
          <w:sz w:val="20"/>
        </w:rPr>
      </w:pPr>
      <w:r w:rsidRPr="00EC2CF5">
        <w:rPr>
          <w:rFonts w:ascii="Arial" w:hAnsi="Arial" w:cs="Arial"/>
          <w:sz w:val="20"/>
        </w:rPr>
        <w:t xml:space="preserve">The State will not respond to telephone inquiries or visitation by </w:t>
      </w:r>
      <w:r w:rsidR="00E73053" w:rsidRPr="00EC2CF5">
        <w:rPr>
          <w:rFonts w:ascii="Arial" w:hAnsi="Arial" w:cs="Arial"/>
          <w:sz w:val="20"/>
        </w:rPr>
        <w:t>Service Provider</w:t>
      </w:r>
      <w:r w:rsidRPr="00EC2CF5">
        <w:rPr>
          <w:rFonts w:ascii="Arial" w:hAnsi="Arial" w:cs="Arial"/>
          <w:sz w:val="20"/>
        </w:rPr>
        <w:t xml:space="preserve">s or their representatives.  </w:t>
      </w:r>
      <w:r w:rsidR="00E73053" w:rsidRPr="00EC2CF5">
        <w:rPr>
          <w:rFonts w:ascii="Arial" w:hAnsi="Arial" w:cs="Arial"/>
          <w:sz w:val="20"/>
        </w:rPr>
        <w:t>Service Provider</w:t>
      </w:r>
      <w:r w:rsidRPr="00EC2CF5">
        <w:rPr>
          <w:rFonts w:ascii="Arial" w:hAnsi="Arial" w:cs="Arial"/>
          <w:sz w:val="20"/>
        </w:rPr>
        <w:t xml:space="preserve">’s sole point of contact concerning the RFP is the </w:t>
      </w:r>
      <w:r w:rsidR="007C1B06" w:rsidRPr="00EC2CF5">
        <w:rPr>
          <w:rFonts w:ascii="Arial" w:hAnsi="Arial" w:cs="Arial"/>
          <w:sz w:val="20"/>
        </w:rPr>
        <w:t>DTMB-Procurement</w:t>
      </w:r>
      <w:r w:rsidRPr="00EC2CF5">
        <w:rPr>
          <w:rFonts w:ascii="Arial" w:hAnsi="Arial" w:cs="Arial"/>
          <w:sz w:val="20"/>
        </w:rPr>
        <w:t xml:space="preserve"> Buyer.  Any communication outside of this process may result in disqualification or debarment or both.</w:t>
      </w:r>
    </w:p>
    <w:p w:rsidR="00C065B4" w:rsidRPr="00EC2CF5" w:rsidRDefault="00C065B4" w:rsidP="00EC2CF5">
      <w:pPr>
        <w:spacing w:before="0" w:after="0"/>
        <w:rPr>
          <w:rFonts w:ascii="Arial" w:hAnsi="Arial" w:cs="Arial"/>
          <w:sz w:val="20"/>
        </w:rPr>
      </w:pPr>
      <w:r w:rsidRPr="00EC2CF5">
        <w:rPr>
          <w:rFonts w:ascii="Arial" w:hAnsi="Arial" w:cs="Arial"/>
          <w:sz w:val="20"/>
        </w:rPr>
        <w:t xml:space="preserve">  </w:t>
      </w:r>
    </w:p>
    <w:p w:rsidR="00B5466D" w:rsidRPr="00EC2CF5" w:rsidRDefault="00B5466D" w:rsidP="00EC2CF5">
      <w:pPr>
        <w:pStyle w:val="Heading2"/>
        <w:spacing w:before="0" w:after="0"/>
        <w:rPr>
          <w:rFonts w:ascii="Arial" w:hAnsi="Arial"/>
          <w:sz w:val="22"/>
          <w:szCs w:val="22"/>
        </w:rPr>
      </w:pPr>
      <w:bookmarkStart w:id="32" w:name="_Toc142335246"/>
      <w:bookmarkStart w:id="33" w:name="_Toc346108309"/>
      <w:r w:rsidRPr="00EC2CF5">
        <w:rPr>
          <w:rFonts w:ascii="Arial" w:hAnsi="Arial"/>
          <w:sz w:val="22"/>
          <w:szCs w:val="22"/>
        </w:rPr>
        <w:t>Protocol</w:t>
      </w:r>
      <w:bookmarkEnd w:id="32"/>
      <w:bookmarkEnd w:id="33"/>
    </w:p>
    <w:p w:rsidR="00B5466D" w:rsidRPr="00EC2CF5" w:rsidRDefault="00C37568" w:rsidP="00EC2CF5">
      <w:pPr>
        <w:pStyle w:val="BodyText"/>
        <w:spacing w:before="0" w:after="0"/>
        <w:rPr>
          <w:rFonts w:ascii="Arial" w:hAnsi="Arial" w:cs="Arial"/>
          <w:color w:val="000000" w:themeColor="text1"/>
          <w:sz w:val="20"/>
        </w:rPr>
      </w:pPr>
      <w:r w:rsidRPr="00EC2CF5">
        <w:rPr>
          <w:rFonts w:ascii="Arial" w:hAnsi="Arial" w:cs="Arial"/>
          <w:color w:val="000000" w:themeColor="text1"/>
          <w:sz w:val="20"/>
        </w:rPr>
        <w:t xml:space="preserve">KPMG </w:t>
      </w:r>
      <w:r w:rsidR="00B5466D" w:rsidRPr="00EC2CF5">
        <w:rPr>
          <w:rFonts w:ascii="Arial" w:hAnsi="Arial" w:cs="Arial"/>
          <w:color w:val="000000" w:themeColor="text1"/>
          <w:sz w:val="20"/>
        </w:rPr>
        <w:t xml:space="preserve">has been selected to assist </w:t>
      </w:r>
      <w:r w:rsidR="00685DCA" w:rsidRPr="00EC2CF5">
        <w:rPr>
          <w:rFonts w:ascii="Arial" w:hAnsi="Arial" w:cs="Arial"/>
          <w:color w:val="000000" w:themeColor="text1"/>
          <w:sz w:val="20"/>
        </w:rPr>
        <w:t>DTMB</w:t>
      </w:r>
      <w:r w:rsidR="00B5466D" w:rsidRPr="00EC2CF5">
        <w:rPr>
          <w:rFonts w:ascii="Arial" w:hAnsi="Arial" w:cs="Arial"/>
          <w:color w:val="000000" w:themeColor="text1"/>
          <w:sz w:val="20"/>
        </w:rPr>
        <w:t xml:space="preserve"> with the evaluation, selection and negotiation process.  The Service Provider is expected to fully cooperate with the </w:t>
      </w:r>
      <w:r w:rsidRPr="00EC2CF5">
        <w:rPr>
          <w:rFonts w:ascii="Arial" w:hAnsi="Arial" w:cs="Arial"/>
          <w:color w:val="000000" w:themeColor="text1"/>
          <w:sz w:val="20"/>
        </w:rPr>
        <w:t>KPMG</w:t>
      </w:r>
      <w:r w:rsidR="00B5466D" w:rsidRPr="00EC2CF5">
        <w:rPr>
          <w:rFonts w:ascii="Arial" w:hAnsi="Arial" w:cs="Arial"/>
          <w:color w:val="000000" w:themeColor="text1"/>
          <w:sz w:val="20"/>
        </w:rPr>
        <w:t xml:space="preserve"> advisors.</w:t>
      </w:r>
    </w:p>
    <w:p w:rsidR="00EC2CF5" w:rsidRPr="00EC2CF5" w:rsidRDefault="00EC2CF5" w:rsidP="00EC2CF5">
      <w:pPr>
        <w:pStyle w:val="BodyText"/>
        <w:spacing w:before="0" w:after="0"/>
        <w:rPr>
          <w:rFonts w:ascii="Arial" w:hAnsi="Arial" w:cs="Arial"/>
          <w:strike/>
          <w:color w:val="000000" w:themeColor="text1"/>
          <w:sz w:val="20"/>
        </w:rPr>
      </w:pPr>
    </w:p>
    <w:p w:rsidR="00B5466D" w:rsidRPr="00EC2CF5" w:rsidRDefault="00B5466D" w:rsidP="00EC2CF5">
      <w:pPr>
        <w:pStyle w:val="Heading2"/>
        <w:spacing w:before="0" w:after="0"/>
        <w:rPr>
          <w:rFonts w:ascii="Arial" w:hAnsi="Arial"/>
          <w:sz w:val="22"/>
          <w:szCs w:val="22"/>
        </w:rPr>
      </w:pPr>
      <w:bookmarkStart w:id="34" w:name="_Toc142335247"/>
      <w:bookmarkStart w:id="35" w:name="_Toc346108310"/>
      <w:r w:rsidRPr="00EC2CF5">
        <w:rPr>
          <w:rFonts w:ascii="Arial" w:hAnsi="Arial"/>
          <w:sz w:val="22"/>
          <w:szCs w:val="22"/>
        </w:rPr>
        <w:t>Intention to Bid</w:t>
      </w:r>
      <w:bookmarkEnd w:id="34"/>
      <w:bookmarkEnd w:id="35"/>
    </w:p>
    <w:p w:rsidR="00B5466D" w:rsidRPr="00EC2CF5" w:rsidRDefault="00DF3196" w:rsidP="00EC2CF5">
      <w:pPr>
        <w:pStyle w:val="BodyText"/>
        <w:spacing w:before="0" w:after="0"/>
        <w:rPr>
          <w:rFonts w:ascii="Arial" w:hAnsi="Arial" w:cs="Arial"/>
          <w:color w:val="000000" w:themeColor="text1"/>
          <w:sz w:val="20"/>
        </w:rPr>
      </w:pPr>
      <w:r w:rsidRPr="00EC2CF5">
        <w:rPr>
          <w:rFonts w:ascii="Arial" w:hAnsi="Arial" w:cs="Arial"/>
          <w:bCs/>
          <w:color w:val="000000" w:themeColor="text1"/>
          <w:sz w:val="20"/>
        </w:rPr>
        <w:t>DTMB requests that e</w:t>
      </w:r>
      <w:r w:rsidR="00B5466D" w:rsidRPr="00EC2CF5">
        <w:rPr>
          <w:rFonts w:ascii="Arial" w:hAnsi="Arial" w:cs="Arial"/>
          <w:bCs/>
          <w:color w:val="000000" w:themeColor="text1"/>
          <w:sz w:val="20"/>
        </w:rPr>
        <w:t>ach Service Provider</w:t>
      </w:r>
      <w:r w:rsidRPr="00EC2CF5">
        <w:rPr>
          <w:rFonts w:ascii="Arial" w:hAnsi="Arial" w:cs="Arial"/>
          <w:bCs/>
          <w:color w:val="000000" w:themeColor="text1"/>
          <w:sz w:val="20"/>
        </w:rPr>
        <w:t xml:space="preserve"> i</w:t>
      </w:r>
      <w:r w:rsidR="00B5466D" w:rsidRPr="00EC2CF5">
        <w:rPr>
          <w:rFonts w:ascii="Arial" w:hAnsi="Arial" w:cs="Arial"/>
          <w:bCs/>
          <w:color w:val="000000" w:themeColor="text1"/>
          <w:sz w:val="20"/>
        </w:rPr>
        <w:t>ndicate its intention to bid by</w:t>
      </w:r>
      <w:r w:rsidR="007C1B06" w:rsidRPr="00EC2CF5">
        <w:rPr>
          <w:rFonts w:ascii="Arial" w:hAnsi="Arial" w:cs="Arial"/>
          <w:bCs/>
          <w:color w:val="000000" w:themeColor="text1"/>
          <w:sz w:val="20"/>
        </w:rPr>
        <w:t xml:space="preserve"> stating this in an e-mail to</w:t>
      </w:r>
      <w:r w:rsidR="004C4AC1" w:rsidRPr="00EC2CF5">
        <w:rPr>
          <w:rFonts w:ascii="Arial" w:hAnsi="Arial" w:cs="Arial"/>
          <w:bCs/>
          <w:color w:val="000000" w:themeColor="text1"/>
          <w:sz w:val="20"/>
        </w:rPr>
        <w:t xml:space="preserve"> the </w:t>
      </w:r>
      <w:r w:rsidR="007C1B06" w:rsidRPr="00EC2CF5">
        <w:rPr>
          <w:rFonts w:ascii="Arial" w:hAnsi="Arial" w:cs="Arial"/>
          <w:bCs/>
          <w:color w:val="000000" w:themeColor="text1"/>
          <w:sz w:val="20"/>
        </w:rPr>
        <w:t>Buyer with the</w:t>
      </w:r>
      <w:r w:rsidR="004C4AC1" w:rsidRPr="00EC2CF5">
        <w:rPr>
          <w:rFonts w:ascii="Arial" w:hAnsi="Arial" w:cs="Arial"/>
          <w:bCs/>
          <w:color w:val="000000" w:themeColor="text1"/>
          <w:sz w:val="20"/>
        </w:rPr>
        <w:t xml:space="preserve"> subject line “Intent</w:t>
      </w:r>
      <w:r w:rsidR="00FD1735">
        <w:rPr>
          <w:rFonts w:ascii="Arial" w:hAnsi="Arial" w:cs="Arial"/>
          <w:bCs/>
          <w:color w:val="000000" w:themeColor="text1"/>
          <w:sz w:val="20"/>
        </w:rPr>
        <w:t>ion</w:t>
      </w:r>
      <w:r w:rsidR="004C4AC1" w:rsidRPr="00EC2CF5">
        <w:rPr>
          <w:rFonts w:ascii="Arial" w:hAnsi="Arial" w:cs="Arial"/>
          <w:bCs/>
          <w:color w:val="000000" w:themeColor="text1"/>
          <w:sz w:val="20"/>
        </w:rPr>
        <w:t xml:space="preserve"> to Bid RFP #</w:t>
      </w:r>
      <w:r w:rsidR="002D7797">
        <w:rPr>
          <w:rFonts w:ascii="Arial" w:hAnsi="Arial" w:cs="Arial"/>
          <w:bCs/>
          <w:color w:val="000000" w:themeColor="text1"/>
          <w:sz w:val="20"/>
        </w:rPr>
        <w:t>2013-0118</w:t>
      </w:r>
      <w:r w:rsidR="004C4AC1" w:rsidRPr="00EC2CF5">
        <w:rPr>
          <w:rFonts w:ascii="Arial" w:hAnsi="Arial" w:cs="Arial"/>
          <w:bCs/>
          <w:color w:val="000000" w:themeColor="text1"/>
          <w:sz w:val="20"/>
        </w:rPr>
        <w:t>” by the date provided on the cover page of the RFP.</w:t>
      </w:r>
      <w:r w:rsidR="00B5466D" w:rsidRPr="00EC2CF5">
        <w:rPr>
          <w:rFonts w:ascii="Arial" w:hAnsi="Arial" w:cs="Arial"/>
          <w:bCs/>
          <w:color w:val="000000" w:themeColor="text1"/>
          <w:sz w:val="20"/>
        </w:rPr>
        <w:t xml:space="preserve"> </w:t>
      </w:r>
      <w:r w:rsidR="00874A09" w:rsidRPr="00EC2CF5">
        <w:rPr>
          <w:rFonts w:ascii="Arial" w:hAnsi="Arial" w:cs="Arial"/>
          <w:bCs/>
          <w:color w:val="000000" w:themeColor="text1"/>
          <w:sz w:val="20"/>
        </w:rPr>
        <w:t xml:space="preserve"> </w:t>
      </w:r>
      <w:r w:rsidR="004C4AC1" w:rsidRPr="00EC2CF5">
        <w:rPr>
          <w:rFonts w:ascii="Arial" w:hAnsi="Arial" w:cs="Arial"/>
          <w:bCs/>
          <w:color w:val="000000" w:themeColor="text1"/>
          <w:sz w:val="20"/>
        </w:rPr>
        <w:t>C</w:t>
      </w:r>
      <w:r w:rsidR="00B5466D" w:rsidRPr="00EC2CF5">
        <w:rPr>
          <w:rFonts w:ascii="Arial" w:hAnsi="Arial" w:cs="Arial"/>
          <w:bCs/>
          <w:color w:val="000000" w:themeColor="text1"/>
          <w:sz w:val="20"/>
        </w:rPr>
        <w:t>ontact information</w:t>
      </w:r>
      <w:r w:rsidR="004C4AC1" w:rsidRPr="00EC2CF5">
        <w:rPr>
          <w:rFonts w:ascii="Arial" w:hAnsi="Arial" w:cs="Arial"/>
          <w:bCs/>
          <w:color w:val="000000" w:themeColor="text1"/>
          <w:sz w:val="20"/>
        </w:rPr>
        <w:t xml:space="preserve"> for the Buyer is</w:t>
      </w:r>
      <w:r w:rsidR="00B5466D" w:rsidRPr="00EC2CF5">
        <w:rPr>
          <w:rFonts w:ascii="Arial" w:hAnsi="Arial" w:cs="Arial"/>
          <w:bCs/>
          <w:color w:val="000000" w:themeColor="text1"/>
          <w:sz w:val="20"/>
        </w:rPr>
        <w:t xml:space="preserve"> provided </w:t>
      </w:r>
      <w:r w:rsidR="009F5CB1" w:rsidRPr="00EC2CF5">
        <w:rPr>
          <w:rFonts w:ascii="Arial" w:hAnsi="Arial" w:cs="Arial"/>
          <w:bCs/>
          <w:color w:val="000000" w:themeColor="text1"/>
          <w:sz w:val="20"/>
        </w:rPr>
        <w:t xml:space="preserve">on the cover page of this RFP and on </w:t>
      </w:r>
      <w:hyperlink r:id="rId11" w:history="1">
        <w:r w:rsidR="009F5CB1" w:rsidRPr="00EC2CF5">
          <w:rPr>
            <w:rStyle w:val="Hyperlink"/>
            <w:rFonts w:ascii="Arial" w:hAnsi="Arial" w:cs="Arial"/>
            <w:bCs/>
            <w:sz w:val="20"/>
          </w:rPr>
          <w:t>www.bid4michigan.com</w:t>
        </w:r>
      </w:hyperlink>
      <w:r w:rsidR="00B5466D" w:rsidRPr="00EC2CF5">
        <w:rPr>
          <w:rFonts w:ascii="Arial" w:hAnsi="Arial" w:cs="Arial"/>
          <w:color w:val="000000" w:themeColor="text1"/>
          <w:sz w:val="20"/>
        </w:rPr>
        <w:t>.</w:t>
      </w:r>
    </w:p>
    <w:p w:rsidR="00EC2CF5" w:rsidRPr="00EC2CF5" w:rsidRDefault="00EC2CF5" w:rsidP="00EC2CF5">
      <w:pPr>
        <w:pStyle w:val="BodyText"/>
        <w:spacing w:before="0" w:after="0"/>
        <w:rPr>
          <w:rFonts w:ascii="Arial" w:hAnsi="Arial" w:cs="Arial"/>
          <w:bCs/>
          <w:color w:val="000000" w:themeColor="text1"/>
          <w:sz w:val="20"/>
        </w:rPr>
      </w:pPr>
    </w:p>
    <w:p w:rsidR="00B5466D" w:rsidRPr="00EC2CF5" w:rsidRDefault="00B5466D" w:rsidP="00EC2CF5">
      <w:pPr>
        <w:pStyle w:val="Heading2"/>
        <w:spacing w:before="0" w:after="0"/>
        <w:rPr>
          <w:rFonts w:ascii="Arial" w:hAnsi="Arial"/>
          <w:sz w:val="22"/>
          <w:szCs w:val="22"/>
        </w:rPr>
      </w:pPr>
      <w:bookmarkStart w:id="36" w:name="_Toc142335249"/>
      <w:bookmarkStart w:id="37" w:name="_Toc346108311"/>
      <w:r w:rsidRPr="00EC2CF5">
        <w:rPr>
          <w:rFonts w:ascii="Arial" w:hAnsi="Arial"/>
          <w:sz w:val="22"/>
          <w:szCs w:val="22"/>
        </w:rPr>
        <w:t xml:space="preserve">Proposal </w:t>
      </w:r>
      <w:bookmarkEnd w:id="36"/>
      <w:r w:rsidRPr="00EC2CF5">
        <w:rPr>
          <w:rFonts w:ascii="Arial" w:hAnsi="Arial"/>
          <w:sz w:val="22"/>
          <w:szCs w:val="22"/>
        </w:rPr>
        <w:t>Requirements</w:t>
      </w:r>
      <w:bookmarkEnd w:id="37"/>
    </w:p>
    <w:p w:rsidR="00B5466D" w:rsidRPr="00EC2CF5" w:rsidRDefault="00B5466D" w:rsidP="00EC2CF5">
      <w:pPr>
        <w:spacing w:before="0" w:after="0"/>
        <w:rPr>
          <w:rFonts w:ascii="Arial" w:hAnsi="Arial" w:cs="Arial"/>
          <w:sz w:val="20"/>
        </w:rPr>
      </w:pPr>
      <w:r w:rsidRPr="00EC2CF5">
        <w:rPr>
          <w:rFonts w:ascii="Arial" w:hAnsi="Arial" w:cs="Arial"/>
          <w:sz w:val="20"/>
        </w:rPr>
        <w:t>Proposals must be consistent with the structure, sequencing, and terminology used within this document.</w:t>
      </w:r>
    </w:p>
    <w:p w:rsidR="00B5466D" w:rsidRPr="00EC2CF5" w:rsidRDefault="00B5466D" w:rsidP="00EC2CF5">
      <w:pPr>
        <w:spacing w:before="0" w:after="0"/>
        <w:rPr>
          <w:rFonts w:ascii="Arial" w:hAnsi="Arial" w:cs="Arial"/>
          <w:sz w:val="20"/>
        </w:rPr>
      </w:pPr>
      <w:r w:rsidRPr="00EC2CF5">
        <w:rPr>
          <w:rFonts w:ascii="Arial" w:hAnsi="Arial" w:cs="Arial"/>
          <w:sz w:val="20"/>
        </w:rPr>
        <w:t>The proposal shall, at a minimum, include:</w:t>
      </w:r>
    </w:p>
    <w:p w:rsidR="00B5466D" w:rsidRPr="00EC2CF5" w:rsidRDefault="00B5466D" w:rsidP="00EC2CF5">
      <w:pPr>
        <w:pStyle w:val="BodyText"/>
        <w:numPr>
          <w:ilvl w:val="0"/>
          <w:numId w:val="25"/>
        </w:numPr>
        <w:spacing w:before="0" w:after="0"/>
        <w:rPr>
          <w:rFonts w:ascii="Arial" w:hAnsi="Arial" w:cs="Arial"/>
          <w:color w:val="000000" w:themeColor="text1"/>
          <w:sz w:val="20"/>
        </w:rPr>
      </w:pPr>
      <w:r w:rsidRPr="00EC2CF5">
        <w:rPr>
          <w:rFonts w:ascii="Arial" w:hAnsi="Arial" w:cs="Arial"/>
          <w:color w:val="000000" w:themeColor="text1"/>
          <w:sz w:val="20"/>
        </w:rPr>
        <w:t>All information requested in the RFP</w:t>
      </w:r>
    </w:p>
    <w:p w:rsidR="00B5466D" w:rsidRPr="00EC2CF5" w:rsidRDefault="00B5466D" w:rsidP="00EC2CF5">
      <w:pPr>
        <w:pStyle w:val="BodyText"/>
        <w:numPr>
          <w:ilvl w:val="0"/>
          <w:numId w:val="25"/>
        </w:numPr>
        <w:spacing w:before="0" w:after="0"/>
        <w:rPr>
          <w:rFonts w:ascii="Arial" w:hAnsi="Arial" w:cs="Arial"/>
          <w:color w:val="000000" w:themeColor="text1"/>
          <w:sz w:val="20"/>
        </w:rPr>
      </w:pPr>
      <w:r w:rsidRPr="00EC2CF5">
        <w:rPr>
          <w:rFonts w:ascii="Arial" w:hAnsi="Arial" w:cs="Arial"/>
          <w:color w:val="000000" w:themeColor="text1"/>
          <w:sz w:val="20"/>
        </w:rPr>
        <w:t>Pricing for the Services outlined in the RFP</w:t>
      </w:r>
    </w:p>
    <w:p w:rsidR="00B5466D" w:rsidRPr="00EC2CF5" w:rsidRDefault="00B5466D" w:rsidP="00EC2CF5">
      <w:pPr>
        <w:pStyle w:val="BodyText"/>
        <w:numPr>
          <w:ilvl w:val="0"/>
          <w:numId w:val="25"/>
        </w:numPr>
        <w:spacing w:before="0" w:after="0"/>
        <w:rPr>
          <w:rFonts w:ascii="Arial" w:hAnsi="Arial" w:cs="Arial"/>
          <w:color w:val="000000" w:themeColor="text1"/>
          <w:sz w:val="20"/>
        </w:rPr>
      </w:pPr>
      <w:r w:rsidRPr="00EC2CF5">
        <w:rPr>
          <w:rFonts w:ascii="Arial" w:hAnsi="Arial" w:cs="Arial"/>
          <w:color w:val="000000" w:themeColor="text1"/>
          <w:sz w:val="20"/>
        </w:rPr>
        <w:t>Exceptions to any requirements stated in the RFP</w:t>
      </w:r>
    </w:p>
    <w:p w:rsidR="00EC2CF5" w:rsidRDefault="00EC2CF5" w:rsidP="00EC2CF5">
      <w:pPr>
        <w:spacing w:before="0" w:after="0"/>
        <w:rPr>
          <w:rFonts w:ascii="Arial" w:hAnsi="Arial" w:cs="Arial"/>
          <w:sz w:val="20"/>
        </w:rPr>
      </w:pPr>
      <w:bookmarkStart w:id="38" w:name="_Toc142334031"/>
      <w:bookmarkStart w:id="39" w:name="_Toc142334196"/>
      <w:bookmarkStart w:id="40" w:name="_Toc142334440"/>
      <w:bookmarkStart w:id="41" w:name="_Toc142334752"/>
      <w:bookmarkStart w:id="42" w:name="_Toc142335250"/>
    </w:p>
    <w:p w:rsidR="00B5466D" w:rsidRPr="00EC2CF5" w:rsidRDefault="00B5466D" w:rsidP="00EC2CF5">
      <w:pPr>
        <w:spacing w:before="0" w:after="0"/>
        <w:rPr>
          <w:rFonts w:ascii="Arial" w:hAnsi="Arial" w:cs="Arial"/>
          <w:sz w:val="20"/>
        </w:rPr>
      </w:pPr>
      <w:r w:rsidRPr="00EC2CF5">
        <w:rPr>
          <w:rFonts w:ascii="Arial" w:hAnsi="Arial" w:cs="Arial"/>
          <w:sz w:val="20"/>
        </w:rPr>
        <w:t>Responses must be direct, concise, and complete.  Some items require that the Service Provider confirm a stated requirement while others require a description or detailed response</w:t>
      </w:r>
      <w:bookmarkEnd w:id="38"/>
      <w:bookmarkEnd w:id="39"/>
      <w:bookmarkEnd w:id="40"/>
      <w:bookmarkEnd w:id="41"/>
      <w:bookmarkEnd w:id="42"/>
      <w:r w:rsidR="00DF3196" w:rsidRPr="00EC2CF5">
        <w:rPr>
          <w:rFonts w:ascii="Arial" w:hAnsi="Arial" w:cs="Arial"/>
          <w:sz w:val="20"/>
        </w:rPr>
        <w:t>.</w:t>
      </w:r>
    </w:p>
    <w:p w:rsidR="006817DD" w:rsidRDefault="006817DD" w:rsidP="00EC2CF5">
      <w:pPr>
        <w:pStyle w:val="BodyText"/>
        <w:spacing w:before="0" w:after="0"/>
        <w:rPr>
          <w:rFonts w:ascii="Arial" w:hAnsi="Arial" w:cs="Arial"/>
          <w:color w:val="000000" w:themeColor="text1"/>
          <w:sz w:val="20"/>
        </w:rPr>
      </w:pPr>
    </w:p>
    <w:p w:rsidR="00B5466D" w:rsidRPr="00EC2CF5" w:rsidRDefault="00685DCA" w:rsidP="00EC2CF5">
      <w:pPr>
        <w:pStyle w:val="BodyText"/>
        <w:spacing w:before="0" w:after="0"/>
        <w:rPr>
          <w:rFonts w:ascii="Arial" w:hAnsi="Arial" w:cs="Arial"/>
          <w:color w:val="000000" w:themeColor="text1"/>
          <w:sz w:val="20"/>
        </w:rPr>
      </w:pPr>
      <w:r w:rsidRPr="00EC2CF5">
        <w:rPr>
          <w:rFonts w:ascii="Arial" w:hAnsi="Arial" w:cs="Arial"/>
          <w:color w:val="000000" w:themeColor="text1"/>
          <w:sz w:val="20"/>
        </w:rPr>
        <w:t>DTMB</w:t>
      </w:r>
      <w:r w:rsidR="00B5466D" w:rsidRPr="00EC2CF5">
        <w:rPr>
          <w:rFonts w:ascii="Arial" w:hAnsi="Arial" w:cs="Arial"/>
          <w:color w:val="000000" w:themeColor="text1"/>
          <w:sz w:val="20"/>
        </w:rPr>
        <w:t xml:space="preserve"> encourages the Service Providers to ask questions necessary to ensure a clear understanding of the requirements of the RFP.  </w:t>
      </w:r>
      <w:r w:rsidRPr="00EC2CF5">
        <w:rPr>
          <w:rFonts w:ascii="Arial" w:hAnsi="Arial" w:cs="Arial"/>
          <w:color w:val="000000" w:themeColor="text1"/>
          <w:sz w:val="20"/>
        </w:rPr>
        <w:t>DTMB</w:t>
      </w:r>
      <w:r w:rsidR="00B5466D" w:rsidRPr="00EC2CF5">
        <w:rPr>
          <w:rFonts w:ascii="Arial" w:hAnsi="Arial" w:cs="Arial"/>
          <w:color w:val="000000" w:themeColor="text1"/>
          <w:sz w:val="20"/>
        </w:rPr>
        <w:t xml:space="preserve"> will respond to questions </w:t>
      </w:r>
      <w:r w:rsidR="00E641AF">
        <w:rPr>
          <w:rFonts w:ascii="Arial" w:hAnsi="Arial" w:cs="Arial"/>
          <w:color w:val="000000" w:themeColor="text1"/>
          <w:sz w:val="20"/>
        </w:rPr>
        <w:t>in accordance with</w:t>
      </w:r>
      <w:r w:rsidR="00550978" w:rsidRPr="00EC2CF5">
        <w:rPr>
          <w:rFonts w:ascii="Arial" w:hAnsi="Arial" w:cs="Arial"/>
          <w:color w:val="000000" w:themeColor="text1"/>
          <w:sz w:val="20"/>
        </w:rPr>
        <w:t xml:space="preserve"> </w:t>
      </w:r>
      <w:r w:rsidR="00550978" w:rsidRPr="008D613C">
        <w:rPr>
          <w:rFonts w:ascii="Arial" w:hAnsi="Arial" w:cs="Arial"/>
          <w:b/>
          <w:color w:val="000000" w:themeColor="text1"/>
          <w:sz w:val="20"/>
          <w:u w:val="single"/>
        </w:rPr>
        <w:t xml:space="preserve">Section </w:t>
      </w:r>
      <w:r w:rsidR="00666E99" w:rsidRPr="008D613C">
        <w:rPr>
          <w:rFonts w:ascii="Arial" w:hAnsi="Arial" w:cs="Arial"/>
          <w:b/>
          <w:color w:val="000000" w:themeColor="text1"/>
          <w:sz w:val="20"/>
          <w:u w:val="single"/>
        </w:rPr>
        <w:t>2</w:t>
      </w:r>
      <w:r w:rsidR="00550978" w:rsidRPr="008D613C">
        <w:rPr>
          <w:rFonts w:ascii="Arial" w:hAnsi="Arial" w:cs="Arial"/>
          <w:b/>
          <w:color w:val="000000" w:themeColor="text1"/>
          <w:sz w:val="20"/>
          <w:u w:val="single"/>
        </w:rPr>
        <w:t>.6</w:t>
      </w:r>
      <w:r w:rsidR="00550978" w:rsidRPr="00EC2CF5">
        <w:rPr>
          <w:rFonts w:ascii="Arial" w:hAnsi="Arial" w:cs="Arial"/>
          <w:color w:val="000000" w:themeColor="text1"/>
          <w:sz w:val="20"/>
        </w:rPr>
        <w:t xml:space="preserve"> of this RFP</w:t>
      </w:r>
      <w:r w:rsidR="00B5466D" w:rsidRPr="00EC2CF5">
        <w:rPr>
          <w:rFonts w:ascii="Arial" w:hAnsi="Arial" w:cs="Arial"/>
          <w:color w:val="000000" w:themeColor="text1"/>
          <w:sz w:val="20"/>
        </w:rPr>
        <w:t>.</w:t>
      </w:r>
    </w:p>
    <w:p w:rsidR="006817DD" w:rsidRDefault="006817DD" w:rsidP="00EC2CF5">
      <w:pPr>
        <w:spacing w:before="0" w:after="0"/>
        <w:rPr>
          <w:rFonts w:ascii="Arial" w:hAnsi="Arial" w:cs="Arial"/>
          <w:sz w:val="20"/>
        </w:rPr>
      </w:pPr>
    </w:p>
    <w:p w:rsidR="00B5466D" w:rsidRPr="00EC2CF5" w:rsidRDefault="00B5466D" w:rsidP="00EC2CF5">
      <w:pPr>
        <w:spacing w:before="0" w:after="0"/>
        <w:rPr>
          <w:rFonts w:ascii="Arial" w:hAnsi="Arial" w:cs="Arial"/>
          <w:sz w:val="20"/>
        </w:rPr>
      </w:pPr>
      <w:r w:rsidRPr="00EC2CF5">
        <w:rPr>
          <w:rFonts w:ascii="Arial" w:hAnsi="Arial" w:cs="Arial"/>
          <w:sz w:val="20"/>
        </w:rPr>
        <w:t xml:space="preserve">The </w:t>
      </w:r>
      <w:r w:rsidR="00E73053" w:rsidRPr="00EC2CF5">
        <w:rPr>
          <w:rFonts w:ascii="Arial" w:hAnsi="Arial" w:cs="Arial"/>
          <w:sz w:val="20"/>
        </w:rPr>
        <w:t>Service Provider</w:t>
      </w:r>
      <w:r w:rsidRPr="00EC2CF5">
        <w:rPr>
          <w:rFonts w:ascii="Arial" w:hAnsi="Arial" w:cs="Arial"/>
          <w:sz w:val="20"/>
        </w:rPr>
        <w:t xml:space="preserve">s are </w:t>
      </w:r>
      <w:r w:rsidR="00DF3196" w:rsidRPr="00EC2CF5">
        <w:rPr>
          <w:rFonts w:ascii="Arial" w:hAnsi="Arial" w:cs="Arial"/>
          <w:sz w:val="20"/>
        </w:rPr>
        <w:t>responsible</w:t>
      </w:r>
      <w:r w:rsidRPr="00EC2CF5">
        <w:rPr>
          <w:rFonts w:ascii="Arial" w:hAnsi="Arial" w:cs="Arial"/>
          <w:sz w:val="20"/>
        </w:rPr>
        <w:t xml:space="preserve"> </w:t>
      </w:r>
      <w:r w:rsidR="00666E99" w:rsidRPr="00EC2CF5">
        <w:rPr>
          <w:rFonts w:ascii="Arial" w:hAnsi="Arial" w:cs="Arial"/>
          <w:sz w:val="20"/>
        </w:rPr>
        <w:t>for notifying</w:t>
      </w:r>
      <w:r w:rsidRPr="00EC2CF5">
        <w:rPr>
          <w:rFonts w:ascii="Arial" w:hAnsi="Arial" w:cs="Arial"/>
          <w:sz w:val="20"/>
        </w:rPr>
        <w:t xml:space="preserve"> </w:t>
      </w:r>
      <w:r w:rsidR="00685DCA" w:rsidRPr="00EC2CF5">
        <w:rPr>
          <w:rFonts w:ascii="Arial" w:hAnsi="Arial" w:cs="Arial"/>
          <w:sz w:val="20"/>
        </w:rPr>
        <w:t>DTMB</w:t>
      </w:r>
      <w:r w:rsidRPr="00EC2CF5">
        <w:rPr>
          <w:rFonts w:ascii="Arial" w:hAnsi="Arial" w:cs="Arial"/>
          <w:sz w:val="20"/>
        </w:rPr>
        <w:t xml:space="preserve"> at the earliest possible opportunity of errors, omissions and other issues identified in the RFP.</w:t>
      </w:r>
    </w:p>
    <w:p w:rsidR="006817DD" w:rsidRDefault="006817DD" w:rsidP="00EC2CF5">
      <w:pPr>
        <w:spacing w:before="0" w:after="0"/>
        <w:rPr>
          <w:rFonts w:ascii="Arial" w:hAnsi="Arial" w:cs="Arial"/>
          <w:sz w:val="20"/>
        </w:rPr>
      </w:pPr>
    </w:p>
    <w:p w:rsidR="00B5466D" w:rsidRPr="00EC2CF5" w:rsidRDefault="00B5466D" w:rsidP="00EC2CF5">
      <w:pPr>
        <w:spacing w:before="0" w:after="0"/>
        <w:rPr>
          <w:rFonts w:ascii="Arial" w:hAnsi="Arial" w:cs="Arial"/>
          <w:sz w:val="20"/>
        </w:rPr>
      </w:pPr>
      <w:r w:rsidRPr="00EC2CF5">
        <w:rPr>
          <w:rFonts w:ascii="Arial" w:hAnsi="Arial" w:cs="Arial"/>
          <w:sz w:val="20"/>
        </w:rPr>
        <w:t xml:space="preserve">Proposals remain valid for a period of twelve (12) calendar months following submission (the “Validity Period”).  </w:t>
      </w:r>
      <w:r w:rsidR="002A3606" w:rsidRPr="002A3606">
        <w:rPr>
          <w:rFonts w:ascii="Arial" w:hAnsi="Arial" w:cs="Arial"/>
          <w:sz w:val="20"/>
        </w:rPr>
        <w:t xml:space="preserve">All information in any proposal submitted to the State by </w:t>
      </w:r>
      <w:r w:rsidR="002A3606">
        <w:rPr>
          <w:rFonts w:ascii="Arial" w:hAnsi="Arial" w:cs="Arial"/>
          <w:sz w:val="20"/>
        </w:rPr>
        <w:t>Bidder</w:t>
      </w:r>
      <w:r w:rsidR="002A3606" w:rsidRPr="002A3606">
        <w:rPr>
          <w:rFonts w:ascii="Arial" w:hAnsi="Arial" w:cs="Arial"/>
          <w:sz w:val="20"/>
        </w:rPr>
        <w:t xml:space="preserve"> is subject to the provisions of the Michigan Freedom of Information Act, 1976 Public Act No. 442, as amended, MCL 15.231, et seq (the “FOIA”).</w:t>
      </w:r>
    </w:p>
    <w:p w:rsidR="006817DD" w:rsidRDefault="006817DD" w:rsidP="00EC2CF5">
      <w:pPr>
        <w:spacing w:before="0" w:after="0"/>
        <w:rPr>
          <w:rFonts w:ascii="Arial" w:hAnsi="Arial" w:cs="Arial"/>
          <w:sz w:val="20"/>
        </w:rPr>
      </w:pPr>
    </w:p>
    <w:p w:rsidR="00B5466D" w:rsidRPr="00EC2CF5" w:rsidRDefault="00B5466D" w:rsidP="00EC2CF5">
      <w:pPr>
        <w:spacing w:before="0" w:after="0"/>
        <w:rPr>
          <w:rFonts w:ascii="Arial" w:hAnsi="Arial" w:cs="Arial"/>
          <w:sz w:val="20"/>
        </w:rPr>
      </w:pPr>
      <w:r w:rsidRPr="00EC2CF5">
        <w:rPr>
          <w:rFonts w:ascii="Arial" w:hAnsi="Arial" w:cs="Arial"/>
          <w:sz w:val="20"/>
        </w:rPr>
        <w:t xml:space="preserve">The contents of the proposal will be considered an offer to contract with </w:t>
      </w:r>
      <w:r w:rsidR="00685DCA" w:rsidRPr="00EC2CF5">
        <w:rPr>
          <w:rFonts w:ascii="Arial" w:hAnsi="Arial" w:cs="Arial"/>
          <w:sz w:val="20"/>
        </w:rPr>
        <w:t>DTMB</w:t>
      </w:r>
      <w:r w:rsidRPr="00EC2CF5">
        <w:rPr>
          <w:rFonts w:ascii="Arial" w:hAnsi="Arial" w:cs="Arial"/>
          <w:sz w:val="20"/>
        </w:rPr>
        <w:t xml:space="preserve"> pursuant to the terms of the RFP.  Any and all portions of the proposal may be incorporated into a </w:t>
      </w:r>
      <w:r w:rsidR="000E2924" w:rsidRPr="00EC2CF5">
        <w:rPr>
          <w:rFonts w:ascii="Arial" w:hAnsi="Arial" w:cs="Arial"/>
          <w:sz w:val="20"/>
        </w:rPr>
        <w:t>c</w:t>
      </w:r>
      <w:r w:rsidR="00B3540D" w:rsidRPr="00EC2CF5">
        <w:rPr>
          <w:rFonts w:ascii="Arial" w:hAnsi="Arial" w:cs="Arial"/>
          <w:sz w:val="20"/>
        </w:rPr>
        <w:t>ontract</w:t>
      </w:r>
      <w:r w:rsidRPr="00EC2CF5">
        <w:rPr>
          <w:rFonts w:ascii="Arial" w:hAnsi="Arial" w:cs="Arial"/>
          <w:sz w:val="20"/>
        </w:rPr>
        <w:t xml:space="preserve"> between </w:t>
      </w:r>
      <w:r w:rsidR="00B3540D" w:rsidRPr="00EC2CF5">
        <w:rPr>
          <w:rFonts w:ascii="Arial" w:hAnsi="Arial" w:cs="Arial"/>
          <w:sz w:val="20"/>
        </w:rPr>
        <w:t>the State</w:t>
      </w:r>
      <w:r w:rsidRPr="00EC2CF5">
        <w:rPr>
          <w:rFonts w:ascii="Arial" w:hAnsi="Arial" w:cs="Arial"/>
          <w:sz w:val="20"/>
        </w:rPr>
        <w:t xml:space="preserve"> and the Service Provider.</w:t>
      </w:r>
    </w:p>
    <w:p w:rsidR="006817DD" w:rsidRDefault="006817DD" w:rsidP="00EC2CF5">
      <w:pPr>
        <w:spacing w:before="0" w:after="0"/>
        <w:rPr>
          <w:rFonts w:ascii="Arial" w:hAnsi="Arial" w:cs="Arial"/>
          <w:sz w:val="20"/>
        </w:rPr>
      </w:pPr>
    </w:p>
    <w:p w:rsidR="00B5466D" w:rsidRPr="00EC2CF5" w:rsidRDefault="00685DCA" w:rsidP="00EC2CF5">
      <w:pPr>
        <w:spacing w:before="0" w:after="0"/>
        <w:rPr>
          <w:rFonts w:ascii="Arial" w:hAnsi="Arial" w:cs="Arial"/>
          <w:sz w:val="20"/>
        </w:rPr>
      </w:pPr>
      <w:r w:rsidRPr="00EC2CF5">
        <w:rPr>
          <w:rFonts w:ascii="Arial" w:hAnsi="Arial" w:cs="Arial"/>
          <w:sz w:val="20"/>
        </w:rPr>
        <w:t>DTMB</w:t>
      </w:r>
      <w:r w:rsidR="00B5466D" w:rsidRPr="00EC2CF5">
        <w:rPr>
          <w:rFonts w:ascii="Arial" w:hAnsi="Arial" w:cs="Arial"/>
          <w:sz w:val="20"/>
        </w:rPr>
        <w:t xml:space="preserve"> reserves the right to conduct negotiations concerning any and all aspects of the proposal.  Subsequent to issuance of this RFP, additional detail may become available and, if it is considered material by </w:t>
      </w:r>
      <w:r w:rsidRPr="00EC2CF5">
        <w:rPr>
          <w:rFonts w:ascii="Arial" w:hAnsi="Arial" w:cs="Arial"/>
          <w:sz w:val="20"/>
        </w:rPr>
        <w:t>DTMB</w:t>
      </w:r>
      <w:r w:rsidR="00B5466D" w:rsidRPr="00EC2CF5">
        <w:rPr>
          <w:rFonts w:ascii="Arial" w:hAnsi="Arial" w:cs="Arial"/>
          <w:sz w:val="20"/>
        </w:rPr>
        <w:t xml:space="preserve"> in its sole discretion, may be transmitted for </w:t>
      </w:r>
      <w:r w:rsidR="00E73053" w:rsidRPr="00EC2CF5">
        <w:rPr>
          <w:rFonts w:ascii="Arial" w:hAnsi="Arial" w:cs="Arial"/>
          <w:sz w:val="20"/>
        </w:rPr>
        <w:t>Service Provider</w:t>
      </w:r>
      <w:r w:rsidR="00B5466D" w:rsidRPr="00EC2CF5">
        <w:rPr>
          <w:rFonts w:ascii="Arial" w:hAnsi="Arial" w:cs="Arial"/>
          <w:sz w:val="20"/>
        </w:rPr>
        <w:t xml:space="preserve">’s consideration.  </w:t>
      </w:r>
      <w:r w:rsidR="00F70726">
        <w:rPr>
          <w:rFonts w:ascii="Arial" w:hAnsi="Arial" w:cs="Arial"/>
          <w:sz w:val="20"/>
        </w:rPr>
        <w:t xml:space="preserve">Bidders </w:t>
      </w:r>
      <w:r w:rsidR="00B5466D" w:rsidRPr="00EC2CF5">
        <w:rPr>
          <w:rFonts w:ascii="Arial" w:hAnsi="Arial" w:cs="Arial"/>
          <w:sz w:val="20"/>
        </w:rPr>
        <w:lastRenderedPageBreak/>
        <w:t xml:space="preserve">will consider any such information in their proposals and </w:t>
      </w:r>
      <w:r w:rsidRPr="00EC2CF5">
        <w:rPr>
          <w:rFonts w:ascii="Arial" w:hAnsi="Arial" w:cs="Arial"/>
          <w:sz w:val="20"/>
        </w:rPr>
        <w:t>DTMB</w:t>
      </w:r>
      <w:r w:rsidR="00B5466D" w:rsidRPr="00EC2CF5">
        <w:rPr>
          <w:rFonts w:ascii="Arial" w:hAnsi="Arial" w:cs="Arial"/>
          <w:sz w:val="20"/>
        </w:rPr>
        <w:t xml:space="preserve"> will assume that all changes or additional information transmitted have been reflected in the proposal and all pricing therein, unless otherwise specified.</w:t>
      </w:r>
    </w:p>
    <w:p w:rsidR="006817DD" w:rsidRDefault="006817DD" w:rsidP="00EC2CF5">
      <w:pPr>
        <w:spacing w:before="0" w:after="0"/>
        <w:rPr>
          <w:rFonts w:ascii="Arial" w:hAnsi="Arial" w:cs="Arial"/>
          <w:sz w:val="20"/>
        </w:rPr>
      </w:pPr>
    </w:p>
    <w:p w:rsidR="00B5466D" w:rsidRDefault="00B5466D" w:rsidP="006817DD">
      <w:pPr>
        <w:spacing w:before="0" w:after="0"/>
        <w:rPr>
          <w:rFonts w:ascii="Arial" w:hAnsi="Arial" w:cs="Arial"/>
          <w:sz w:val="20"/>
        </w:rPr>
      </w:pPr>
      <w:r w:rsidRPr="00EC2CF5">
        <w:rPr>
          <w:rFonts w:ascii="Arial" w:hAnsi="Arial" w:cs="Arial"/>
          <w:sz w:val="20"/>
        </w:rPr>
        <w:t xml:space="preserve">It is the responsibility of all prospective Service Providers to conduct their business with </w:t>
      </w:r>
      <w:r w:rsidR="00685DCA" w:rsidRPr="00EC2CF5">
        <w:rPr>
          <w:rFonts w:ascii="Arial" w:hAnsi="Arial" w:cs="Arial"/>
          <w:sz w:val="20"/>
        </w:rPr>
        <w:t>DTMB</w:t>
      </w:r>
      <w:r w:rsidRPr="00EC2CF5">
        <w:rPr>
          <w:rFonts w:ascii="Arial" w:hAnsi="Arial" w:cs="Arial"/>
          <w:sz w:val="20"/>
        </w:rPr>
        <w:t xml:space="preserve"> in conformity with sound business and ethical practices and avoid any questionable conduct that could bring discredit to any of the parties.  </w:t>
      </w:r>
      <w:r w:rsidR="00685DCA" w:rsidRPr="00EC2CF5">
        <w:rPr>
          <w:rFonts w:ascii="Arial" w:hAnsi="Arial" w:cs="Arial"/>
          <w:sz w:val="20"/>
        </w:rPr>
        <w:t>DTMB</w:t>
      </w:r>
      <w:r w:rsidRPr="00EC2CF5">
        <w:rPr>
          <w:rFonts w:ascii="Arial" w:hAnsi="Arial" w:cs="Arial"/>
          <w:sz w:val="20"/>
        </w:rPr>
        <w:t xml:space="preserve"> may eliminate or disqualify a </w:t>
      </w:r>
      <w:r w:rsidR="00F70726">
        <w:rPr>
          <w:rFonts w:ascii="Arial" w:hAnsi="Arial" w:cs="Arial"/>
          <w:sz w:val="20"/>
        </w:rPr>
        <w:t>Bidder</w:t>
      </w:r>
      <w:r w:rsidRPr="00EC2CF5">
        <w:rPr>
          <w:rFonts w:ascii="Arial" w:hAnsi="Arial" w:cs="Arial"/>
          <w:sz w:val="20"/>
        </w:rPr>
        <w:t xml:space="preserve"> if in </w:t>
      </w:r>
      <w:r w:rsidR="00685DCA" w:rsidRPr="00EC2CF5">
        <w:rPr>
          <w:rFonts w:ascii="Arial" w:hAnsi="Arial" w:cs="Arial"/>
          <w:sz w:val="20"/>
        </w:rPr>
        <w:t>DTMB</w:t>
      </w:r>
      <w:r w:rsidRPr="00EC2CF5">
        <w:rPr>
          <w:rFonts w:ascii="Arial" w:hAnsi="Arial" w:cs="Arial"/>
          <w:sz w:val="20"/>
        </w:rPr>
        <w:t xml:space="preserve">’s sole discretion it believes that a </w:t>
      </w:r>
      <w:r w:rsidR="00F70726">
        <w:rPr>
          <w:rFonts w:ascii="Arial" w:hAnsi="Arial" w:cs="Arial"/>
          <w:sz w:val="20"/>
        </w:rPr>
        <w:t>Bidder</w:t>
      </w:r>
      <w:r w:rsidRPr="00EC2CF5">
        <w:rPr>
          <w:rFonts w:ascii="Arial" w:hAnsi="Arial" w:cs="Arial"/>
          <w:sz w:val="20"/>
        </w:rPr>
        <w:t xml:space="preserve"> has engaged in any questionable ethical behaviors or conduct.</w:t>
      </w:r>
    </w:p>
    <w:p w:rsidR="006817DD" w:rsidRPr="00EC2CF5" w:rsidRDefault="006817DD" w:rsidP="006817DD">
      <w:pPr>
        <w:spacing w:before="0" w:after="0"/>
        <w:rPr>
          <w:rFonts w:ascii="Arial" w:hAnsi="Arial" w:cs="Arial"/>
          <w:sz w:val="20"/>
        </w:rPr>
      </w:pPr>
    </w:p>
    <w:p w:rsidR="00B5466D" w:rsidRPr="006817DD" w:rsidRDefault="00B5466D" w:rsidP="006817DD">
      <w:pPr>
        <w:pStyle w:val="Heading2"/>
        <w:spacing w:before="0" w:after="0"/>
        <w:rPr>
          <w:rFonts w:ascii="Arial" w:hAnsi="Arial"/>
          <w:sz w:val="22"/>
          <w:szCs w:val="22"/>
        </w:rPr>
      </w:pPr>
      <w:bookmarkStart w:id="43" w:name="_Toc142335251"/>
      <w:bookmarkStart w:id="44" w:name="_Toc346108312"/>
      <w:r w:rsidRPr="006817DD">
        <w:rPr>
          <w:rFonts w:ascii="Arial" w:hAnsi="Arial"/>
          <w:sz w:val="22"/>
          <w:szCs w:val="22"/>
        </w:rPr>
        <w:t>Question &amp; Answer Process</w:t>
      </w:r>
      <w:bookmarkEnd w:id="43"/>
      <w:bookmarkEnd w:id="44"/>
    </w:p>
    <w:p w:rsidR="00A131CC" w:rsidRPr="006817DD" w:rsidRDefault="00CA4E40" w:rsidP="006817DD">
      <w:pPr>
        <w:spacing w:before="0" w:after="0"/>
        <w:rPr>
          <w:rFonts w:ascii="Arial" w:hAnsi="Arial" w:cs="Arial"/>
          <w:sz w:val="20"/>
        </w:rPr>
      </w:pPr>
      <w:r w:rsidRPr="006817DD">
        <w:rPr>
          <w:rFonts w:ascii="Arial" w:hAnsi="Arial" w:cs="Arial"/>
          <w:sz w:val="20"/>
        </w:rPr>
        <w:t>Questions concerning the RFP must be submitted</w:t>
      </w:r>
      <w:r w:rsidR="000573B9" w:rsidRPr="006817DD">
        <w:rPr>
          <w:rFonts w:ascii="Arial" w:hAnsi="Arial" w:cs="Arial"/>
          <w:sz w:val="20"/>
        </w:rPr>
        <w:t xml:space="preserve"> using the </w:t>
      </w:r>
      <w:r w:rsidR="00A131CC" w:rsidRPr="006817DD">
        <w:rPr>
          <w:rFonts w:ascii="Arial" w:hAnsi="Arial" w:cs="Arial"/>
          <w:sz w:val="20"/>
        </w:rPr>
        <w:t xml:space="preserve">following format in </w:t>
      </w:r>
      <w:r w:rsidR="00A131CC" w:rsidRPr="006817DD">
        <w:rPr>
          <w:rFonts w:ascii="Arial" w:hAnsi="Arial" w:cs="Arial"/>
          <w:b/>
          <w:sz w:val="20"/>
          <w:u w:val="single"/>
        </w:rPr>
        <w:t xml:space="preserve">Table </w:t>
      </w:r>
      <w:r w:rsidR="00291D2B" w:rsidRPr="006817DD">
        <w:rPr>
          <w:rFonts w:ascii="Arial" w:hAnsi="Arial" w:cs="Arial"/>
          <w:b/>
          <w:sz w:val="20"/>
          <w:u w:val="single"/>
        </w:rPr>
        <w:t>2-1</w:t>
      </w:r>
      <w:r w:rsidR="00A131CC" w:rsidRPr="006817DD">
        <w:rPr>
          <w:rFonts w:ascii="Arial" w:hAnsi="Arial" w:cs="Arial"/>
          <w:sz w:val="20"/>
        </w:rPr>
        <w:t xml:space="preserve"> below</w:t>
      </w:r>
      <w:r w:rsidR="000573B9" w:rsidRPr="006817DD">
        <w:rPr>
          <w:rFonts w:ascii="Arial" w:hAnsi="Arial" w:cs="Arial"/>
          <w:sz w:val="20"/>
        </w:rPr>
        <w:t xml:space="preserve">.  </w:t>
      </w:r>
    </w:p>
    <w:p w:rsidR="006817DD" w:rsidRDefault="006817DD" w:rsidP="006817DD">
      <w:pPr>
        <w:pStyle w:val="Caption"/>
        <w:spacing w:before="0" w:after="0"/>
        <w:rPr>
          <w:rFonts w:ascii="Arial" w:hAnsi="Arial" w:cs="Arial"/>
          <w:sz w:val="20"/>
        </w:rPr>
      </w:pPr>
    </w:p>
    <w:p w:rsidR="00A131CC" w:rsidRPr="006817DD" w:rsidRDefault="00A131CC" w:rsidP="006817DD">
      <w:pPr>
        <w:pStyle w:val="Caption"/>
        <w:spacing w:before="0" w:after="0"/>
        <w:rPr>
          <w:rFonts w:ascii="Arial" w:hAnsi="Arial" w:cs="Arial"/>
          <w:sz w:val="20"/>
        </w:rPr>
      </w:pPr>
      <w:bookmarkStart w:id="45" w:name="_Toc346101438"/>
      <w:r w:rsidRPr="006817DD">
        <w:rPr>
          <w:rFonts w:ascii="Arial" w:hAnsi="Arial" w:cs="Arial"/>
          <w:sz w:val="20"/>
        </w:rPr>
        <w:t xml:space="preserve">Table </w:t>
      </w:r>
      <w:r w:rsidR="008D48E7">
        <w:rPr>
          <w:rFonts w:ascii="Arial" w:hAnsi="Arial" w:cs="Arial"/>
          <w:sz w:val="20"/>
        </w:rPr>
        <w:t>2-1</w:t>
      </w:r>
      <w:r w:rsidR="00291D2B" w:rsidRPr="006817DD">
        <w:rPr>
          <w:rFonts w:ascii="Arial" w:hAnsi="Arial" w:cs="Arial"/>
          <w:sz w:val="20"/>
        </w:rPr>
        <w:t xml:space="preserve"> Service Provider Question Form</w:t>
      </w:r>
      <w:bookmarkEnd w:id="45"/>
    </w:p>
    <w:tbl>
      <w:tblPr>
        <w:tblW w:w="0" w:type="auto"/>
        <w:tblCellMar>
          <w:left w:w="0" w:type="dxa"/>
          <w:right w:w="0" w:type="dxa"/>
        </w:tblCellMar>
        <w:tblLook w:val="04A0" w:firstRow="1" w:lastRow="0" w:firstColumn="1" w:lastColumn="0" w:noHBand="0" w:noVBand="1"/>
      </w:tblPr>
      <w:tblGrid>
        <w:gridCol w:w="639"/>
        <w:gridCol w:w="3176"/>
        <w:gridCol w:w="1818"/>
        <w:gridCol w:w="3943"/>
      </w:tblGrid>
      <w:tr w:rsidR="00A131CC" w:rsidRPr="006817DD" w:rsidTr="003218B5">
        <w:tc>
          <w:tcPr>
            <w:tcW w:w="63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A131CC" w:rsidRPr="006817DD" w:rsidRDefault="00A131CC" w:rsidP="006817DD">
            <w:pPr>
              <w:pStyle w:val="AGReg1"/>
              <w:jc w:val="center"/>
              <w:rPr>
                <w:rFonts w:cs="Arial"/>
                <w:b/>
                <w:bCs/>
              </w:rPr>
            </w:pPr>
            <w:r w:rsidRPr="006817DD">
              <w:rPr>
                <w:rFonts w:cs="Arial"/>
                <w:b/>
                <w:bCs/>
              </w:rPr>
              <w:t>Q #</w:t>
            </w:r>
          </w:p>
        </w:tc>
        <w:tc>
          <w:tcPr>
            <w:tcW w:w="317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rsidR="00A131CC" w:rsidRPr="006817DD" w:rsidRDefault="00A131CC" w:rsidP="006817DD">
            <w:pPr>
              <w:pStyle w:val="AGReg1"/>
              <w:jc w:val="center"/>
              <w:rPr>
                <w:rFonts w:eastAsiaTheme="minorHAnsi" w:cs="Arial"/>
                <w:b/>
                <w:bCs/>
              </w:rPr>
            </w:pPr>
            <w:r w:rsidRPr="006817DD">
              <w:rPr>
                <w:rFonts w:cs="Arial"/>
                <w:b/>
                <w:bCs/>
              </w:rPr>
              <w:t>RFP Section /</w:t>
            </w:r>
          </w:p>
          <w:p w:rsidR="00A131CC" w:rsidRPr="006817DD" w:rsidRDefault="00A131CC" w:rsidP="006817DD">
            <w:pPr>
              <w:pStyle w:val="AGReg1"/>
              <w:jc w:val="center"/>
              <w:rPr>
                <w:rFonts w:cs="Arial"/>
                <w:b/>
                <w:bCs/>
              </w:rPr>
            </w:pPr>
            <w:r w:rsidRPr="006817DD">
              <w:rPr>
                <w:rFonts w:cs="Arial"/>
                <w:b/>
                <w:bCs/>
              </w:rPr>
              <w:t>Topic Area</w:t>
            </w:r>
          </w:p>
        </w:tc>
        <w:tc>
          <w:tcPr>
            <w:tcW w:w="181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rsidR="00A131CC" w:rsidRPr="006817DD" w:rsidRDefault="00A131CC" w:rsidP="006817DD">
            <w:pPr>
              <w:pStyle w:val="AGReg1"/>
              <w:jc w:val="center"/>
              <w:rPr>
                <w:rFonts w:eastAsiaTheme="minorHAnsi" w:cs="Arial"/>
                <w:b/>
                <w:bCs/>
              </w:rPr>
            </w:pPr>
            <w:r w:rsidRPr="006817DD">
              <w:rPr>
                <w:rFonts w:cs="Arial"/>
                <w:b/>
                <w:bCs/>
              </w:rPr>
              <w:t>RFP</w:t>
            </w:r>
          </w:p>
          <w:p w:rsidR="00A131CC" w:rsidRPr="006817DD" w:rsidRDefault="00A131CC" w:rsidP="006817DD">
            <w:pPr>
              <w:pStyle w:val="AGReg1"/>
              <w:jc w:val="center"/>
              <w:rPr>
                <w:rFonts w:cs="Arial"/>
                <w:b/>
                <w:bCs/>
              </w:rPr>
            </w:pPr>
            <w:r w:rsidRPr="006817DD">
              <w:rPr>
                <w:rFonts w:cs="Arial"/>
                <w:b/>
                <w:bCs/>
              </w:rPr>
              <w:t>Page/ Req #</w:t>
            </w:r>
          </w:p>
        </w:tc>
        <w:tc>
          <w:tcPr>
            <w:tcW w:w="394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rsidR="00A131CC" w:rsidRPr="006817DD" w:rsidRDefault="004E7344" w:rsidP="006817DD">
            <w:pPr>
              <w:pStyle w:val="AGReg1"/>
              <w:jc w:val="center"/>
              <w:rPr>
                <w:rFonts w:cs="Arial"/>
                <w:b/>
                <w:bCs/>
              </w:rPr>
            </w:pPr>
            <w:r w:rsidRPr="006817DD">
              <w:rPr>
                <w:rFonts w:cs="Arial"/>
                <w:b/>
                <w:bCs/>
              </w:rPr>
              <w:t>Service Provider</w:t>
            </w:r>
            <w:r w:rsidR="00A131CC" w:rsidRPr="006817DD">
              <w:rPr>
                <w:rFonts w:cs="Arial"/>
                <w:b/>
                <w:bCs/>
              </w:rPr>
              <w:t xml:space="preserve"> Question</w:t>
            </w:r>
          </w:p>
        </w:tc>
      </w:tr>
      <w:tr w:rsidR="00A131CC" w:rsidRPr="006817DD" w:rsidTr="003218B5">
        <w:tc>
          <w:tcPr>
            <w:tcW w:w="63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131CC" w:rsidRPr="006817DD" w:rsidRDefault="00A131CC" w:rsidP="006817DD">
            <w:pPr>
              <w:pStyle w:val="AGReg1"/>
              <w:rPr>
                <w:rFonts w:cs="Arial"/>
              </w:rPr>
            </w:pPr>
            <w:r w:rsidRPr="006817DD">
              <w:rPr>
                <w:rFonts w:cs="Arial"/>
              </w:rPr>
              <w:t>1</w:t>
            </w:r>
          </w:p>
        </w:tc>
        <w:tc>
          <w:tcPr>
            <w:tcW w:w="3176" w:type="dxa"/>
            <w:tcBorders>
              <w:top w:val="nil"/>
              <w:left w:val="nil"/>
              <w:bottom w:val="single" w:sz="8" w:space="0" w:color="auto"/>
              <w:right w:val="single" w:sz="8" w:space="0" w:color="auto"/>
            </w:tcBorders>
            <w:tcMar>
              <w:top w:w="0" w:type="dxa"/>
              <w:left w:w="108" w:type="dxa"/>
              <w:bottom w:w="0" w:type="dxa"/>
              <w:right w:w="108" w:type="dxa"/>
            </w:tcMar>
          </w:tcPr>
          <w:p w:rsidR="00A131CC" w:rsidRPr="006817DD" w:rsidRDefault="00A131CC" w:rsidP="006817DD">
            <w:pPr>
              <w:pStyle w:val="AGReg1"/>
              <w:rPr>
                <w:rFonts w:cs="Arial"/>
              </w:rPr>
            </w:pPr>
          </w:p>
        </w:tc>
        <w:tc>
          <w:tcPr>
            <w:tcW w:w="1818" w:type="dxa"/>
            <w:tcBorders>
              <w:top w:val="nil"/>
              <w:left w:val="nil"/>
              <w:bottom w:val="single" w:sz="8" w:space="0" w:color="auto"/>
              <w:right w:val="single" w:sz="8" w:space="0" w:color="auto"/>
            </w:tcBorders>
            <w:tcMar>
              <w:top w:w="0" w:type="dxa"/>
              <w:left w:w="108" w:type="dxa"/>
              <w:bottom w:w="0" w:type="dxa"/>
              <w:right w:w="108" w:type="dxa"/>
            </w:tcMar>
          </w:tcPr>
          <w:p w:rsidR="00A131CC" w:rsidRPr="006817DD" w:rsidRDefault="00A131CC" w:rsidP="006817DD">
            <w:pPr>
              <w:pStyle w:val="AGReg1"/>
              <w:jc w:val="center"/>
              <w:rPr>
                <w:rFonts w:cs="Arial"/>
              </w:rPr>
            </w:pPr>
          </w:p>
        </w:tc>
        <w:tc>
          <w:tcPr>
            <w:tcW w:w="3943" w:type="dxa"/>
            <w:tcBorders>
              <w:top w:val="nil"/>
              <w:left w:val="nil"/>
              <w:bottom w:val="single" w:sz="8" w:space="0" w:color="auto"/>
              <w:right w:val="single" w:sz="8" w:space="0" w:color="auto"/>
            </w:tcBorders>
            <w:tcMar>
              <w:top w:w="0" w:type="dxa"/>
              <w:left w:w="108" w:type="dxa"/>
              <w:bottom w:w="0" w:type="dxa"/>
              <w:right w:w="108" w:type="dxa"/>
            </w:tcMar>
          </w:tcPr>
          <w:p w:rsidR="00A131CC" w:rsidRPr="006817DD" w:rsidRDefault="00A131CC" w:rsidP="006817DD">
            <w:pPr>
              <w:pStyle w:val="AGReg1"/>
              <w:rPr>
                <w:rFonts w:cs="Arial"/>
              </w:rPr>
            </w:pPr>
          </w:p>
        </w:tc>
      </w:tr>
      <w:tr w:rsidR="00A131CC" w:rsidRPr="006817DD" w:rsidTr="003218B5">
        <w:tc>
          <w:tcPr>
            <w:tcW w:w="63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131CC" w:rsidRPr="006817DD" w:rsidRDefault="00A131CC" w:rsidP="006817DD">
            <w:pPr>
              <w:pStyle w:val="AGReg1"/>
              <w:rPr>
                <w:rFonts w:cs="Arial"/>
              </w:rPr>
            </w:pPr>
            <w:r w:rsidRPr="006817DD">
              <w:rPr>
                <w:rFonts w:cs="Arial"/>
              </w:rPr>
              <w:t>2</w:t>
            </w:r>
          </w:p>
        </w:tc>
        <w:tc>
          <w:tcPr>
            <w:tcW w:w="3176" w:type="dxa"/>
            <w:tcBorders>
              <w:top w:val="nil"/>
              <w:left w:val="nil"/>
              <w:bottom w:val="single" w:sz="8" w:space="0" w:color="auto"/>
              <w:right w:val="single" w:sz="8" w:space="0" w:color="auto"/>
            </w:tcBorders>
            <w:tcMar>
              <w:top w:w="0" w:type="dxa"/>
              <w:left w:w="108" w:type="dxa"/>
              <w:bottom w:w="0" w:type="dxa"/>
              <w:right w:w="108" w:type="dxa"/>
            </w:tcMar>
          </w:tcPr>
          <w:p w:rsidR="00A131CC" w:rsidRPr="006817DD" w:rsidRDefault="00A131CC" w:rsidP="006817DD">
            <w:pPr>
              <w:pStyle w:val="AGReg1"/>
              <w:rPr>
                <w:rFonts w:cs="Arial"/>
              </w:rPr>
            </w:pPr>
          </w:p>
        </w:tc>
        <w:tc>
          <w:tcPr>
            <w:tcW w:w="1818" w:type="dxa"/>
            <w:tcBorders>
              <w:top w:val="nil"/>
              <w:left w:val="nil"/>
              <w:bottom w:val="single" w:sz="8" w:space="0" w:color="auto"/>
              <w:right w:val="single" w:sz="8" w:space="0" w:color="auto"/>
            </w:tcBorders>
            <w:tcMar>
              <w:top w:w="0" w:type="dxa"/>
              <w:left w:w="108" w:type="dxa"/>
              <w:bottom w:w="0" w:type="dxa"/>
              <w:right w:w="108" w:type="dxa"/>
            </w:tcMar>
          </w:tcPr>
          <w:p w:rsidR="00A131CC" w:rsidRPr="006817DD" w:rsidRDefault="00A131CC" w:rsidP="006817DD">
            <w:pPr>
              <w:pStyle w:val="AGReg1"/>
              <w:jc w:val="center"/>
              <w:rPr>
                <w:rFonts w:cs="Arial"/>
              </w:rPr>
            </w:pPr>
          </w:p>
        </w:tc>
        <w:tc>
          <w:tcPr>
            <w:tcW w:w="3943" w:type="dxa"/>
            <w:tcBorders>
              <w:top w:val="nil"/>
              <w:left w:val="nil"/>
              <w:bottom w:val="single" w:sz="8" w:space="0" w:color="auto"/>
              <w:right w:val="single" w:sz="8" w:space="0" w:color="auto"/>
            </w:tcBorders>
            <w:tcMar>
              <w:top w:w="0" w:type="dxa"/>
              <w:left w:w="108" w:type="dxa"/>
              <w:bottom w:w="0" w:type="dxa"/>
              <w:right w:w="108" w:type="dxa"/>
            </w:tcMar>
          </w:tcPr>
          <w:p w:rsidR="00A131CC" w:rsidRPr="006817DD" w:rsidRDefault="00A131CC" w:rsidP="006817DD">
            <w:pPr>
              <w:pStyle w:val="AGReg1"/>
              <w:rPr>
                <w:rFonts w:cs="Arial"/>
              </w:rPr>
            </w:pPr>
          </w:p>
        </w:tc>
      </w:tr>
    </w:tbl>
    <w:p w:rsidR="00CA4E40" w:rsidRDefault="000573B9" w:rsidP="006817DD">
      <w:pPr>
        <w:spacing w:before="0" w:after="0"/>
        <w:rPr>
          <w:rFonts w:ascii="Arial" w:hAnsi="Arial" w:cs="Arial"/>
          <w:sz w:val="20"/>
        </w:rPr>
      </w:pPr>
      <w:r w:rsidRPr="006817DD">
        <w:rPr>
          <w:rFonts w:ascii="Arial" w:hAnsi="Arial" w:cs="Arial"/>
          <w:sz w:val="20"/>
        </w:rPr>
        <w:t xml:space="preserve">The question form shall be sent via </w:t>
      </w:r>
      <w:r w:rsidR="00B3540D" w:rsidRPr="006817DD">
        <w:rPr>
          <w:rFonts w:ascii="Arial" w:hAnsi="Arial" w:cs="Arial"/>
          <w:sz w:val="20"/>
        </w:rPr>
        <w:t>e-mail</w:t>
      </w:r>
      <w:r w:rsidRPr="006817DD">
        <w:rPr>
          <w:rFonts w:ascii="Arial" w:hAnsi="Arial" w:cs="Arial"/>
          <w:sz w:val="20"/>
        </w:rPr>
        <w:t xml:space="preserve"> to the DTMB buyer listed in this RFP.</w:t>
      </w:r>
      <w:r w:rsidR="00CA4E40" w:rsidRPr="006817DD">
        <w:rPr>
          <w:rFonts w:ascii="Arial" w:hAnsi="Arial" w:cs="Arial"/>
          <w:sz w:val="20"/>
        </w:rPr>
        <w:t xml:space="preserve">   Changes to the RFP and answers to questions will be prepared as an addendum and posted on the State’s web site under the corresponding </w:t>
      </w:r>
      <w:r w:rsidR="00147953" w:rsidRPr="006817DD">
        <w:rPr>
          <w:rFonts w:ascii="Arial" w:hAnsi="Arial" w:cs="Arial"/>
          <w:sz w:val="20"/>
        </w:rPr>
        <w:t>RFP</w:t>
      </w:r>
      <w:r w:rsidR="00CA4E40" w:rsidRPr="006817DD">
        <w:rPr>
          <w:rFonts w:ascii="Arial" w:hAnsi="Arial" w:cs="Arial"/>
          <w:sz w:val="20"/>
        </w:rPr>
        <w:t xml:space="preserve"> number at </w:t>
      </w:r>
      <w:hyperlink r:id="rId12" w:history="1">
        <w:r w:rsidR="00CA4E40" w:rsidRPr="006817DD">
          <w:rPr>
            <w:rStyle w:val="Hyperlink"/>
            <w:rFonts w:ascii="Arial" w:hAnsi="Arial" w:cs="Arial"/>
            <w:sz w:val="20"/>
          </w:rPr>
          <w:t>www.bid4michigan.com</w:t>
        </w:r>
      </w:hyperlink>
      <w:r w:rsidR="00CA4E40" w:rsidRPr="006817DD">
        <w:rPr>
          <w:rFonts w:ascii="Arial" w:hAnsi="Arial" w:cs="Arial"/>
          <w:sz w:val="20"/>
        </w:rPr>
        <w:t xml:space="preserve">.   The posted addendum officially revises and supersedes the original RFP. </w:t>
      </w:r>
      <w:r w:rsidR="00A613A7" w:rsidRPr="006817DD">
        <w:rPr>
          <w:rFonts w:ascii="Arial" w:hAnsi="Arial" w:cs="Arial"/>
          <w:sz w:val="20"/>
        </w:rPr>
        <w:t xml:space="preserve"> The estimated timeline within this RFP provides the deadline for </w:t>
      </w:r>
      <w:r w:rsidR="00E73053" w:rsidRPr="006817DD">
        <w:rPr>
          <w:rFonts w:ascii="Arial" w:hAnsi="Arial" w:cs="Arial"/>
          <w:sz w:val="20"/>
        </w:rPr>
        <w:t>Service Provider</w:t>
      </w:r>
      <w:r w:rsidR="00A613A7" w:rsidRPr="006817DD">
        <w:rPr>
          <w:rFonts w:ascii="Arial" w:hAnsi="Arial" w:cs="Arial"/>
          <w:sz w:val="20"/>
        </w:rPr>
        <w:t>’s to send questions.</w:t>
      </w:r>
    </w:p>
    <w:p w:rsidR="006817DD" w:rsidRPr="006817DD" w:rsidRDefault="006817DD" w:rsidP="006817DD">
      <w:pPr>
        <w:spacing w:before="0" w:after="0"/>
        <w:rPr>
          <w:rFonts w:ascii="Arial" w:hAnsi="Arial" w:cs="Arial"/>
          <w:sz w:val="20"/>
        </w:rPr>
      </w:pPr>
    </w:p>
    <w:p w:rsidR="00C95FCB" w:rsidRPr="006817DD" w:rsidRDefault="00E73053" w:rsidP="006817DD">
      <w:pPr>
        <w:pStyle w:val="Heading2"/>
        <w:spacing w:before="0" w:after="0"/>
        <w:rPr>
          <w:rFonts w:ascii="Arial" w:hAnsi="Arial"/>
          <w:sz w:val="22"/>
          <w:szCs w:val="22"/>
        </w:rPr>
      </w:pPr>
      <w:bookmarkStart w:id="46" w:name="_Toc346108313"/>
      <w:r w:rsidRPr="006817DD">
        <w:rPr>
          <w:rFonts w:ascii="Arial" w:hAnsi="Arial"/>
          <w:sz w:val="22"/>
          <w:szCs w:val="22"/>
        </w:rPr>
        <w:t>BIDDER</w:t>
      </w:r>
      <w:r w:rsidR="00C95FCB" w:rsidRPr="006817DD">
        <w:rPr>
          <w:rFonts w:ascii="Arial" w:hAnsi="Arial"/>
          <w:sz w:val="22"/>
          <w:szCs w:val="22"/>
        </w:rPr>
        <w:t>s Conference</w:t>
      </w:r>
      <w:bookmarkEnd w:id="46"/>
    </w:p>
    <w:p w:rsidR="00C95FCB" w:rsidRDefault="00474ECE" w:rsidP="006817DD">
      <w:pPr>
        <w:spacing w:before="0" w:after="0"/>
        <w:rPr>
          <w:rFonts w:ascii="Arial" w:hAnsi="Arial" w:cs="Arial"/>
          <w:sz w:val="20"/>
        </w:rPr>
      </w:pPr>
      <w:r w:rsidRPr="006817DD">
        <w:rPr>
          <w:rFonts w:ascii="Arial" w:hAnsi="Arial" w:cs="Arial"/>
          <w:sz w:val="20"/>
        </w:rPr>
        <w:t xml:space="preserve">A </w:t>
      </w:r>
      <w:r w:rsidR="00852759" w:rsidRPr="006817DD">
        <w:rPr>
          <w:rFonts w:ascii="Arial" w:hAnsi="Arial" w:cs="Arial"/>
          <w:sz w:val="20"/>
        </w:rPr>
        <w:t>pre-bid c</w:t>
      </w:r>
      <w:r w:rsidR="00C95FCB" w:rsidRPr="006817DD">
        <w:rPr>
          <w:rFonts w:ascii="Arial" w:hAnsi="Arial" w:cs="Arial"/>
          <w:sz w:val="20"/>
        </w:rPr>
        <w:t xml:space="preserve">onference will be held to discuss the scope of the project and the RFP process.  There will also be an opportunity for </w:t>
      </w:r>
      <w:r w:rsidR="00852759" w:rsidRPr="006817DD">
        <w:rPr>
          <w:rFonts w:ascii="Arial" w:hAnsi="Arial" w:cs="Arial"/>
          <w:sz w:val="20"/>
        </w:rPr>
        <w:t>Service Providers to ask questions</w:t>
      </w:r>
      <w:r w:rsidR="00C95FCB" w:rsidRPr="006817DD">
        <w:rPr>
          <w:rFonts w:ascii="Arial" w:hAnsi="Arial" w:cs="Arial"/>
          <w:sz w:val="20"/>
        </w:rPr>
        <w:t xml:space="preserve">.  </w:t>
      </w:r>
      <w:r w:rsidR="00852759" w:rsidRPr="006817DD">
        <w:rPr>
          <w:rFonts w:ascii="Arial" w:hAnsi="Arial" w:cs="Arial"/>
          <w:sz w:val="20"/>
        </w:rPr>
        <w:t>Service Providers</w:t>
      </w:r>
      <w:r w:rsidR="00C95FCB" w:rsidRPr="006817DD">
        <w:rPr>
          <w:rFonts w:ascii="Arial" w:hAnsi="Arial" w:cs="Arial"/>
          <w:sz w:val="20"/>
        </w:rPr>
        <w:t xml:space="preserve"> are encouraged to submit questions to the </w:t>
      </w:r>
      <w:r w:rsidR="00685DCA" w:rsidRPr="006817DD">
        <w:rPr>
          <w:rFonts w:ascii="Arial" w:hAnsi="Arial" w:cs="Arial"/>
          <w:sz w:val="20"/>
        </w:rPr>
        <w:t>DTMB</w:t>
      </w:r>
      <w:r w:rsidR="00C95FCB" w:rsidRPr="006817DD">
        <w:rPr>
          <w:rFonts w:ascii="Arial" w:hAnsi="Arial" w:cs="Arial"/>
          <w:sz w:val="20"/>
        </w:rPr>
        <w:t xml:space="preserve"> contact in advance of the conference.  The date of the </w:t>
      </w:r>
      <w:r w:rsidR="00CE16DF" w:rsidRPr="006817DD">
        <w:rPr>
          <w:rFonts w:ascii="Arial" w:hAnsi="Arial" w:cs="Arial"/>
          <w:sz w:val="20"/>
        </w:rPr>
        <w:t xml:space="preserve">pre-bid </w:t>
      </w:r>
      <w:r w:rsidR="00C95FCB" w:rsidRPr="006817DD">
        <w:rPr>
          <w:rFonts w:ascii="Arial" w:hAnsi="Arial" w:cs="Arial"/>
          <w:sz w:val="20"/>
        </w:rPr>
        <w:t xml:space="preserve">conference can be found in </w:t>
      </w:r>
      <w:r w:rsidR="00A613A7" w:rsidRPr="006817DD">
        <w:rPr>
          <w:rFonts w:ascii="Arial" w:hAnsi="Arial" w:cs="Arial"/>
          <w:sz w:val="20"/>
        </w:rPr>
        <w:t>the estimated timeline at the beginning of this RFP</w:t>
      </w:r>
      <w:r w:rsidR="00CE16DF" w:rsidRPr="006817DD">
        <w:rPr>
          <w:rFonts w:ascii="Arial" w:hAnsi="Arial" w:cs="Arial"/>
          <w:sz w:val="20"/>
        </w:rPr>
        <w:t xml:space="preserve"> and on </w:t>
      </w:r>
      <w:hyperlink r:id="rId13" w:history="1">
        <w:r w:rsidR="00CE16DF" w:rsidRPr="006817DD">
          <w:rPr>
            <w:rStyle w:val="Hyperlink"/>
            <w:rFonts w:ascii="Arial" w:hAnsi="Arial" w:cs="Arial"/>
            <w:sz w:val="20"/>
          </w:rPr>
          <w:t>www.bid4michigan.com</w:t>
        </w:r>
      </w:hyperlink>
      <w:r w:rsidR="00CE16DF" w:rsidRPr="006817DD">
        <w:rPr>
          <w:rFonts w:ascii="Arial" w:hAnsi="Arial" w:cs="Arial"/>
          <w:sz w:val="20"/>
        </w:rPr>
        <w:t>.</w:t>
      </w:r>
      <w:r w:rsidR="00FB519E">
        <w:rPr>
          <w:rFonts w:ascii="Arial" w:hAnsi="Arial" w:cs="Arial"/>
          <w:sz w:val="20"/>
        </w:rPr>
        <w:t xml:space="preserve">  The State will hold the pre-bid conference at:</w:t>
      </w:r>
    </w:p>
    <w:p w:rsidR="008267F7" w:rsidRDefault="008267F7" w:rsidP="006817DD">
      <w:pPr>
        <w:spacing w:before="0" w:after="0"/>
        <w:rPr>
          <w:rFonts w:ascii="Arial" w:hAnsi="Arial" w:cs="Arial"/>
          <w:sz w:val="20"/>
        </w:rPr>
      </w:pPr>
    </w:p>
    <w:p w:rsidR="00A41A76" w:rsidRPr="00A41A76" w:rsidRDefault="00A41A76" w:rsidP="00A41A76">
      <w:pPr>
        <w:spacing w:before="0" w:after="0"/>
        <w:jc w:val="center"/>
        <w:rPr>
          <w:rFonts w:ascii="Arial" w:hAnsi="Arial" w:cs="Arial"/>
          <w:sz w:val="20"/>
        </w:rPr>
      </w:pPr>
      <w:r>
        <w:rPr>
          <w:rFonts w:ascii="Arial" w:hAnsi="Arial" w:cs="Arial"/>
          <w:sz w:val="20"/>
        </w:rPr>
        <w:t>G. Mennen Williams Building</w:t>
      </w:r>
    </w:p>
    <w:p w:rsidR="00A41A76" w:rsidRPr="00A41A76" w:rsidRDefault="00A41A76" w:rsidP="00A41A76">
      <w:pPr>
        <w:spacing w:before="0" w:after="0"/>
        <w:jc w:val="center"/>
        <w:rPr>
          <w:rFonts w:ascii="Arial" w:hAnsi="Arial" w:cs="Arial"/>
          <w:sz w:val="20"/>
        </w:rPr>
      </w:pPr>
      <w:r w:rsidRPr="00A41A76">
        <w:rPr>
          <w:rFonts w:ascii="Arial" w:hAnsi="Arial" w:cs="Arial"/>
          <w:sz w:val="20"/>
        </w:rPr>
        <w:t>525 West Ottawa Street</w:t>
      </w:r>
    </w:p>
    <w:p w:rsidR="00A41A76" w:rsidRDefault="00A41A76" w:rsidP="00A41A76">
      <w:pPr>
        <w:spacing w:before="0" w:after="0"/>
        <w:jc w:val="center"/>
        <w:rPr>
          <w:rFonts w:ascii="Arial" w:hAnsi="Arial" w:cs="Arial"/>
          <w:sz w:val="20"/>
        </w:rPr>
      </w:pPr>
      <w:r w:rsidRPr="00A41A76">
        <w:rPr>
          <w:rFonts w:ascii="Arial" w:hAnsi="Arial" w:cs="Arial"/>
          <w:sz w:val="20"/>
        </w:rPr>
        <w:t>Lansing MI United States</w:t>
      </w:r>
    </w:p>
    <w:p w:rsidR="00175F0C" w:rsidRPr="00A41A76" w:rsidRDefault="00175F0C" w:rsidP="00A41A76">
      <w:pPr>
        <w:spacing w:before="0" w:after="0"/>
        <w:jc w:val="center"/>
        <w:rPr>
          <w:rFonts w:ascii="Arial" w:hAnsi="Arial" w:cs="Arial"/>
          <w:sz w:val="20"/>
        </w:rPr>
      </w:pPr>
      <w:r>
        <w:rPr>
          <w:rFonts w:ascii="Arial" w:hAnsi="Arial" w:cs="Arial"/>
          <w:sz w:val="20"/>
        </w:rPr>
        <w:t>Check in at Guards Desk</w:t>
      </w:r>
    </w:p>
    <w:p w:rsidR="00A41A76" w:rsidRDefault="00A41A76" w:rsidP="006817DD">
      <w:pPr>
        <w:spacing w:before="0" w:after="0"/>
        <w:rPr>
          <w:rFonts w:ascii="Arial" w:hAnsi="Arial" w:cs="Arial"/>
          <w:sz w:val="20"/>
        </w:rPr>
      </w:pPr>
      <w:r>
        <w:rPr>
          <w:rFonts w:ascii="Arial" w:hAnsi="Arial" w:cs="Arial"/>
          <w:sz w:val="20"/>
        </w:rPr>
        <w:t xml:space="preserve"> </w:t>
      </w:r>
    </w:p>
    <w:p w:rsidR="00362AF8" w:rsidRDefault="00362AF8" w:rsidP="006817DD">
      <w:pPr>
        <w:spacing w:before="0" w:after="0"/>
        <w:rPr>
          <w:rFonts w:ascii="Arial" w:hAnsi="Arial" w:cs="Arial"/>
          <w:sz w:val="20"/>
        </w:rPr>
      </w:pPr>
      <w:r w:rsidRPr="008D48E7">
        <w:rPr>
          <w:rFonts w:ascii="Arial" w:hAnsi="Arial" w:cs="Arial"/>
          <w:sz w:val="20"/>
        </w:rPr>
        <w:t xml:space="preserve">The State requests that you submit </w:t>
      </w:r>
      <w:r w:rsidR="008D48E7">
        <w:rPr>
          <w:rFonts w:ascii="Arial" w:hAnsi="Arial" w:cs="Arial"/>
          <w:sz w:val="20"/>
        </w:rPr>
        <w:t xml:space="preserve">any </w:t>
      </w:r>
      <w:r w:rsidRPr="008D48E7">
        <w:rPr>
          <w:rFonts w:ascii="Arial" w:hAnsi="Arial" w:cs="Arial"/>
          <w:sz w:val="20"/>
        </w:rPr>
        <w:t xml:space="preserve">questions to the State by </w:t>
      </w:r>
      <w:r w:rsidR="006A5D42" w:rsidRPr="008D48E7">
        <w:rPr>
          <w:rFonts w:ascii="Arial" w:hAnsi="Arial" w:cs="Arial"/>
          <w:sz w:val="20"/>
          <w:u w:val="single"/>
        </w:rPr>
        <w:t xml:space="preserve">5:00PM on </w:t>
      </w:r>
      <w:r w:rsidR="008A5851" w:rsidRPr="008D48E7">
        <w:rPr>
          <w:rFonts w:ascii="Arial" w:hAnsi="Arial" w:cs="Arial"/>
          <w:sz w:val="20"/>
          <w:u w:val="single"/>
        </w:rPr>
        <w:t xml:space="preserve">January 25, 2013 </w:t>
      </w:r>
      <w:r w:rsidR="008A5851" w:rsidRPr="008D48E7">
        <w:rPr>
          <w:rFonts w:ascii="Arial" w:hAnsi="Arial" w:cs="Arial"/>
          <w:sz w:val="20"/>
        </w:rPr>
        <w:t>to assist the State in preparing for the pre-bid conference.</w:t>
      </w:r>
    </w:p>
    <w:p w:rsidR="008267F7" w:rsidRDefault="008267F7" w:rsidP="006817DD">
      <w:pPr>
        <w:spacing w:before="0" w:after="0"/>
        <w:rPr>
          <w:rFonts w:ascii="Arial" w:hAnsi="Arial" w:cs="Arial"/>
          <w:sz w:val="20"/>
        </w:rPr>
      </w:pPr>
    </w:p>
    <w:p w:rsidR="008D48E7" w:rsidRDefault="008D48E7" w:rsidP="006817DD">
      <w:pPr>
        <w:spacing w:before="0" w:after="0"/>
        <w:rPr>
          <w:rFonts w:ascii="Arial" w:hAnsi="Arial" w:cs="Arial"/>
          <w:sz w:val="20"/>
        </w:rPr>
      </w:pPr>
      <w:r>
        <w:rPr>
          <w:rFonts w:ascii="Arial" w:hAnsi="Arial" w:cs="Arial"/>
          <w:sz w:val="20"/>
        </w:rPr>
        <w:t xml:space="preserve">Service Providers are asked to e-mail the Buyer the </w:t>
      </w:r>
      <w:r w:rsidRPr="008D48E7">
        <w:rPr>
          <w:rFonts w:ascii="Arial" w:hAnsi="Arial" w:cs="Arial"/>
          <w:sz w:val="20"/>
        </w:rPr>
        <w:t xml:space="preserve">information contained in </w:t>
      </w:r>
      <w:r w:rsidRPr="008D48E7">
        <w:rPr>
          <w:rFonts w:ascii="Arial" w:hAnsi="Arial" w:cs="Arial"/>
          <w:b/>
          <w:sz w:val="20"/>
          <w:u w:val="single"/>
        </w:rPr>
        <w:t>Table 2-2</w:t>
      </w:r>
      <w:r w:rsidRPr="008D48E7">
        <w:rPr>
          <w:rFonts w:ascii="Arial" w:hAnsi="Arial" w:cs="Arial"/>
          <w:sz w:val="20"/>
        </w:rPr>
        <w:t xml:space="preserve"> by </w:t>
      </w:r>
      <w:r w:rsidRPr="008D48E7">
        <w:rPr>
          <w:rFonts w:ascii="Arial" w:hAnsi="Arial" w:cs="Arial"/>
          <w:sz w:val="20"/>
          <w:u w:val="single"/>
        </w:rPr>
        <w:t>5:00PM on January 29, 2013</w:t>
      </w:r>
      <w:r w:rsidRPr="008D48E7">
        <w:t xml:space="preserve"> </w:t>
      </w:r>
      <w:r w:rsidRPr="008D48E7">
        <w:rPr>
          <w:rFonts w:ascii="Arial" w:hAnsi="Arial" w:cs="Arial"/>
          <w:sz w:val="20"/>
        </w:rPr>
        <w:t>to assist the State in preparing for the pre-bid conference.</w:t>
      </w:r>
    </w:p>
    <w:p w:rsidR="008D48E7" w:rsidRDefault="008D48E7" w:rsidP="006817DD">
      <w:pPr>
        <w:spacing w:before="0" w:after="0"/>
        <w:rPr>
          <w:rFonts w:ascii="Arial" w:hAnsi="Arial" w:cs="Arial"/>
          <w:sz w:val="20"/>
        </w:rPr>
      </w:pPr>
    </w:p>
    <w:p w:rsidR="008267F7" w:rsidRDefault="008267F7" w:rsidP="008267F7">
      <w:pPr>
        <w:pStyle w:val="Caption"/>
        <w:spacing w:before="0" w:after="0"/>
        <w:rPr>
          <w:rFonts w:ascii="Arial" w:hAnsi="Arial" w:cs="Arial"/>
          <w:sz w:val="20"/>
        </w:rPr>
      </w:pPr>
      <w:r w:rsidRPr="006817DD">
        <w:rPr>
          <w:rFonts w:ascii="Arial" w:hAnsi="Arial" w:cs="Arial"/>
          <w:sz w:val="20"/>
        </w:rPr>
        <w:t xml:space="preserve">Table </w:t>
      </w:r>
      <w:r w:rsidR="008D48E7">
        <w:rPr>
          <w:rFonts w:ascii="Arial" w:hAnsi="Arial" w:cs="Arial"/>
          <w:sz w:val="20"/>
        </w:rPr>
        <w:t>2-2</w:t>
      </w:r>
      <w:r w:rsidRPr="006817DD">
        <w:rPr>
          <w:rFonts w:ascii="Arial" w:hAnsi="Arial" w:cs="Arial"/>
          <w:sz w:val="20"/>
        </w:rPr>
        <w:t xml:space="preserve"> </w:t>
      </w:r>
      <w:r w:rsidR="00FB0987">
        <w:rPr>
          <w:rFonts w:ascii="Arial" w:hAnsi="Arial" w:cs="Arial"/>
          <w:sz w:val="20"/>
        </w:rPr>
        <w:t>Pre-Bid Conference Attendee Form</w:t>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08"/>
        <w:gridCol w:w="2520"/>
        <w:gridCol w:w="2520"/>
      </w:tblGrid>
      <w:tr w:rsidR="008267F7" w:rsidRPr="006817DD" w:rsidTr="008267F7">
        <w:tc>
          <w:tcPr>
            <w:tcW w:w="2808" w:type="dxa"/>
            <w:tcMar>
              <w:top w:w="0" w:type="dxa"/>
              <w:left w:w="108" w:type="dxa"/>
              <w:bottom w:w="0" w:type="dxa"/>
              <w:right w:w="108" w:type="dxa"/>
            </w:tcMar>
            <w:vAlign w:val="bottom"/>
            <w:hideMark/>
          </w:tcPr>
          <w:p w:rsidR="008267F7" w:rsidRPr="006817DD" w:rsidRDefault="008267F7" w:rsidP="00EE792C">
            <w:pPr>
              <w:pStyle w:val="AGReg1"/>
              <w:jc w:val="center"/>
              <w:rPr>
                <w:rFonts w:cs="Arial"/>
                <w:b/>
                <w:bCs/>
              </w:rPr>
            </w:pPr>
            <w:r>
              <w:rPr>
                <w:rFonts w:cs="Arial"/>
                <w:b/>
                <w:bCs/>
              </w:rPr>
              <w:t>Service Provider Name</w:t>
            </w:r>
          </w:p>
        </w:tc>
        <w:tc>
          <w:tcPr>
            <w:tcW w:w="2520" w:type="dxa"/>
            <w:tcMar>
              <w:top w:w="0" w:type="dxa"/>
              <w:left w:w="108" w:type="dxa"/>
              <w:bottom w:w="0" w:type="dxa"/>
              <w:right w:w="108" w:type="dxa"/>
            </w:tcMar>
            <w:vAlign w:val="bottom"/>
            <w:hideMark/>
          </w:tcPr>
          <w:p w:rsidR="008267F7" w:rsidRPr="006817DD" w:rsidRDefault="008267F7" w:rsidP="00EE792C">
            <w:pPr>
              <w:pStyle w:val="AGReg1"/>
              <w:jc w:val="center"/>
              <w:rPr>
                <w:rFonts w:cs="Arial"/>
                <w:b/>
                <w:bCs/>
              </w:rPr>
            </w:pPr>
            <w:r>
              <w:rPr>
                <w:rFonts w:cs="Arial"/>
                <w:b/>
                <w:bCs/>
              </w:rPr>
              <w:t>Attendee Name(s)</w:t>
            </w:r>
          </w:p>
        </w:tc>
        <w:tc>
          <w:tcPr>
            <w:tcW w:w="2520" w:type="dxa"/>
          </w:tcPr>
          <w:p w:rsidR="008267F7" w:rsidRDefault="008267F7" w:rsidP="00EE792C">
            <w:pPr>
              <w:pStyle w:val="AGReg1"/>
              <w:jc w:val="center"/>
              <w:rPr>
                <w:rFonts w:cs="Arial"/>
                <w:b/>
                <w:bCs/>
              </w:rPr>
            </w:pPr>
            <w:r>
              <w:rPr>
                <w:rFonts w:cs="Arial"/>
                <w:b/>
                <w:bCs/>
              </w:rPr>
              <w:t>E-mail Address</w:t>
            </w:r>
          </w:p>
        </w:tc>
      </w:tr>
      <w:tr w:rsidR="008267F7" w:rsidRPr="006817DD" w:rsidTr="008267F7">
        <w:tc>
          <w:tcPr>
            <w:tcW w:w="2808" w:type="dxa"/>
            <w:tcMar>
              <w:top w:w="0" w:type="dxa"/>
              <w:left w:w="108" w:type="dxa"/>
              <w:bottom w:w="0" w:type="dxa"/>
              <w:right w:w="108" w:type="dxa"/>
            </w:tcMar>
          </w:tcPr>
          <w:p w:rsidR="008267F7" w:rsidRPr="006817DD" w:rsidRDefault="008267F7" w:rsidP="00EE792C">
            <w:pPr>
              <w:pStyle w:val="AGReg1"/>
              <w:rPr>
                <w:rFonts w:cs="Arial"/>
              </w:rPr>
            </w:pPr>
          </w:p>
        </w:tc>
        <w:tc>
          <w:tcPr>
            <w:tcW w:w="2520" w:type="dxa"/>
            <w:tcMar>
              <w:top w:w="0" w:type="dxa"/>
              <w:left w:w="108" w:type="dxa"/>
              <w:bottom w:w="0" w:type="dxa"/>
              <w:right w:w="108" w:type="dxa"/>
            </w:tcMar>
          </w:tcPr>
          <w:p w:rsidR="008267F7" w:rsidRPr="006817DD" w:rsidRDefault="008267F7" w:rsidP="00EE792C">
            <w:pPr>
              <w:pStyle w:val="AGReg1"/>
              <w:jc w:val="center"/>
              <w:rPr>
                <w:rFonts w:cs="Arial"/>
              </w:rPr>
            </w:pPr>
          </w:p>
        </w:tc>
        <w:tc>
          <w:tcPr>
            <w:tcW w:w="2520" w:type="dxa"/>
          </w:tcPr>
          <w:p w:rsidR="008267F7" w:rsidRPr="006817DD" w:rsidRDefault="008267F7" w:rsidP="00EE792C">
            <w:pPr>
              <w:pStyle w:val="AGReg1"/>
              <w:jc w:val="center"/>
              <w:rPr>
                <w:rFonts w:cs="Arial"/>
              </w:rPr>
            </w:pPr>
          </w:p>
        </w:tc>
      </w:tr>
      <w:tr w:rsidR="008267F7" w:rsidRPr="006817DD" w:rsidTr="008267F7">
        <w:tc>
          <w:tcPr>
            <w:tcW w:w="2808" w:type="dxa"/>
            <w:tcMar>
              <w:top w:w="0" w:type="dxa"/>
              <w:left w:w="108" w:type="dxa"/>
              <w:bottom w:w="0" w:type="dxa"/>
              <w:right w:w="108" w:type="dxa"/>
            </w:tcMar>
          </w:tcPr>
          <w:p w:rsidR="008267F7" w:rsidRPr="006817DD" w:rsidRDefault="008267F7" w:rsidP="00EE792C">
            <w:pPr>
              <w:pStyle w:val="AGReg1"/>
              <w:rPr>
                <w:rFonts w:cs="Arial"/>
              </w:rPr>
            </w:pPr>
          </w:p>
        </w:tc>
        <w:tc>
          <w:tcPr>
            <w:tcW w:w="2520" w:type="dxa"/>
            <w:tcMar>
              <w:top w:w="0" w:type="dxa"/>
              <w:left w:w="108" w:type="dxa"/>
              <w:bottom w:w="0" w:type="dxa"/>
              <w:right w:w="108" w:type="dxa"/>
            </w:tcMar>
          </w:tcPr>
          <w:p w:rsidR="008267F7" w:rsidRPr="006817DD" w:rsidRDefault="008267F7" w:rsidP="00EE792C">
            <w:pPr>
              <w:pStyle w:val="AGReg1"/>
              <w:jc w:val="center"/>
              <w:rPr>
                <w:rFonts w:cs="Arial"/>
              </w:rPr>
            </w:pPr>
          </w:p>
        </w:tc>
        <w:tc>
          <w:tcPr>
            <w:tcW w:w="2520" w:type="dxa"/>
          </w:tcPr>
          <w:p w:rsidR="008267F7" w:rsidRPr="006817DD" w:rsidRDefault="008267F7" w:rsidP="00EE792C">
            <w:pPr>
              <w:pStyle w:val="AGReg1"/>
              <w:jc w:val="center"/>
              <w:rPr>
                <w:rFonts w:cs="Arial"/>
              </w:rPr>
            </w:pPr>
          </w:p>
        </w:tc>
      </w:tr>
    </w:tbl>
    <w:p w:rsidR="008267F7" w:rsidRDefault="008267F7" w:rsidP="006817DD">
      <w:pPr>
        <w:spacing w:before="0" w:after="0"/>
        <w:rPr>
          <w:rFonts w:ascii="Arial" w:hAnsi="Arial" w:cs="Arial"/>
          <w:sz w:val="20"/>
        </w:rPr>
      </w:pPr>
    </w:p>
    <w:p w:rsidR="006817DD" w:rsidRPr="006817DD" w:rsidRDefault="006817DD" w:rsidP="006817DD">
      <w:pPr>
        <w:spacing w:before="0" w:after="0"/>
        <w:rPr>
          <w:rFonts w:ascii="Arial" w:hAnsi="Arial" w:cs="Arial"/>
          <w:sz w:val="20"/>
        </w:rPr>
      </w:pPr>
    </w:p>
    <w:p w:rsidR="00B5466D" w:rsidRPr="006817DD" w:rsidRDefault="00B5466D" w:rsidP="006817DD">
      <w:pPr>
        <w:pStyle w:val="Heading2"/>
        <w:spacing w:before="0" w:after="0"/>
        <w:rPr>
          <w:rFonts w:ascii="Arial" w:hAnsi="Arial"/>
          <w:sz w:val="22"/>
          <w:szCs w:val="22"/>
        </w:rPr>
      </w:pPr>
      <w:bookmarkStart w:id="47" w:name="_Toc142335255"/>
      <w:bookmarkStart w:id="48" w:name="_Toc346108314"/>
      <w:r w:rsidRPr="006817DD">
        <w:rPr>
          <w:rFonts w:ascii="Arial" w:hAnsi="Arial"/>
          <w:sz w:val="22"/>
          <w:szCs w:val="22"/>
        </w:rPr>
        <w:t>No Implied Offer</w:t>
      </w:r>
      <w:bookmarkEnd w:id="47"/>
      <w:bookmarkEnd w:id="48"/>
    </w:p>
    <w:p w:rsidR="00B5466D" w:rsidRDefault="00B5466D" w:rsidP="006817DD">
      <w:pPr>
        <w:spacing w:before="0" w:after="0"/>
        <w:rPr>
          <w:rFonts w:ascii="Arial" w:hAnsi="Arial" w:cs="Arial"/>
          <w:sz w:val="20"/>
        </w:rPr>
      </w:pPr>
      <w:r w:rsidRPr="006817DD">
        <w:rPr>
          <w:rFonts w:ascii="Arial" w:hAnsi="Arial" w:cs="Arial"/>
          <w:sz w:val="20"/>
        </w:rPr>
        <w:t xml:space="preserve">The issuance of this RFP does not imply that </w:t>
      </w:r>
      <w:r w:rsidR="00685DCA" w:rsidRPr="006817DD">
        <w:rPr>
          <w:rFonts w:ascii="Arial" w:hAnsi="Arial" w:cs="Arial"/>
          <w:sz w:val="20"/>
        </w:rPr>
        <w:t>DTMB</w:t>
      </w:r>
      <w:r w:rsidRPr="006817DD">
        <w:rPr>
          <w:rFonts w:ascii="Arial" w:hAnsi="Arial" w:cs="Arial"/>
          <w:sz w:val="20"/>
        </w:rPr>
        <w:t xml:space="preserve"> is making an offer to do business with any RF</w:t>
      </w:r>
      <w:r w:rsidR="000E2924" w:rsidRPr="006817DD">
        <w:rPr>
          <w:rFonts w:ascii="Arial" w:hAnsi="Arial" w:cs="Arial"/>
          <w:sz w:val="20"/>
        </w:rPr>
        <w:t>P recipient or respondent.  No a</w:t>
      </w:r>
      <w:r w:rsidRPr="006817DD">
        <w:rPr>
          <w:rFonts w:ascii="Arial" w:hAnsi="Arial" w:cs="Arial"/>
          <w:sz w:val="20"/>
        </w:rPr>
        <w:t xml:space="preserve">greement or other binding obligation on </w:t>
      </w:r>
      <w:r w:rsidR="00685DCA" w:rsidRPr="006817DD">
        <w:rPr>
          <w:rFonts w:ascii="Arial" w:hAnsi="Arial" w:cs="Arial"/>
          <w:sz w:val="20"/>
        </w:rPr>
        <w:t>DTMB</w:t>
      </w:r>
      <w:r w:rsidRPr="006817DD">
        <w:rPr>
          <w:rFonts w:ascii="Arial" w:hAnsi="Arial" w:cs="Arial"/>
          <w:sz w:val="20"/>
        </w:rPr>
        <w:t xml:space="preserve"> is implied or will occur unless and until a </w:t>
      </w:r>
      <w:r w:rsidR="00A613A7" w:rsidRPr="006817DD">
        <w:rPr>
          <w:rFonts w:ascii="Arial" w:hAnsi="Arial" w:cs="Arial"/>
          <w:sz w:val="20"/>
        </w:rPr>
        <w:t xml:space="preserve">contract for data center services between the </w:t>
      </w:r>
      <w:r w:rsidR="00301898" w:rsidRPr="006817DD">
        <w:rPr>
          <w:rFonts w:ascii="Arial" w:hAnsi="Arial" w:cs="Arial"/>
          <w:sz w:val="20"/>
        </w:rPr>
        <w:t>State</w:t>
      </w:r>
      <w:r w:rsidR="00A613A7" w:rsidRPr="006817DD">
        <w:rPr>
          <w:rFonts w:ascii="Arial" w:hAnsi="Arial" w:cs="Arial"/>
          <w:sz w:val="20"/>
        </w:rPr>
        <w:t xml:space="preserve"> and </w:t>
      </w:r>
      <w:r w:rsidR="00D45C44" w:rsidRPr="006817DD">
        <w:rPr>
          <w:rFonts w:ascii="Arial" w:hAnsi="Arial" w:cs="Arial"/>
          <w:sz w:val="20"/>
        </w:rPr>
        <w:t>a</w:t>
      </w:r>
      <w:r w:rsidR="00A613A7" w:rsidRPr="006817DD">
        <w:rPr>
          <w:rFonts w:ascii="Arial" w:hAnsi="Arial" w:cs="Arial"/>
          <w:sz w:val="20"/>
        </w:rPr>
        <w:t xml:space="preserve"> Service Provider</w:t>
      </w:r>
      <w:r w:rsidRPr="006817DD">
        <w:rPr>
          <w:rFonts w:ascii="Arial" w:hAnsi="Arial" w:cs="Arial"/>
          <w:sz w:val="20"/>
        </w:rPr>
        <w:t xml:space="preserve"> is executed.  The issuance of this RFP and the submission of the Service Provider’s proposal do not create any obligation upon </w:t>
      </w:r>
      <w:r w:rsidR="00685DCA" w:rsidRPr="006817DD">
        <w:rPr>
          <w:rFonts w:ascii="Arial" w:hAnsi="Arial" w:cs="Arial"/>
          <w:sz w:val="20"/>
        </w:rPr>
        <w:t>DTMB</w:t>
      </w:r>
      <w:r w:rsidRPr="006817DD">
        <w:rPr>
          <w:rFonts w:ascii="Arial" w:hAnsi="Arial" w:cs="Arial"/>
          <w:sz w:val="20"/>
        </w:rPr>
        <w:t xml:space="preserve"> to purchase goods or services from the Service Provider, or to enter into any binding legal relationship with any one or more of the </w:t>
      </w:r>
      <w:r w:rsidR="00E73053" w:rsidRPr="006817DD">
        <w:rPr>
          <w:rFonts w:ascii="Arial" w:hAnsi="Arial" w:cs="Arial"/>
          <w:sz w:val="20"/>
        </w:rPr>
        <w:t>Service Provider</w:t>
      </w:r>
      <w:r w:rsidRPr="006817DD">
        <w:rPr>
          <w:rFonts w:ascii="Arial" w:hAnsi="Arial" w:cs="Arial"/>
          <w:sz w:val="20"/>
        </w:rPr>
        <w:t>s.</w:t>
      </w:r>
    </w:p>
    <w:p w:rsidR="006817DD" w:rsidRPr="006817DD" w:rsidRDefault="006817DD" w:rsidP="006817DD">
      <w:pPr>
        <w:spacing w:before="0" w:after="0"/>
        <w:rPr>
          <w:rFonts w:ascii="Arial" w:hAnsi="Arial" w:cs="Arial"/>
          <w:sz w:val="20"/>
        </w:rPr>
      </w:pPr>
    </w:p>
    <w:p w:rsidR="00B5466D" w:rsidRPr="006817DD" w:rsidRDefault="00B5466D" w:rsidP="006817DD">
      <w:pPr>
        <w:pStyle w:val="Heading2"/>
        <w:spacing w:before="0" w:after="0"/>
        <w:rPr>
          <w:rFonts w:ascii="Arial" w:hAnsi="Arial"/>
          <w:sz w:val="22"/>
          <w:szCs w:val="22"/>
        </w:rPr>
      </w:pPr>
      <w:bookmarkStart w:id="49" w:name="_Toc142335260"/>
      <w:bookmarkStart w:id="50" w:name="_Toc346108315"/>
      <w:r w:rsidRPr="006817DD">
        <w:rPr>
          <w:rFonts w:ascii="Arial" w:hAnsi="Arial"/>
          <w:sz w:val="22"/>
          <w:szCs w:val="22"/>
        </w:rPr>
        <w:lastRenderedPageBreak/>
        <w:t>Incurred Costs</w:t>
      </w:r>
      <w:bookmarkEnd w:id="49"/>
      <w:bookmarkEnd w:id="50"/>
    </w:p>
    <w:p w:rsidR="00B5466D" w:rsidRDefault="00B5466D" w:rsidP="006817DD">
      <w:pPr>
        <w:spacing w:before="0" w:after="0"/>
        <w:rPr>
          <w:rFonts w:ascii="Arial" w:hAnsi="Arial" w:cs="Arial"/>
          <w:sz w:val="20"/>
        </w:rPr>
      </w:pPr>
      <w:r w:rsidRPr="006817DD">
        <w:rPr>
          <w:rFonts w:ascii="Arial" w:hAnsi="Arial" w:cs="Arial"/>
          <w:sz w:val="20"/>
        </w:rPr>
        <w:t xml:space="preserve">The </w:t>
      </w:r>
      <w:r w:rsidR="00E73053" w:rsidRPr="006817DD">
        <w:rPr>
          <w:rFonts w:ascii="Arial" w:hAnsi="Arial" w:cs="Arial"/>
          <w:sz w:val="20"/>
        </w:rPr>
        <w:t>Service Provider</w:t>
      </w:r>
      <w:r w:rsidRPr="006817DD">
        <w:rPr>
          <w:rFonts w:ascii="Arial" w:hAnsi="Arial" w:cs="Arial"/>
          <w:sz w:val="20"/>
        </w:rPr>
        <w:t xml:space="preserve"> and any potential </w:t>
      </w:r>
      <w:r w:rsidR="00B565D2" w:rsidRPr="006817DD">
        <w:rPr>
          <w:rFonts w:ascii="Arial" w:hAnsi="Arial" w:cs="Arial"/>
          <w:sz w:val="20"/>
        </w:rPr>
        <w:t>s</w:t>
      </w:r>
      <w:r w:rsidR="009C3A1B" w:rsidRPr="006817DD">
        <w:rPr>
          <w:rFonts w:ascii="Arial" w:hAnsi="Arial" w:cs="Arial"/>
          <w:sz w:val="20"/>
        </w:rPr>
        <w:t>ubcontractors</w:t>
      </w:r>
      <w:r w:rsidRPr="006817DD">
        <w:rPr>
          <w:rFonts w:ascii="Arial" w:hAnsi="Arial" w:cs="Arial"/>
          <w:sz w:val="20"/>
        </w:rPr>
        <w:t xml:space="preserve"> are responsible for all costs incurred by their participation in this RFP process, including without limitation, </w:t>
      </w:r>
      <w:r w:rsidR="00E73053" w:rsidRPr="006817DD">
        <w:rPr>
          <w:rFonts w:ascii="Arial" w:hAnsi="Arial" w:cs="Arial"/>
          <w:sz w:val="20"/>
        </w:rPr>
        <w:t>Service Provider</w:t>
      </w:r>
      <w:r w:rsidRPr="006817DD">
        <w:rPr>
          <w:rFonts w:ascii="Arial" w:hAnsi="Arial" w:cs="Arial"/>
          <w:sz w:val="20"/>
        </w:rPr>
        <w:t xml:space="preserve">’s costs and any other prior or subsequent activity associated with the RFP process, including costs of preparing, submitting and (if requested by </w:t>
      </w:r>
      <w:r w:rsidR="00685DCA" w:rsidRPr="006817DD">
        <w:rPr>
          <w:rFonts w:ascii="Arial" w:hAnsi="Arial" w:cs="Arial"/>
          <w:sz w:val="20"/>
        </w:rPr>
        <w:t>DTMB</w:t>
      </w:r>
      <w:r w:rsidRPr="006817DD">
        <w:rPr>
          <w:rFonts w:ascii="Arial" w:hAnsi="Arial" w:cs="Arial"/>
          <w:sz w:val="20"/>
        </w:rPr>
        <w:t xml:space="preserve">) resubmitting their proposal, the evaluation of the proposal, presentations, meeting attendance, outside legal costs, and/or contract negotiations, regardless of whether or not </w:t>
      </w:r>
      <w:r w:rsidR="00685DCA" w:rsidRPr="006817DD">
        <w:rPr>
          <w:rFonts w:ascii="Arial" w:hAnsi="Arial" w:cs="Arial"/>
          <w:sz w:val="20"/>
        </w:rPr>
        <w:t>DTMB</w:t>
      </w:r>
      <w:r w:rsidRPr="006817DD">
        <w:rPr>
          <w:rFonts w:ascii="Arial" w:hAnsi="Arial" w:cs="Arial"/>
          <w:sz w:val="20"/>
        </w:rPr>
        <w:t xml:space="preserve"> enters into a </w:t>
      </w:r>
      <w:r w:rsidR="00D45C44" w:rsidRPr="006817DD">
        <w:rPr>
          <w:rFonts w:ascii="Arial" w:hAnsi="Arial" w:cs="Arial"/>
          <w:sz w:val="20"/>
        </w:rPr>
        <w:t xml:space="preserve">contract </w:t>
      </w:r>
      <w:r w:rsidRPr="006817DD">
        <w:rPr>
          <w:rFonts w:ascii="Arial" w:hAnsi="Arial" w:cs="Arial"/>
          <w:sz w:val="20"/>
        </w:rPr>
        <w:t xml:space="preserve">with the </w:t>
      </w:r>
      <w:r w:rsidR="00E73053" w:rsidRPr="006817DD">
        <w:rPr>
          <w:rFonts w:ascii="Arial" w:hAnsi="Arial" w:cs="Arial"/>
          <w:sz w:val="20"/>
        </w:rPr>
        <w:t>Service Provider</w:t>
      </w:r>
      <w:r w:rsidRPr="006817DD">
        <w:rPr>
          <w:rFonts w:ascii="Arial" w:hAnsi="Arial" w:cs="Arial"/>
          <w:sz w:val="20"/>
        </w:rPr>
        <w:t>.</w:t>
      </w:r>
    </w:p>
    <w:p w:rsidR="00AD0D59" w:rsidRPr="006817DD" w:rsidRDefault="00AD0D59" w:rsidP="006817DD">
      <w:pPr>
        <w:spacing w:before="0" w:after="0"/>
        <w:rPr>
          <w:rFonts w:ascii="Arial" w:hAnsi="Arial" w:cs="Arial"/>
          <w:sz w:val="20"/>
        </w:rPr>
      </w:pPr>
    </w:p>
    <w:p w:rsidR="00B5466D" w:rsidRPr="006817DD" w:rsidRDefault="00B5466D" w:rsidP="006817DD">
      <w:pPr>
        <w:pStyle w:val="Heading2"/>
        <w:spacing w:before="0" w:after="0"/>
        <w:rPr>
          <w:rFonts w:ascii="Arial" w:hAnsi="Arial"/>
          <w:sz w:val="22"/>
          <w:szCs w:val="22"/>
        </w:rPr>
      </w:pPr>
      <w:bookmarkStart w:id="51" w:name="_Toc142335261"/>
      <w:bookmarkStart w:id="52" w:name="_Toc346108316"/>
      <w:r w:rsidRPr="006817DD">
        <w:rPr>
          <w:rFonts w:ascii="Arial" w:hAnsi="Arial"/>
          <w:sz w:val="22"/>
          <w:szCs w:val="22"/>
        </w:rPr>
        <w:t>Acceptance: Not a Binding Offer or Obligation</w:t>
      </w:r>
      <w:bookmarkEnd w:id="51"/>
      <w:bookmarkEnd w:id="52"/>
    </w:p>
    <w:p w:rsidR="00B5466D" w:rsidRDefault="00B5466D" w:rsidP="006817DD">
      <w:pPr>
        <w:pStyle w:val="BodyText"/>
        <w:spacing w:before="0" w:after="0"/>
        <w:rPr>
          <w:rFonts w:ascii="Arial" w:hAnsi="Arial" w:cs="Arial"/>
          <w:color w:val="000000" w:themeColor="text1"/>
          <w:sz w:val="20"/>
        </w:rPr>
      </w:pPr>
      <w:r w:rsidRPr="006817DD">
        <w:rPr>
          <w:rFonts w:ascii="Arial" w:hAnsi="Arial" w:cs="Arial"/>
          <w:color w:val="000000" w:themeColor="text1"/>
          <w:sz w:val="20"/>
        </w:rPr>
        <w:t xml:space="preserve">This RFP is issued to elicit responses to </w:t>
      </w:r>
      <w:r w:rsidR="00685DCA" w:rsidRPr="006817DD">
        <w:rPr>
          <w:rFonts w:ascii="Arial" w:hAnsi="Arial" w:cs="Arial"/>
          <w:color w:val="000000" w:themeColor="text1"/>
          <w:sz w:val="20"/>
        </w:rPr>
        <w:t>DTMB</w:t>
      </w:r>
      <w:r w:rsidRPr="006817DD">
        <w:rPr>
          <w:rFonts w:ascii="Arial" w:hAnsi="Arial" w:cs="Arial"/>
          <w:color w:val="000000" w:themeColor="text1"/>
          <w:sz w:val="20"/>
        </w:rPr>
        <w:t xml:space="preserve">’s requirements. No contract or other binding obligation on </w:t>
      </w:r>
      <w:r w:rsidR="00685DCA" w:rsidRPr="006817DD">
        <w:rPr>
          <w:rFonts w:ascii="Arial" w:hAnsi="Arial" w:cs="Arial"/>
          <w:color w:val="000000" w:themeColor="text1"/>
          <w:sz w:val="20"/>
        </w:rPr>
        <w:t>DTMB</w:t>
      </w:r>
      <w:r w:rsidRPr="006817DD">
        <w:rPr>
          <w:rFonts w:ascii="Arial" w:hAnsi="Arial" w:cs="Arial"/>
          <w:color w:val="000000" w:themeColor="text1"/>
          <w:sz w:val="20"/>
        </w:rPr>
        <w:t xml:space="preserve"> will be implied (by law or otherwise) unless and until </w:t>
      </w:r>
      <w:r w:rsidR="00685DCA" w:rsidRPr="006817DD">
        <w:rPr>
          <w:rFonts w:ascii="Arial" w:hAnsi="Arial" w:cs="Arial"/>
          <w:color w:val="000000" w:themeColor="text1"/>
          <w:sz w:val="20"/>
        </w:rPr>
        <w:t>DTMB</w:t>
      </w:r>
      <w:r w:rsidRPr="006817DD">
        <w:rPr>
          <w:rFonts w:ascii="Arial" w:hAnsi="Arial" w:cs="Arial"/>
          <w:color w:val="000000" w:themeColor="text1"/>
          <w:sz w:val="20"/>
        </w:rPr>
        <w:t xml:space="preserve"> and the </w:t>
      </w:r>
      <w:r w:rsidR="00E73053" w:rsidRPr="006817DD">
        <w:rPr>
          <w:rFonts w:ascii="Arial" w:hAnsi="Arial" w:cs="Arial"/>
          <w:color w:val="000000" w:themeColor="text1"/>
          <w:sz w:val="20"/>
        </w:rPr>
        <w:t>Service Provider</w:t>
      </w:r>
      <w:r w:rsidRPr="006817DD">
        <w:rPr>
          <w:rFonts w:ascii="Arial" w:hAnsi="Arial" w:cs="Arial"/>
          <w:color w:val="000000" w:themeColor="text1"/>
          <w:sz w:val="20"/>
        </w:rPr>
        <w:t xml:space="preserve"> have executed a </w:t>
      </w:r>
      <w:r w:rsidR="00A613A7" w:rsidRPr="006817DD">
        <w:rPr>
          <w:rFonts w:ascii="Arial" w:hAnsi="Arial" w:cs="Arial"/>
          <w:color w:val="000000" w:themeColor="text1"/>
          <w:sz w:val="20"/>
        </w:rPr>
        <w:t>contract</w:t>
      </w:r>
      <w:r w:rsidRPr="006817DD">
        <w:rPr>
          <w:rFonts w:ascii="Arial" w:hAnsi="Arial" w:cs="Arial"/>
          <w:color w:val="000000" w:themeColor="text1"/>
          <w:sz w:val="20"/>
        </w:rPr>
        <w:t xml:space="preserve"> on terms and conditions acceptable to </w:t>
      </w:r>
      <w:r w:rsidR="00685DCA" w:rsidRPr="006817DD">
        <w:rPr>
          <w:rFonts w:ascii="Arial" w:hAnsi="Arial" w:cs="Arial"/>
          <w:color w:val="000000" w:themeColor="text1"/>
          <w:sz w:val="20"/>
        </w:rPr>
        <w:t>DTMB</w:t>
      </w:r>
      <w:r w:rsidRPr="006817DD">
        <w:rPr>
          <w:rFonts w:ascii="Arial" w:hAnsi="Arial" w:cs="Arial"/>
          <w:color w:val="000000" w:themeColor="text1"/>
          <w:sz w:val="20"/>
        </w:rPr>
        <w:t xml:space="preserve"> and the </w:t>
      </w:r>
      <w:r w:rsidR="00E73053" w:rsidRPr="006817DD">
        <w:rPr>
          <w:rFonts w:ascii="Arial" w:hAnsi="Arial" w:cs="Arial"/>
          <w:color w:val="000000" w:themeColor="text1"/>
          <w:sz w:val="20"/>
        </w:rPr>
        <w:t>Service Provider</w:t>
      </w:r>
      <w:r w:rsidRPr="006817DD">
        <w:rPr>
          <w:rFonts w:ascii="Arial" w:hAnsi="Arial" w:cs="Arial"/>
          <w:color w:val="000000" w:themeColor="text1"/>
          <w:sz w:val="20"/>
        </w:rPr>
        <w:t xml:space="preserve">.  Without limiting the above statement, the issuance of the RFP and the submission of the proposal do not create any obligation upon </w:t>
      </w:r>
      <w:r w:rsidR="00685DCA" w:rsidRPr="006817DD">
        <w:rPr>
          <w:rFonts w:ascii="Arial" w:hAnsi="Arial" w:cs="Arial"/>
          <w:color w:val="000000" w:themeColor="text1"/>
          <w:sz w:val="20"/>
        </w:rPr>
        <w:t>DTMB</w:t>
      </w:r>
      <w:r w:rsidRPr="006817DD">
        <w:rPr>
          <w:rFonts w:ascii="Arial" w:hAnsi="Arial" w:cs="Arial"/>
          <w:color w:val="000000" w:themeColor="text1"/>
          <w:sz w:val="20"/>
        </w:rPr>
        <w:t xml:space="preserve"> to buy goods or services from the </w:t>
      </w:r>
      <w:r w:rsidR="00E73053" w:rsidRPr="006817DD">
        <w:rPr>
          <w:rFonts w:ascii="Arial" w:hAnsi="Arial" w:cs="Arial"/>
          <w:color w:val="000000" w:themeColor="text1"/>
          <w:sz w:val="20"/>
        </w:rPr>
        <w:t>Service Provider</w:t>
      </w:r>
      <w:r w:rsidRPr="006817DD">
        <w:rPr>
          <w:rFonts w:ascii="Arial" w:hAnsi="Arial" w:cs="Arial"/>
          <w:color w:val="000000" w:themeColor="text1"/>
          <w:sz w:val="20"/>
        </w:rPr>
        <w:t xml:space="preserve">, or to enter into any binding legal relationship with any one or more of the </w:t>
      </w:r>
      <w:r w:rsidR="00E73053" w:rsidRPr="006817DD">
        <w:rPr>
          <w:rFonts w:ascii="Arial" w:hAnsi="Arial" w:cs="Arial"/>
          <w:color w:val="000000" w:themeColor="text1"/>
          <w:sz w:val="20"/>
        </w:rPr>
        <w:t>Service Provider</w:t>
      </w:r>
      <w:r w:rsidRPr="006817DD">
        <w:rPr>
          <w:rFonts w:ascii="Arial" w:hAnsi="Arial" w:cs="Arial"/>
          <w:color w:val="000000" w:themeColor="text1"/>
          <w:sz w:val="20"/>
        </w:rPr>
        <w:t>s.</w:t>
      </w:r>
    </w:p>
    <w:p w:rsidR="00AD0D59" w:rsidRPr="006817DD" w:rsidRDefault="00AD0D59" w:rsidP="006817DD">
      <w:pPr>
        <w:pStyle w:val="BodyText"/>
        <w:spacing w:before="0" w:after="0"/>
        <w:rPr>
          <w:rFonts w:ascii="Arial" w:hAnsi="Arial" w:cs="Arial"/>
          <w:color w:val="000000" w:themeColor="text1"/>
          <w:sz w:val="20"/>
        </w:rPr>
      </w:pPr>
    </w:p>
    <w:p w:rsidR="00B5466D" w:rsidRPr="006817DD" w:rsidRDefault="00B5466D" w:rsidP="006817DD">
      <w:pPr>
        <w:pStyle w:val="Heading2"/>
        <w:spacing w:before="0" w:after="0"/>
        <w:rPr>
          <w:rFonts w:ascii="Arial" w:hAnsi="Arial"/>
          <w:sz w:val="22"/>
          <w:szCs w:val="22"/>
        </w:rPr>
      </w:pPr>
      <w:bookmarkStart w:id="53" w:name="_Toc142335262"/>
      <w:bookmarkStart w:id="54" w:name="_Toc346108317"/>
      <w:r w:rsidRPr="006817DD">
        <w:rPr>
          <w:rFonts w:ascii="Arial" w:hAnsi="Arial"/>
          <w:sz w:val="22"/>
          <w:szCs w:val="22"/>
        </w:rPr>
        <w:t>Language and Statutory Limits; Governing Law</w:t>
      </w:r>
      <w:bookmarkEnd w:id="53"/>
      <w:bookmarkEnd w:id="54"/>
    </w:p>
    <w:p w:rsidR="00E54115" w:rsidRDefault="00B5466D" w:rsidP="006817DD">
      <w:pPr>
        <w:pStyle w:val="BodyText"/>
        <w:spacing w:before="0" w:after="0"/>
        <w:rPr>
          <w:rFonts w:ascii="Arial" w:hAnsi="Arial" w:cs="Arial"/>
          <w:color w:val="000000" w:themeColor="text1"/>
          <w:sz w:val="20"/>
        </w:rPr>
      </w:pPr>
      <w:r w:rsidRPr="006817DD">
        <w:rPr>
          <w:rFonts w:ascii="Arial" w:hAnsi="Arial" w:cs="Arial"/>
          <w:color w:val="000000" w:themeColor="text1"/>
          <w:sz w:val="20"/>
        </w:rPr>
        <w:t xml:space="preserve">Except where otherwise provided, the proposal, all documents relating to the proposal and all communications between the parties must be in the English language, and measurements and quantities will be in the units set forth in this RFP or applicable law.  All monetary amounts in the proposal are to be expressed in United States Dollars. </w:t>
      </w:r>
      <w:r w:rsidR="0047303F" w:rsidRPr="006817DD">
        <w:rPr>
          <w:rFonts w:ascii="Arial" w:hAnsi="Arial" w:cs="Arial"/>
          <w:color w:val="000000" w:themeColor="text1"/>
          <w:sz w:val="20"/>
        </w:rPr>
        <w:t xml:space="preserve"> </w:t>
      </w:r>
      <w:r w:rsidR="00E54115" w:rsidRPr="006817DD">
        <w:rPr>
          <w:rFonts w:ascii="Arial" w:hAnsi="Arial" w:cs="Arial"/>
          <w:color w:val="000000" w:themeColor="text1"/>
          <w:sz w:val="20"/>
        </w:rPr>
        <w:t>The Contract shall in all respects be governed by, and construed according to, the substantive laws of the State</w:t>
      </w:r>
      <w:r w:rsidR="00FB519E">
        <w:rPr>
          <w:rFonts w:ascii="Arial" w:hAnsi="Arial" w:cs="Arial"/>
          <w:color w:val="000000" w:themeColor="text1"/>
          <w:sz w:val="20"/>
        </w:rPr>
        <w:t xml:space="preserve"> of Michigan</w:t>
      </w:r>
      <w:r w:rsidR="00E54115" w:rsidRPr="006817DD">
        <w:rPr>
          <w:rFonts w:ascii="Arial" w:hAnsi="Arial" w:cs="Arial"/>
          <w:color w:val="000000" w:themeColor="text1"/>
          <w:sz w:val="20"/>
        </w:rPr>
        <w:t xml:space="preserve"> without regard to any Michigan choice of law rules that would apply the substantive law of any other jurisdiction to the extent not inconsistent with, or pre-empted by federal law.</w:t>
      </w:r>
    </w:p>
    <w:p w:rsidR="00AD0D59" w:rsidRPr="006817DD" w:rsidRDefault="00AD0D59" w:rsidP="006817DD">
      <w:pPr>
        <w:pStyle w:val="BodyText"/>
        <w:spacing w:before="0" w:after="0"/>
        <w:rPr>
          <w:rFonts w:ascii="Arial" w:hAnsi="Arial" w:cs="Arial"/>
          <w:b/>
          <w:color w:val="000000" w:themeColor="text1"/>
          <w:sz w:val="20"/>
        </w:rPr>
      </w:pPr>
    </w:p>
    <w:p w:rsidR="00B5466D" w:rsidRPr="006817DD" w:rsidRDefault="00E73053" w:rsidP="006817DD">
      <w:pPr>
        <w:pStyle w:val="Heading2"/>
        <w:spacing w:before="0" w:after="0"/>
        <w:rPr>
          <w:rFonts w:ascii="Arial" w:hAnsi="Arial"/>
          <w:sz w:val="22"/>
          <w:szCs w:val="22"/>
        </w:rPr>
      </w:pPr>
      <w:bookmarkStart w:id="55" w:name="_Toc142335266"/>
      <w:bookmarkStart w:id="56" w:name="_Toc346108318"/>
      <w:bookmarkStart w:id="57" w:name="_Toc50935588"/>
      <w:bookmarkStart w:id="58" w:name="_Toc52658606"/>
      <w:r w:rsidRPr="006817DD">
        <w:rPr>
          <w:rFonts w:ascii="Arial" w:hAnsi="Arial"/>
          <w:sz w:val="22"/>
          <w:szCs w:val="22"/>
        </w:rPr>
        <w:t>Service Provider</w:t>
      </w:r>
      <w:r w:rsidR="00B5466D" w:rsidRPr="006817DD">
        <w:rPr>
          <w:rFonts w:ascii="Arial" w:hAnsi="Arial"/>
          <w:sz w:val="22"/>
          <w:szCs w:val="22"/>
        </w:rPr>
        <w:t xml:space="preserve"> to Inform Itself Fully</w:t>
      </w:r>
      <w:bookmarkEnd w:id="55"/>
      <w:bookmarkEnd w:id="56"/>
    </w:p>
    <w:p w:rsidR="00B5466D" w:rsidRPr="006817DD" w:rsidRDefault="00B5466D" w:rsidP="006817DD">
      <w:pPr>
        <w:pStyle w:val="BodyText"/>
        <w:spacing w:before="0" w:after="0"/>
        <w:rPr>
          <w:rFonts w:ascii="Arial" w:hAnsi="Arial" w:cs="Arial"/>
          <w:color w:val="000000" w:themeColor="text1"/>
          <w:sz w:val="20"/>
        </w:rPr>
      </w:pPr>
      <w:r w:rsidRPr="006817DD">
        <w:rPr>
          <w:rFonts w:ascii="Arial" w:hAnsi="Arial" w:cs="Arial"/>
          <w:color w:val="000000" w:themeColor="text1"/>
          <w:sz w:val="20"/>
        </w:rPr>
        <w:t xml:space="preserve">The </w:t>
      </w:r>
      <w:r w:rsidR="00F70726">
        <w:rPr>
          <w:rFonts w:ascii="Arial" w:hAnsi="Arial" w:cs="Arial"/>
          <w:color w:val="000000" w:themeColor="text1"/>
          <w:sz w:val="20"/>
        </w:rPr>
        <w:t>Bidder</w:t>
      </w:r>
      <w:r w:rsidRPr="006817DD">
        <w:rPr>
          <w:rFonts w:ascii="Arial" w:hAnsi="Arial" w:cs="Arial"/>
          <w:color w:val="000000" w:themeColor="text1"/>
          <w:sz w:val="20"/>
        </w:rPr>
        <w:t xml:space="preserve"> will be deemed to have examined: (i) the RFP, (ii) all other information related to the RFP, and (iii) all information, obtainable by the making of reasonable inquiries, which is relevant to the risks, contingencies and other circumstances which could affect the proposal. </w:t>
      </w:r>
    </w:p>
    <w:p w:rsidR="00F70726" w:rsidRDefault="00F70726" w:rsidP="006817DD">
      <w:pPr>
        <w:pStyle w:val="BodyText"/>
        <w:spacing w:before="0" w:after="0"/>
        <w:rPr>
          <w:rFonts w:ascii="Arial" w:hAnsi="Arial" w:cs="Arial"/>
          <w:color w:val="000000" w:themeColor="text1"/>
          <w:sz w:val="20"/>
        </w:rPr>
      </w:pPr>
    </w:p>
    <w:p w:rsidR="00B5466D" w:rsidRDefault="00B5466D" w:rsidP="006817DD">
      <w:pPr>
        <w:pStyle w:val="BodyText"/>
        <w:spacing w:before="0" w:after="0"/>
        <w:rPr>
          <w:rFonts w:ascii="Arial" w:hAnsi="Arial" w:cs="Arial"/>
          <w:color w:val="000000" w:themeColor="text1"/>
          <w:sz w:val="20"/>
        </w:rPr>
      </w:pPr>
      <w:r w:rsidRPr="006817DD">
        <w:rPr>
          <w:rFonts w:ascii="Arial" w:hAnsi="Arial" w:cs="Arial"/>
          <w:color w:val="000000" w:themeColor="text1"/>
          <w:sz w:val="20"/>
        </w:rPr>
        <w:t xml:space="preserve">The </w:t>
      </w:r>
      <w:r w:rsidR="00F70726">
        <w:rPr>
          <w:rFonts w:ascii="Arial" w:hAnsi="Arial" w:cs="Arial"/>
          <w:color w:val="000000" w:themeColor="text1"/>
          <w:sz w:val="20"/>
        </w:rPr>
        <w:t>Bidder</w:t>
      </w:r>
      <w:r w:rsidRPr="006817DD">
        <w:rPr>
          <w:rFonts w:ascii="Arial" w:hAnsi="Arial" w:cs="Arial"/>
          <w:color w:val="000000" w:themeColor="text1"/>
          <w:sz w:val="20"/>
        </w:rPr>
        <w:t xml:space="preserve"> is further deemed to have made its own interpretations, deductions and conclusions as to: (i) the costs of complying with all of the obligations specified in the RFP, and (ii) all matters necessary for the due and proper performance of any </w:t>
      </w:r>
      <w:r w:rsidR="000E2924" w:rsidRPr="006817DD">
        <w:rPr>
          <w:rFonts w:ascii="Arial" w:hAnsi="Arial" w:cs="Arial"/>
          <w:color w:val="000000" w:themeColor="text1"/>
          <w:sz w:val="20"/>
        </w:rPr>
        <w:t>c</w:t>
      </w:r>
      <w:r w:rsidR="00B3540D" w:rsidRPr="006817DD">
        <w:rPr>
          <w:rFonts w:ascii="Arial" w:hAnsi="Arial" w:cs="Arial"/>
          <w:color w:val="000000" w:themeColor="text1"/>
          <w:sz w:val="20"/>
        </w:rPr>
        <w:t>ontract</w:t>
      </w:r>
      <w:r w:rsidRPr="006817DD">
        <w:rPr>
          <w:rFonts w:ascii="Arial" w:hAnsi="Arial" w:cs="Arial"/>
          <w:color w:val="000000" w:themeColor="text1"/>
          <w:sz w:val="20"/>
        </w:rPr>
        <w:t xml:space="preserve"> entered into by the parties. </w:t>
      </w:r>
    </w:p>
    <w:p w:rsidR="00AD0D59" w:rsidRPr="006817DD" w:rsidRDefault="00AD0D59" w:rsidP="006817DD">
      <w:pPr>
        <w:pStyle w:val="BodyText"/>
        <w:spacing w:before="0" w:after="0"/>
        <w:rPr>
          <w:rFonts w:ascii="Arial" w:hAnsi="Arial" w:cs="Arial"/>
          <w:color w:val="000000" w:themeColor="text1"/>
          <w:sz w:val="20"/>
        </w:rPr>
      </w:pPr>
    </w:p>
    <w:p w:rsidR="00B5466D" w:rsidRPr="006817DD" w:rsidRDefault="00B5466D" w:rsidP="006817DD">
      <w:pPr>
        <w:pStyle w:val="Heading2"/>
        <w:spacing w:before="0" w:after="0"/>
        <w:rPr>
          <w:rFonts w:ascii="Arial" w:hAnsi="Arial"/>
          <w:sz w:val="22"/>
          <w:szCs w:val="22"/>
        </w:rPr>
      </w:pPr>
      <w:bookmarkStart w:id="59" w:name="_Toc142335267"/>
      <w:bookmarkStart w:id="60" w:name="_Toc346108319"/>
      <w:r w:rsidRPr="006817DD">
        <w:rPr>
          <w:rFonts w:ascii="Arial" w:hAnsi="Arial"/>
          <w:sz w:val="22"/>
          <w:szCs w:val="22"/>
        </w:rPr>
        <w:t>Amendments</w:t>
      </w:r>
      <w:bookmarkEnd w:id="59"/>
      <w:bookmarkEnd w:id="60"/>
    </w:p>
    <w:p w:rsidR="00B5466D" w:rsidRDefault="00B5466D" w:rsidP="006817DD">
      <w:pPr>
        <w:pStyle w:val="BodyText"/>
        <w:spacing w:before="0" w:after="0"/>
        <w:rPr>
          <w:rFonts w:ascii="Arial" w:hAnsi="Arial" w:cs="Arial"/>
          <w:color w:val="000000" w:themeColor="text1"/>
          <w:sz w:val="20"/>
        </w:rPr>
      </w:pPr>
      <w:r w:rsidRPr="006817DD">
        <w:rPr>
          <w:rFonts w:ascii="Arial" w:hAnsi="Arial" w:cs="Arial"/>
          <w:color w:val="000000" w:themeColor="text1"/>
          <w:sz w:val="20"/>
        </w:rPr>
        <w:t xml:space="preserve">The </w:t>
      </w:r>
      <w:r w:rsidR="00E73053" w:rsidRPr="006817DD">
        <w:rPr>
          <w:rFonts w:ascii="Arial" w:hAnsi="Arial" w:cs="Arial"/>
          <w:color w:val="000000" w:themeColor="text1"/>
          <w:sz w:val="20"/>
        </w:rPr>
        <w:t>Service Provider</w:t>
      </w:r>
      <w:r w:rsidRPr="006817DD">
        <w:rPr>
          <w:rFonts w:ascii="Arial" w:hAnsi="Arial" w:cs="Arial"/>
          <w:color w:val="000000" w:themeColor="text1"/>
          <w:sz w:val="20"/>
        </w:rPr>
        <w:t xml:space="preserve"> is advised that subsequent to the issuance of this RFP additional information may become available and may be provided to the </w:t>
      </w:r>
      <w:r w:rsidR="00E73053" w:rsidRPr="006817DD">
        <w:rPr>
          <w:rFonts w:ascii="Arial" w:hAnsi="Arial" w:cs="Arial"/>
          <w:color w:val="000000" w:themeColor="text1"/>
          <w:sz w:val="20"/>
        </w:rPr>
        <w:t>Service Provider</w:t>
      </w:r>
      <w:r w:rsidRPr="006817DD">
        <w:rPr>
          <w:rFonts w:ascii="Arial" w:hAnsi="Arial" w:cs="Arial"/>
          <w:color w:val="000000" w:themeColor="text1"/>
          <w:sz w:val="20"/>
        </w:rPr>
        <w:t>.</w:t>
      </w:r>
      <w:r w:rsidR="009304E3" w:rsidRPr="006817DD">
        <w:rPr>
          <w:rFonts w:ascii="Arial" w:hAnsi="Arial" w:cs="Arial"/>
          <w:color w:val="000000" w:themeColor="text1"/>
          <w:sz w:val="20"/>
        </w:rPr>
        <w:t xml:space="preserve"> This includes but is not limited to the question and answer addendums described in </w:t>
      </w:r>
      <w:r w:rsidR="009304E3" w:rsidRPr="006817DD">
        <w:rPr>
          <w:rFonts w:ascii="Arial" w:hAnsi="Arial" w:cs="Arial"/>
          <w:b/>
          <w:color w:val="000000" w:themeColor="text1"/>
          <w:sz w:val="20"/>
          <w:u w:val="single"/>
        </w:rPr>
        <w:t>Section 2.6</w:t>
      </w:r>
      <w:r w:rsidR="009304E3" w:rsidRPr="006817DD">
        <w:rPr>
          <w:rFonts w:ascii="Arial" w:hAnsi="Arial" w:cs="Arial"/>
          <w:color w:val="000000" w:themeColor="text1"/>
          <w:sz w:val="20"/>
        </w:rPr>
        <w:t>.</w:t>
      </w:r>
      <w:r w:rsidRPr="006817DD">
        <w:rPr>
          <w:rFonts w:ascii="Arial" w:hAnsi="Arial" w:cs="Arial"/>
          <w:color w:val="000000" w:themeColor="text1"/>
          <w:sz w:val="20"/>
        </w:rPr>
        <w:t xml:space="preserve">  The </w:t>
      </w:r>
      <w:r w:rsidR="00F70726">
        <w:rPr>
          <w:rFonts w:ascii="Arial" w:hAnsi="Arial" w:cs="Arial"/>
          <w:color w:val="000000" w:themeColor="text1"/>
          <w:sz w:val="20"/>
        </w:rPr>
        <w:t>Bidder</w:t>
      </w:r>
      <w:r w:rsidRPr="006817DD">
        <w:rPr>
          <w:rFonts w:ascii="Arial" w:hAnsi="Arial" w:cs="Arial"/>
          <w:color w:val="000000" w:themeColor="text1"/>
          <w:sz w:val="20"/>
        </w:rPr>
        <w:t xml:space="preserve"> will be required to consider such information in its response</w:t>
      </w:r>
      <w:r w:rsidR="0080580F">
        <w:rPr>
          <w:rFonts w:ascii="Arial" w:hAnsi="Arial" w:cs="Arial"/>
          <w:color w:val="000000" w:themeColor="text1"/>
          <w:sz w:val="20"/>
        </w:rPr>
        <w:t>.</w:t>
      </w:r>
    </w:p>
    <w:p w:rsidR="00AD0D59" w:rsidRPr="006817DD" w:rsidRDefault="00AD0D59" w:rsidP="006817DD">
      <w:pPr>
        <w:pStyle w:val="BodyText"/>
        <w:spacing w:before="0" w:after="0"/>
        <w:rPr>
          <w:rFonts w:ascii="Arial" w:hAnsi="Arial" w:cs="Arial"/>
          <w:color w:val="000000" w:themeColor="text1"/>
          <w:sz w:val="20"/>
        </w:rPr>
      </w:pPr>
    </w:p>
    <w:p w:rsidR="00B5466D" w:rsidRPr="006817DD" w:rsidRDefault="00B5466D" w:rsidP="006817DD">
      <w:pPr>
        <w:pStyle w:val="Heading2"/>
        <w:spacing w:before="0" w:after="0"/>
        <w:rPr>
          <w:rFonts w:ascii="Arial" w:hAnsi="Arial"/>
          <w:sz w:val="22"/>
          <w:szCs w:val="22"/>
        </w:rPr>
      </w:pPr>
      <w:bookmarkStart w:id="61" w:name="_Toc142335269"/>
      <w:bookmarkStart w:id="62" w:name="_Toc346108320"/>
      <w:r w:rsidRPr="006817DD">
        <w:rPr>
          <w:rFonts w:ascii="Arial" w:hAnsi="Arial"/>
          <w:sz w:val="22"/>
          <w:szCs w:val="22"/>
        </w:rPr>
        <w:t>Improper Behavior and False or Misleading Statements</w:t>
      </w:r>
      <w:bookmarkEnd w:id="57"/>
      <w:bookmarkEnd w:id="58"/>
      <w:bookmarkEnd w:id="61"/>
      <w:bookmarkEnd w:id="62"/>
    </w:p>
    <w:p w:rsidR="00B5466D" w:rsidRDefault="00685DCA" w:rsidP="006817DD">
      <w:pPr>
        <w:pStyle w:val="BodyText"/>
        <w:keepNext/>
        <w:keepLines/>
        <w:spacing w:before="0" w:after="0"/>
        <w:rPr>
          <w:rFonts w:ascii="Arial" w:hAnsi="Arial" w:cs="Arial"/>
          <w:color w:val="000000" w:themeColor="text1"/>
          <w:sz w:val="20"/>
        </w:rPr>
      </w:pPr>
      <w:r w:rsidRPr="006817DD">
        <w:rPr>
          <w:rFonts w:ascii="Arial" w:hAnsi="Arial" w:cs="Arial"/>
          <w:color w:val="000000" w:themeColor="text1"/>
          <w:sz w:val="20"/>
        </w:rPr>
        <w:t>DTMB</w:t>
      </w:r>
      <w:r w:rsidR="00B5466D" w:rsidRPr="006817DD">
        <w:rPr>
          <w:rFonts w:ascii="Arial" w:hAnsi="Arial" w:cs="Arial"/>
          <w:color w:val="000000" w:themeColor="text1"/>
          <w:sz w:val="20"/>
        </w:rPr>
        <w:t xml:space="preserve"> reserves the right to eliminate any </w:t>
      </w:r>
      <w:r w:rsidR="00F70726">
        <w:rPr>
          <w:rFonts w:ascii="Arial" w:hAnsi="Arial" w:cs="Arial"/>
          <w:color w:val="000000" w:themeColor="text1"/>
          <w:sz w:val="20"/>
        </w:rPr>
        <w:t>Bidder</w:t>
      </w:r>
      <w:r w:rsidR="00B5466D" w:rsidRPr="006817DD">
        <w:rPr>
          <w:rFonts w:ascii="Arial" w:hAnsi="Arial" w:cs="Arial"/>
          <w:color w:val="000000" w:themeColor="text1"/>
          <w:sz w:val="20"/>
        </w:rPr>
        <w:t>s from participation due to any failure to comply with the terms of this RFP, any false or misleading statements</w:t>
      </w:r>
      <w:r w:rsidR="00551FBC" w:rsidRPr="006817DD">
        <w:rPr>
          <w:rFonts w:ascii="Arial" w:hAnsi="Arial" w:cs="Arial"/>
          <w:color w:val="000000" w:themeColor="text1"/>
          <w:sz w:val="20"/>
        </w:rPr>
        <w:t>,</w:t>
      </w:r>
      <w:r w:rsidR="00B5466D" w:rsidRPr="006817DD">
        <w:rPr>
          <w:rFonts w:ascii="Arial" w:hAnsi="Arial" w:cs="Arial"/>
          <w:color w:val="000000" w:themeColor="text1"/>
          <w:sz w:val="20"/>
        </w:rPr>
        <w:t xml:space="preserve"> or other behavior deemed improper by </w:t>
      </w:r>
      <w:r w:rsidRPr="006817DD">
        <w:rPr>
          <w:rFonts w:ascii="Arial" w:hAnsi="Arial" w:cs="Arial"/>
          <w:color w:val="000000" w:themeColor="text1"/>
          <w:sz w:val="20"/>
        </w:rPr>
        <w:t>DTMB</w:t>
      </w:r>
      <w:r w:rsidR="009F67F5" w:rsidRPr="006817DD">
        <w:rPr>
          <w:rFonts w:ascii="Arial" w:hAnsi="Arial" w:cs="Arial"/>
          <w:color w:val="000000" w:themeColor="text1"/>
          <w:sz w:val="20"/>
        </w:rPr>
        <w:t xml:space="preserve">. </w:t>
      </w:r>
    </w:p>
    <w:p w:rsidR="00AD0D59" w:rsidRDefault="00AD0D59" w:rsidP="006817DD">
      <w:pPr>
        <w:pStyle w:val="BodyText"/>
        <w:keepNext/>
        <w:keepLines/>
        <w:spacing w:before="0" w:after="0"/>
        <w:rPr>
          <w:rFonts w:ascii="Arial" w:hAnsi="Arial" w:cs="Arial"/>
          <w:color w:val="000000" w:themeColor="text1"/>
          <w:sz w:val="20"/>
        </w:rPr>
      </w:pPr>
    </w:p>
    <w:p w:rsidR="00AD0D59" w:rsidRPr="006817DD" w:rsidRDefault="00AD0D59" w:rsidP="00AD0D59">
      <w:pPr>
        <w:pStyle w:val="BodyText"/>
        <w:keepNext/>
        <w:keepLines/>
        <w:spacing w:before="0" w:after="0"/>
        <w:rPr>
          <w:rFonts w:ascii="Arial" w:hAnsi="Arial" w:cs="Arial"/>
          <w:color w:val="000000" w:themeColor="text1"/>
          <w:sz w:val="20"/>
        </w:rPr>
      </w:pPr>
    </w:p>
    <w:p w:rsidR="005B11F6" w:rsidRPr="00AD0D59" w:rsidRDefault="00DA231D" w:rsidP="00FB1401">
      <w:pPr>
        <w:pStyle w:val="Heading1"/>
      </w:pPr>
      <w:bookmarkStart w:id="63" w:name="_Toc346108321"/>
      <w:r w:rsidRPr="00AD0D59">
        <w:t>Award Proces</w:t>
      </w:r>
      <w:bookmarkStart w:id="64" w:name="_Toc342317608"/>
      <w:bookmarkStart w:id="65" w:name="_Toc312313828"/>
      <w:bookmarkStart w:id="66" w:name="_Toc70831137"/>
      <w:bookmarkStart w:id="67" w:name="_Toc71441901"/>
      <w:bookmarkStart w:id="68" w:name="_Toc104196728"/>
      <w:bookmarkStart w:id="69" w:name="_Toc201481121"/>
      <w:bookmarkStart w:id="70" w:name="_Toc201637147"/>
      <w:bookmarkStart w:id="71" w:name="_Toc201637447"/>
      <w:bookmarkStart w:id="72" w:name="_Toc201637746"/>
      <w:bookmarkStart w:id="73" w:name="_Toc201730898"/>
      <w:bookmarkStart w:id="74" w:name="_Toc201968870"/>
      <w:bookmarkStart w:id="75" w:name="_Toc268698733"/>
      <w:r w:rsidR="00A636AE" w:rsidRPr="00AD0D59">
        <w:t>S</w:t>
      </w:r>
      <w:bookmarkEnd w:id="63"/>
    </w:p>
    <w:p w:rsidR="00AD0D59" w:rsidRPr="00AD0D59" w:rsidRDefault="00AD0D59" w:rsidP="00AD0D59">
      <w:pPr>
        <w:spacing w:before="0" w:after="0"/>
      </w:pPr>
    </w:p>
    <w:p w:rsidR="00F051B9" w:rsidRPr="004C3694" w:rsidRDefault="00F051B9" w:rsidP="00AD0D59">
      <w:pPr>
        <w:pStyle w:val="Heading2"/>
        <w:spacing w:before="0" w:after="0"/>
        <w:rPr>
          <w:rFonts w:ascii="Arial" w:hAnsi="Arial"/>
          <w:sz w:val="22"/>
          <w:szCs w:val="22"/>
        </w:rPr>
      </w:pPr>
      <w:bookmarkStart w:id="76" w:name="_Toc346108322"/>
      <w:r w:rsidRPr="004C3694">
        <w:rPr>
          <w:rFonts w:ascii="Arial" w:hAnsi="Arial"/>
          <w:sz w:val="22"/>
          <w:szCs w:val="22"/>
        </w:rPr>
        <w:t>Method of Evaluation</w:t>
      </w:r>
      <w:bookmarkEnd w:id="64"/>
      <w:bookmarkEnd w:id="76"/>
    </w:p>
    <w:p w:rsidR="00F051B9" w:rsidRPr="00AD0D59" w:rsidRDefault="00F051B9" w:rsidP="00AD0D59">
      <w:pPr>
        <w:spacing w:before="0" w:after="0"/>
        <w:rPr>
          <w:rFonts w:ascii="Arial" w:hAnsi="Arial" w:cs="Arial"/>
          <w:caps/>
          <w:sz w:val="20"/>
        </w:rPr>
      </w:pPr>
      <w:r w:rsidRPr="00AD0D59">
        <w:rPr>
          <w:rFonts w:ascii="Arial" w:hAnsi="Arial" w:cs="Arial"/>
          <w:sz w:val="20"/>
        </w:rPr>
        <w:t>A Joint Evaluation Committee</w:t>
      </w:r>
      <w:r w:rsidR="00744C49" w:rsidRPr="00AD0D59">
        <w:rPr>
          <w:rFonts w:ascii="Arial" w:hAnsi="Arial" w:cs="Arial"/>
          <w:sz w:val="20"/>
        </w:rPr>
        <w:t xml:space="preserve"> (JEC)</w:t>
      </w:r>
      <w:r w:rsidRPr="00AD0D59">
        <w:rPr>
          <w:rFonts w:ascii="Arial" w:hAnsi="Arial" w:cs="Arial"/>
          <w:sz w:val="20"/>
        </w:rPr>
        <w:t>, chaired by DTMB Procurement, will evaluate proposals</w:t>
      </w:r>
      <w:r w:rsidR="00EA431B" w:rsidRPr="00AD0D59">
        <w:rPr>
          <w:rFonts w:ascii="Arial" w:hAnsi="Arial" w:cs="Arial"/>
          <w:sz w:val="20"/>
        </w:rPr>
        <w:t xml:space="preserve">. </w:t>
      </w:r>
    </w:p>
    <w:p w:rsidR="004C3694" w:rsidRDefault="004C3694" w:rsidP="00AD0D59">
      <w:pPr>
        <w:spacing w:before="0" w:after="0"/>
        <w:rPr>
          <w:rFonts w:ascii="Arial" w:hAnsi="Arial" w:cs="Arial"/>
          <w:b/>
          <w:sz w:val="20"/>
        </w:rPr>
      </w:pPr>
    </w:p>
    <w:p w:rsidR="00F051B9" w:rsidRPr="00AD0D59" w:rsidRDefault="00530E3D" w:rsidP="00AD0D59">
      <w:pPr>
        <w:spacing w:before="0" w:after="0"/>
        <w:rPr>
          <w:rFonts w:ascii="Arial" w:hAnsi="Arial" w:cs="Arial"/>
          <w:b/>
          <w:sz w:val="20"/>
        </w:rPr>
      </w:pPr>
      <w:r w:rsidRPr="00AD0D59">
        <w:rPr>
          <w:rFonts w:ascii="Arial" w:hAnsi="Arial" w:cs="Arial"/>
          <w:b/>
          <w:sz w:val="20"/>
        </w:rPr>
        <w:t xml:space="preserve">Step 1 - </w:t>
      </w:r>
      <w:r w:rsidR="00F051B9" w:rsidRPr="00AD0D59">
        <w:rPr>
          <w:rFonts w:ascii="Arial" w:hAnsi="Arial" w:cs="Arial"/>
          <w:b/>
          <w:sz w:val="20"/>
        </w:rPr>
        <w:t>Minimum Mandatory Requirements</w:t>
      </w:r>
    </w:p>
    <w:p w:rsidR="00F051B9" w:rsidRPr="00AD0D59" w:rsidRDefault="00F70726" w:rsidP="00AD0D59">
      <w:pPr>
        <w:spacing w:before="0" w:after="0"/>
        <w:rPr>
          <w:rFonts w:ascii="Arial" w:hAnsi="Arial" w:cs="Arial"/>
          <w:sz w:val="20"/>
        </w:rPr>
      </w:pPr>
      <w:r>
        <w:rPr>
          <w:rFonts w:ascii="Arial" w:hAnsi="Arial" w:cs="Arial"/>
          <w:sz w:val="20"/>
        </w:rPr>
        <w:t>Bidders</w:t>
      </w:r>
      <w:r w:rsidR="005B11F6" w:rsidRPr="00AD0D59">
        <w:rPr>
          <w:rFonts w:ascii="Arial" w:hAnsi="Arial" w:cs="Arial"/>
          <w:sz w:val="20"/>
        </w:rPr>
        <w:t xml:space="preserve"> must meet and comply with </w:t>
      </w:r>
      <w:r w:rsidR="00B6016C" w:rsidRPr="00AD0D59">
        <w:rPr>
          <w:rFonts w:ascii="Arial" w:hAnsi="Arial" w:cs="Arial"/>
          <w:sz w:val="20"/>
        </w:rPr>
        <w:t>the following</w:t>
      </w:r>
      <w:r w:rsidR="005B11F6" w:rsidRPr="00AD0D59">
        <w:rPr>
          <w:rFonts w:ascii="Arial" w:hAnsi="Arial" w:cs="Arial"/>
          <w:sz w:val="20"/>
        </w:rPr>
        <w:t xml:space="preserve"> Mandatory Requirements </w:t>
      </w:r>
      <w:r w:rsidR="00B15E95" w:rsidRPr="00AD0D59">
        <w:rPr>
          <w:rFonts w:ascii="Arial" w:hAnsi="Arial" w:cs="Arial"/>
          <w:sz w:val="20"/>
        </w:rPr>
        <w:t>to advance to Step Two of the evaluation.</w:t>
      </w:r>
    </w:p>
    <w:p w:rsidR="00B6016C" w:rsidRPr="00AD0D59" w:rsidRDefault="00B6016C" w:rsidP="00AD0D59">
      <w:pPr>
        <w:pStyle w:val="ListParagraph"/>
        <w:numPr>
          <w:ilvl w:val="0"/>
          <w:numId w:val="54"/>
        </w:numPr>
        <w:rPr>
          <w:rFonts w:ascii="Arial" w:hAnsi="Arial" w:cs="Arial"/>
          <w:sz w:val="20"/>
          <w:szCs w:val="20"/>
        </w:rPr>
      </w:pPr>
      <w:r w:rsidRPr="00AD0D59">
        <w:rPr>
          <w:rFonts w:ascii="Arial" w:hAnsi="Arial" w:cs="Arial"/>
          <w:sz w:val="20"/>
          <w:szCs w:val="20"/>
        </w:rPr>
        <w:t>Primary Data Center must be located within the borders of the State of Michigan</w:t>
      </w:r>
    </w:p>
    <w:p w:rsidR="00B6016C" w:rsidRPr="00AD0D59" w:rsidRDefault="00B6016C" w:rsidP="0080580F">
      <w:pPr>
        <w:pStyle w:val="ListParagraph"/>
        <w:numPr>
          <w:ilvl w:val="0"/>
          <w:numId w:val="54"/>
        </w:numPr>
        <w:rPr>
          <w:rFonts w:ascii="Arial" w:hAnsi="Arial" w:cs="Arial"/>
          <w:sz w:val="20"/>
          <w:szCs w:val="20"/>
        </w:rPr>
      </w:pPr>
      <w:r w:rsidRPr="00AD0D59">
        <w:rPr>
          <w:rFonts w:ascii="Arial" w:hAnsi="Arial" w:cs="Arial"/>
          <w:sz w:val="20"/>
          <w:szCs w:val="20"/>
        </w:rPr>
        <w:lastRenderedPageBreak/>
        <w:t xml:space="preserve">Primary Data Center must </w:t>
      </w:r>
      <w:r w:rsidR="004C5489" w:rsidRPr="00AD0D59">
        <w:rPr>
          <w:rFonts w:ascii="Arial" w:hAnsi="Arial" w:cs="Arial"/>
          <w:sz w:val="20"/>
          <w:szCs w:val="20"/>
        </w:rPr>
        <w:t>meet the</w:t>
      </w:r>
      <w:r w:rsidRPr="00AD0D59">
        <w:rPr>
          <w:rFonts w:ascii="Arial" w:hAnsi="Arial" w:cs="Arial"/>
          <w:sz w:val="20"/>
          <w:szCs w:val="20"/>
        </w:rPr>
        <w:t xml:space="preserve"> </w:t>
      </w:r>
      <w:r w:rsidR="004C5489" w:rsidRPr="00AD0D59">
        <w:rPr>
          <w:rFonts w:ascii="Arial" w:hAnsi="Arial" w:cs="Arial"/>
          <w:sz w:val="20"/>
          <w:szCs w:val="20"/>
        </w:rPr>
        <w:t xml:space="preserve">minimum criteria of a </w:t>
      </w:r>
      <w:r w:rsidRPr="00AD0D59">
        <w:rPr>
          <w:rFonts w:ascii="Arial" w:hAnsi="Arial" w:cs="Arial"/>
          <w:sz w:val="20"/>
          <w:szCs w:val="20"/>
        </w:rPr>
        <w:t>Tier III data center as classified by the Uptime Institute</w:t>
      </w:r>
      <w:r w:rsidR="0080580F">
        <w:rPr>
          <w:rFonts w:ascii="Arial" w:hAnsi="Arial" w:cs="Arial"/>
          <w:sz w:val="20"/>
          <w:szCs w:val="20"/>
        </w:rPr>
        <w:t xml:space="preserve"> (see </w:t>
      </w:r>
      <w:hyperlink r:id="rId14" w:history="1">
        <w:r w:rsidR="0080580F" w:rsidRPr="00A34434">
          <w:rPr>
            <w:rStyle w:val="Hyperlink"/>
            <w:rFonts w:ascii="Arial" w:hAnsi="Arial" w:cs="Arial"/>
            <w:sz w:val="20"/>
            <w:szCs w:val="20"/>
          </w:rPr>
          <w:t>http://uptimeinstitute.com/</w:t>
        </w:r>
      </w:hyperlink>
      <w:r w:rsidR="0080580F">
        <w:rPr>
          <w:rFonts w:ascii="Arial" w:hAnsi="Arial" w:cs="Arial"/>
          <w:sz w:val="20"/>
          <w:szCs w:val="20"/>
        </w:rPr>
        <w:t>)</w:t>
      </w:r>
    </w:p>
    <w:p w:rsidR="004C3694" w:rsidRDefault="004C3694" w:rsidP="00AD0D59">
      <w:pPr>
        <w:spacing w:before="0" w:after="0"/>
        <w:rPr>
          <w:rFonts w:ascii="Arial" w:hAnsi="Arial" w:cs="Arial"/>
          <w:b/>
          <w:sz w:val="20"/>
        </w:rPr>
      </w:pPr>
    </w:p>
    <w:p w:rsidR="00EA431B" w:rsidRPr="00042105" w:rsidRDefault="00530E3D" w:rsidP="00AD0D59">
      <w:pPr>
        <w:spacing w:before="0" w:after="0"/>
        <w:rPr>
          <w:rFonts w:ascii="Arial" w:hAnsi="Arial" w:cs="Arial"/>
          <w:b/>
          <w:sz w:val="20"/>
        </w:rPr>
      </w:pPr>
      <w:r w:rsidRPr="00042105">
        <w:rPr>
          <w:rFonts w:ascii="Arial" w:hAnsi="Arial" w:cs="Arial"/>
          <w:b/>
          <w:sz w:val="20"/>
        </w:rPr>
        <w:t xml:space="preserve">Step 2 - </w:t>
      </w:r>
      <w:r w:rsidR="00B15E95" w:rsidRPr="00042105">
        <w:rPr>
          <w:rFonts w:ascii="Arial" w:hAnsi="Arial" w:cs="Arial"/>
          <w:b/>
          <w:sz w:val="20"/>
        </w:rPr>
        <w:t xml:space="preserve">Technical </w:t>
      </w:r>
      <w:r w:rsidR="00F051B9" w:rsidRPr="00042105">
        <w:rPr>
          <w:rFonts w:ascii="Arial" w:hAnsi="Arial" w:cs="Arial"/>
          <w:b/>
          <w:sz w:val="20"/>
        </w:rPr>
        <w:t>Proposal</w:t>
      </w:r>
      <w:r w:rsidR="00BB2366" w:rsidRPr="00042105">
        <w:rPr>
          <w:rFonts w:ascii="Arial" w:hAnsi="Arial" w:cs="Arial"/>
          <w:b/>
          <w:sz w:val="20"/>
        </w:rPr>
        <w:t xml:space="preserve"> Evaluation</w:t>
      </w:r>
      <w:r w:rsidR="00F051B9" w:rsidRPr="00042105">
        <w:rPr>
          <w:rFonts w:ascii="Arial" w:hAnsi="Arial" w:cs="Arial"/>
          <w:b/>
          <w:sz w:val="20"/>
        </w:rPr>
        <w:t xml:space="preserve"> </w:t>
      </w:r>
    </w:p>
    <w:p w:rsidR="009B7A36" w:rsidRPr="00042105" w:rsidRDefault="00F051B9" w:rsidP="00AD0D59">
      <w:pPr>
        <w:spacing w:before="0" w:after="0"/>
        <w:rPr>
          <w:rFonts w:ascii="Arial" w:hAnsi="Arial" w:cs="Arial"/>
          <w:sz w:val="20"/>
        </w:rPr>
      </w:pPr>
      <w:r w:rsidRPr="00042105">
        <w:rPr>
          <w:rFonts w:ascii="Arial" w:hAnsi="Arial" w:cs="Arial"/>
          <w:sz w:val="20"/>
        </w:rPr>
        <w:t xml:space="preserve">Only those </w:t>
      </w:r>
      <w:r w:rsidR="00F70726" w:rsidRPr="00042105">
        <w:rPr>
          <w:rFonts w:ascii="Arial" w:hAnsi="Arial" w:cs="Arial"/>
          <w:sz w:val="20"/>
        </w:rPr>
        <w:t>Bidders</w:t>
      </w:r>
      <w:r w:rsidRPr="00042105">
        <w:rPr>
          <w:rFonts w:ascii="Arial" w:hAnsi="Arial" w:cs="Arial"/>
          <w:sz w:val="20"/>
        </w:rPr>
        <w:t xml:space="preserve"> that meet the Minimum Mandatory Requirements provided in Step </w:t>
      </w:r>
      <w:r w:rsidR="00530E3D" w:rsidRPr="00042105">
        <w:rPr>
          <w:rFonts w:ascii="Arial" w:hAnsi="Arial" w:cs="Arial"/>
          <w:sz w:val="20"/>
        </w:rPr>
        <w:t>1</w:t>
      </w:r>
      <w:r w:rsidRPr="00042105">
        <w:rPr>
          <w:rFonts w:ascii="Arial" w:hAnsi="Arial" w:cs="Arial"/>
          <w:sz w:val="20"/>
        </w:rPr>
        <w:t xml:space="preserve"> above will be evaluated </w:t>
      </w:r>
      <w:r w:rsidR="00EA431B" w:rsidRPr="00042105">
        <w:rPr>
          <w:rFonts w:ascii="Arial" w:hAnsi="Arial" w:cs="Arial"/>
          <w:sz w:val="20"/>
        </w:rPr>
        <w:t>for the Technical aspects of</w:t>
      </w:r>
      <w:r w:rsidRPr="00042105">
        <w:rPr>
          <w:rFonts w:ascii="Arial" w:hAnsi="Arial" w:cs="Arial"/>
          <w:sz w:val="20"/>
        </w:rPr>
        <w:t xml:space="preserve"> the</w:t>
      </w:r>
      <w:r w:rsidR="00EA431B" w:rsidRPr="00042105">
        <w:rPr>
          <w:rFonts w:ascii="Arial" w:hAnsi="Arial" w:cs="Arial"/>
          <w:sz w:val="20"/>
        </w:rPr>
        <w:t>ir</w:t>
      </w:r>
      <w:r w:rsidRPr="00042105">
        <w:rPr>
          <w:rFonts w:ascii="Arial" w:hAnsi="Arial" w:cs="Arial"/>
          <w:sz w:val="20"/>
        </w:rPr>
        <w:t xml:space="preserve"> proposal</w:t>
      </w:r>
      <w:r w:rsidR="00EA431B" w:rsidRPr="00042105">
        <w:rPr>
          <w:rFonts w:ascii="Arial" w:hAnsi="Arial" w:cs="Arial"/>
          <w:sz w:val="20"/>
        </w:rPr>
        <w:t>.  Technical factors</w:t>
      </w:r>
      <w:r w:rsidRPr="00042105">
        <w:rPr>
          <w:rFonts w:ascii="Arial" w:hAnsi="Arial" w:cs="Arial"/>
          <w:sz w:val="20"/>
        </w:rPr>
        <w:t xml:space="preserve"> </w:t>
      </w:r>
      <w:r w:rsidR="00EA431B" w:rsidRPr="00042105">
        <w:rPr>
          <w:rFonts w:ascii="Arial" w:hAnsi="Arial" w:cs="Arial"/>
          <w:sz w:val="20"/>
        </w:rPr>
        <w:t>will include</w:t>
      </w:r>
      <w:r w:rsidRPr="00042105">
        <w:rPr>
          <w:rFonts w:ascii="Arial" w:hAnsi="Arial" w:cs="Arial"/>
          <w:sz w:val="20"/>
        </w:rPr>
        <w:t>:</w:t>
      </w:r>
    </w:p>
    <w:p w:rsidR="00F82529" w:rsidRPr="00042105" w:rsidRDefault="00F82529" w:rsidP="00AD0D59">
      <w:pPr>
        <w:spacing w:before="0" w:after="0"/>
        <w:rPr>
          <w:rFonts w:ascii="Arial" w:hAnsi="Arial" w:cs="Arial"/>
          <w:sz w:val="20"/>
        </w:rPr>
      </w:pPr>
    </w:p>
    <w:tbl>
      <w:tblPr>
        <w:tblStyle w:val="TableGrid"/>
        <w:tblW w:w="0" w:type="auto"/>
        <w:tblInd w:w="360" w:type="dxa"/>
        <w:tblLook w:val="04A0" w:firstRow="1" w:lastRow="0" w:firstColumn="1" w:lastColumn="0" w:noHBand="0" w:noVBand="1"/>
      </w:tblPr>
      <w:tblGrid>
        <w:gridCol w:w="5508"/>
      </w:tblGrid>
      <w:tr w:rsidR="00F82529" w:rsidRPr="00042105" w:rsidTr="00B75722">
        <w:tc>
          <w:tcPr>
            <w:tcW w:w="5508" w:type="dxa"/>
          </w:tcPr>
          <w:p w:rsidR="00F82529" w:rsidRPr="00042105" w:rsidRDefault="00F82529" w:rsidP="00F82529">
            <w:pPr>
              <w:pStyle w:val="AGReg1"/>
              <w:tabs>
                <w:tab w:val="left" w:pos="783"/>
              </w:tabs>
              <w:ind w:left="0"/>
              <w:rPr>
                <w:rFonts w:cs="Arial"/>
                <w:color w:val="000000"/>
              </w:rPr>
            </w:pPr>
            <w:r w:rsidRPr="00042105">
              <w:rPr>
                <w:rFonts w:cs="Arial"/>
                <w:color w:val="000000"/>
              </w:rPr>
              <w:t xml:space="preserve">   Section 6 – Transition Plan</w:t>
            </w:r>
          </w:p>
        </w:tc>
      </w:tr>
      <w:tr w:rsidR="00F82529" w:rsidRPr="00042105" w:rsidTr="00B75722">
        <w:tc>
          <w:tcPr>
            <w:tcW w:w="5508" w:type="dxa"/>
          </w:tcPr>
          <w:p w:rsidR="00F82529" w:rsidRPr="00042105" w:rsidRDefault="00F82529" w:rsidP="00F82529">
            <w:pPr>
              <w:pStyle w:val="AGReg1"/>
              <w:ind w:left="0"/>
              <w:rPr>
                <w:rFonts w:cs="Arial"/>
                <w:color w:val="000000"/>
              </w:rPr>
            </w:pPr>
            <w:r w:rsidRPr="00042105">
              <w:rPr>
                <w:rFonts w:cs="Arial"/>
                <w:color w:val="000000"/>
              </w:rPr>
              <w:t xml:space="preserve">   Section 7 – Data Center Solution</w:t>
            </w:r>
          </w:p>
        </w:tc>
      </w:tr>
      <w:tr w:rsidR="008D2359" w:rsidRPr="00042105" w:rsidTr="00B75722">
        <w:tc>
          <w:tcPr>
            <w:tcW w:w="5508" w:type="dxa"/>
          </w:tcPr>
          <w:p w:rsidR="008D2359" w:rsidRPr="00042105" w:rsidRDefault="008D2359" w:rsidP="008D2359">
            <w:pPr>
              <w:pStyle w:val="AGReg1"/>
              <w:ind w:left="0"/>
              <w:rPr>
                <w:rFonts w:cs="Arial"/>
                <w:color w:val="000000"/>
              </w:rPr>
            </w:pPr>
            <w:r w:rsidRPr="00042105">
              <w:rPr>
                <w:rFonts w:cs="Arial"/>
                <w:color w:val="000000"/>
              </w:rPr>
              <w:t xml:space="preserve">   Section 8 – Background &amp; Qualifications</w:t>
            </w:r>
          </w:p>
        </w:tc>
      </w:tr>
      <w:tr w:rsidR="00F82529" w:rsidRPr="00042105" w:rsidTr="00B75722">
        <w:tc>
          <w:tcPr>
            <w:tcW w:w="5508" w:type="dxa"/>
          </w:tcPr>
          <w:p w:rsidR="00F82529" w:rsidRPr="00042105" w:rsidRDefault="00F82529" w:rsidP="00F82529">
            <w:pPr>
              <w:pStyle w:val="AGReg1"/>
              <w:ind w:left="0"/>
              <w:rPr>
                <w:rFonts w:cs="Arial"/>
                <w:color w:val="000000"/>
              </w:rPr>
            </w:pPr>
            <w:r w:rsidRPr="00042105">
              <w:rPr>
                <w:rFonts w:cs="Arial"/>
                <w:color w:val="000000"/>
              </w:rPr>
              <w:t xml:space="preserve">   Section 9 – Governance Approach</w:t>
            </w:r>
          </w:p>
        </w:tc>
      </w:tr>
      <w:tr w:rsidR="00B75722" w:rsidRPr="00042105" w:rsidTr="00B75722">
        <w:tc>
          <w:tcPr>
            <w:tcW w:w="5508" w:type="dxa"/>
          </w:tcPr>
          <w:p w:rsidR="00B75722" w:rsidRPr="00042105" w:rsidRDefault="00F82529" w:rsidP="00AD0D59">
            <w:pPr>
              <w:pStyle w:val="AGReg1"/>
              <w:ind w:left="0"/>
              <w:rPr>
                <w:rFonts w:cs="Arial"/>
                <w:color w:val="000000"/>
              </w:rPr>
            </w:pPr>
            <w:r w:rsidRPr="00042105">
              <w:rPr>
                <w:rFonts w:cs="Arial"/>
                <w:color w:val="000000"/>
              </w:rPr>
              <w:t xml:space="preserve">   Section 10 – Termination Assistance and Approach</w:t>
            </w:r>
          </w:p>
        </w:tc>
      </w:tr>
      <w:tr w:rsidR="00F82529" w:rsidRPr="00042105" w:rsidTr="00B75722">
        <w:tc>
          <w:tcPr>
            <w:tcW w:w="5508" w:type="dxa"/>
          </w:tcPr>
          <w:p w:rsidR="00F82529" w:rsidRPr="00042105" w:rsidRDefault="00F82529" w:rsidP="00A41449">
            <w:pPr>
              <w:pStyle w:val="AGReg1"/>
              <w:ind w:left="0"/>
              <w:rPr>
                <w:rFonts w:cs="Arial"/>
                <w:color w:val="000000"/>
              </w:rPr>
            </w:pPr>
            <w:r w:rsidRPr="00042105">
              <w:rPr>
                <w:rFonts w:cs="Arial"/>
                <w:color w:val="000000"/>
              </w:rPr>
              <w:t xml:space="preserve">   Attachment 1 – Scope of Services</w:t>
            </w:r>
          </w:p>
        </w:tc>
      </w:tr>
      <w:tr w:rsidR="00F82529" w:rsidRPr="00042105" w:rsidTr="00B75722">
        <w:tc>
          <w:tcPr>
            <w:tcW w:w="5508" w:type="dxa"/>
          </w:tcPr>
          <w:p w:rsidR="00F82529" w:rsidRPr="00042105" w:rsidRDefault="00F82529" w:rsidP="00A41449">
            <w:pPr>
              <w:pStyle w:val="AGReg1"/>
              <w:ind w:left="0"/>
              <w:rPr>
                <w:rFonts w:cs="Arial"/>
                <w:color w:val="000000"/>
              </w:rPr>
            </w:pPr>
            <w:r w:rsidRPr="00042105">
              <w:rPr>
                <w:rFonts w:cs="Arial"/>
                <w:color w:val="000000"/>
              </w:rPr>
              <w:t xml:space="preserve">   Attachment 2 – Service Level Metrics</w:t>
            </w:r>
          </w:p>
        </w:tc>
      </w:tr>
      <w:tr w:rsidR="00F82529" w:rsidRPr="00042105" w:rsidTr="00B75722">
        <w:tc>
          <w:tcPr>
            <w:tcW w:w="5508" w:type="dxa"/>
          </w:tcPr>
          <w:p w:rsidR="00F82529" w:rsidRPr="00042105" w:rsidRDefault="00F82529" w:rsidP="00A41449">
            <w:pPr>
              <w:pStyle w:val="AGReg1"/>
              <w:ind w:left="0"/>
              <w:jc w:val="left"/>
              <w:rPr>
                <w:rFonts w:cs="Arial"/>
                <w:b/>
                <w:color w:val="000000"/>
              </w:rPr>
            </w:pPr>
            <w:r w:rsidRPr="00042105">
              <w:rPr>
                <w:rFonts w:cs="Arial"/>
                <w:color w:val="000000"/>
              </w:rPr>
              <w:t xml:space="preserve">   Attachment 3 – Data Center Requirements </w:t>
            </w:r>
          </w:p>
        </w:tc>
      </w:tr>
      <w:tr w:rsidR="008D2359" w:rsidRPr="00042105" w:rsidTr="00B75722">
        <w:tc>
          <w:tcPr>
            <w:tcW w:w="5508" w:type="dxa"/>
          </w:tcPr>
          <w:p w:rsidR="008D2359" w:rsidRPr="00E14BA6" w:rsidRDefault="008D2359" w:rsidP="008D2359">
            <w:pPr>
              <w:pStyle w:val="AGReg1"/>
              <w:ind w:left="0"/>
              <w:rPr>
                <w:rFonts w:cs="Arial"/>
                <w:color w:val="000000"/>
              </w:rPr>
            </w:pPr>
            <w:r w:rsidRPr="00E14BA6">
              <w:rPr>
                <w:rFonts w:cs="Arial"/>
                <w:color w:val="000000"/>
              </w:rPr>
              <w:t xml:space="preserve">   Attachment 8 – References</w:t>
            </w:r>
          </w:p>
        </w:tc>
      </w:tr>
      <w:tr w:rsidR="00042105" w:rsidRPr="00042105" w:rsidTr="00B75722">
        <w:tc>
          <w:tcPr>
            <w:tcW w:w="5508" w:type="dxa"/>
          </w:tcPr>
          <w:p w:rsidR="00042105" w:rsidRPr="00E14BA6" w:rsidRDefault="00042105" w:rsidP="00042105">
            <w:pPr>
              <w:pStyle w:val="AGReg1"/>
              <w:ind w:left="0"/>
              <w:rPr>
                <w:rFonts w:cs="Arial"/>
                <w:color w:val="000000"/>
              </w:rPr>
            </w:pPr>
            <w:r w:rsidRPr="00E14BA6">
              <w:rPr>
                <w:rFonts w:cs="Arial"/>
                <w:color w:val="000000"/>
              </w:rPr>
              <w:t xml:space="preserve">   Attachment 9 – Confirmation Document</w:t>
            </w:r>
          </w:p>
        </w:tc>
      </w:tr>
      <w:tr w:rsidR="00042105" w:rsidRPr="00042105" w:rsidTr="002513C5">
        <w:trPr>
          <w:trHeight w:val="215"/>
        </w:trPr>
        <w:tc>
          <w:tcPr>
            <w:tcW w:w="5508" w:type="dxa"/>
          </w:tcPr>
          <w:p w:rsidR="00042105" w:rsidRPr="00042105" w:rsidRDefault="00042105" w:rsidP="00042105">
            <w:pPr>
              <w:pStyle w:val="AGReg1"/>
              <w:ind w:left="0"/>
              <w:rPr>
                <w:rFonts w:cs="Arial"/>
                <w:color w:val="000000"/>
                <w:highlight w:val="yellow"/>
              </w:rPr>
            </w:pPr>
            <w:r w:rsidRPr="002513C5">
              <w:rPr>
                <w:rFonts w:cs="Arial"/>
                <w:color w:val="000000"/>
              </w:rPr>
              <w:t xml:space="preserve">   Attachment 10 – Terms and Conditions</w:t>
            </w:r>
          </w:p>
        </w:tc>
      </w:tr>
    </w:tbl>
    <w:p w:rsidR="00F82529" w:rsidRPr="00042105" w:rsidRDefault="00F82529" w:rsidP="008D2359">
      <w:pPr>
        <w:pStyle w:val="AGReg1"/>
        <w:rPr>
          <w:rFonts w:cs="Arial"/>
          <w:color w:val="000000"/>
        </w:rPr>
      </w:pPr>
    </w:p>
    <w:p w:rsidR="002D7797" w:rsidRPr="00042105" w:rsidRDefault="002D7797" w:rsidP="008D2359">
      <w:pPr>
        <w:pStyle w:val="AGReg1"/>
        <w:rPr>
          <w:rFonts w:cs="Arial"/>
          <w:color w:val="000000"/>
        </w:rPr>
      </w:pPr>
      <w:r w:rsidRPr="00042105">
        <w:rPr>
          <w:rFonts w:cs="Arial"/>
          <w:color w:val="000000"/>
        </w:rPr>
        <w:t>Additional Sections, Attachments or other proposal items may also be included in this evaluation.</w:t>
      </w:r>
    </w:p>
    <w:p w:rsidR="002D7797" w:rsidRPr="00042105" w:rsidRDefault="002D7797" w:rsidP="008D2359">
      <w:pPr>
        <w:pStyle w:val="AGReg1"/>
        <w:rPr>
          <w:rFonts w:cs="Arial"/>
          <w:b/>
          <w:color w:val="000000"/>
        </w:rPr>
      </w:pPr>
    </w:p>
    <w:p w:rsidR="00BB2366" w:rsidRPr="00042105" w:rsidRDefault="00BB2366" w:rsidP="00AD0D59">
      <w:pPr>
        <w:pStyle w:val="AGReg1"/>
        <w:rPr>
          <w:rFonts w:eastAsia="Times New Roman" w:cs="Arial"/>
        </w:rPr>
      </w:pPr>
      <w:r w:rsidRPr="00042105">
        <w:rPr>
          <w:rFonts w:eastAsia="Times New Roman" w:cs="Arial"/>
        </w:rPr>
        <w:t xml:space="preserve">The JEC will evaluate proposals during Step 2 utilizing the above technical factors to determine if the proposal has passed the technical evaluation.  The State may request clarifications surrounding the proposal and review responses prior finalizing the pass/fail </w:t>
      </w:r>
      <w:r w:rsidR="0070394F" w:rsidRPr="00042105">
        <w:rPr>
          <w:rFonts w:eastAsia="Times New Roman" w:cs="Arial"/>
        </w:rPr>
        <w:t>decision</w:t>
      </w:r>
      <w:r w:rsidRPr="00042105">
        <w:rPr>
          <w:rFonts w:eastAsia="Times New Roman" w:cs="Arial"/>
        </w:rPr>
        <w:t xml:space="preserve"> for Step 2.  </w:t>
      </w:r>
    </w:p>
    <w:p w:rsidR="00B75722" w:rsidRPr="00042105" w:rsidRDefault="00B75722" w:rsidP="00AD0D59">
      <w:pPr>
        <w:pStyle w:val="AGReg1"/>
        <w:ind w:left="360" w:firstLine="720"/>
        <w:rPr>
          <w:rFonts w:cs="Arial"/>
          <w:b/>
          <w:color w:val="000000"/>
        </w:rPr>
      </w:pPr>
    </w:p>
    <w:p w:rsidR="00B15E95" w:rsidRPr="00042105" w:rsidRDefault="00BB2366" w:rsidP="00AD0D59">
      <w:pPr>
        <w:spacing w:before="0" w:after="0"/>
        <w:rPr>
          <w:rFonts w:ascii="Arial" w:hAnsi="Arial" w:cs="Arial"/>
          <w:b/>
          <w:sz w:val="20"/>
        </w:rPr>
      </w:pPr>
      <w:bookmarkStart w:id="77" w:name="_Toc104196732"/>
      <w:bookmarkStart w:id="78" w:name="_Toc144524254"/>
      <w:bookmarkStart w:id="79" w:name="_Toc201481123"/>
      <w:bookmarkStart w:id="80" w:name="_Toc201637149"/>
      <w:bookmarkStart w:id="81" w:name="_Toc201637449"/>
      <w:bookmarkStart w:id="82" w:name="_Toc201637748"/>
      <w:bookmarkStart w:id="83" w:name="_Toc201730900"/>
      <w:bookmarkStart w:id="84" w:name="_Toc201968872"/>
      <w:bookmarkStart w:id="85" w:name="_Toc268698735"/>
      <w:bookmarkStart w:id="86" w:name="_Toc312313830"/>
      <w:bookmarkEnd w:id="65"/>
      <w:r w:rsidRPr="00042105">
        <w:rPr>
          <w:rFonts w:ascii="Arial" w:hAnsi="Arial" w:cs="Arial"/>
          <w:b/>
          <w:sz w:val="20"/>
        </w:rPr>
        <w:t xml:space="preserve">Step 3 - </w:t>
      </w:r>
      <w:r w:rsidR="00B15E95" w:rsidRPr="00042105">
        <w:rPr>
          <w:rFonts w:ascii="Arial" w:hAnsi="Arial" w:cs="Arial"/>
          <w:b/>
          <w:sz w:val="20"/>
        </w:rPr>
        <w:t xml:space="preserve">Economic Development </w:t>
      </w:r>
      <w:bookmarkEnd w:id="77"/>
      <w:bookmarkEnd w:id="78"/>
      <w:bookmarkEnd w:id="79"/>
      <w:bookmarkEnd w:id="80"/>
      <w:bookmarkEnd w:id="81"/>
      <w:bookmarkEnd w:id="82"/>
      <w:bookmarkEnd w:id="83"/>
      <w:bookmarkEnd w:id="84"/>
      <w:bookmarkEnd w:id="85"/>
      <w:r w:rsidRPr="00042105">
        <w:rPr>
          <w:rFonts w:ascii="Arial" w:hAnsi="Arial" w:cs="Arial"/>
          <w:b/>
          <w:sz w:val="20"/>
        </w:rPr>
        <w:t>and Pricing Evaluation</w:t>
      </w:r>
    </w:p>
    <w:p w:rsidR="004C3694" w:rsidRPr="00042105" w:rsidRDefault="000B6658" w:rsidP="00AD0D59">
      <w:pPr>
        <w:spacing w:before="0" w:after="0"/>
        <w:rPr>
          <w:rFonts w:ascii="Arial" w:hAnsi="Arial" w:cs="Arial"/>
          <w:sz w:val="20"/>
        </w:rPr>
      </w:pPr>
      <w:r w:rsidRPr="00042105">
        <w:rPr>
          <w:rFonts w:ascii="Arial" w:hAnsi="Arial" w:cs="Arial"/>
          <w:sz w:val="20"/>
        </w:rPr>
        <w:t>All Economic Development and Pricing proposals will be opened.  However, prices</w:t>
      </w:r>
      <w:r w:rsidR="00B45922" w:rsidRPr="00042105">
        <w:rPr>
          <w:rFonts w:ascii="Arial" w:hAnsi="Arial" w:cs="Arial"/>
          <w:sz w:val="20"/>
        </w:rPr>
        <w:t xml:space="preserve"> and any economic development proposal </w:t>
      </w:r>
      <w:r w:rsidRPr="00042105">
        <w:rPr>
          <w:rFonts w:ascii="Arial" w:hAnsi="Arial" w:cs="Arial"/>
          <w:sz w:val="20"/>
        </w:rPr>
        <w:t>will only be evaluated from those Bidders that Pass Step 2 – Technical Proposal Evaluation.</w:t>
      </w:r>
    </w:p>
    <w:p w:rsidR="000B6658" w:rsidRPr="00042105" w:rsidRDefault="004C3694" w:rsidP="004C3694">
      <w:pPr>
        <w:spacing w:before="0" w:after="0"/>
        <w:rPr>
          <w:rFonts w:ascii="Arial" w:hAnsi="Arial" w:cs="Arial"/>
          <w:b/>
          <w:sz w:val="20"/>
        </w:rPr>
      </w:pPr>
      <w:r w:rsidRPr="00042105">
        <w:rPr>
          <w:rFonts w:ascii="Arial" w:hAnsi="Arial" w:cs="Arial"/>
          <w:b/>
          <w:sz w:val="20"/>
        </w:rPr>
        <w:t xml:space="preserve">  </w:t>
      </w:r>
    </w:p>
    <w:p w:rsidR="00BB2366" w:rsidRPr="00AD0D59" w:rsidRDefault="00BB2366" w:rsidP="004C3694">
      <w:pPr>
        <w:spacing w:before="0" w:after="0"/>
        <w:rPr>
          <w:rFonts w:ascii="Arial" w:hAnsi="Arial" w:cs="Arial"/>
          <w:b/>
          <w:sz w:val="20"/>
        </w:rPr>
      </w:pPr>
      <w:r w:rsidRPr="00042105">
        <w:rPr>
          <w:rFonts w:ascii="Arial" w:hAnsi="Arial" w:cs="Arial"/>
          <w:b/>
          <w:sz w:val="20"/>
        </w:rPr>
        <w:t>Step 3A – Economic Development</w:t>
      </w:r>
      <w:r w:rsidRPr="00AD0D59">
        <w:rPr>
          <w:rFonts w:ascii="Arial" w:hAnsi="Arial" w:cs="Arial"/>
          <w:b/>
          <w:sz w:val="20"/>
        </w:rPr>
        <w:t xml:space="preserve"> Evaluation</w:t>
      </w:r>
    </w:p>
    <w:p w:rsidR="0017600C" w:rsidRPr="00AD0D59" w:rsidRDefault="0017600C" w:rsidP="004C3694">
      <w:pPr>
        <w:spacing w:before="0" w:after="0"/>
        <w:ind w:left="720"/>
        <w:rPr>
          <w:rFonts w:ascii="Arial" w:hAnsi="Arial" w:cs="Arial"/>
          <w:sz w:val="20"/>
        </w:rPr>
      </w:pPr>
      <w:r w:rsidRPr="00AD0D59">
        <w:rPr>
          <w:rFonts w:ascii="Arial" w:hAnsi="Arial" w:cs="Arial"/>
          <w:sz w:val="20"/>
        </w:rPr>
        <w:t xml:space="preserve">The evaluation will consider two areas: </w:t>
      </w:r>
    </w:p>
    <w:p w:rsidR="0017600C" w:rsidRPr="00AD0D59" w:rsidRDefault="0017600C" w:rsidP="004C3694">
      <w:pPr>
        <w:pStyle w:val="ListParagraph"/>
        <w:numPr>
          <w:ilvl w:val="0"/>
          <w:numId w:val="48"/>
        </w:numPr>
        <w:ind w:left="1440"/>
        <w:rPr>
          <w:rFonts w:ascii="Arial" w:hAnsi="Arial" w:cs="Arial"/>
          <w:sz w:val="20"/>
          <w:szCs w:val="20"/>
        </w:rPr>
      </w:pPr>
      <w:r w:rsidRPr="00AD0D59">
        <w:rPr>
          <w:rFonts w:ascii="Arial" w:hAnsi="Arial" w:cs="Arial"/>
          <w:b/>
          <w:sz w:val="20"/>
          <w:szCs w:val="20"/>
        </w:rPr>
        <w:t>Data Validation</w:t>
      </w:r>
      <w:r w:rsidRPr="00AD0D59">
        <w:rPr>
          <w:rFonts w:ascii="Arial" w:hAnsi="Arial" w:cs="Arial"/>
          <w:sz w:val="20"/>
          <w:szCs w:val="20"/>
        </w:rPr>
        <w:t>: Data analysis to validate and verify data referenced in proposal; economic modeling analysis to validate the viability of stated outcomes (e.g. job creation) and the ability of the contract administrators to measure results.</w:t>
      </w:r>
    </w:p>
    <w:p w:rsidR="0017600C" w:rsidRPr="00AD0D59" w:rsidRDefault="0017600C" w:rsidP="004C3694">
      <w:pPr>
        <w:pStyle w:val="ListParagraph"/>
        <w:numPr>
          <w:ilvl w:val="0"/>
          <w:numId w:val="48"/>
        </w:numPr>
        <w:ind w:left="1440"/>
        <w:rPr>
          <w:rFonts w:ascii="Arial" w:hAnsi="Arial" w:cs="Arial"/>
          <w:sz w:val="20"/>
          <w:szCs w:val="20"/>
        </w:rPr>
      </w:pPr>
      <w:r w:rsidRPr="00AD0D59">
        <w:rPr>
          <w:rFonts w:ascii="Arial" w:hAnsi="Arial" w:cs="Arial"/>
          <w:b/>
          <w:sz w:val="20"/>
          <w:szCs w:val="20"/>
        </w:rPr>
        <w:t>Projected Value</w:t>
      </w:r>
      <w:r w:rsidRPr="00AD0D59">
        <w:rPr>
          <w:rFonts w:ascii="Arial" w:hAnsi="Arial" w:cs="Arial"/>
          <w:sz w:val="20"/>
          <w:szCs w:val="20"/>
        </w:rPr>
        <w:t xml:space="preserve">: Economic development outcomes proposed will be evaluated for potential overall value to the State of Michigan in contributing to and accelerating economic growth over five years. </w:t>
      </w:r>
    </w:p>
    <w:p w:rsidR="004C3694" w:rsidRDefault="004C3694" w:rsidP="004C3694">
      <w:pPr>
        <w:spacing w:before="0" w:after="0"/>
        <w:ind w:left="720"/>
        <w:rPr>
          <w:rFonts w:ascii="Arial" w:hAnsi="Arial" w:cs="Arial"/>
          <w:sz w:val="20"/>
        </w:rPr>
      </w:pPr>
    </w:p>
    <w:p w:rsidR="0017600C" w:rsidRPr="00AD0D59" w:rsidRDefault="0017600C" w:rsidP="003840EC">
      <w:pPr>
        <w:spacing w:before="0" w:after="0"/>
        <w:ind w:left="720"/>
        <w:rPr>
          <w:rFonts w:ascii="Arial" w:hAnsi="Arial" w:cs="Arial"/>
          <w:sz w:val="20"/>
        </w:rPr>
      </w:pPr>
      <w:r w:rsidRPr="00AD0D59">
        <w:rPr>
          <w:rFonts w:ascii="Arial" w:hAnsi="Arial" w:cs="Arial"/>
          <w:sz w:val="20"/>
        </w:rPr>
        <w:t xml:space="preserve">Evaluations will be based upon the </w:t>
      </w:r>
      <w:r w:rsidR="00F70726">
        <w:rPr>
          <w:rFonts w:ascii="Arial" w:hAnsi="Arial" w:cs="Arial"/>
          <w:sz w:val="20"/>
        </w:rPr>
        <w:t>Bidder’s</w:t>
      </w:r>
      <w:r w:rsidR="00D17768" w:rsidRPr="00AD0D59">
        <w:rPr>
          <w:rFonts w:ascii="Arial" w:hAnsi="Arial" w:cs="Arial"/>
          <w:sz w:val="20"/>
        </w:rPr>
        <w:t xml:space="preserve"> </w:t>
      </w:r>
      <w:r w:rsidR="00D55930" w:rsidRPr="00D55930">
        <w:rPr>
          <w:rFonts w:ascii="Arial" w:hAnsi="Arial" w:cs="Arial"/>
          <w:b/>
          <w:sz w:val="20"/>
        </w:rPr>
        <w:t>Economic Development Proposal N</w:t>
      </w:r>
      <w:r w:rsidRPr="00D55930">
        <w:rPr>
          <w:rFonts w:ascii="Arial" w:hAnsi="Arial" w:cs="Arial"/>
          <w:b/>
          <w:sz w:val="20"/>
        </w:rPr>
        <w:t>arrative</w:t>
      </w:r>
      <w:r w:rsidRPr="00AD0D59">
        <w:rPr>
          <w:rFonts w:ascii="Arial" w:hAnsi="Arial" w:cs="Arial"/>
          <w:sz w:val="20"/>
        </w:rPr>
        <w:t xml:space="preserve"> </w:t>
      </w:r>
      <w:r w:rsidR="00D55930">
        <w:rPr>
          <w:rFonts w:ascii="Arial" w:hAnsi="Arial" w:cs="Arial"/>
          <w:sz w:val="20"/>
        </w:rPr>
        <w:t xml:space="preserve">provided in </w:t>
      </w:r>
      <w:r w:rsidR="00D55930" w:rsidRPr="00D55930">
        <w:rPr>
          <w:rFonts w:ascii="Arial" w:hAnsi="Arial" w:cs="Arial"/>
          <w:b/>
          <w:sz w:val="20"/>
          <w:u w:val="single"/>
        </w:rPr>
        <w:t>Section 12</w:t>
      </w:r>
      <w:r w:rsidR="00D55930">
        <w:rPr>
          <w:rFonts w:ascii="Arial" w:hAnsi="Arial" w:cs="Arial"/>
          <w:sz w:val="20"/>
        </w:rPr>
        <w:t xml:space="preserve"> </w:t>
      </w:r>
      <w:r w:rsidRPr="00AD0D59">
        <w:rPr>
          <w:rFonts w:ascii="Arial" w:hAnsi="Arial" w:cs="Arial"/>
          <w:sz w:val="20"/>
        </w:rPr>
        <w:t xml:space="preserve">and the information submitted in </w:t>
      </w:r>
      <w:r w:rsidRPr="00AD0D59">
        <w:rPr>
          <w:rFonts w:ascii="Arial" w:hAnsi="Arial" w:cs="Arial"/>
          <w:b/>
          <w:sz w:val="20"/>
          <w:u w:val="single"/>
        </w:rPr>
        <w:t xml:space="preserve">Attachment </w:t>
      </w:r>
      <w:r w:rsidR="00B93BD0" w:rsidRPr="00AD0D59">
        <w:rPr>
          <w:rFonts w:ascii="Arial" w:hAnsi="Arial" w:cs="Arial"/>
          <w:b/>
          <w:sz w:val="20"/>
          <w:u w:val="single"/>
        </w:rPr>
        <w:t>7</w:t>
      </w:r>
      <w:r w:rsidRPr="00AD0D59">
        <w:rPr>
          <w:rFonts w:ascii="Arial" w:hAnsi="Arial" w:cs="Arial"/>
          <w:b/>
          <w:sz w:val="20"/>
        </w:rPr>
        <w:t>,</w:t>
      </w:r>
      <w:r w:rsidRPr="00AD0D59">
        <w:rPr>
          <w:rFonts w:ascii="Arial" w:hAnsi="Arial" w:cs="Arial"/>
          <w:sz w:val="20"/>
        </w:rPr>
        <w:t xml:space="preserve"> “</w:t>
      </w:r>
      <w:r w:rsidR="00D55930" w:rsidRPr="00D55930">
        <w:rPr>
          <w:rFonts w:ascii="Arial" w:hAnsi="Arial" w:cs="Arial"/>
          <w:b/>
          <w:sz w:val="20"/>
        </w:rPr>
        <w:t>Economic Development Questionnaire</w:t>
      </w:r>
      <w:r w:rsidRPr="00AD0D59">
        <w:rPr>
          <w:rFonts w:ascii="Arial" w:hAnsi="Arial" w:cs="Arial"/>
          <w:sz w:val="20"/>
        </w:rPr>
        <w:t xml:space="preserve">”. </w:t>
      </w:r>
    </w:p>
    <w:p w:rsidR="0017600C" w:rsidRPr="00AD0D59" w:rsidRDefault="0017600C" w:rsidP="00AD0D59">
      <w:pPr>
        <w:spacing w:before="0" w:after="0"/>
        <w:rPr>
          <w:rFonts w:ascii="Arial" w:hAnsi="Arial" w:cs="Arial"/>
          <w:sz w:val="20"/>
        </w:rPr>
      </w:pPr>
    </w:p>
    <w:p w:rsidR="00EA431B" w:rsidRPr="00AD0D59" w:rsidRDefault="004C3694" w:rsidP="00AD0D59">
      <w:pPr>
        <w:spacing w:before="0" w:after="0"/>
        <w:rPr>
          <w:rFonts w:ascii="Arial" w:hAnsi="Arial" w:cs="Arial"/>
          <w:b/>
          <w:sz w:val="20"/>
        </w:rPr>
      </w:pPr>
      <w:bookmarkStart w:id="87" w:name="_Toc527954116"/>
      <w:bookmarkStart w:id="88" w:name="_Toc50935585"/>
      <w:bookmarkStart w:id="89" w:name="_Toc52658603"/>
      <w:bookmarkStart w:id="90" w:name="_Toc142335299"/>
      <w:bookmarkEnd w:id="66"/>
      <w:bookmarkEnd w:id="67"/>
      <w:bookmarkEnd w:id="68"/>
      <w:bookmarkEnd w:id="69"/>
      <w:bookmarkEnd w:id="70"/>
      <w:bookmarkEnd w:id="71"/>
      <w:bookmarkEnd w:id="72"/>
      <w:bookmarkEnd w:id="73"/>
      <w:bookmarkEnd w:id="74"/>
      <w:bookmarkEnd w:id="75"/>
      <w:bookmarkEnd w:id="86"/>
      <w:r>
        <w:rPr>
          <w:rFonts w:ascii="Arial" w:hAnsi="Arial" w:cs="Arial"/>
          <w:b/>
          <w:sz w:val="20"/>
        </w:rPr>
        <w:t xml:space="preserve">  </w:t>
      </w:r>
      <w:r w:rsidR="003840EC">
        <w:rPr>
          <w:rFonts w:ascii="Arial" w:hAnsi="Arial" w:cs="Arial"/>
          <w:b/>
          <w:sz w:val="20"/>
        </w:rPr>
        <w:t>Step 3B</w:t>
      </w:r>
      <w:r w:rsidR="00BB2366" w:rsidRPr="00AD0D59">
        <w:rPr>
          <w:rFonts w:ascii="Arial" w:hAnsi="Arial" w:cs="Arial"/>
          <w:b/>
          <w:sz w:val="20"/>
        </w:rPr>
        <w:t xml:space="preserve"> – </w:t>
      </w:r>
      <w:r w:rsidR="00804014" w:rsidRPr="00AD0D59">
        <w:rPr>
          <w:rFonts w:ascii="Arial" w:hAnsi="Arial" w:cs="Arial"/>
          <w:b/>
          <w:sz w:val="20"/>
        </w:rPr>
        <w:t>Pricing Evaluation</w:t>
      </w:r>
    </w:p>
    <w:p w:rsidR="0017600C" w:rsidRDefault="0017600C" w:rsidP="004C3694">
      <w:pPr>
        <w:spacing w:before="0" w:after="0"/>
        <w:ind w:left="576"/>
        <w:rPr>
          <w:rFonts w:ascii="Arial" w:hAnsi="Arial" w:cs="Arial"/>
          <w:sz w:val="20"/>
        </w:rPr>
      </w:pPr>
      <w:r w:rsidRPr="00AD0D59">
        <w:rPr>
          <w:rFonts w:ascii="Arial" w:hAnsi="Arial" w:cs="Arial"/>
          <w:sz w:val="20"/>
        </w:rPr>
        <w:t xml:space="preserve">The price evaluation will take into consideration all costs that may affect the total price to be paid by the State for performance by the Service Provider, as required in </w:t>
      </w:r>
      <w:r w:rsidRPr="00AD0D59">
        <w:rPr>
          <w:rFonts w:ascii="Arial" w:hAnsi="Arial" w:cs="Arial"/>
          <w:b/>
          <w:sz w:val="20"/>
          <w:u w:val="single"/>
        </w:rPr>
        <w:t xml:space="preserve">Attachment </w:t>
      </w:r>
      <w:r w:rsidR="00AA5053" w:rsidRPr="00AD0D59">
        <w:rPr>
          <w:rFonts w:ascii="Arial" w:hAnsi="Arial" w:cs="Arial"/>
          <w:b/>
          <w:sz w:val="20"/>
          <w:u w:val="single"/>
        </w:rPr>
        <w:t>1</w:t>
      </w:r>
      <w:r w:rsidR="00ED3BE1" w:rsidRPr="00AD0D59">
        <w:rPr>
          <w:rFonts w:ascii="Arial" w:hAnsi="Arial" w:cs="Arial"/>
          <w:b/>
          <w:sz w:val="20"/>
          <w:u w:val="single"/>
        </w:rPr>
        <w:t xml:space="preserve"> </w:t>
      </w:r>
      <w:r w:rsidR="00ED3BE1" w:rsidRPr="00AD0D59">
        <w:rPr>
          <w:rFonts w:ascii="Arial" w:hAnsi="Arial" w:cs="Arial"/>
          <w:sz w:val="20"/>
        </w:rPr>
        <w:t>- Scope of Services</w:t>
      </w:r>
      <w:r w:rsidRPr="00AD0D59">
        <w:rPr>
          <w:rFonts w:ascii="Arial" w:hAnsi="Arial" w:cs="Arial"/>
          <w:sz w:val="20"/>
        </w:rPr>
        <w:t xml:space="preserve"> and </w:t>
      </w:r>
      <w:r w:rsidR="008F232B" w:rsidRPr="00AD0D59">
        <w:rPr>
          <w:rFonts w:ascii="Arial" w:hAnsi="Arial" w:cs="Arial"/>
          <w:b/>
          <w:sz w:val="20"/>
          <w:u w:val="single"/>
        </w:rPr>
        <w:t>Attachment 3</w:t>
      </w:r>
      <w:r w:rsidR="0071235E" w:rsidRPr="00AD0D59">
        <w:rPr>
          <w:rFonts w:ascii="Arial" w:hAnsi="Arial" w:cs="Arial"/>
          <w:sz w:val="20"/>
        </w:rPr>
        <w:t xml:space="preserve"> </w:t>
      </w:r>
      <w:r w:rsidR="00ED3BE1" w:rsidRPr="00AD0D59">
        <w:rPr>
          <w:rFonts w:ascii="Arial" w:hAnsi="Arial" w:cs="Arial"/>
          <w:sz w:val="20"/>
        </w:rPr>
        <w:t xml:space="preserve">- </w:t>
      </w:r>
      <w:r w:rsidR="0071235E" w:rsidRPr="00AD0D59">
        <w:rPr>
          <w:rFonts w:ascii="Arial" w:hAnsi="Arial" w:cs="Arial"/>
          <w:sz w:val="20"/>
        </w:rPr>
        <w:t xml:space="preserve">Data Center Requirements in support of the State’s Current Data Center Environment described in </w:t>
      </w:r>
      <w:r w:rsidR="0071235E" w:rsidRPr="00AD0D59">
        <w:rPr>
          <w:rFonts w:ascii="Arial" w:hAnsi="Arial" w:cs="Arial"/>
          <w:b/>
          <w:sz w:val="20"/>
          <w:u w:val="single"/>
        </w:rPr>
        <w:t>Appendix A</w:t>
      </w:r>
      <w:r w:rsidRPr="00AD0D59">
        <w:rPr>
          <w:rFonts w:ascii="Arial" w:hAnsi="Arial" w:cs="Arial"/>
          <w:sz w:val="20"/>
        </w:rPr>
        <w:t>.</w:t>
      </w:r>
      <w:r w:rsidR="00EA431B" w:rsidRPr="00AD0D59">
        <w:rPr>
          <w:rFonts w:ascii="Arial" w:hAnsi="Arial" w:cs="Arial"/>
          <w:sz w:val="20"/>
        </w:rPr>
        <w:t xml:space="preserve"> </w:t>
      </w:r>
      <w:r w:rsidR="00B93BD0" w:rsidRPr="00AD0D59">
        <w:rPr>
          <w:rFonts w:ascii="Arial" w:hAnsi="Arial" w:cs="Arial"/>
          <w:sz w:val="20"/>
        </w:rPr>
        <w:t xml:space="preserve">  </w:t>
      </w:r>
      <w:r w:rsidR="004926AC" w:rsidRPr="00AD0D59">
        <w:rPr>
          <w:rFonts w:ascii="Arial" w:hAnsi="Arial" w:cs="Arial"/>
          <w:sz w:val="20"/>
        </w:rPr>
        <w:t xml:space="preserve">The </w:t>
      </w:r>
      <w:r w:rsidR="00F70726">
        <w:rPr>
          <w:rFonts w:ascii="Arial" w:hAnsi="Arial" w:cs="Arial"/>
          <w:sz w:val="20"/>
        </w:rPr>
        <w:t>Bidder</w:t>
      </w:r>
      <w:r w:rsidR="004926AC" w:rsidRPr="00AD0D59">
        <w:rPr>
          <w:rFonts w:ascii="Arial" w:hAnsi="Arial" w:cs="Arial"/>
          <w:sz w:val="20"/>
        </w:rPr>
        <w:t xml:space="preserve"> must utilize the</w:t>
      </w:r>
      <w:r w:rsidR="00B93BD0" w:rsidRPr="00AD0D59">
        <w:rPr>
          <w:rFonts w:ascii="Arial" w:hAnsi="Arial" w:cs="Arial"/>
          <w:sz w:val="20"/>
        </w:rPr>
        <w:t xml:space="preserve"> </w:t>
      </w:r>
      <w:r w:rsidR="00B93BD0" w:rsidRPr="00AD0D59">
        <w:rPr>
          <w:rFonts w:ascii="Arial" w:hAnsi="Arial" w:cs="Arial"/>
          <w:b/>
          <w:sz w:val="20"/>
          <w:u w:val="single"/>
        </w:rPr>
        <w:t>Attachment 4</w:t>
      </w:r>
      <w:r w:rsidR="00B93BD0" w:rsidRPr="00AD0D59">
        <w:rPr>
          <w:rFonts w:ascii="Arial" w:hAnsi="Arial" w:cs="Arial"/>
          <w:b/>
          <w:sz w:val="20"/>
        </w:rPr>
        <w:t xml:space="preserve"> </w:t>
      </w:r>
      <w:r w:rsidR="003B37B5" w:rsidRPr="00AD0D59">
        <w:rPr>
          <w:rFonts w:ascii="Arial" w:hAnsi="Arial" w:cs="Arial"/>
          <w:b/>
          <w:sz w:val="20"/>
        </w:rPr>
        <w:t>“</w:t>
      </w:r>
      <w:r w:rsidR="00B93BD0" w:rsidRPr="00AD0D59">
        <w:rPr>
          <w:rFonts w:ascii="Arial" w:hAnsi="Arial" w:cs="Arial"/>
          <w:b/>
          <w:sz w:val="20"/>
        </w:rPr>
        <w:t>Pricing Forms</w:t>
      </w:r>
      <w:r w:rsidR="003B37B5" w:rsidRPr="00AD0D59">
        <w:rPr>
          <w:rFonts w:ascii="Arial" w:hAnsi="Arial" w:cs="Arial"/>
          <w:sz w:val="20"/>
        </w:rPr>
        <w:t>”</w:t>
      </w:r>
      <w:r w:rsidR="004926AC" w:rsidRPr="00AD0D59">
        <w:rPr>
          <w:rFonts w:ascii="Arial" w:hAnsi="Arial" w:cs="Arial"/>
          <w:sz w:val="20"/>
        </w:rPr>
        <w:t xml:space="preserve"> when submitting their pricing</w:t>
      </w:r>
      <w:r w:rsidR="00B93BD0" w:rsidRPr="00AD0D59">
        <w:rPr>
          <w:rFonts w:ascii="Arial" w:hAnsi="Arial" w:cs="Arial"/>
          <w:sz w:val="20"/>
        </w:rPr>
        <w:t>.  Note that Attachment 4 consists of multiple tabs, all of which must be completed</w:t>
      </w:r>
      <w:r w:rsidR="004926AC" w:rsidRPr="00AD0D59">
        <w:rPr>
          <w:rFonts w:ascii="Arial" w:hAnsi="Arial" w:cs="Arial"/>
          <w:sz w:val="20"/>
        </w:rPr>
        <w:t xml:space="preserve"> as the pricing evaluation will be based on this information.</w:t>
      </w:r>
      <w:r w:rsidR="003840EC">
        <w:rPr>
          <w:rFonts w:ascii="Arial" w:hAnsi="Arial" w:cs="Arial"/>
          <w:sz w:val="20"/>
        </w:rPr>
        <w:t xml:space="preserve"> Additionally the </w:t>
      </w:r>
      <w:r w:rsidR="00F70726">
        <w:rPr>
          <w:rFonts w:ascii="Arial" w:hAnsi="Arial" w:cs="Arial"/>
          <w:sz w:val="20"/>
        </w:rPr>
        <w:t>Bidder</w:t>
      </w:r>
      <w:r w:rsidR="003840EC">
        <w:rPr>
          <w:rFonts w:ascii="Arial" w:hAnsi="Arial" w:cs="Arial"/>
          <w:sz w:val="20"/>
        </w:rPr>
        <w:t xml:space="preserve"> must provide the information requested in </w:t>
      </w:r>
      <w:r w:rsidR="003840EC" w:rsidRPr="003840EC">
        <w:rPr>
          <w:rFonts w:ascii="Arial" w:hAnsi="Arial" w:cs="Arial"/>
          <w:b/>
          <w:sz w:val="20"/>
          <w:u w:val="single"/>
        </w:rPr>
        <w:t>Attachment 5</w:t>
      </w:r>
      <w:r w:rsidR="003840EC">
        <w:rPr>
          <w:rFonts w:ascii="Arial" w:hAnsi="Arial" w:cs="Arial"/>
          <w:sz w:val="20"/>
        </w:rPr>
        <w:t>, “</w:t>
      </w:r>
      <w:r w:rsidR="003840EC" w:rsidRPr="003840EC">
        <w:rPr>
          <w:rFonts w:ascii="Arial" w:hAnsi="Arial" w:cs="Arial"/>
          <w:b/>
          <w:sz w:val="20"/>
        </w:rPr>
        <w:t>Service Provider Staffing Forecast”</w:t>
      </w:r>
      <w:r w:rsidR="003840EC">
        <w:rPr>
          <w:rFonts w:ascii="Arial" w:hAnsi="Arial" w:cs="Arial"/>
          <w:b/>
          <w:sz w:val="20"/>
        </w:rPr>
        <w:t xml:space="preserve"> </w:t>
      </w:r>
      <w:r w:rsidR="003840EC" w:rsidRPr="003840EC">
        <w:rPr>
          <w:rFonts w:ascii="Arial" w:hAnsi="Arial" w:cs="Arial"/>
          <w:sz w:val="20"/>
        </w:rPr>
        <w:t>and</w:t>
      </w:r>
      <w:r w:rsidR="003840EC">
        <w:rPr>
          <w:rFonts w:ascii="Arial" w:hAnsi="Arial" w:cs="Arial"/>
          <w:b/>
          <w:sz w:val="20"/>
        </w:rPr>
        <w:t xml:space="preserve"> </w:t>
      </w:r>
      <w:r w:rsidR="003840EC" w:rsidRPr="003840EC">
        <w:rPr>
          <w:rFonts w:ascii="Arial" w:hAnsi="Arial" w:cs="Arial"/>
          <w:b/>
          <w:sz w:val="20"/>
          <w:u w:val="single"/>
        </w:rPr>
        <w:t>Attachment 6</w:t>
      </w:r>
      <w:r w:rsidR="003840EC">
        <w:rPr>
          <w:rFonts w:ascii="Arial" w:hAnsi="Arial" w:cs="Arial"/>
          <w:b/>
          <w:sz w:val="20"/>
        </w:rPr>
        <w:t>, “</w:t>
      </w:r>
      <w:r w:rsidR="003840EC" w:rsidRPr="003840EC">
        <w:rPr>
          <w:rFonts w:ascii="Arial" w:hAnsi="Arial" w:cs="Arial"/>
          <w:b/>
          <w:sz w:val="20"/>
        </w:rPr>
        <w:t>Financial Pricing Provisions</w:t>
      </w:r>
      <w:r w:rsidR="003840EC" w:rsidRPr="003840EC">
        <w:rPr>
          <w:rFonts w:ascii="Arial" w:hAnsi="Arial" w:cs="Arial"/>
          <w:sz w:val="20"/>
        </w:rPr>
        <w:t>”.</w:t>
      </w:r>
    </w:p>
    <w:p w:rsidR="004C3694" w:rsidRPr="004C3694" w:rsidRDefault="004C3694" w:rsidP="00AD0D59">
      <w:pPr>
        <w:spacing w:before="0" w:after="0"/>
        <w:rPr>
          <w:rFonts w:ascii="Arial" w:hAnsi="Arial" w:cs="Arial"/>
          <w:sz w:val="20"/>
        </w:rPr>
      </w:pPr>
    </w:p>
    <w:p w:rsidR="006537FC" w:rsidRPr="004C3694" w:rsidRDefault="006537FC" w:rsidP="00AD0D59">
      <w:pPr>
        <w:pStyle w:val="Heading2"/>
        <w:spacing w:before="0" w:after="0"/>
        <w:rPr>
          <w:rFonts w:ascii="Arial" w:hAnsi="Arial"/>
          <w:sz w:val="22"/>
          <w:szCs w:val="22"/>
        </w:rPr>
      </w:pPr>
      <w:bookmarkStart w:id="91" w:name="_Toc346108323"/>
      <w:r w:rsidRPr="004C3694">
        <w:rPr>
          <w:rFonts w:ascii="Arial" w:hAnsi="Arial"/>
          <w:sz w:val="22"/>
          <w:szCs w:val="22"/>
        </w:rPr>
        <w:lastRenderedPageBreak/>
        <w:t>Validation</w:t>
      </w:r>
      <w:bookmarkEnd w:id="87"/>
      <w:bookmarkEnd w:id="88"/>
      <w:bookmarkEnd w:id="89"/>
      <w:bookmarkEnd w:id="90"/>
      <w:bookmarkEnd w:id="91"/>
    </w:p>
    <w:p w:rsidR="006537FC" w:rsidRDefault="006537FC" w:rsidP="00AD0D59">
      <w:pPr>
        <w:spacing w:before="0" w:after="0"/>
        <w:rPr>
          <w:rFonts w:ascii="Arial" w:hAnsi="Arial" w:cs="Arial"/>
          <w:sz w:val="20"/>
        </w:rPr>
      </w:pPr>
      <w:r w:rsidRPr="00AD0D59">
        <w:rPr>
          <w:rFonts w:ascii="Arial" w:hAnsi="Arial" w:cs="Arial"/>
          <w:sz w:val="20"/>
        </w:rPr>
        <w:t xml:space="preserve">If no evidence is provided to validate a performance-related representation in a proposal, the representation may receive less credit in DTMB’s evaluation than a representation supported by evidence.  Nevertheless, DTMB reserves its right to rely on any representation made in the proposal, and to incorporate such a representation into the </w:t>
      </w:r>
      <w:r w:rsidR="000E2924" w:rsidRPr="00AD0D59">
        <w:rPr>
          <w:rFonts w:ascii="Arial" w:hAnsi="Arial" w:cs="Arial"/>
          <w:sz w:val="20"/>
        </w:rPr>
        <w:t>c</w:t>
      </w:r>
      <w:r w:rsidR="00B3540D" w:rsidRPr="00AD0D59">
        <w:rPr>
          <w:rFonts w:ascii="Arial" w:hAnsi="Arial" w:cs="Arial"/>
          <w:sz w:val="20"/>
        </w:rPr>
        <w:t>ontract</w:t>
      </w:r>
      <w:r w:rsidRPr="00AD0D59">
        <w:rPr>
          <w:rFonts w:ascii="Arial" w:hAnsi="Arial" w:cs="Arial"/>
          <w:sz w:val="20"/>
        </w:rPr>
        <w:t>, at DTMB’s election.  Benchmarking and other objective third-party performance assessments or user benchmarks are acceptable ways to validat</w:t>
      </w:r>
      <w:r w:rsidR="00714A94">
        <w:rPr>
          <w:rFonts w:ascii="Arial" w:hAnsi="Arial" w:cs="Arial"/>
          <w:sz w:val="20"/>
        </w:rPr>
        <w:t>e performance representations.</w:t>
      </w:r>
    </w:p>
    <w:p w:rsidR="001B5D34" w:rsidRPr="00AD0D59" w:rsidRDefault="001B5D34" w:rsidP="00AD0D59">
      <w:pPr>
        <w:spacing w:before="0" w:after="0"/>
        <w:rPr>
          <w:rFonts w:ascii="Arial" w:hAnsi="Arial" w:cs="Arial"/>
          <w:sz w:val="20"/>
        </w:rPr>
      </w:pPr>
    </w:p>
    <w:p w:rsidR="009F67F5" w:rsidRPr="004C3694" w:rsidRDefault="009F67F5" w:rsidP="00AD0D59">
      <w:pPr>
        <w:pStyle w:val="Heading2"/>
        <w:spacing w:before="0" w:after="0"/>
        <w:rPr>
          <w:rFonts w:ascii="Arial" w:hAnsi="Arial"/>
          <w:sz w:val="22"/>
          <w:szCs w:val="22"/>
        </w:rPr>
      </w:pPr>
      <w:bookmarkStart w:id="92" w:name="_Toc104196748"/>
      <w:bookmarkStart w:id="93" w:name="_Toc144524252"/>
      <w:bookmarkStart w:id="94" w:name="_Toc144543264"/>
      <w:bookmarkStart w:id="95" w:name="_Toc148959020"/>
      <w:bookmarkStart w:id="96" w:name="_Toc148959624"/>
      <w:bookmarkStart w:id="97" w:name="_Toc149915801"/>
      <w:bookmarkStart w:id="98" w:name="_Toc149916718"/>
      <w:bookmarkStart w:id="99" w:name="_Toc346108324"/>
      <w:r w:rsidRPr="004C3694">
        <w:rPr>
          <w:rFonts w:ascii="Arial" w:hAnsi="Arial"/>
          <w:sz w:val="22"/>
          <w:szCs w:val="22"/>
        </w:rPr>
        <w:t>Oral Presentation</w:t>
      </w:r>
      <w:bookmarkEnd w:id="92"/>
      <w:bookmarkEnd w:id="93"/>
      <w:bookmarkEnd w:id="94"/>
      <w:bookmarkEnd w:id="95"/>
      <w:bookmarkEnd w:id="96"/>
      <w:bookmarkEnd w:id="97"/>
      <w:bookmarkEnd w:id="98"/>
      <w:bookmarkEnd w:id="99"/>
    </w:p>
    <w:p w:rsidR="009F67F5" w:rsidRDefault="009F67F5" w:rsidP="00AD0D59">
      <w:pPr>
        <w:spacing w:before="0" w:after="0"/>
        <w:rPr>
          <w:rFonts w:ascii="Arial" w:hAnsi="Arial" w:cs="Arial"/>
          <w:sz w:val="20"/>
        </w:rPr>
      </w:pPr>
      <w:r w:rsidRPr="00AD0D59">
        <w:rPr>
          <w:rFonts w:ascii="Arial" w:hAnsi="Arial" w:cs="Arial"/>
          <w:sz w:val="20"/>
        </w:rPr>
        <w:t xml:space="preserve">A </w:t>
      </w:r>
      <w:r w:rsidR="00E23A6B">
        <w:rPr>
          <w:rFonts w:ascii="Arial" w:hAnsi="Arial" w:cs="Arial"/>
          <w:sz w:val="20"/>
        </w:rPr>
        <w:t>Bidder</w:t>
      </w:r>
      <w:r w:rsidRPr="00AD0D59">
        <w:rPr>
          <w:rFonts w:ascii="Arial" w:hAnsi="Arial" w:cs="Arial"/>
          <w:sz w:val="20"/>
        </w:rPr>
        <w:t xml:space="preserve"> may be required to make an oral presentation to the State.  This presentation provides an opportunity for the </w:t>
      </w:r>
      <w:r w:rsidR="00E23A6B">
        <w:rPr>
          <w:rFonts w:ascii="Arial" w:hAnsi="Arial" w:cs="Arial"/>
          <w:sz w:val="20"/>
        </w:rPr>
        <w:t>Bidder</w:t>
      </w:r>
      <w:r w:rsidRPr="00AD0D59">
        <w:rPr>
          <w:rFonts w:ascii="Arial" w:hAnsi="Arial" w:cs="Arial"/>
          <w:sz w:val="20"/>
        </w:rPr>
        <w:t xml:space="preserve"> to clarify their proposal through mutual understanding.  If required, </w:t>
      </w:r>
      <w:r w:rsidR="007C1B06" w:rsidRPr="00AD0D59">
        <w:rPr>
          <w:rFonts w:ascii="Arial" w:hAnsi="Arial" w:cs="Arial"/>
          <w:sz w:val="20"/>
        </w:rPr>
        <w:t>DTMB-Procurement</w:t>
      </w:r>
      <w:r w:rsidRPr="00AD0D59">
        <w:rPr>
          <w:rFonts w:ascii="Arial" w:hAnsi="Arial" w:cs="Arial"/>
          <w:sz w:val="20"/>
        </w:rPr>
        <w:t xml:space="preserve"> will schedule the oral presentation.</w:t>
      </w:r>
      <w:r w:rsidR="006E4DD2" w:rsidRPr="00AD0D59">
        <w:rPr>
          <w:rFonts w:ascii="Arial" w:hAnsi="Arial" w:cs="Arial"/>
          <w:sz w:val="20"/>
        </w:rPr>
        <w:t xml:space="preserve"> </w:t>
      </w:r>
      <w:r w:rsidR="00136261">
        <w:rPr>
          <w:rFonts w:ascii="Arial" w:hAnsi="Arial" w:cs="Arial"/>
          <w:sz w:val="20"/>
        </w:rPr>
        <w:t xml:space="preserve"> </w:t>
      </w:r>
      <w:r w:rsidR="006E4DD2" w:rsidRPr="00AD0D59">
        <w:rPr>
          <w:rFonts w:ascii="Arial" w:hAnsi="Arial" w:cs="Arial"/>
          <w:sz w:val="20"/>
        </w:rPr>
        <w:t>Anticipated dates for oral presentations are posted on the cover page of this RFP.</w:t>
      </w:r>
    </w:p>
    <w:p w:rsidR="001B5D34" w:rsidRPr="00AD0D59" w:rsidRDefault="001B5D34" w:rsidP="00AD0D59">
      <w:pPr>
        <w:spacing w:before="0" w:after="0"/>
        <w:rPr>
          <w:rFonts w:ascii="Arial" w:hAnsi="Arial" w:cs="Arial"/>
          <w:sz w:val="20"/>
        </w:rPr>
      </w:pPr>
    </w:p>
    <w:p w:rsidR="009F67F5" w:rsidRPr="004C3694" w:rsidRDefault="009F67F5" w:rsidP="00AD0D59">
      <w:pPr>
        <w:pStyle w:val="Heading2"/>
        <w:spacing w:before="0" w:after="0"/>
        <w:rPr>
          <w:rFonts w:ascii="Arial" w:hAnsi="Arial"/>
          <w:sz w:val="22"/>
          <w:szCs w:val="22"/>
        </w:rPr>
      </w:pPr>
      <w:bookmarkStart w:id="100" w:name="_Toc104196749"/>
      <w:bookmarkStart w:id="101" w:name="_Toc144524253"/>
      <w:bookmarkStart w:id="102" w:name="_Toc144543265"/>
      <w:bookmarkStart w:id="103" w:name="_Toc148959021"/>
      <w:bookmarkStart w:id="104" w:name="_Toc148959625"/>
      <w:bookmarkStart w:id="105" w:name="_Toc149915802"/>
      <w:bookmarkStart w:id="106" w:name="_Toc149916719"/>
      <w:bookmarkStart w:id="107" w:name="_Toc346108325"/>
      <w:r w:rsidRPr="004C3694">
        <w:rPr>
          <w:rFonts w:ascii="Arial" w:hAnsi="Arial"/>
          <w:sz w:val="22"/>
          <w:szCs w:val="22"/>
        </w:rPr>
        <w:t>Site Visit</w:t>
      </w:r>
      <w:bookmarkEnd w:id="100"/>
      <w:bookmarkEnd w:id="101"/>
      <w:bookmarkEnd w:id="102"/>
      <w:bookmarkEnd w:id="103"/>
      <w:bookmarkEnd w:id="104"/>
      <w:bookmarkEnd w:id="105"/>
      <w:bookmarkEnd w:id="106"/>
      <w:bookmarkEnd w:id="107"/>
    </w:p>
    <w:p w:rsidR="009F67F5" w:rsidRDefault="009F67F5" w:rsidP="00AD0D59">
      <w:pPr>
        <w:spacing w:before="0" w:after="0"/>
        <w:rPr>
          <w:rFonts w:ascii="Arial" w:hAnsi="Arial" w:cs="Arial"/>
          <w:sz w:val="20"/>
        </w:rPr>
      </w:pPr>
      <w:r w:rsidRPr="00AD0D59">
        <w:rPr>
          <w:rFonts w:ascii="Arial" w:hAnsi="Arial" w:cs="Arial"/>
          <w:sz w:val="20"/>
        </w:rPr>
        <w:t xml:space="preserve">The State may conduct a site visit to tour and inspect the </w:t>
      </w:r>
      <w:r w:rsidR="00E73053" w:rsidRPr="00AD0D59">
        <w:rPr>
          <w:rFonts w:ascii="Arial" w:hAnsi="Arial" w:cs="Arial"/>
          <w:sz w:val="20"/>
        </w:rPr>
        <w:t>Service Provider</w:t>
      </w:r>
      <w:r w:rsidRPr="00AD0D59">
        <w:rPr>
          <w:rFonts w:ascii="Arial" w:hAnsi="Arial" w:cs="Arial"/>
          <w:sz w:val="20"/>
        </w:rPr>
        <w:t xml:space="preserve">’s facilities.  </w:t>
      </w:r>
      <w:r w:rsidR="007C1B06" w:rsidRPr="00AD0D59">
        <w:rPr>
          <w:rFonts w:ascii="Arial" w:hAnsi="Arial" w:cs="Arial"/>
          <w:sz w:val="20"/>
        </w:rPr>
        <w:t>DTMB-Procurement</w:t>
      </w:r>
      <w:r w:rsidRPr="00AD0D59">
        <w:rPr>
          <w:rFonts w:ascii="Arial" w:hAnsi="Arial" w:cs="Arial"/>
          <w:sz w:val="20"/>
        </w:rPr>
        <w:t xml:space="preserve"> will schedule these visits if required.</w:t>
      </w:r>
    </w:p>
    <w:p w:rsidR="001B5D34" w:rsidRPr="00AD0D59" w:rsidRDefault="001B5D34" w:rsidP="00AD0D59">
      <w:pPr>
        <w:spacing w:before="0" w:after="0"/>
        <w:rPr>
          <w:rFonts w:ascii="Arial" w:hAnsi="Arial" w:cs="Arial"/>
          <w:sz w:val="20"/>
        </w:rPr>
      </w:pPr>
    </w:p>
    <w:p w:rsidR="009F67F5" w:rsidRPr="004C3694" w:rsidRDefault="009F67F5" w:rsidP="00AD0D59">
      <w:pPr>
        <w:pStyle w:val="Heading2"/>
        <w:spacing w:before="0" w:after="0"/>
        <w:rPr>
          <w:rFonts w:ascii="Arial" w:hAnsi="Arial"/>
          <w:sz w:val="22"/>
          <w:szCs w:val="22"/>
        </w:rPr>
      </w:pPr>
      <w:bookmarkStart w:id="108" w:name="_Toc104196733"/>
      <w:bookmarkStart w:id="109" w:name="_Toc201481124"/>
      <w:bookmarkStart w:id="110" w:name="_Toc201637150"/>
      <w:bookmarkStart w:id="111" w:name="_Toc201637450"/>
      <w:bookmarkStart w:id="112" w:name="_Toc201637749"/>
      <w:bookmarkStart w:id="113" w:name="_Toc201730901"/>
      <w:bookmarkStart w:id="114" w:name="_Toc201968873"/>
      <w:bookmarkStart w:id="115" w:name="_Toc268698736"/>
      <w:bookmarkStart w:id="116" w:name="_Toc346108326"/>
      <w:r w:rsidRPr="004C3694">
        <w:rPr>
          <w:rFonts w:ascii="Arial" w:hAnsi="Arial"/>
          <w:sz w:val="22"/>
          <w:szCs w:val="22"/>
        </w:rPr>
        <w:t>Award Recommendation</w:t>
      </w:r>
      <w:bookmarkEnd w:id="108"/>
      <w:bookmarkEnd w:id="109"/>
      <w:bookmarkEnd w:id="110"/>
      <w:bookmarkEnd w:id="111"/>
      <w:bookmarkEnd w:id="112"/>
      <w:bookmarkEnd w:id="113"/>
      <w:bookmarkEnd w:id="114"/>
      <w:bookmarkEnd w:id="115"/>
      <w:bookmarkEnd w:id="116"/>
    </w:p>
    <w:p w:rsidR="009F67F5" w:rsidRDefault="009F67F5" w:rsidP="00AD0D59">
      <w:pPr>
        <w:spacing w:before="0" w:after="0"/>
        <w:rPr>
          <w:rFonts w:ascii="Arial" w:hAnsi="Arial" w:cs="Arial"/>
          <w:iCs/>
          <w:sz w:val="20"/>
        </w:rPr>
      </w:pPr>
      <w:r w:rsidRPr="00AD0D59">
        <w:rPr>
          <w:rFonts w:ascii="Arial" w:hAnsi="Arial" w:cs="Arial"/>
          <w:sz w:val="20"/>
        </w:rPr>
        <w:t xml:space="preserve">The award recommendation will be made to the responsive and responsible </w:t>
      </w:r>
      <w:r w:rsidR="00E23A6B">
        <w:rPr>
          <w:rFonts w:ascii="Arial" w:hAnsi="Arial" w:cs="Arial"/>
          <w:sz w:val="20"/>
        </w:rPr>
        <w:t>Bidder</w:t>
      </w:r>
      <w:r w:rsidRPr="00AD0D59">
        <w:rPr>
          <w:rFonts w:ascii="Arial" w:hAnsi="Arial" w:cs="Arial"/>
          <w:sz w:val="20"/>
        </w:rPr>
        <w:t xml:space="preserve"> who offers the best value to the </w:t>
      </w:r>
      <w:r w:rsidR="00301898" w:rsidRPr="00AD0D59">
        <w:rPr>
          <w:rFonts w:ascii="Arial" w:hAnsi="Arial" w:cs="Arial"/>
          <w:sz w:val="20"/>
        </w:rPr>
        <w:t>State</w:t>
      </w:r>
      <w:r w:rsidRPr="00AD0D59">
        <w:rPr>
          <w:rFonts w:ascii="Arial" w:hAnsi="Arial" w:cs="Arial"/>
          <w:sz w:val="20"/>
        </w:rPr>
        <w:t xml:space="preserve">.  Best value will be determined by </w:t>
      </w:r>
      <w:r w:rsidR="00E5716E" w:rsidRPr="00AD0D59">
        <w:rPr>
          <w:rFonts w:ascii="Arial" w:hAnsi="Arial" w:cs="Arial"/>
          <w:sz w:val="20"/>
        </w:rPr>
        <w:t xml:space="preserve">selecting </w:t>
      </w:r>
      <w:r w:rsidRPr="00AD0D59">
        <w:rPr>
          <w:rFonts w:ascii="Arial" w:hAnsi="Arial" w:cs="Arial"/>
          <w:sz w:val="20"/>
        </w:rPr>
        <w:t xml:space="preserve">the </w:t>
      </w:r>
      <w:r w:rsidR="00E23A6B">
        <w:rPr>
          <w:rFonts w:ascii="Arial" w:hAnsi="Arial" w:cs="Arial"/>
          <w:sz w:val="20"/>
        </w:rPr>
        <w:t>Bidder</w:t>
      </w:r>
      <w:r w:rsidRPr="00AD0D59">
        <w:rPr>
          <w:rFonts w:ascii="Arial" w:hAnsi="Arial" w:cs="Arial"/>
          <w:sz w:val="20"/>
        </w:rPr>
        <w:t xml:space="preserve"> </w:t>
      </w:r>
      <w:r w:rsidR="00E5716E" w:rsidRPr="00AD0D59">
        <w:rPr>
          <w:rFonts w:ascii="Arial" w:hAnsi="Arial" w:cs="Arial"/>
          <w:sz w:val="20"/>
        </w:rPr>
        <w:t xml:space="preserve">that </w:t>
      </w:r>
      <w:r w:rsidRPr="00AD0D59">
        <w:rPr>
          <w:rFonts w:ascii="Arial" w:hAnsi="Arial" w:cs="Arial"/>
          <w:sz w:val="20"/>
        </w:rPr>
        <w:t>offer</w:t>
      </w:r>
      <w:r w:rsidR="00E5716E" w:rsidRPr="00AD0D59">
        <w:rPr>
          <w:rFonts w:ascii="Arial" w:hAnsi="Arial" w:cs="Arial"/>
          <w:sz w:val="20"/>
        </w:rPr>
        <w:t>s</w:t>
      </w:r>
      <w:r w:rsidRPr="00AD0D59">
        <w:rPr>
          <w:rFonts w:ascii="Arial" w:hAnsi="Arial" w:cs="Arial"/>
          <w:sz w:val="20"/>
        </w:rPr>
        <w:t xml:space="preserve"> the </w:t>
      </w:r>
      <w:r w:rsidRPr="00AD0D59">
        <w:rPr>
          <w:rFonts w:ascii="Arial" w:hAnsi="Arial" w:cs="Arial"/>
          <w:iCs/>
          <w:sz w:val="20"/>
        </w:rPr>
        <w:t xml:space="preserve">best combination of the factors stated in </w:t>
      </w:r>
      <w:r w:rsidRPr="00AD0D59">
        <w:rPr>
          <w:rFonts w:ascii="Arial" w:hAnsi="Arial" w:cs="Arial"/>
          <w:b/>
          <w:iCs/>
          <w:sz w:val="20"/>
          <w:u w:val="single"/>
        </w:rPr>
        <w:t xml:space="preserve">Section </w:t>
      </w:r>
      <w:r w:rsidR="00474ECE" w:rsidRPr="00AD0D59">
        <w:rPr>
          <w:rFonts w:ascii="Arial" w:hAnsi="Arial" w:cs="Arial"/>
          <w:b/>
          <w:iCs/>
          <w:sz w:val="20"/>
          <w:u w:val="single"/>
        </w:rPr>
        <w:t>3.1</w:t>
      </w:r>
      <w:r w:rsidR="00E5716E" w:rsidRPr="00AD0D59">
        <w:rPr>
          <w:rFonts w:ascii="Arial" w:hAnsi="Arial" w:cs="Arial"/>
          <w:b/>
          <w:iCs/>
          <w:sz w:val="20"/>
          <w:u w:val="single"/>
        </w:rPr>
        <w:t xml:space="preserve"> </w:t>
      </w:r>
      <w:r w:rsidR="00E5716E" w:rsidRPr="00AD0D59">
        <w:rPr>
          <w:rFonts w:ascii="Arial" w:hAnsi="Arial" w:cs="Arial"/>
          <w:iCs/>
          <w:sz w:val="20"/>
        </w:rPr>
        <w:t>as demonstrated by its proposal.</w:t>
      </w:r>
    </w:p>
    <w:p w:rsidR="001B5D34" w:rsidRPr="00AD0D59" w:rsidRDefault="001B5D34" w:rsidP="00AD0D59">
      <w:pPr>
        <w:spacing w:before="0" w:after="0"/>
        <w:rPr>
          <w:rFonts w:ascii="Arial" w:hAnsi="Arial" w:cs="Arial"/>
          <w:sz w:val="20"/>
        </w:rPr>
      </w:pPr>
    </w:p>
    <w:p w:rsidR="009F67F5" w:rsidRPr="004C3694" w:rsidRDefault="009F67F5" w:rsidP="00AD0D59">
      <w:pPr>
        <w:pStyle w:val="Heading2"/>
        <w:spacing w:before="0" w:after="0"/>
        <w:rPr>
          <w:rFonts w:ascii="Arial" w:hAnsi="Arial"/>
          <w:sz w:val="22"/>
          <w:szCs w:val="22"/>
        </w:rPr>
      </w:pPr>
      <w:bookmarkStart w:id="117" w:name="_Toc104196736"/>
      <w:bookmarkStart w:id="118" w:name="_Toc201481125"/>
      <w:bookmarkStart w:id="119" w:name="_Toc201637151"/>
      <w:bookmarkStart w:id="120" w:name="_Toc201637451"/>
      <w:bookmarkStart w:id="121" w:name="_Toc201637750"/>
      <w:bookmarkStart w:id="122" w:name="_Toc201730902"/>
      <w:bookmarkStart w:id="123" w:name="_Toc201968874"/>
      <w:bookmarkStart w:id="124" w:name="_Toc268698737"/>
      <w:bookmarkStart w:id="125" w:name="_Toc346108327"/>
      <w:r w:rsidRPr="004C3694">
        <w:rPr>
          <w:rFonts w:ascii="Arial" w:hAnsi="Arial"/>
          <w:sz w:val="22"/>
          <w:szCs w:val="22"/>
        </w:rPr>
        <w:t>Reservations</w:t>
      </w:r>
      <w:bookmarkEnd w:id="117"/>
      <w:bookmarkEnd w:id="118"/>
      <w:bookmarkEnd w:id="119"/>
      <w:bookmarkEnd w:id="120"/>
      <w:bookmarkEnd w:id="121"/>
      <w:bookmarkEnd w:id="122"/>
      <w:bookmarkEnd w:id="123"/>
      <w:bookmarkEnd w:id="124"/>
      <w:bookmarkEnd w:id="125"/>
    </w:p>
    <w:p w:rsidR="009F67F5" w:rsidRPr="00250C45" w:rsidRDefault="009F67F5" w:rsidP="00AD0D59">
      <w:pPr>
        <w:spacing w:before="0" w:after="0"/>
        <w:rPr>
          <w:rFonts w:ascii="Arial" w:hAnsi="Arial" w:cs="Arial"/>
          <w:sz w:val="20"/>
        </w:rPr>
      </w:pPr>
      <w:r w:rsidRPr="00AD0D59">
        <w:rPr>
          <w:rFonts w:ascii="Arial" w:hAnsi="Arial" w:cs="Arial"/>
          <w:sz w:val="20"/>
        </w:rPr>
        <w:t xml:space="preserve">The State reserves </w:t>
      </w:r>
      <w:r w:rsidRPr="00250C45">
        <w:rPr>
          <w:rFonts w:ascii="Arial" w:hAnsi="Arial" w:cs="Arial"/>
          <w:sz w:val="20"/>
        </w:rPr>
        <w:t>the right to:</w:t>
      </w:r>
    </w:p>
    <w:p w:rsidR="009F67F5" w:rsidRPr="00250C45" w:rsidRDefault="009F67F5" w:rsidP="00AD0D59">
      <w:pPr>
        <w:pStyle w:val="ListParagraph"/>
        <w:numPr>
          <w:ilvl w:val="0"/>
          <w:numId w:val="45"/>
        </w:numPr>
        <w:rPr>
          <w:rFonts w:ascii="Arial" w:hAnsi="Arial" w:cs="Arial"/>
          <w:sz w:val="20"/>
          <w:szCs w:val="20"/>
        </w:rPr>
      </w:pPr>
      <w:r w:rsidRPr="00250C45">
        <w:rPr>
          <w:rFonts w:ascii="Arial" w:hAnsi="Arial" w:cs="Arial"/>
          <w:sz w:val="20"/>
          <w:szCs w:val="20"/>
        </w:rPr>
        <w:t>Consider total cost of ownership factors in the award recommendation (</w:t>
      </w:r>
      <w:r w:rsidR="001556AD" w:rsidRPr="00250C45">
        <w:rPr>
          <w:rFonts w:ascii="Arial" w:hAnsi="Arial" w:cs="Arial"/>
          <w:sz w:val="20"/>
          <w:szCs w:val="20"/>
        </w:rPr>
        <w:t xml:space="preserve">transport costs, migration and </w:t>
      </w:r>
      <w:r w:rsidRPr="00250C45">
        <w:rPr>
          <w:rFonts w:ascii="Arial" w:hAnsi="Arial" w:cs="Arial"/>
          <w:sz w:val="20"/>
          <w:szCs w:val="20"/>
        </w:rPr>
        <w:t>transition costs, training costs, etc.).</w:t>
      </w:r>
    </w:p>
    <w:p w:rsidR="009F67F5" w:rsidRPr="00AD0D59" w:rsidRDefault="009F67F5" w:rsidP="00C72D31">
      <w:pPr>
        <w:pStyle w:val="ListParagraph"/>
        <w:numPr>
          <w:ilvl w:val="0"/>
          <w:numId w:val="45"/>
        </w:numPr>
        <w:rPr>
          <w:rFonts w:ascii="Arial" w:hAnsi="Arial" w:cs="Arial"/>
          <w:sz w:val="20"/>
          <w:szCs w:val="20"/>
        </w:rPr>
      </w:pPr>
      <w:r w:rsidRPr="00250C45">
        <w:rPr>
          <w:rFonts w:ascii="Arial" w:hAnsi="Arial" w:cs="Arial"/>
          <w:sz w:val="20"/>
          <w:szCs w:val="20"/>
        </w:rPr>
        <w:t xml:space="preserve">Award by item, part or portion of an item, group of items or total proposal, to reject any and all proposals in whole or in part, if, in the </w:t>
      </w:r>
      <w:r w:rsidR="007C1B06" w:rsidRPr="00250C45">
        <w:rPr>
          <w:rFonts w:ascii="Arial" w:hAnsi="Arial" w:cs="Arial"/>
          <w:sz w:val="20"/>
          <w:szCs w:val="20"/>
        </w:rPr>
        <w:t>Chief</w:t>
      </w:r>
      <w:r w:rsidR="007C1B06" w:rsidRPr="00AD0D59">
        <w:rPr>
          <w:rFonts w:ascii="Arial" w:hAnsi="Arial" w:cs="Arial"/>
          <w:sz w:val="20"/>
          <w:szCs w:val="20"/>
        </w:rPr>
        <w:t xml:space="preserve"> Procurement Officer’s</w:t>
      </w:r>
      <w:r w:rsidRPr="00AD0D59">
        <w:rPr>
          <w:rFonts w:ascii="Arial" w:hAnsi="Arial" w:cs="Arial"/>
          <w:sz w:val="20"/>
          <w:szCs w:val="20"/>
        </w:rPr>
        <w:t xml:space="preserve"> judgment</w:t>
      </w:r>
      <w:r w:rsidR="00C72D31" w:rsidRPr="00C72D31">
        <w:rPr>
          <w:rFonts w:ascii="Arial" w:hAnsi="Arial" w:cs="Arial"/>
          <w:sz w:val="20"/>
          <w:szCs w:val="20"/>
        </w:rPr>
        <w:t>, the best interest of the State will be so served.</w:t>
      </w:r>
    </w:p>
    <w:p w:rsidR="009F67F5" w:rsidRPr="00AD0D59" w:rsidRDefault="009F67F5" w:rsidP="00AD0D59">
      <w:pPr>
        <w:pStyle w:val="ListParagraph"/>
        <w:numPr>
          <w:ilvl w:val="0"/>
          <w:numId w:val="45"/>
        </w:numPr>
        <w:rPr>
          <w:rFonts w:ascii="Arial" w:hAnsi="Arial" w:cs="Arial"/>
          <w:sz w:val="20"/>
          <w:szCs w:val="20"/>
        </w:rPr>
      </w:pPr>
      <w:r w:rsidRPr="00AD0D59">
        <w:rPr>
          <w:rFonts w:ascii="Arial" w:hAnsi="Arial" w:cs="Arial"/>
          <w:iCs/>
          <w:sz w:val="20"/>
          <w:szCs w:val="20"/>
        </w:rPr>
        <w:t>Award multiple, optional use contracts.</w:t>
      </w:r>
      <w:r w:rsidRPr="00AD0D59">
        <w:rPr>
          <w:rFonts w:ascii="Arial" w:hAnsi="Arial" w:cs="Arial"/>
          <w:sz w:val="20"/>
          <w:szCs w:val="20"/>
        </w:rPr>
        <w:t xml:space="preserve">  In addition to the other factors listed, offers will be evaluated on the basis of advantages and disadvantages to the State that may result from making more than one award.</w:t>
      </w:r>
    </w:p>
    <w:p w:rsidR="008C76B6" w:rsidRDefault="008C76B6" w:rsidP="004C59A4">
      <w:pPr>
        <w:pStyle w:val="ListParagraph"/>
        <w:numPr>
          <w:ilvl w:val="0"/>
          <w:numId w:val="45"/>
        </w:numPr>
        <w:rPr>
          <w:rFonts w:ascii="Arial" w:hAnsi="Arial" w:cs="Arial"/>
          <w:sz w:val="20"/>
          <w:szCs w:val="20"/>
        </w:rPr>
      </w:pPr>
      <w:r w:rsidRPr="00AD0D59">
        <w:rPr>
          <w:rFonts w:ascii="Arial" w:hAnsi="Arial" w:cs="Arial"/>
          <w:sz w:val="20"/>
          <w:szCs w:val="20"/>
        </w:rPr>
        <w:t xml:space="preserve">The State reserves the right to evaluate any assumptions provided by bidders that have an impact on the </w:t>
      </w:r>
      <w:r w:rsidR="004C59A4">
        <w:rPr>
          <w:rFonts w:ascii="Arial" w:hAnsi="Arial" w:cs="Arial"/>
          <w:sz w:val="20"/>
          <w:szCs w:val="20"/>
        </w:rPr>
        <w:t>technical, economic development or pricing</w:t>
      </w:r>
      <w:r w:rsidRPr="00AD0D59">
        <w:rPr>
          <w:rFonts w:ascii="Arial" w:hAnsi="Arial" w:cs="Arial"/>
          <w:sz w:val="20"/>
          <w:szCs w:val="20"/>
        </w:rPr>
        <w:t xml:space="preserve"> solution regardless of the location in the </w:t>
      </w:r>
      <w:r w:rsidR="004C59A4" w:rsidRPr="00AD0D59">
        <w:rPr>
          <w:rFonts w:ascii="Arial" w:hAnsi="Arial" w:cs="Arial"/>
          <w:sz w:val="20"/>
          <w:szCs w:val="20"/>
        </w:rPr>
        <w:t>bidder’s</w:t>
      </w:r>
      <w:r w:rsidRPr="00AD0D59">
        <w:rPr>
          <w:rFonts w:ascii="Arial" w:hAnsi="Arial" w:cs="Arial"/>
          <w:sz w:val="20"/>
          <w:szCs w:val="20"/>
        </w:rPr>
        <w:t xml:space="preserve"> </w:t>
      </w:r>
      <w:r w:rsidR="004C59A4" w:rsidRPr="004C59A4">
        <w:rPr>
          <w:rFonts w:ascii="Arial" w:hAnsi="Arial" w:cs="Arial"/>
          <w:sz w:val="20"/>
          <w:szCs w:val="20"/>
        </w:rPr>
        <w:t>technical, economic development or pricing solution</w:t>
      </w:r>
      <w:r w:rsidRPr="00AD0D59">
        <w:rPr>
          <w:rFonts w:ascii="Arial" w:hAnsi="Arial" w:cs="Arial"/>
          <w:sz w:val="20"/>
          <w:szCs w:val="20"/>
        </w:rPr>
        <w:t>.</w:t>
      </w:r>
    </w:p>
    <w:p w:rsidR="001B5D34" w:rsidRPr="00AD0D59" w:rsidRDefault="001B5D34" w:rsidP="001B5D34">
      <w:pPr>
        <w:pStyle w:val="ListParagraph"/>
        <w:rPr>
          <w:rFonts w:ascii="Arial" w:hAnsi="Arial" w:cs="Arial"/>
          <w:sz w:val="20"/>
          <w:szCs w:val="20"/>
        </w:rPr>
      </w:pPr>
    </w:p>
    <w:p w:rsidR="009F67F5" w:rsidRPr="004C3694" w:rsidRDefault="009F67F5" w:rsidP="00AD0D59">
      <w:pPr>
        <w:pStyle w:val="Heading2"/>
        <w:spacing w:before="0" w:after="0"/>
        <w:rPr>
          <w:rFonts w:ascii="Arial" w:hAnsi="Arial"/>
          <w:sz w:val="22"/>
          <w:szCs w:val="22"/>
        </w:rPr>
      </w:pPr>
      <w:bookmarkStart w:id="126" w:name="_Toc104196737"/>
      <w:bookmarkStart w:id="127" w:name="_Toc201481126"/>
      <w:bookmarkStart w:id="128" w:name="_Toc201637152"/>
      <w:bookmarkStart w:id="129" w:name="_Toc201637452"/>
      <w:bookmarkStart w:id="130" w:name="_Toc201637751"/>
      <w:bookmarkStart w:id="131" w:name="_Toc201730903"/>
      <w:bookmarkStart w:id="132" w:name="_Toc201968875"/>
      <w:bookmarkStart w:id="133" w:name="_Toc268698738"/>
      <w:bookmarkStart w:id="134" w:name="_Toc346108328"/>
      <w:r w:rsidRPr="004C3694">
        <w:rPr>
          <w:rFonts w:ascii="Arial" w:hAnsi="Arial"/>
          <w:sz w:val="22"/>
          <w:szCs w:val="22"/>
        </w:rPr>
        <w:t>Award Decision</w:t>
      </w:r>
      <w:bookmarkEnd w:id="126"/>
      <w:bookmarkEnd w:id="127"/>
      <w:bookmarkEnd w:id="128"/>
      <w:bookmarkEnd w:id="129"/>
      <w:bookmarkEnd w:id="130"/>
      <w:bookmarkEnd w:id="131"/>
      <w:bookmarkEnd w:id="132"/>
      <w:bookmarkEnd w:id="133"/>
      <w:bookmarkEnd w:id="134"/>
    </w:p>
    <w:p w:rsidR="009F67F5" w:rsidRDefault="009F67F5" w:rsidP="00AD0D59">
      <w:pPr>
        <w:spacing w:before="0" w:after="0"/>
        <w:rPr>
          <w:rFonts w:ascii="Arial" w:hAnsi="Arial" w:cs="Arial"/>
          <w:sz w:val="20"/>
        </w:rPr>
      </w:pPr>
      <w:r w:rsidRPr="00AD0D59">
        <w:rPr>
          <w:rFonts w:ascii="Arial" w:hAnsi="Arial" w:cs="Arial"/>
          <w:sz w:val="20"/>
        </w:rPr>
        <w:t xml:space="preserve">Award recommendation will be made to the </w:t>
      </w:r>
      <w:r w:rsidR="007C1B06" w:rsidRPr="00AD0D59">
        <w:rPr>
          <w:rFonts w:ascii="Arial" w:hAnsi="Arial" w:cs="Arial"/>
          <w:sz w:val="20"/>
        </w:rPr>
        <w:t>Chief Procurement Officer</w:t>
      </w:r>
      <w:r w:rsidRPr="00AD0D59">
        <w:rPr>
          <w:rFonts w:ascii="Arial" w:hAnsi="Arial" w:cs="Arial"/>
          <w:sz w:val="20"/>
        </w:rPr>
        <w:t xml:space="preserve"> for review and approval.</w:t>
      </w:r>
    </w:p>
    <w:p w:rsidR="001B5D34" w:rsidRPr="00AD0D59" w:rsidRDefault="001B5D34" w:rsidP="00AD0D59">
      <w:pPr>
        <w:spacing w:before="0" w:after="0"/>
        <w:rPr>
          <w:rFonts w:ascii="Arial" w:hAnsi="Arial" w:cs="Arial"/>
          <w:sz w:val="20"/>
        </w:rPr>
      </w:pPr>
    </w:p>
    <w:p w:rsidR="009F67F5" w:rsidRPr="004C3694" w:rsidRDefault="009F67F5" w:rsidP="00AD0D59">
      <w:pPr>
        <w:pStyle w:val="Heading2"/>
        <w:spacing w:before="0" w:after="0"/>
        <w:rPr>
          <w:rFonts w:ascii="Arial" w:hAnsi="Arial"/>
          <w:sz w:val="22"/>
          <w:szCs w:val="22"/>
        </w:rPr>
      </w:pPr>
      <w:bookmarkStart w:id="135" w:name="_Toc71441904"/>
      <w:bookmarkStart w:id="136" w:name="_Toc104196738"/>
      <w:bookmarkStart w:id="137" w:name="_Toc201481127"/>
      <w:bookmarkStart w:id="138" w:name="_Toc201637153"/>
      <w:bookmarkStart w:id="139" w:name="_Toc201637453"/>
      <w:bookmarkStart w:id="140" w:name="_Toc201637752"/>
      <w:bookmarkStart w:id="141" w:name="_Toc201730904"/>
      <w:bookmarkStart w:id="142" w:name="_Toc201968876"/>
      <w:bookmarkStart w:id="143" w:name="_Toc268698739"/>
      <w:bookmarkStart w:id="144" w:name="_Toc346108329"/>
      <w:r w:rsidRPr="004C3694">
        <w:rPr>
          <w:rFonts w:ascii="Arial" w:hAnsi="Arial"/>
          <w:sz w:val="22"/>
          <w:szCs w:val="22"/>
        </w:rPr>
        <w:t>Protests</w:t>
      </w:r>
      <w:bookmarkEnd w:id="135"/>
      <w:bookmarkEnd w:id="136"/>
      <w:bookmarkEnd w:id="137"/>
      <w:bookmarkEnd w:id="138"/>
      <w:bookmarkEnd w:id="139"/>
      <w:bookmarkEnd w:id="140"/>
      <w:bookmarkEnd w:id="141"/>
      <w:bookmarkEnd w:id="142"/>
      <w:bookmarkEnd w:id="143"/>
      <w:bookmarkEnd w:id="144"/>
    </w:p>
    <w:p w:rsidR="009F67F5" w:rsidRDefault="00E23A6B" w:rsidP="00AD0D59">
      <w:pPr>
        <w:spacing w:before="0" w:after="0"/>
        <w:rPr>
          <w:rFonts w:ascii="Arial" w:hAnsi="Arial" w:cs="Arial"/>
          <w:sz w:val="20"/>
        </w:rPr>
      </w:pPr>
      <w:r>
        <w:rPr>
          <w:rFonts w:ascii="Arial" w:hAnsi="Arial" w:cs="Arial"/>
          <w:sz w:val="20"/>
        </w:rPr>
        <w:t>Bidder</w:t>
      </w:r>
      <w:r w:rsidR="00D8720E" w:rsidRPr="00AD0D59">
        <w:rPr>
          <w:rFonts w:ascii="Arial" w:hAnsi="Arial" w:cs="Arial"/>
          <w:sz w:val="20"/>
        </w:rPr>
        <w:t>s</w:t>
      </w:r>
      <w:r w:rsidR="009F67F5" w:rsidRPr="00AD0D59">
        <w:rPr>
          <w:rFonts w:ascii="Arial" w:hAnsi="Arial" w:cs="Arial"/>
          <w:sz w:val="20"/>
        </w:rPr>
        <w:t xml:space="preserve"> wishing to protest the award recommendation must submit a protest, in writing, by 5:00 p.m. on the date stated on the notice of award recommendation.</w:t>
      </w:r>
      <w:r w:rsidR="00D8720E" w:rsidRPr="00AD0D59">
        <w:rPr>
          <w:rFonts w:ascii="Arial" w:hAnsi="Arial" w:cs="Arial"/>
          <w:sz w:val="20"/>
        </w:rPr>
        <w:t xml:space="preserve"> </w:t>
      </w:r>
      <w:r w:rsidR="009F67F5" w:rsidRPr="00AD0D59">
        <w:rPr>
          <w:rFonts w:ascii="Arial" w:hAnsi="Arial" w:cs="Arial"/>
          <w:sz w:val="20"/>
        </w:rPr>
        <w:t xml:space="preserve"> </w:t>
      </w:r>
      <w:r>
        <w:rPr>
          <w:rFonts w:ascii="Arial" w:hAnsi="Arial" w:cs="Arial"/>
          <w:sz w:val="20"/>
        </w:rPr>
        <w:t>Bidder</w:t>
      </w:r>
      <w:r w:rsidR="009F67F5" w:rsidRPr="00AD0D59">
        <w:rPr>
          <w:rFonts w:ascii="Arial" w:hAnsi="Arial" w:cs="Arial"/>
          <w:sz w:val="20"/>
        </w:rPr>
        <w:t xml:space="preserve"> must include the RFP number and clearly state the facts believed to constitute error in the award recommendation along with the desired remedy.  More information is available at </w:t>
      </w:r>
      <w:hyperlink r:id="rId15" w:history="1">
        <w:r w:rsidR="00D8720E" w:rsidRPr="00AD0D59">
          <w:rPr>
            <w:rStyle w:val="Hyperlink"/>
            <w:rFonts w:ascii="Arial" w:hAnsi="Arial" w:cs="Arial"/>
            <w:sz w:val="20"/>
          </w:rPr>
          <w:t>http://www.michigan.gov/micontractconnect</w:t>
        </w:r>
      </w:hyperlink>
      <w:r w:rsidR="009F67F5" w:rsidRPr="00AD0D59">
        <w:rPr>
          <w:rFonts w:ascii="Arial" w:hAnsi="Arial" w:cs="Arial"/>
          <w:sz w:val="20"/>
        </w:rPr>
        <w:t>; click on the “Vendor Information” link.</w:t>
      </w:r>
    </w:p>
    <w:p w:rsidR="001B5D34" w:rsidRPr="00AD0D59" w:rsidRDefault="001B5D34" w:rsidP="00AD0D59">
      <w:pPr>
        <w:spacing w:before="0" w:after="0"/>
        <w:rPr>
          <w:rFonts w:ascii="Arial" w:hAnsi="Arial" w:cs="Arial"/>
          <w:sz w:val="20"/>
        </w:rPr>
      </w:pPr>
    </w:p>
    <w:p w:rsidR="009F67F5" w:rsidRPr="004C3694" w:rsidRDefault="009F67F5" w:rsidP="00AD0D59">
      <w:pPr>
        <w:pStyle w:val="Heading2"/>
        <w:spacing w:before="0" w:after="0"/>
        <w:rPr>
          <w:rFonts w:ascii="Arial" w:hAnsi="Arial"/>
          <w:sz w:val="22"/>
          <w:szCs w:val="22"/>
        </w:rPr>
      </w:pPr>
      <w:bookmarkStart w:id="145" w:name="_Toc71441903"/>
      <w:bookmarkStart w:id="146" w:name="_Toc104196739"/>
      <w:bookmarkStart w:id="147" w:name="_Toc201481128"/>
      <w:bookmarkStart w:id="148" w:name="_Toc201637154"/>
      <w:bookmarkStart w:id="149" w:name="_Toc201637454"/>
      <w:bookmarkStart w:id="150" w:name="_Toc201637753"/>
      <w:bookmarkStart w:id="151" w:name="_Toc201730905"/>
      <w:bookmarkStart w:id="152" w:name="_Toc201968877"/>
      <w:bookmarkStart w:id="153" w:name="_Toc268698740"/>
      <w:bookmarkStart w:id="154" w:name="_Toc346108330"/>
      <w:r w:rsidRPr="004C3694">
        <w:rPr>
          <w:rFonts w:ascii="Arial" w:hAnsi="Arial"/>
          <w:sz w:val="22"/>
          <w:szCs w:val="22"/>
        </w:rPr>
        <w:t>State Administrative Board</w:t>
      </w:r>
      <w:bookmarkEnd w:id="145"/>
      <w:bookmarkEnd w:id="146"/>
      <w:bookmarkEnd w:id="147"/>
      <w:bookmarkEnd w:id="148"/>
      <w:bookmarkEnd w:id="149"/>
      <w:bookmarkEnd w:id="150"/>
      <w:bookmarkEnd w:id="151"/>
      <w:bookmarkEnd w:id="152"/>
      <w:bookmarkEnd w:id="153"/>
      <w:bookmarkEnd w:id="154"/>
    </w:p>
    <w:p w:rsidR="009F67F5" w:rsidRDefault="00D8720E" w:rsidP="00AD0D59">
      <w:pPr>
        <w:spacing w:before="0" w:after="0"/>
        <w:rPr>
          <w:rFonts w:ascii="Arial" w:hAnsi="Arial" w:cs="Arial"/>
          <w:sz w:val="20"/>
        </w:rPr>
      </w:pPr>
      <w:r w:rsidRPr="00AD0D59">
        <w:rPr>
          <w:rFonts w:ascii="Arial" w:hAnsi="Arial" w:cs="Arial"/>
          <w:sz w:val="20"/>
        </w:rPr>
        <w:t>The State Administrative Board (SAB) must approve all contracts and purchase orders in excess of $250,000.  The decision of the SAB regarding the award recommendation is final.  However, SAB approval does not constitute a contract.  The award process is not complete until the Bidder receives a properly executed contract or Purchase Order.</w:t>
      </w:r>
    </w:p>
    <w:p w:rsidR="001B5D34" w:rsidRPr="00AD0D59" w:rsidRDefault="001B5D34" w:rsidP="00AD0D59">
      <w:pPr>
        <w:spacing w:before="0" w:after="0"/>
        <w:rPr>
          <w:rFonts w:ascii="Arial" w:hAnsi="Arial" w:cs="Arial"/>
          <w:sz w:val="20"/>
        </w:rPr>
      </w:pPr>
    </w:p>
    <w:p w:rsidR="009F67F5" w:rsidRDefault="009F67F5" w:rsidP="001B5D34">
      <w:pPr>
        <w:pStyle w:val="Heading2"/>
        <w:spacing w:before="0" w:after="0"/>
        <w:rPr>
          <w:rFonts w:ascii="Arial" w:hAnsi="Arial"/>
          <w:sz w:val="22"/>
          <w:szCs w:val="22"/>
        </w:rPr>
      </w:pPr>
      <w:bookmarkStart w:id="155" w:name="_Toc104196740"/>
      <w:bookmarkStart w:id="156" w:name="_Toc181694168"/>
      <w:bookmarkStart w:id="157" w:name="_Toc201481129"/>
      <w:bookmarkStart w:id="158" w:name="_Toc201637155"/>
      <w:bookmarkStart w:id="159" w:name="_Toc201637455"/>
      <w:bookmarkStart w:id="160" w:name="_Toc201637754"/>
      <w:bookmarkStart w:id="161" w:name="_Toc201730906"/>
      <w:bookmarkStart w:id="162" w:name="_Toc201968878"/>
      <w:bookmarkStart w:id="163" w:name="_Toc268698741"/>
      <w:bookmarkStart w:id="164" w:name="_Toc346108331"/>
      <w:r w:rsidRPr="004C3694">
        <w:rPr>
          <w:rFonts w:ascii="Arial" w:hAnsi="Arial"/>
          <w:sz w:val="22"/>
          <w:szCs w:val="22"/>
        </w:rPr>
        <w:t>Laws Applicable to Award</w:t>
      </w:r>
      <w:bookmarkEnd w:id="155"/>
      <w:bookmarkEnd w:id="156"/>
      <w:bookmarkEnd w:id="157"/>
      <w:bookmarkEnd w:id="158"/>
      <w:bookmarkEnd w:id="159"/>
      <w:bookmarkEnd w:id="160"/>
      <w:bookmarkEnd w:id="161"/>
      <w:bookmarkEnd w:id="162"/>
      <w:bookmarkEnd w:id="163"/>
      <w:bookmarkEnd w:id="164"/>
    </w:p>
    <w:p w:rsidR="001B5D34" w:rsidRPr="001B5D34" w:rsidRDefault="001B5D34" w:rsidP="001B5D34">
      <w:pPr>
        <w:spacing w:before="0" w:after="0"/>
        <w:rPr>
          <w:rFonts w:ascii="Arial" w:hAnsi="Arial" w:cs="Arial"/>
          <w:sz w:val="20"/>
        </w:rPr>
      </w:pPr>
    </w:p>
    <w:p w:rsidR="009F67F5" w:rsidRPr="00AD0D59" w:rsidRDefault="009F67F5" w:rsidP="001B5D34">
      <w:pPr>
        <w:pStyle w:val="Heading3"/>
        <w:tabs>
          <w:tab w:val="clear" w:pos="720"/>
          <w:tab w:val="num" w:pos="1296"/>
        </w:tabs>
        <w:spacing w:before="0" w:after="0"/>
        <w:ind w:left="1296"/>
        <w:rPr>
          <w:rFonts w:ascii="Arial" w:hAnsi="Arial" w:cs="Arial"/>
          <w:sz w:val="20"/>
          <w:szCs w:val="20"/>
        </w:rPr>
      </w:pPr>
      <w:bookmarkStart w:id="165" w:name="_Toc71441902"/>
      <w:bookmarkStart w:id="166" w:name="_Toc104196741"/>
      <w:bookmarkStart w:id="167" w:name="_Toc201481130"/>
      <w:bookmarkStart w:id="168" w:name="_Toc201637156"/>
      <w:bookmarkStart w:id="169" w:name="_Toc201637456"/>
      <w:bookmarkStart w:id="170" w:name="_Toc201637755"/>
      <w:bookmarkStart w:id="171" w:name="_Toc201730907"/>
      <w:bookmarkStart w:id="172" w:name="_Toc201968879"/>
      <w:bookmarkStart w:id="173" w:name="_Toc268698742"/>
      <w:bookmarkStart w:id="174" w:name="_Toc346108332"/>
      <w:r w:rsidRPr="00AD0D59">
        <w:rPr>
          <w:rFonts w:ascii="Arial" w:hAnsi="Arial" w:cs="Arial"/>
          <w:sz w:val="20"/>
          <w:szCs w:val="20"/>
        </w:rPr>
        <w:lastRenderedPageBreak/>
        <w:t>Reciprocal Preference</w:t>
      </w:r>
      <w:bookmarkEnd w:id="165"/>
      <w:bookmarkEnd w:id="166"/>
      <w:bookmarkEnd w:id="167"/>
      <w:bookmarkEnd w:id="168"/>
      <w:bookmarkEnd w:id="169"/>
      <w:bookmarkEnd w:id="170"/>
      <w:bookmarkEnd w:id="171"/>
      <w:bookmarkEnd w:id="172"/>
      <w:bookmarkEnd w:id="173"/>
      <w:bookmarkEnd w:id="174"/>
    </w:p>
    <w:p w:rsidR="009F67F5" w:rsidRDefault="009F67F5" w:rsidP="001B5D34">
      <w:pPr>
        <w:spacing w:before="0" w:after="0"/>
        <w:ind w:left="576"/>
        <w:rPr>
          <w:rFonts w:ascii="Arial" w:hAnsi="Arial" w:cs="Arial"/>
          <w:sz w:val="20"/>
        </w:rPr>
      </w:pPr>
      <w:r w:rsidRPr="00AD0D59">
        <w:rPr>
          <w:rFonts w:ascii="Arial" w:hAnsi="Arial" w:cs="Arial"/>
          <w:color w:val="000000"/>
          <w:sz w:val="20"/>
        </w:rPr>
        <w:t>Public Act 431 of 1984 allows that i</w:t>
      </w:r>
      <w:r w:rsidRPr="00AD0D59">
        <w:rPr>
          <w:rFonts w:ascii="Arial" w:hAnsi="Arial" w:cs="Arial"/>
          <w:sz w:val="20"/>
        </w:rPr>
        <w:t xml:space="preserve">f the low </w:t>
      </w:r>
      <w:r w:rsidR="00147953" w:rsidRPr="00AD0D59">
        <w:rPr>
          <w:rFonts w:ascii="Arial" w:hAnsi="Arial" w:cs="Arial"/>
          <w:sz w:val="20"/>
        </w:rPr>
        <w:t>proposal</w:t>
      </w:r>
      <w:r w:rsidRPr="00AD0D59">
        <w:rPr>
          <w:rFonts w:ascii="Arial" w:hAnsi="Arial" w:cs="Arial"/>
          <w:sz w:val="20"/>
        </w:rPr>
        <w:t xml:space="preserve"> for a state procurement exceeds $100,000.00 and is from a business located in a state which applies a preference law against out-of-state businesses, the department shall prefer a </w:t>
      </w:r>
      <w:r w:rsidR="00147953" w:rsidRPr="00AD0D59">
        <w:rPr>
          <w:rFonts w:ascii="Arial" w:hAnsi="Arial" w:cs="Arial"/>
          <w:sz w:val="20"/>
        </w:rPr>
        <w:t xml:space="preserve">proposal </w:t>
      </w:r>
      <w:r w:rsidRPr="00AD0D59">
        <w:rPr>
          <w:rFonts w:ascii="Arial" w:hAnsi="Arial" w:cs="Arial"/>
          <w:sz w:val="20"/>
        </w:rPr>
        <w:t xml:space="preserve">from a Michigan business in the same manner in which the out-of-state </w:t>
      </w:r>
      <w:r w:rsidR="00E23A6B">
        <w:rPr>
          <w:rFonts w:ascii="Arial" w:hAnsi="Arial" w:cs="Arial"/>
          <w:sz w:val="20"/>
        </w:rPr>
        <w:t>Bidder</w:t>
      </w:r>
      <w:r w:rsidRPr="00AD0D59">
        <w:rPr>
          <w:rFonts w:ascii="Arial" w:hAnsi="Arial" w:cs="Arial"/>
          <w:sz w:val="20"/>
        </w:rPr>
        <w:t xml:space="preserve"> would be preferred in its home state.</w:t>
      </w:r>
    </w:p>
    <w:p w:rsidR="001B5D34" w:rsidRPr="00AD0D59" w:rsidRDefault="001B5D34" w:rsidP="00AD0D59">
      <w:pPr>
        <w:spacing w:before="0" w:after="0"/>
        <w:rPr>
          <w:rFonts w:ascii="Arial" w:hAnsi="Arial" w:cs="Arial"/>
          <w:color w:val="000000"/>
          <w:sz w:val="20"/>
        </w:rPr>
      </w:pPr>
    </w:p>
    <w:p w:rsidR="009F67F5" w:rsidRPr="00AD0D59" w:rsidRDefault="009F67F5" w:rsidP="001B5D34">
      <w:pPr>
        <w:pStyle w:val="Heading3"/>
        <w:tabs>
          <w:tab w:val="clear" w:pos="720"/>
          <w:tab w:val="num" w:pos="1296"/>
        </w:tabs>
        <w:spacing w:before="0" w:after="0"/>
        <w:ind w:left="1296"/>
        <w:rPr>
          <w:rFonts w:ascii="Arial" w:hAnsi="Arial" w:cs="Arial"/>
          <w:sz w:val="20"/>
          <w:szCs w:val="20"/>
        </w:rPr>
      </w:pPr>
      <w:bookmarkStart w:id="175" w:name="_Toc201481131"/>
      <w:bookmarkStart w:id="176" w:name="_Toc201637157"/>
      <w:bookmarkStart w:id="177" w:name="_Toc201637457"/>
      <w:bookmarkStart w:id="178" w:name="_Toc201637756"/>
      <w:bookmarkStart w:id="179" w:name="_Toc201730908"/>
      <w:bookmarkStart w:id="180" w:name="_Toc201968880"/>
      <w:bookmarkStart w:id="181" w:name="_Toc268698743"/>
      <w:bookmarkStart w:id="182" w:name="_Toc346108333"/>
      <w:r w:rsidRPr="00AD0D59">
        <w:rPr>
          <w:rFonts w:ascii="Arial" w:hAnsi="Arial" w:cs="Arial"/>
          <w:sz w:val="20"/>
          <w:szCs w:val="20"/>
        </w:rPr>
        <w:t>Qualified Disabled Veteran Preference</w:t>
      </w:r>
      <w:bookmarkEnd w:id="175"/>
      <w:bookmarkEnd w:id="176"/>
      <w:bookmarkEnd w:id="177"/>
      <w:bookmarkEnd w:id="178"/>
      <w:bookmarkEnd w:id="179"/>
      <w:bookmarkEnd w:id="180"/>
      <w:bookmarkEnd w:id="181"/>
      <w:bookmarkEnd w:id="182"/>
    </w:p>
    <w:p w:rsidR="009F67F5" w:rsidRDefault="009F67F5" w:rsidP="001B5D34">
      <w:pPr>
        <w:spacing w:before="0" w:after="0"/>
        <w:ind w:left="576"/>
        <w:rPr>
          <w:rFonts w:ascii="Arial" w:hAnsi="Arial" w:cs="Arial"/>
          <w:sz w:val="20"/>
        </w:rPr>
      </w:pPr>
      <w:r w:rsidRPr="00AD0D59">
        <w:rPr>
          <w:rFonts w:ascii="Arial" w:hAnsi="Arial" w:cs="Arial"/>
          <w:sz w:val="20"/>
        </w:rPr>
        <w:t xml:space="preserve">Public Act 431 of 1984, as amended, establishes an </w:t>
      </w:r>
      <w:r w:rsidRPr="00AD0D59">
        <w:rPr>
          <w:rFonts w:ascii="Arial" w:hAnsi="Arial" w:cs="Arial"/>
          <w:bCs/>
          <w:sz w:val="20"/>
        </w:rPr>
        <w:t>up to 10% price preference</w:t>
      </w:r>
      <w:r w:rsidRPr="00AD0D59">
        <w:rPr>
          <w:rFonts w:ascii="Arial" w:hAnsi="Arial" w:cs="Arial"/>
          <w:sz w:val="20"/>
        </w:rPr>
        <w:t xml:space="preserve"> for businesses owned by qualified disabled veterans.  The Act includes a stated goal of making awards amounting to 5% of total state expenditures for goods, services, and construction to qualified disabled veteran-owned companies.</w:t>
      </w:r>
    </w:p>
    <w:p w:rsidR="001B5D34" w:rsidRPr="00AD0D59" w:rsidRDefault="001B5D34" w:rsidP="00AD0D59">
      <w:pPr>
        <w:spacing w:before="0" w:after="0"/>
        <w:rPr>
          <w:rFonts w:ascii="Arial" w:hAnsi="Arial" w:cs="Arial"/>
          <w:sz w:val="20"/>
        </w:rPr>
      </w:pPr>
    </w:p>
    <w:p w:rsidR="009F67F5" w:rsidRPr="00AD0D59" w:rsidRDefault="009F67F5" w:rsidP="001B5D34">
      <w:pPr>
        <w:pStyle w:val="Heading3"/>
        <w:tabs>
          <w:tab w:val="clear" w:pos="720"/>
          <w:tab w:val="num" w:pos="1296"/>
        </w:tabs>
        <w:spacing w:before="0" w:after="0"/>
        <w:ind w:left="1296"/>
        <w:rPr>
          <w:rFonts w:ascii="Arial" w:hAnsi="Arial" w:cs="Arial"/>
          <w:sz w:val="20"/>
          <w:szCs w:val="20"/>
        </w:rPr>
      </w:pPr>
      <w:bookmarkStart w:id="183" w:name="_Toc104196743"/>
      <w:bookmarkStart w:id="184" w:name="_Toc201481132"/>
      <w:bookmarkStart w:id="185" w:name="_Toc201637158"/>
      <w:bookmarkStart w:id="186" w:name="_Toc201637458"/>
      <w:bookmarkStart w:id="187" w:name="_Toc201637757"/>
      <w:bookmarkStart w:id="188" w:name="_Toc201730909"/>
      <w:bookmarkStart w:id="189" w:name="_Toc201968881"/>
      <w:bookmarkStart w:id="190" w:name="_Toc268698744"/>
      <w:bookmarkStart w:id="191" w:name="_Toc346108334"/>
      <w:r w:rsidRPr="00AD0D59">
        <w:rPr>
          <w:rFonts w:ascii="Arial" w:hAnsi="Arial" w:cs="Arial"/>
          <w:sz w:val="20"/>
          <w:szCs w:val="20"/>
        </w:rPr>
        <w:t>Independent Price Determination</w:t>
      </w:r>
      <w:bookmarkEnd w:id="183"/>
      <w:bookmarkEnd w:id="184"/>
      <w:bookmarkEnd w:id="185"/>
      <w:bookmarkEnd w:id="186"/>
      <w:bookmarkEnd w:id="187"/>
      <w:bookmarkEnd w:id="188"/>
      <w:bookmarkEnd w:id="189"/>
      <w:bookmarkEnd w:id="190"/>
      <w:bookmarkEnd w:id="191"/>
    </w:p>
    <w:p w:rsidR="009F67F5" w:rsidRPr="00AD0D59" w:rsidRDefault="001B5D34" w:rsidP="001B5D34">
      <w:pPr>
        <w:spacing w:before="0" w:after="0"/>
        <w:ind w:left="810"/>
        <w:rPr>
          <w:rFonts w:ascii="Arial" w:hAnsi="Arial" w:cs="Arial"/>
          <w:sz w:val="20"/>
        </w:rPr>
      </w:pPr>
      <w:r>
        <w:rPr>
          <w:rFonts w:ascii="Arial" w:hAnsi="Arial" w:cs="Arial"/>
          <w:sz w:val="20"/>
        </w:rPr>
        <w:t xml:space="preserve">(a) </w:t>
      </w:r>
      <w:r w:rsidR="009F67F5" w:rsidRPr="00AD0D59">
        <w:rPr>
          <w:rFonts w:ascii="Arial" w:hAnsi="Arial" w:cs="Arial"/>
          <w:sz w:val="20"/>
        </w:rPr>
        <w:t xml:space="preserve">By submitting a proposal, the </w:t>
      </w:r>
      <w:r w:rsidR="00E23A6B">
        <w:rPr>
          <w:rFonts w:ascii="Arial" w:hAnsi="Arial" w:cs="Arial"/>
          <w:sz w:val="20"/>
        </w:rPr>
        <w:t>Bidder</w:t>
      </w:r>
      <w:r w:rsidR="009F67F5" w:rsidRPr="00AD0D59">
        <w:rPr>
          <w:rFonts w:ascii="Arial" w:hAnsi="Arial" w:cs="Arial"/>
          <w:sz w:val="20"/>
        </w:rPr>
        <w:t xml:space="preserve"> certifies, and in the case of a joint proposal, each party certifies as to its own organization, that in connection with this proposal:</w:t>
      </w:r>
    </w:p>
    <w:p w:rsidR="009F67F5" w:rsidRPr="00AD0D59" w:rsidRDefault="009F67F5" w:rsidP="001B5D34">
      <w:pPr>
        <w:spacing w:before="0" w:after="0"/>
        <w:ind w:left="1296"/>
        <w:rPr>
          <w:rFonts w:ascii="Arial" w:hAnsi="Arial" w:cs="Arial"/>
          <w:sz w:val="20"/>
        </w:rPr>
      </w:pPr>
      <w:r w:rsidRPr="00AD0D59">
        <w:rPr>
          <w:rFonts w:ascii="Arial" w:hAnsi="Arial" w:cs="Arial"/>
          <w:sz w:val="20"/>
        </w:rPr>
        <w:t>(1)</w:t>
      </w:r>
      <w:r w:rsidRPr="00AD0D59">
        <w:rPr>
          <w:rFonts w:ascii="Arial" w:hAnsi="Arial" w:cs="Arial"/>
          <w:sz w:val="20"/>
        </w:rPr>
        <w:tab/>
        <w:t xml:space="preserve">The prices in the proposal have been arrived at independently, without consultation, communication, or agreement, for the purpose of restricting competition as to any matter relating to the prices with any other </w:t>
      </w:r>
      <w:r w:rsidR="00E23A6B">
        <w:rPr>
          <w:rFonts w:ascii="Arial" w:hAnsi="Arial" w:cs="Arial"/>
          <w:sz w:val="20"/>
        </w:rPr>
        <w:t>Bidder</w:t>
      </w:r>
      <w:r w:rsidRPr="00AD0D59">
        <w:rPr>
          <w:rFonts w:ascii="Arial" w:hAnsi="Arial" w:cs="Arial"/>
          <w:sz w:val="20"/>
        </w:rPr>
        <w:t xml:space="preserve"> or with any competitor; and</w:t>
      </w:r>
    </w:p>
    <w:p w:rsidR="009F67F5" w:rsidRPr="00AD0D59" w:rsidRDefault="009F67F5" w:rsidP="001B5D34">
      <w:pPr>
        <w:spacing w:before="0" w:after="0"/>
        <w:ind w:left="1296"/>
        <w:rPr>
          <w:rFonts w:ascii="Arial" w:hAnsi="Arial" w:cs="Arial"/>
          <w:sz w:val="20"/>
        </w:rPr>
      </w:pPr>
      <w:r w:rsidRPr="00AD0D59">
        <w:rPr>
          <w:rFonts w:ascii="Arial" w:hAnsi="Arial" w:cs="Arial"/>
          <w:sz w:val="20"/>
        </w:rPr>
        <w:t>(2)</w:t>
      </w:r>
      <w:r w:rsidRPr="00AD0D59">
        <w:rPr>
          <w:rFonts w:ascii="Arial" w:hAnsi="Arial" w:cs="Arial"/>
          <w:sz w:val="20"/>
        </w:rPr>
        <w:tab/>
        <w:t xml:space="preserve">Unless otherwise required by law, the prices which have been quoted in the proposal have not been knowingly disclosed by the </w:t>
      </w:r>
      <w:r w:rsidR="00E23A6B">
        <w:rPr>
          <w:rFonts w:ascii="Arial" w:hAnsi="Arial" w:cs="Arial"/>
          <w:sz w:val="20"/>
        </w:rPr>
        <w:t>Bidder</w:t>
      </w:r>
      <w:r w:rsidRPr="00AD0D59">
        <w:rPr>
          <w:rFonts w:ascii="Arial" w:hAnsi="Arial" w:cs="Arial"/>
          <w:sz w:val="20"/>
        </w:rPr>
        <w:t xml:space="preserve"> and will not knowingly be disclosed by the </w:t>
      </w:r>
      <w:r w:rsidR="00E23A6B">
        <w:rPr>
          <w:rFonts w:ascii="Arial" w:hAnsi="Arial" w:cs="Arial"/>
          <w:sz w:val="20"/>
        </w:rPr>
        <w:t>Bidder</w:t>
      </w:r>
      <w:r w:rsidRPr="00AD0D59">
        <w:rPr>
          <w:rFonts w:ascii="Arial" w:hAnsi="Arial" w:cs="Arial"/>
          <w:sz w:val="20"/>
        </w:rPr>
        <w:t xml:space="preserve"> before award directly or indirectly to any other </w:t>
      </w:r>
      <w:r w:rsidR="00E23A6B">
        <w:rPr>
          <w:rFonts w:ascii="Arial" w:hAnsi="Arial" w:cs="Arial"/>
          <w:sz w:val="20"/>
        </w:rPr>
        <w:t>Bidder</w:t>
      </w:r>
      <w:r w:rsidRPr="00AD0D59">
        <w:rPr>
          <w:rFonts w:ascii="Arial" w:hAnsi="Arial" w:cs="Arial"/>
          <w:sz w:val="20"/>
        </w:rPr>
        <w:t xml:space="preserve"> or to any competitor; and</w:t>
      </w:r>
    </w:p>
    <w:p w:rsidR="009F67F5" w:rsidRPr="00AD0D59" w:rsidRDefault="009F67F5" w:rsidP="001B5D34">
      <w:pPr>
        <w:spacing w:before="0" w:after="0"/>
        <w:ind w:left="1296"/>
        <w:rPr>
          <w:rFonts w:ascii="Arial" w:hAnsi="Arial" w:cs="Arial"/>
          <w:sz w:val="20"/>
        </w:rPr>
      </w:pPr>
      <w:r w:rsidRPr="00AD0D59">
        <w:rPr>
          <w:rFonts w:ascii="Arial" w:hAnsi="Arial" w:cs="Arial"/>
          <w:sz w:val="20"/>
        </w:rPr>
        <w:t>(3)</w:t>
      </w:r>
      <w:r w:rsidRPr="00AD0D59">
        <w:rPr>
          <w:rFonts w:ascii="Arial" w:hAnsi="Arial" w:cs="Arial"/>
          <w:sz w:val="20"/>
        </w:rPr>
        <w:tab/>
        <w:t xml:space="preserve">No attempt has been made or will be made by the </w:t>
      </w:r>
      <w:r w:rsidR="00E23A6B">
        <w:rPr>
          <w:rFonts w:ascii="Arial" w:hAnsi="Arial" w:cs="Arial"/>
          <w:sz w:val="20"/>
        </w:rPr>
        <w:t>Bidder</w:t>
      </w:r>
      <w:r w:rsidRPr="00AD0D59">
        <w:rPr>
          <w:rFonts w:ascii="Arial" w:hAnsi="Arial" w:cs="Arial"/>
          <w:sz w:val="20"/>
        </w:rPr>
        <w:t xml:space="preserve"> to induce any other person or firm to submit or not submit a proposal for the purpose of restricting competition.</w:t>
      </w:r>
    </w:p>
    <w:p w:rsidR="009F67F5" w:rsidRPr="00AD0D59" w:rsidRDefault="001B5D34" w:rsidP="001B5D34">
      <w:pPr>
        <w:spacing w:before="0" w:after="0"/>
        <w:ind w:left="810"/>
        <w:rPr>
          <w:rFonts w:ascii="Arial" w:hAnsi="Arial" w:cs="Arial"/>
          <w:sz w:val="20"/>
        </w:rPr>
      </w:pPr>
      <w:r>
        <w:rPr>
          <w:rFonts w:ascii="Arial" w:hAnsi="Arial" w:cs="Arial"/>
          <w:sz w:val="20"/>
        </w:rPr>
        <w:t xml:space="preserve">(b) </w:t>
      </w:r>
      <w:r w:rsidR="009F67F5" w:rsidRPr="00AD0D59">
        <w:rPr>
          <w:rFonts w:ascii="Arial" w:hAnsi="Arial" w:cs="Arial"/>
          <w:sz w:val="20"/>
        </w:rPr>
        <w:t>Each person signing the proposal certifies that the person is:</w:t>
      </w:r>
    </w:p>
    <w:p w:rsidR="009F67F5" w:rsidRPr="00AD0D59" w:rsidRDefault="009F67F5" w:rsidP="001B5D34">
      <w:pPr>
        <w:spacing w:before="0" w:after="0"/>
        <w:ind w:left="1296"/>
        <w:rPr>
          <w:rFonts w:ascii="Arial" w:hAnsi="Arial" w:cs="Arial"/>
          <w:sz w:val="20"/>
        </w:rPr>
      </w:pPr>
      <w:r w:rsidRPr="00AD0D59">
        <w:rPr>
          <w:rFonts w:ascii="Arial" w:hAnsi="Arial" w:cs="Arial"/>
          <w:sz w:val="20"/>
        </w:rPr>
        <w:t>(1)</w:t>
      </w:r>
      <w:r w:rsidRPr="00AD0D59">
        <w:rPr>
          <w:rFonts w:ascii="Arial" w:hAnsi="Arial" w:cs="Arial"/>
          <w:sz w:val="20"/>
        </w:rPr>
        <w:tab/>
      </w:r>
      <w:r w:rsidR="00916FA7" w:rsidRPr="00AD0D59">
        <w:rPr>
          <w:rFonts w:ascii="Arial" w:hAnsi="Arial" w:cs="Arial"/>
          <w:sz w:val="20"/>
        </w:rPr>
        <w:t>Responsible</w:t>
      </w:r>
      <w:r w:rsidRPr="00AD0D59">
        <w:rPr>
          <w:rFonts w:ascii="Arial" w:hAnsi="Arial" w:cs="Arial"/>
          <w:sz w:val="20"/>
        </w:rPr>
        <w:t xml:space="preserve"> for the prices offered in the proposal and has not participated and will not participate in any action contrary to this Section; or</w:t>
      </w:r>
    </w:p>
    <w:p w:rsidR="009F67F5" w:rsidRDefault="009F67F5" w:rsidP="001B5D34">
      <w:pPr>
        <w:spacing w:before="0" w:after="0"/>
        <w:ind w:left="1296"/>
        <w:rPr>
          <w:rFonts w:ascii="Arial" w:hAnsi="Arial" w:cs="Arial"/>
          <w:sz w:val="20"/>
        </w:rPr>
      </w:pPr>
      <w:r w:rsidRPr="00AD0D59">
        <w:rPr>
          <w:rFonts w:ascii="Arial" w:hAnsi="Arial" w:cs="Arial"/>
          <w:sz w:val="20"/>
        </w:rPr>
        <w:t>(2)</w:t>
      </w:r>
      <w:r w:rsidRPr="00AD0D59">
        <w:rPr>
          <w:rFonts w:ascii="Arial" w:hAnsi="Arial" w:cs="Arial"/>
          <w:sz w:val="20"/>
        </w:rPr>
        <w:tab/>
      </w:r>
      <w:r w:rsidR="0047361F" w:rsidRPr="00AD0D59">
        <w:rPr>
          <w:rFonts w:ascii="Arial" w:hAnsi="Arial" w:cs="Arial"/>
          <w:sz w:val="20"/>
        </w:rPr>
        <w:t xml:space="preserve">Not </w:t>
      </w:r>
      <w:r w:rsidRPr="00AD0D59">
        <w:rPr>
          <w:rFonts w:ascii="Arial" w:hAnsi="Arial" w:cs="Arial"/>
          <w:sz w:val="20"/>
        </w:rPr>
        <w:t xml:space="preserve">the person in the </w:t>
      </w:r>
      <w:r w:rsidR="00E23A6B">
        <w:rPr>
          <w:rFonts w:ascii="Arial" w:hAnsi="Arial" w:cs="Arial"/>
          <w:sz w:val="20"/>
        </w:rPr>
        <w:t>Bidder</w:t>
      </w:r>
      <w:r w:rsidRPr="00AD0D59">
        <w:rPr>
          <w:rFonts w:ascii="Arial" w:hAnsi="Arial" w:cs="Arial"/>
          <w:sz w:val="20"/>
        </w:rPr>
        <w:t>’s organization responsible within that organization for the decision as to the prices being offered in the proposal but has been authorized, in writing, to act as agent for the persons responsible for the decision in certifying that the persons have not participated and will not participate in any action contrary to this Section.</w:t>
      </w:r>
    </w:p>
    <w:p w:rsidR="001B5D34" w:rsidRPr="00AD0D59" w:rsidRDefault="001B5D34" w:rsidP="001B5D34">
      <w:pPr>
        <w:spacing w:before="0" w:after="0"/>
        <w:ind w:left="1296"/>
        <w:rPr>
          <w:rFonts w:ascii="Arial" w:hAnsi="Arial" w:cs="Arial"/>
          <w:sz w:val="20"/>
        </w:rPr>
      </w:pPr>
    </w:p>
    <w:p w:rsidR="009F67F5" w:rsidRPr="00AD0D59" w:rsidRDefault="009F67F5" w:rsidP="001B5D34">
      <w:pPr>
        <w:pStyle w:val="Heading3"/>
        <w:tabs>
          <w:tab w:val="clear" w:pos="720"/>
          <w:tab w:val="num" w:pos="1440"/>
        </w:tabs>
        <w:spacing w:before="0" w:after="0"/>
        <w:ind w:left="1440"/>
        <w:rPr>
          <w:rFonts w:ascii="Arial" w:hAnsi="Arial" w:cs="Arial"/>
          <w:sz w:val="20"/>
          <w:szCs w:val="20"/>
        </w:rPr>
      </w:pPr>
      <w:bookmarkStart w:id="192" w:name="_Toc104196745"/>
      <w:bookmarkStart w:id="193" w:name="_Toc201481133"/>
      <w:bookmarkStart w:id="194" w:name="_Toc201637159"/>
      <w:bookmarkStart w:id="195" w:name="_Toc201637459"/>
      <w:bookmarkStart w:id="196" w:name="_Toc201637758"/>
      <w:bookmarkStart w:id="197" w:name="_Toc201730910"/>
      <w:bookmarkStart w:id="198" w:name="_Toc201968882"/>
      <w:bookmarkStart w:id="199" w:name="_Toc268698745"/>
      <w:bookmarkStart w:id="200" w:name="_Toc346108335"/>
      <w:r w:rsidRPr="00AD0D59">
        <w:rPr>
          <w:rFonts w:ascii="Arial" w:hAnsi="Arial" w:cs="Arial"/>
          <w:sz w:val="20"/>
          <w:szCs w:val="20"/>
        </w:rPr>
        <w:t>Taxes</w:t>
      </w:r>
      <w:bookmarkEnd w:id="192"/>
      <w:bookmarkEnd w:id="193"/>
      <w:bookmarkEnd w:id="194"/>
      <w:bookmarkEnd w:id="195"/>
      <w:bookmarkEnd w:id="196"/>
      <w:bookmarkEnd w:id="197"/>
      <w:bookmarkEnd w:id="198"/>
      <w:bookmarkEnd w:id="199"/>
      <w:bookmarkEnd w:id="200"/>
    </w:p>
    <w:p w:rsidR="009F67F5" w:rsidRDefault="009F67F5" w:rsidP="001B5D34">
      <w:pPr>
        <w:spacing w:before="0" w:after="0"/>
        <w:ind w:left="720"/>
        <w:rPr>
          <w:rFonts w:ascii="Arial" w:hAnsi="Arial" w:cs="Arial"/>
          <w:sz w:val="20"/>
        </w:rPr>
      </w:pPr>
      <w:r w:rsidRPr="00AD0D59">
        <w:rPr>
          <w:rFonts w:ascii="Arial" w:hAnsi="Arial" w:cs="Arial"/>
          <w:sz w:val="20"/>
        </w:rPr>
        <w:t xml:space="preserve">The State may refuse to award a contract to any </w:t>
      </w:r>
      <w:r w:rsidR="00E23A6B">
        <w:rPr>
          <w:rFonts w:ascii="Arial" w:hAnsi="Arial" w:cs="Arial"/>
          <w:sz w:val="20"/>
        </w:rPr>
        <w:t>Bidder</w:t>
      </w:r>
      <w:r w:rsidRPr="00AD0D59">
        <w:rPr>
          <w:rFonts w:ascii="Arial" w:hAnsi="Arial" w:cs="Arial"/>
          <w:sz w:val="20"/>
        </w:rPr>
        <w:t xml:space="preserve"> who has failed to pay any applicable State taxes.  The State may refuse to accept </w:t>
      </w:r>
      <w:r w:rsidR="00E23A6B">
        <w:rPr>
          <w:rFonts w:ascii="Arial" w:hAnsi="Arial" w:cs="Arial"/>
          <w:sz w:val="20"/>
        </w:rPr>
        <w:t>Bidder</w:t>
      </w:r>
      <w:r w:rsidRPr="00AD0D59">
        <w:rPr>
          <w:rFonts w:ascii="Arial" w:hAnsi="Arial" w:cs="Arial"/>
          <w:sz w:val="20"/>
        </w:rPr>
        <w:t xml:space="preserve">’s </w:t>
      </w:r>
      <w:r w:rsidR="00147953" w:rsidRPr="00AD0D59">
        <w:rPr>
          <w:rFonts w:ascii="Arial" w:hAnsi="Arial" w:cs="Arial"/>
          <w:sz w:val="20"/>
        </w:rPr>
        <w:t>proposal</w:t>
      </w:r>
      <w:r w:rsidRPr="00AD0D59">
        <w:rPr>
          <w:rFonts w:ascii="Arial" w:hAnsi="Arial" w:cs="Arial"/>
          <w:sz w:val="20"/>
        </w:rPr>
        <w:t xml:space="preserve">, if </w:t>
      </w:r>
      <w:r w:rsidR="00E23A6B">
        <w:rPr>
          <w:rFonts w:ascii="Arial" w:hAnsi="Arial" w:cs="Arial"/>
          <w:sz w:val="20"/>
        </w:rPr>
        <w:t>Bidder</w:t>
      </w:r>
      <w:r w:rsidRPr="00AD0D59">
        <w:rPr>
          <w:rFonts w:ascii="Arial" w:hAnsi="Arial" w:cs="Arial"/>
          <w:sz w:val="20"/>
        </w:rPr>
        <w:t xml:space="preserve"> has any outstanding debt with the State.</w:t>
      </w:r>
    </w:p>
    <w:p w:rsidR="001B5D34" w:rsidRPr="00AD0D59" w:rsidRDefault="001B5D34" w:rsidP="001B5D34">
      <w:pPr>
        <w:spacing w:before="0" w:after="0"/>
        <w:ind w:left="720"/>
        <w:rPr>
          <w:rFonts w:ascii="Arial" w:hAnsi="Arial" w:cs="Arial"/>
          <w:sz w:val="20"/>
        </w:rPr>
      </w:pPr>
    </w:p>
    <w:p w:rsidR="00D8720E" w:rsidRPr="00AD0D59" w:rsidRDefault="00D8720E" w:rsidP="001B5D34">
      <w:pPr>
        <w:pStyle w:val="Heading3"/>
        <w:spacing w:before="0" w:after="0"/>
        <w:ind w:left="1440"/>
        <w:rPr>
          <w:rFonts w:ascii="Arial" w:hAnsi="Arial" w:cs="Arial"/>
          <w:sz w:val="20"/>
          <w:szCs w:val="20"/>
        </w:rPr>
      </w:pPr>
      <w:bookmarkStart w:id="201" w:name="_Toc346108336"/>
      <w:r w:rsidRPr="00AD0D59">
        <w:rPr>
          <w:rFonts w:ascii="Arial" w:hAnsi="Arial" w:cs="Arial"/>
          <w:sz w:val="20"/>
          <w:szCs w:val="20"/>
        </w:rPr>
        <w:t>Nondiscrimination</w:t>
      </w:r>
      <w:bookmarkEnd w:id="201"/>
    </w:p>
    <w:p w:rsidR="00D8720E" w:rsidRPr="00AD0D59" w:rsidRDefault="00D8720E" w:rsidP="001B5D34">
      <w:pPr>
        <w:spacing w:before="0" w:after="0"/>
        <w:ind w:left="720"/>
        <w:rPr>
          <w:rFonts w:ascii="Arial" w:hAnsi="Arial" w:cs="Arial"/>
          <w:sz w:val="20"/>
        </w:rPr>
      </w:pPr>
      <w:r w:rsidRPr="00AD0D59">
        <w:rPr>
          <w:rFonts w:ascii="Arial" w:hAnsi="Arial" w:cs="Arial"/>
          <w:sz w:val="20"/>
        </w:rPr>
        <w:t xml:space="preserve">In the performance of the contract, </w:t>
      </w:r>
      <w:r w:rsidR="009B36F0">
        <w:rPr>
          <w:rFonts w:ascii="Arial" w:hAnsi="Arial" w:cs="Arial"/>
          <w:sz w:val="20"/>
        </w:rPr>
        <w:t>Service Provider</w:t>
      </w:r>
      <w:r w:rsidRPr="00AD0D59">
        <w:rPr>
          <w:rFonts w:ascii="Arial" w:hAnsi="Arial" w:cs="Arial"/>
          <w:sz w:val="20"/>
        </w:rPr>
        <w:t xml:space="preserve"> agrees not to discriminate against any employee or applicant for employment, with respect to his or her hire, tenure, terms, conditions or privileges of employment, or any matter directly or indirectly related to employment, because of race, color, religion, national origin, ancestry, age, sex, height, weight, and marital status, physical or mental disability.  </w:t>
      </w:r>
      <w:r w:rsidR="009B36F0">
        <w:rPr>
          <w:rFonts w:ascii="Arial" w:hAnsi="Arial" w:cs="Arial"/>
          <w:sz w:val="20"/>
        </w:rPr>
        <w:t>Service Provider</w:t>
      </w:r>
      <w:r w:rsidRPr="00AD0D59">
        <w:rPr>
          <w:rFonts w:ascii="Arial" w:hAnsi="Arial" w:cs="Arial"/>
          <w:sz w:val="20"/>
        </w:rPr>
        <w:t xml:space="preserve"> further agrees that every subcontract entered into for the performance of this contract or any purchase order resulting from this contract will contain a provision requiring non-discrimination in employment, as specified here, binding upon each Subcontractor.  This covenant is required under the Elliot Larsen Civil Rights Act, 1976 PA 453, MCL 37.2101, et seq., and the Persons with Disabilities Civil Rights Act, 1976 PA 220, MCL 37.1101, et seq., and any breach of this provision may be regarded as a material breach of the Contract.</w:t>
      </w:r>
    </w:p>
    <w:p w:rsidR="00D8720E" w:rsidRPr="00AD0D59" w:rsidRDefault="00D8720E" w:rsidP="00AD0D59">
      <w:pPr>
        <w:spacing w:before="0" w:after="0"/>
        <w:rPr>
          <w:rFonts w:ascii="Arial" w:hAnsi="Arial" w:cs="Arial"/>
          <w:sz w:val="20"/>
        </w:rPr>
      </w:pPr>
    </w:p>
    <w:p w:rsidR="009F67F5" w:rsidRDefault="009F67F5" w:rsidP="001B5D34">
      <w:pPr>
        <w:pStyle w:val="Heading2"/>
        <w:spacing w:before="0" w:after="0"/>
        <w:rPr>
          <w:rFonts w:ascii="Arial" w:hAnsi="Arial"/>
          <w:sz w:val="22"/>
          <w:szCs w:val="22"/>
        </w:rPr>
      </w:pPr>
      <w:r w:rsidRPr="00AD0D59">
        <w:rPr>
          <w:rFonts w:ascii="Arial" w:hAnsi="Arial"/>
          <w:sz w:val="20"/>
          <w:szCs w:val="20"/>
        </w:rPr>
        <w:t xml:space="preserve"> </w:t>
      </w:r>
      <w:bookmarkStart w:id="202" w:name="_Toc104196746"/>
      <w:bookmarkStart w:id="203" w:name="_Toc181694169"/>
      <w:bookmarkStart w:id="204" w:name="_Toc201481134"/>
      <w:bookmarkStart w:id="205" w:name="_Toc201637160"/>
      <w:bookmarkStart w:id="206" w:name="_Toc201637460"/>
      <w:bookmarkStart w:id="207" w:name="_Toc201637759"/>
      <w:bookmarkStart w:id="208" w:name="_Toc201730911"/>
      <w:bookmarkStart w:id="209" w:name="_Toc201968883"/>
      <w:bookmarkStart w:id="210" w:name="_Toc268698746"/>
      <w:bookmarkStart w:id="211" w:name="_Toc346108337"/>
      <w:r w:rsidRPr="004C3694">
        <w:rPr>
          <w:rFonts w:ascii="Arial" w:hAnsi="Arial"/>
          <w:sz w:val="22"/>
          <w:szCs w:val="22"/>
        </w:rPr>
        <w:t>Possible Additional Considerations/Processes</w:t>
      </w:r>
      <w:bookmarkEnd w:id="202"/>
      <w:bookmarkEnd w:id="203"/>
      <w:bookmarkEnd w:id="204"/>
      <w:bookmarkEnd w:id="205"/>
      <w:bookmarkEnd w:id="206"/>
      <w:bookmarkEnd w:id="207"/>
      <w:bookmarkEnd w:id="208"/>
      <w:bookmarkEnd w:id="209"/>
      <w:bookmarkEnd w:id="210"/>
      <w:bookmarkEnd w:id="211"/>
    </w:p>
    <w:p w:rsidR="001B5D34" w:rsidRDefault="001B5D34" w:rsidP="001B5D34">
      <w:pPr>
        <w:spacing w:before="0" w:after="0"/>
        <w:rPr>
          <w:rFonts w:ascii="Arial" w:hAnsi="Arial" w:cs="Arial"/>
          <w:sz w:val="20"/>
        </w:rPr>
      </w:pPr>
    </w:p>
    <w:p w:rsidR="000B2157" w:rsidRPr="000B2157" w:rsidRDefault="000B2157" w:rsidP="000B2157">
      <w:pPr>
        <w:pStyle w:val="Heading3"/>
        <w:numPr>
          <w:ilvl w:val="2"/>
          <w:numId w:val="90"/>
        </w:numPr>
        <w:tabs>
          <w:tab w:val="num" w:pos="2160"/>
        </w:tabs>
        <w:spacing w:before="0" w:after="0"/>
        <w:rPr>
          <w:rFonts w:ascii="Arial" w:hAnsi="Arial" w:cs="Arial"/>
          <w:sz w:val="20"/>
          <w:szCs w:val="20"/>
        </w:rPr>
      </w:pPr>
      <w:bookmarkStart w:id="212" w:name="_Toc346108338"/>
      <w:r>
        <w:rPr>
          <w:rFonts w:ascii="Arial" w:hAnsi="Arial" w:cs="Arial"/>
          <w:sz w:val="20"/>
          <w:szCs w:val="20"/>
        </w:rPr>
        <w:t>Clarifications</w:t>
      </w:r>
      <w:bookmarkEnd w:id="212"/>
    </w:p>
    <w:p w:rsidR="000B2157" w:rsidRPr="0057625D" w:rsidRDefault="000B2157" w:rsidP="000B2157">
      <w:pPr>
        <w:spacing w:before="0" w:after="0"/>
        <w:ind w:left="720"/>
        <w:rPr>
          <w:rFonts w:ascii="Arial" w:hAnsi="Arial" w:cs="Arial"/>
          <w:sz w:val="20"/>
        </w:rPr>
      </w:pPr>
      <w:r w:rsidRPr="00AD0D59">
        <w:rPr>
          <w:rFonts w:ascii="Arial" w:hAnsi="Arial" w:cs="Arial"/>
          <w:sz w:val="20"/>
        </w:rPr>
        <w:t xml:space="preserve">The State may request clarifications from </w:t>
      </w:r>
      <w:r w:rsidR="00E23A6B">
        <w:rPr>
          <w:rFonts w:ascii="Arial" w:hAnsi="Arial" w:cs="Arial"/>
          <w:sz w:val="20"/>
        </w:rPr>
        <w:t>Bidder</w:t>
      </w:r>
      <w:r w:rsidRPr="00AD0D59">
        <w:rPr>
          <w:rFonts w:ascii="Arial" w:hAnsi="Arial" w:cs="Arial"/>
          <w:sz w:val="20"/>
        </w:rPr>
        <w:t xml:space="preserve">s and will document the clarifications in writing.  This process does not allow </w:t>
      </w:r>
      <w:r w:rsidR="00E23A6B">
        <w:rPr>
          <w:rFonts w:ascii="Arial" w:hAnsi="Arial" w:cs="Arial"/>
          <w:sz w:val="20"/>
        </w:rPr>
        <w:t>Bidder</w:t>
      </w:r>
      <w:r w:rsidRPr="00AD0D59">
        <w:rPr>
          <w:rFonts w:ascii="Arial" w:hAnsi="Arial" w:cs="Arial"/>
          <w:sz w:val="20"/>
        </w:rPr>
        <w:t xml:space="preserve"> to change its proposal.  Instead, it provides an opportunity to clarify </w:t>
      </w:r>
      <w:r w:rsidRPr="0057625D">
        <w:rPr>
          <w:rFonts w:ascii="Arial" w:hAnsi="Arial" w:cs="Arial"/>
          <w:sz w:val="20"/>
        </w:rPr>
        <w:t>the proposal submitted.</w:t>
      </w:r>
    </w:p>
    <w:p w:rsidR="000B2157" w:rsidRPr="0057625D" w:rsidRDefault="000B2157" w:rsidP="00AD0D59">
      <w:pPr>
        <w:spacing w:before="0" w:after="0"/>
        <w:rPr>
          <w:rFonts w:ascii="Arial" w:hAnsi="Arial" w:cs="Arial"/>
          <w:sz w:val="20"/>
        </w:rPr>
      </w:pPr>
    </w:p>
    <w:p w:rsidR="000B2157" w:rsidRPr="0057625D" w:rsidRDefault="0057625D" w:rsidP="000B2157">
      <w:pPr>
        <w:pStyle w:val="Heading3"/>
        <w:numPr>
          <w:ilvl w:val="2"/>
          <w:numId w:val="90"/>
        </w:numPr>
        <w:tabs>
          <w:tab w:val="num" w:pos="2160"/>
        </w:tabs>
        <w:spacing w:before="0" w:after="0"/>
        <w:rPr>
          <w:rFonts w:ascii="Arial" w:hAnsi="Arial" w:cs="Arial"/>
          <w:sz w:val="20"/>
          <w:szCs w:val="20"/>
        </w:rPr>
      </w:pPr>
      <w:bookmarkStart w:id="213" w:name="_Toc346108339"/>
      <w:r w:rsidRPr="0057625D">
        <w:rPr>
          <w:rFonts w:ascii="Arial" w:hAnsi="Arial" w:cs="Arial"/>
          <w:sz w:val="20"/>
          <w:szCs w:val="20"/>
        </w:rPr>
        <w:t>False Information</w:t>
      </w:r>
      <w:bookmarkEnd w:id="213"/>
    </w:p>
    <w:p w:rsidR="009F67F5" w:rsidRPr="0057625D" w:rsidRDefault="009F67F5" w:rsidP="000B2157">
      <w:pPr>
        <w:spacing w:before="0" w:after="0"/>
        <w:ind w:left="720"/>
        <w:rPr>
          <w:rFonts w:ascii="Arial" w:hAnsi="Arial" w:cs="Arial"/>
          <w:sz w:val="20"/>
        </w:rPr>
      </w:pPr>
      <w:r w:rsidRPr="0057625D">
        <w:rPr>
          <w:rFonts w:ascii="Arial" w:hAnsi="Arial" w:cs="Arial"/>
          <w:sz w:val="20"/>
        </w:rPr>
        <w:t xml:space="preserve">If the State determines that a </w:t>
      </w:r>
      <w:r w:rsidR="00E23A6B" w:rsidRPr="0057625D">
        <w:rPr>
          <w:rFonts w:ascii="Arial" w:hAnsi="Arial" w:cs="Arial"/>
          <w:sz w:val="20"/>
        </w:rPr>
        <w:t>Bidder</w:t>
      </w:r>
      <w:r w:rsidRPr="0057625D">
        <w:rPr>
          <w:rFonts w:ascii="Arial" w:hAnsi="Arial" w:cs="Arial"/>
          <w:sz w:val="20"/>
        </w:rPr>
        <w:t xml:space="preserve"> purposely or willfully submitted false information, the </w:t>
      </w:r>
      <w:r w:rsidR="00E23A6B" w:rsidRPr="0057625D">
        <w:rPr>
          <w:rFonts w:ascii="Arial" w:hAnsi="Arial" w:cs="Arial"/>
          <w:sz w:val="20"/>
        </w:rPr>
        <w:t>Bidder</w:t>
      </w:r>
      <w:r w:rsidRPr="0057625D">
        <w:rPr>
          <w:rFonts w:ascii="Arial" w:hAnsi="Arial" w:cs="Arial"/>
          <w:sz w:val="20"/>
        </w:rPr>
        <w:t xml:space="preserve"> will not be considered for award, the State will pursue debarment of the </w:t>
      </w:r>
      <w:r w:rsidR="00E23A6B" w:rsidRPr="0057625D">
        <w:rPr>
          <w:rFonts w:ascii="Arial" w:hAnsi="Arial" w:cs="Arial"/>
          <w:sz w:val="20"/>
        </w:rPr>
        <w:t>Bidder</w:t>
      </w:r>
      <w:r w:rsidR="000E2924" w:rsidRPr="0057625D">
        <w:rPr>
          <w:rFonts w:ascii="Arial" w:hAnsi="Arial" w:cs="Arial"/>
          <w:sz w:val="20"/>
        </w:rPr>
        <w:t>.  Any resulting c</w:t>
      </w:r>
      <w:r w:rsidRPr="0057625D">
        <w:rPr>
          <w:rFonts w:ascii="Arial" w:hAnsi="Arial" w:cs="Arial"/>
          <w:sz w:val="20"/>
        </w:rPr>
        <w:t>ontract that may have been e</w:t>
      </w:r>
      <w:r w:rsidR="001B5D34" w:rsidRPr="0057625D">
        <w:rPr>
          <w:rFonts w:ascii="Arial" w:hAnsi="Arial" w:cs="Arial"/>
          <w:sz w:val="20"/>
        </w:rPr>
        <w:t>stablished will be terminated.</w:t>
      </w:r>
    </w:p>
    <w:p w:rsidR="001B5D34" w:rsidRPr="0057625D" w:rsidRDefault="001B5D34" w:rsidP="00AD0D59">
      <w:pPr>
        <w:spacing w:before="0" w:after="0"/>
        <w:rPr>
          <w:rFonts w:ascii="Arial" w:hAnsi="Arial" w:cs="Arial"/>
          <w:color w:val="000000"/>
          <w:sz w:val="20"/>
        </w:rPr>
      </w:pPr>
    </w:p>
    <w:p w:rsidR="009F67F5" w:rsidRPr="0057625D" w:rsidRDefault="009F67F5" w:rsidP="000B2157">
      <w:pPr>
        <w:pStyle w:val="Heading3"/>
        <w:tabs>
          <w:tab w:val="clear" w:pos="720"/>
          <w:tab w:val="num" w:pos="1440"/>
        </w:tabs>
        <w:spacing w:before="0" w:after="0"/>
        <w:ind w:left="1440"/>
        <w:rPr>
          <w:rFonts w:ascii="Arial" w:hAnsi="Arial" w:cs="Arial"/>
          <w:sz w:val="20"/>
          <w:szCs w:val="20"/>
        </w:rPr>
      </w:pPr>
      <w:bookmarkStart w:id="214" w:name="_Toc104196750"/>
      <w:bookmarkStart w:id="215" w:name="_Toc201481136"/>
      <w:bookmarkStart w:id="216" w:name="_Toc201637162"/>
      <w:bookmarkStart w:id="217" w:name="_Toc201637462"/>
      <w:bookmarkStart w:id="218" w:name="_Toc201637761"/>
      <w:bookmarkStart w:id="219" w:name="_Toc201730913"/>
      <w:bookmarkStart w:id="220" w:name="_Toc201968885"/>
      <w:bookmarkStart w:id="221" w:name="_Toc268698748"/>
      <w:bookmarkStart w:id="222" w:name="_Toc346108340"/>
      <w:r w:rsidRPr="0057625D">
        <w:rPr>
          <w:rFonts w:ascii="Arial" w:hAnsi="Arial" w:cs="Arial"/>
          <w:sz w:val="20"/>
          <w:szCs w:val="20"/>
        </w:rPr>
        <w:t>Past Performance</w:t>
      </w:r>
      <w:bookmarkEnd w:id="214"/>
      <w:r w:rsidRPr="0057625D">
        <w:rPr>
          <w:rFonts w:ascii="Arial" w:hAnsi="Arial" w:cs="Arial"/>
          <w:sz w:val="20"/>
          <w:szCs w:val="20"/>
        </w:rPr>
        <w:t xml:space="preserve"> with the </w:t>
      </w:r>
      <w:r w:rsidR="00301898" w:rsidRPr="0057625D">
        <w:rPr>
          <w:rFonts w:ascii="Arial" w:hAnsi="Arial" w:cs="Arial"/>
          <w:sz w:val="20"/>
          <w:szCs w:val="20"/>
        </w:rPr>
        <w:t>S</w:t>
      </w:r>
      <w:r w:rsidRPr="0057625D">
        <w:rPr>
          <w:rFonts w:ascii="Arial" w:hAnsi="Arial" w:cs="Arial"/>
          <w:sz w:val="20"/>
          <w:szCs w:val="20"/>
        </w:rPr>
        <w:t>tate of Michigan</w:t>
      </w:r>
      <w:bookmarkEnd w:id="215"/>
      <w:bookmarkEnd w:id="216"/>
      <w:bookmarkEnd w:id="217"/>
      <w:bookmarkEnd w:id="218"/>
      <w:bookmarkEnd w:id="219"/>
      <w:bookmarkEnd w:id="220"/>
      <w:bookmarkEnd w:id="221"/>
      <w:bookmarkEnd w:id="222"/>
    </w:p>
    <w:p w:rsidR="009F67F5" w:rsidRDefault="009F67F5" w:rsidP="000B2157">
      <w:pPr>
        <w:spacing w:before="0" w:after="0"/>
        <w:ind w:left="720"/>
        <w:rPr>
          <w:rFonts w:ascii="Arial" w:hAnsi="Arial" w:cs="Arial"/>
          <w:sz w:val="20"/>
        </w:rPr>
      </w:pPr>
      <w:r w:rsidRPr="0057625D">
        <w:rPr>
          <w:rFonts w:ascii="Arial" w:hAnsi="Arial" w:cs="Arial"/>
          <w:sz w:val="20"/>
        </w:rPr>
        <w:t>The State may evaluate</w:t>
      </w:r>
      <w:r w:rsidRPr="00AD0D59">
        <w:rPr>
          <w:rFonts w:ascii="Arial" w:hAnsi="Arial" w:cs="Arial"/>
          <w:sz w:val="20"/>
        </w:rPr>
        <w:t xml:space="preserve"> the </w:t>
      </w:r>
      <w:r w:rsidR="00E23A6B">
        <w:rPr>
          <w:rFonts w:ascii="Arial" w:hAnsi="Arial" w:cs="Arial"/>
          <w:sz w:val="20"/>
        </w:rPr>
        <w:t>Bidder</w:t>
      </w:r>
      <w:r w:rsidRPr="00AD0D59">
        <w:rPr>
          <w:rFonts w:ascii="Arial" w:hAnsi="Arial" w:cs="Arial"/>
          <w:sz w:val="20"/>
        </w:rPr>
        <w:t>’s prior performance with the State as a factor in the award decision.</w:t>
      </w:r>
    </w:p>
    <w:p w:rsidR="001B5D34" w:rsidRPr="00AD0D59" w:rsidRDefault="001B5D34" w:rsidP="00AD0D59">
      <w:pPr>
        <w:spacing w:before="0" w:after="0"/>
        <w:rPr>
          <w:rFonts w:ascii="Arial" w:hAnsi="Arial" w:cs="Arial"/>
          <w:sz w:val="20"/>
        </w:rPr>
      </w:pPr>
    </w:p>
    <w:p w:rsidR="009F67F5" w:rsidRPr="00AD0D59" w:rsidRDefault="009F67F5" w:rsidP="00B91FAB">
      <w:pPr>
        <w:pStyle w:val="Heading3"/>
        <w:tabs>
          <w:tab w:val="clear" w:pos="720"/>
          <w:tab w:val="num" w:pos="1440"/>
        </w:tabs>
        <w:spacing w:before="0" w:after="0"/>
        <w:ind w:left="1440"/>
        <w:rPr>
          <w:rFonts w:ascii="Arial" w:hAnsi="Arial" w:cs="Arial"/>
          <w:sz w:val="20"/>
        </w:rPr>
      </w:pPr>
      <w:bookmarkStart w:id="223" w:name="_Toc104196751"/>
      <w:bookmarkStart w:id="224" w:name="_Toc201481137"/>
      <w:bookmarkStart w:id="225" w:name="_Toc201637163"/>
      <w:bookmarkStart w:id="226" w:name="_Toc201637463"/>
      <w:bookmarkStart w:id="227" w:name="_Toc201637762"/>
      <w:bookmarkStart w:id="228" w:name="_Toc201730914"/>
      <w:bookmarkStart w:id="229" w:name="_Toc201968886"/>
      <w:bookmarkStart w:id="230" w:name="_Toc268698749"/>
      <w:bookmarkStart w:id="231" w:name="_Toc346108341"/>
      <w:r w:rsidRPr="00AD0D59">
        <w:rPr>
          <w:rFonts w:ascii="Arial" w:hAnsi="Arial" w:cs="Arial"/>
          <w:sz w:val="20"/>
          <w:szCs w:val="20"/>
        </w:rPr>
        <w:t>Financial Stability</w:t>
      </w:r>
      <w:bookmarkEnd w:id="223"/>
      <w:bookmarkEnd w:id="224"/>
      <w:bookmarkEnd w:id="225"/>
      <w:bookmarkEnd w:id="226"/>
      <w:bookmarkEnd w:id="227"/>
      <w:bookmarkEnd w:id="228"/>
      <w:bookmarkEnd w:id="229"/>
      <w:bookmarkEnd w:id="230"/>
      <w:bookmarkEnd w:id="231"/>
      <w:r w:rsidRPr="00AD0D59">
        <w:rPr>
          <w:rFonts w:ascii="Arial" w:hAnsi="Arial" w:cs="Arial"/>
          <w:sz w:val="20"/>
          <w:szCs w:val="20"/>
        </w:rPr>
        <w:t xml:space="preserve"> </w:t>
      </w:r>
    </w:p>
    <w:p w:rsidR="009F67F5" w:rsidRDefault="009F67F5" w:rsidP="000B2157">
      <w:pPr>
        <w:spacing w:before="0" w:after="0"/>
        <w:ind w:left="720"/>
        <w:rPr>
          <w:rFonts w:ascii="Arial" w:hAnsi="Arial" w:cs="Arial"/>
          <w:sz w:val="20"/>
        </w:rPr>
      </w:pPr>
      <w:r w:rsidRPr="00AD0D59">
        <w:rPr>
          <w:rFonts w:ascii="Arial" w:hAnsi="Arial" w:cs="Arial"/>
          <w:sz w:val="20"/>
        </w:rPr>
        <w:t xml:space="preserve">The State may evaluate the financial stability of any </w:t>
      </w:r>
      <w:r w:rsidR="00E23A6B">
        <w:rPr>
          <w:rFonts w:ascii="Arial" w:hAnsi="Arial" w:cs="Arial"/>
          <w:sz w:val="20"/>
        </w:rPr>
        <w:t>Bidder</w:t>
      </w:r>
      <w:r w:rsidRPr="00AD0D59">
        <w:rPr>
          <w:rFonts w:ascii="Arial" w:hAnsi="Arial" w:cs="Arial"/>
          <w:sz w:val="20"/>
        </w:rPr>
        <w:t xml:space="preserve">.  The State may seek financial information from the </w:t>
      </w:r>
      <w:r w:rsidR="00E23A6B">
        <w:rPr>
          <w:rFonts w:ascii="Arial" w:hAnsi="Arial" w:cs="Arial"/>
          <w:sz w:val="20"/>
        </w:rPr>
        <w:t>Bidder</w:t>
      </w:r>
      <w:r w:rsidRPr="00AD0D59">
        <w:rPr>
          <w:rFonts w:ascii="Arial" w:hAnsi="Arial" w:cs="Arial"/>
          <w:sz w:val="20"/>
        </w:rPr>
        <w:t xml:space="preserve"> and from third parties.  If the State determines in its sole discretion that contracting with a </w:t>
      </w:r>
      <w:r w:rsidR="00E23A6B">
        <w:rPr>
          <w:rFonts w:ascii="Arial" w:hAnsi="Arial" w:cs="Arial"/>
          <w:sz w:val="20"/>
        </w:rPr>
        <w:t>Bidder</w:t>
      </w:r>
      <w:r w:rsidRPr="00AD0D59">
        <w:rPr>
          <w:rFonts w:ascii="Arial" w:hAnsi="Arial" w:cs="Arial"/>
          <w:sz w:val="20"/>
        </w:rPr>
        <w:t xml:space="preserve"> presents an unacceptable risk to the State, the State reserves the right to not award a contract to that </w:t>
      </w:r>
      <w:r w:rsidR="00E23A6B">
        <w:rPr>
          <w:rFonts w:ascii="Arial" w:hAnsi="Arial" w:cs="Arial"/>
          <w:sz w:val="20"/>
        </w:rPr>
        <w:t>Bidder</w:t>
      </w:r>
      <w:r w:rsidRPr="00AD0D59">
        <w:rPr>
          <w:rFonts w:ascii="Arial" w:hAnsi="Arial" w:cs="Arial"/>
          <w:sz w:val="20"/>
        </w:rPr>
        <w:t>.</w:t>
      </w:r>
    </w:p>
    <w:p w:rsidR="001B5D34" w:rsidRPr="00AD0D59" w:rsidRDefault="001B5D34" w:rsidP="00AD0D59">
      <w:pPr>
        <w:spacing w:before="0" w:after="0"/>
        <w:rPr>
          <w:rFonts w:ascii="Arial" w:hAnsi="Arial" w:cs="Arial"/>
          <w:b/>
          <w:bCs/>
          <w:sz w:val="20"/>
        </w:rPr>
      </w:pPr>
    </w:p>
    <w:p w:rsidR="009F67F5" w:rsidRPr="00AD0D59" w:rsidRDefault="009F67F5" w:rsidP="000B2157">
      <w:pPr>
        <w:pStyle w:val="Heading3"/>
        <w:tabs>
          <w:tab w:val="clear" w:pos="720"/>
          <w:tab w:val="num" w:pos="1440"/>
        </w:tabs>
        <w:spacing w:before="0" w:after="0"/>
        <w:ind w:left="1440"/>
        <w:rPr>
          <w:rFonts w:ascii="Arial" w:hAnsi="Arial" w:cs="Arial"/>
          <w:iCs/>
          <w:color w:val="000000" w:themeColor="text1"/>
          <w:sz w:val="20"/>
          <w:szCs w:val="20"/>
        </w:rPr>
      </w:pPr>
      <w:bookmarkStart w:id="232" w:name="_Toc201481138"/>
      <w:bookmarkStart w:id="233" w:name="_Toc201637164"/>
      <w:bookmarkStart w:id="234" w:name="_Toc201637464"/>
      <w:bookmarkStart w:id="235" w:name="_Toc201637763"/>
      <w:bookmarkStart w:id="236" w:name="_Toc201730915"/>
      <w:bookmarkStart w:id="237" w:name="_Toc201968887"/>
      <w:bookmarkStart w:id="238" w:name="_Toc268698750"/>
      <w:bookmarkStart w:id="239" w:name="_Toc346108342"/>
      <w:bookmarkStart w:id="240" w:name="_Toc104196753"/>
      <w:r w:rsidRPr="00AD0D59">
        <w:rPr>
          <w:rFonts w:ascii="Arial" w:hAnsi="Arial" w:cs="Arial"/>
          <w:color w:val="000000" w:themeColor="text1"/>
          <w:sz w:val="20"/>
          <w:szCs w:val="20"/>
        </w:rPr>
        <w:t>Energy Efficiency/Environmental Purchasing Policy</w:t>
      </w:r>
      <w:bookmarkEnd w:id="232"/>
      <w:bookmarkEnd w:id="233"/>
      <w:bookmarkEnd w:id="234"/>
      <w:bookmarkEnd w:id="235"/>
      <w:bookmarkEnd w:id="236"/>
      <w:bookmarkEnd w:id="237"/>
      <w:bookmarkEnd w:id="238"/>
      <w:bookmarkEnd w:id="239"/>
    </w:p>
    <w:p w:rsidR="009F67F5" w:rsidRPr="00AD0D59" w:rsidRDefault="009F67F5" w:rsidP="000B2157">
      <w:pPr>
        <w:spacing w:before="0" w:after="0"/>
        <w:ind w:left="720"/>
        <w:rPr>
          <w:rFonts w:ascii="Arial" w:hAnsi="Arial" w:cs="Arial"/>
          <w:sz w:val="20"/>
        </w:rPr>
      </w:pPr>
      <w:r w:rsidRPr="00AD0D59">
        <w:rPr>
          <w:rFonts w:ascii="Arial" w:hAnsi="Arial" w:cs="Arial"/>
          <w:sz w:val="20"/>
        </w:rPr>
        <w:t xml:space="preserve">Wherever possible, the State seeks to purchase energy efficient products.  This may include giving preference to U.S. Environmental Protection Agency (EPA) certified ‘Energy Star’ products for any category of products for which EPA has established Energy Star certification.  For other purchases, the State will include energy efficiency as one of the priority factors to consider when choosing among comparable </w:t>
      </w:r>
      <w:r w:rsidR="0059213C" w:rsidRPr="00AD0D59">
        <w:rPr>
          <w:rFonts w:ascii="Arial" w:hAnsi="Arial" w:cs="Arial"/>
          <w:sz w:val="20"/>
        </w:rPr>
        <w:t>proposals</w:t>
      </w:r>
      <w:r w:rsidRPr="00AD0D59">
        <w:rPr>
          <w:rFonts w:ascii="Arial" w:hAnsi="Arial" w:cs="Arial"/>
          <w:sz w:val="20"/>
        </w:rPr>
        <w:t>.</w:t>
      </w:r>
    </w:p>
    <w:p w:rsidR="001B5D34" w:rsidRDefault="001B5D34" w:rsidP="000B2157">
      <w:pPr>
        <w:spacing w:before="0" w:after="0"/>
        <w:ind w:left="720"/>
        <w:rPr>
          <w:rFonts w:ascii="Arial" w:hAnsi="Arial" w:cs="Arial"/>
          <w:sz w:val="20"/>
        </w:rPr>
      </w:pPr>
    </w:p>
    <w:p w:rsidR="009F67F5" w:rsidRDefault="009F67F5" w:rsidP="000B2157">
      <w:pPr>
        <w:spacing w:before="0" w:after="0"/>
        <w:ind w:left="720"/>
        <w:rPr>
          <w:rFonts w:ascii="Arial" w:hAnsi="Arial" w:cs="Arial"/>
          <w:sz w:val="20"/>
        </w:rPr>
      </w:pPr>
      <w:r w:rsidRPr="00AD0D59">
        <w:rPr>
          <w:rFonts w:ascii="Arial" w:hAnsi="Arial" w:cs="Arial"/>
          <w:sz w:val="20"/>
        </w:rPr>
        <w:t xml:space="preserve">The </w:t>
      </w:r>
      <w:r w:rsidR="00301898" w:rsidRPr="00AD0D59">
        <w:rPr>
          <w:rFonts w:ascii="Arial" w:hAnsi="Arial" w:cs="Arial"/>
          <w:sz w:val="20"/>
        </w:rPr>
        <w:t>State</w:t>
      </w:r>
      <w:r w:rsidRPr="00AD0D59">
        <w:rPr>
          <w:rFonts w:ascii="Arial" w:hAnsi="Arial" w:cs="Arial"/>
          <w:sz w:val="20"/>
        </w:rPr>
        <w:t xml:space="preserve"> is committed to encouraging the use of products and services that impact the environment less than competing products. </w:t>
      </w:r>
      <w:r w:rsidR="000705B0">
        <w:rPr>
          <w:rFonts w:ascii="Arial" w:hAnsi="Arial" w:cs="Arial"/>
          <w:sz w:val="20"/>
        </w:rPr>
        <w:t xml:space="preserve"> </w:t>
      </w:r>
      <w:r w:rsidRPr="00AD0D59">
        <w:rPr>
          <w:rFonts w:ascii="Arial" w:hAnsi="Arial" w:cs="Arial"/>
          <w:sz w:val="20"/>
        </w:rPr>
        <w:t xml:space="preserve">This can be best accomplished by including environmental considerations in purchasing decisions, while remaining fiscally responsible.  </w:t>
      </w:r>
      <w:r w:rsidR="00E23A6B">
        <w:rPr>
          <w:rFonts w:ascii="Arial" w:hAnsi="Arial" w:cs="Arial"/>
          <w:sz w:val="20"/>
        </w:rPr>
        <w:t>Bidder</w:t>
      </w:r>
      <w:r w:rsidRPr="00AD0D59">
        <w:rPr>
          <w:rFonts w:ascii="Arial" w:hAnsi="Arial" w:cs="Arial"/>
          <w:sz w:val="20"/>
        </w:rPr>
        <w:t>s able to supply products containing recycled and environmentally preferable materials that meet performance requirements are encouraged to offer them i</w:t>
      </w:r>
      <w:r w:rsidR="0059213C" w:rsidRPr="00AD0D59">
        <w:rPr>
          <w:rFonts w:ascii="Arial" w:hAnsi="Arial" w:cs="Arial"/>
          <w:sz w:val="20"/>
        </w:rPr>
        <w:t xml:space="preserve">n </w:t>
      </w:r>
      <w:r w:rsidRPr="00AD0D59">
        <w:rPr>
          <w:rFonts w:ascii="Arial" w:hAnsi="Arial" w:cs="Arial"/>
          <w:sz w:val="20"/>
        </w:rPr>
        <w:t xml:space="preserve">proposals. </w:t>
      </w:r>
      <w:r w:rsidR="000705B0">
        <w:rPr>
          <w:rFonts w:ascii="Arial" w:hAnsi="Arial" w:cs="Arial"/>
          <w:sz w:val="20"/>
        </w:rPr>
        <w:t xml:space="preserve"> </w:t>
      </w:r>
      <w:r w:rsidRPr="00AD0D59">
        <w:rPr>
          <w:rFonts w:ascii="Arial" w:hAnsi="Arial" w:cs="Arial"/>
          <w:sz w:val="20"/>
        </w:rPr>
        <w:t>Information on any relevant third</w:t>
      </w:r>
      <w:r w:rsidR="000705B0">
        <w:rPr>
          <w:rFonts w:ascii="Arial" w:hAnsi="Arial" w:cs="Arial"/>
          <w:sz w:val="20"/>
        </w:rPr>
        <w:t>-</w:t>
      </w:r>
      <w:r w:rsidRPr="00AD0D59">
        <w:rPr>
          <w:rFonts w:ascii="Arial" w:hAnsi="Arial" w:cs="Arial"/>
          <w:sz w:val="20"/>
        </w:rPr>
        <w:t>party certification (such as Green Seal, Energy Star</w:t>
      </w:r>
      <w:r w:rsidR="00695B55" w:rsidRPr="00AD0D59">
        <w:rPr>
          <w:rFonts w:ascii="Arial" w:hAnsi="Arial" w:cs="Arial"/>
          <w:sz w:val="20"/>
        </w:rPr>
        <w:t xml:space="preserve">, LEED, </w:t>
      </w:r>
      <w:r w:rsidRPr="00AD0D59">
        <w:rPr>
          <w:rFonts w:ascii="Arial" w:hAnsi="Arial" w:cs="Arial"/>
          <w:sz w:val="20"/>
        </w:rPr>
        <w:t>etc.) should also be provided.</w:t>
      </w:r>
    </w:p>
    <w:p w:rsidR="001B5D34" w:rsidRPr="00AD0D59" w:rsidRDefault="001B5D34" w:rsidP="00AD0D59">
      <w:pPr>
        <w:spacing w:before="0" w:after="0"/>
        <w:rPr>
          <w:rFonts w:ascii="Arial" w:hAnsi="Arial" w:cs="Arial"/>
          <w:sz w:val="20"/>
        </w:rPr>
      </w:pPr>
    </w:p>
    <w:p w:rsidR="009F67F5" w:rsidRPr="00AD0D59" w:rsidRDefault="009F67F5" w:rsidP="000B2157">
      <w:pPr>
        <w:pStyle w:val="Heading3"/>
        <w:tabs>
          <w:tab w:val="clear" w:pos="720"/>
          <w:tab w:val="num" w:pos="1440"/>
        </w:tabs>
        <w:spacing w:before="0" w:after="0"/>
        <w:ind w:left="1440"/>
        <w:rPr>
          <w:rFonts w:ascii="Arial" w:hAnsi="Arial" w:cs="Arial"/>
          <w:sz w:val="20"/>
          <w:szCs w:val="20"/>
        </w:rPr>
      </w:pPr>
      <w:bookmarkStart w:id="241" w:name="_Toc104196754"/>
      <w:bookmarkStart w:id="242" w:name="_Toc201481140"/>
      <w:bookmarkStart w:id="243" w:name="_Toc201637166"/>
      <w:bookmarkStart w:id="244" w:name="_Toc201637466"/>
      <w:bookmarkStart w:id="245" w:name="_Toc201637765"/>
      <w:bookmarkStart w:id="246" w:name="_Toc201730917"/>
      <w:bookmarkStart w:id="247" w:name="_Toc201968889"/>
      <w:bookmarkStart w:id="248" w:name="_Toc268698752"/>
      <w:bookmarkStart w:id="249" w:name="_Toc346108343"/>
      <w:bookmarkEnd w:id="240"/>
      <w:r w:rsidRPr="00AD0D59">
        <w:rPr>
          <w:rFonts w:ascii="Arial" w:hAnsi="Arial" w:cs="Arial"/>
          <w:sz w:val="20"/>
          <w:szCs w:val="20"/>
        </w:rPr>
        <w:t>Best and Final Offer (BAFO)</w:t>
      </w:r>
      <w:bookmarkEnd w:id="241"/>
      <w:bookmarkEnd w:id="242"/>
      <w:bookmarkEnd w:id="243"/>
      <w:bookmarkEnd w:id="244"/>
      <w:bookmarkEnd w:id="245"/>
      <w:bookmarkEnd w:id="246"/>
      <w:bookmarkEnd w:id="247"/>
      <w:bookmarkEnd w:id="248"/>
      <w:bookmarkEnd w:id="249"/>
    </w:p>
    <w:p w:rsidR="009F67F5" w:rsidRDefault="009F67F5" w:rsidP="000B2157">
      <w:pPr>
        <w:spacing w:before="0" w:after="0"/>
        <w:ind w:left="720"/>
        <w:rPr>
          <w:rFonts w:ascii="Arial" w:hAnsi="Arial" w:cs="Arial"/>
          <w:sz w:val="20"/>
        </w:rPr>
      </w:pPr>
      <w:r w:rsidRPr="00AD0D59">
        <w:rPr>
          <w:rFonts w:ascii="Arial" w:hAnsi="Arial" w:cs="Arial"/>
          <w:sz w:val="20"/>
        </w:rPr>
        <w:t xml:space="preserve">If the selection process described in the RFP does not lead to a viable award recommendation but significant deficiencies are identified, the State may prepare a Deficiency Report and Clarification Request (DR/CR) for each proposal determined to be in the competitive range.  </w:t>
      </w:r>
      <w:r w:rsidR="00E23A6B">
        <w:rPr>
          <w:rFonts w:ascii="Arial" w:hAnsi="Arial" w:cs="Arial"/>
          <w:sz w:val="20"/>
        </w:rPr>
        <w:t>Bidder</w:t>
      </w:r>
      <w:r w:rsidRPr="00AD0D59">
        <w:rPr>
          <w:rFonts w:ascii="Arial" w:hAnsi="Arial" w:cs="Arial"/>
          <w:sz w:val="20"/>
        </w:rPr>
        <w:t xml:space="preserve">s will be allowed to respond in writing to the DR/CR with a BAFO.  The BAFO may include any changes to the original proposal to address the listed deficiencies, including alterations to the original cost proposal to address correction of the deficiencies.  The BAFO must be submitted by the deadline established by </w:t>
      </w:r>
      <w:r w:rsidR="007C1B06" w:rsidRPr="00AD0D59">
        <w:rPr>
          <w:rFonts w:ascii="Arial" w:hAnsi="Arial" w:cs="Arial"/>
          <w:sz w:val="20"/>
        </w:rPr>
        <w:t>DTMB-Procurement</w:t>
      </w:r>
      <w:r w:rsidRPr="00AD0D59">
        <w:rPr>
          <w:rFonts w:ascii="Arial" w:hAnsi="Arial" w:cs="Arial"/>
          <w:sz w:val="20"/>
        </w:rPr>
        <w:t>.</w:t>
      </w:r>
    </w:p>
    <w:p w:rsidR="0080580F" w:rsidRPr="00AD0D59" w:rsidRDefault="0080580F" w:rsidP="000B2157">
      <w:pPr>
        <w:spacing w:before="0" w:after="0"/>
        <w:ind w:left="720"/>
        <w:rPr>
          <w:rFonts w:ascii="Arial" w:hAnsi="Arial" w:cs="Arial"/>
          <w:sz w:val="20"/>
        </w:rPr>
      </w:pPr>
    </w:p>
    <w:p w:rsidR="009F67F5" w:rsidRDefault="009F67F5" w:rsidP="000B2157">
      <w:pPr>
        <w:spacing w:before="0" w:after="0"/>
        <w:ind w:left="720"/>
        <w:rPr>
          <w:rFonts w:ascii="Arial" w:hAnsi="Arial" w:cs="Arial"/>
          <w:sz w:val="20"/>
        </w:rPr>
      </w:pPr>
      <w:r w:rsidRPr="00AD0D59">
        <w:rPr>
          <w:rFonts w:ascii="Arial" w:hAnsi="Arial" w:cs="Arial"/>
          <w:sz w:val="20"/>
        </w:rPr>
        <w:t xml:space="preserve">After reviewing the BAFO response, the JEC will re-evaluate the proposals using the original evaluation method or publish an alteration to the originally evaluation criteria to all </w:t>
      </w:r>
      <w:r w:rsidR="00E23A6B">
        <w:rPr>
          <w:rFonts w:ascii="Arial" w:hAnsi="Arial" w:cs="Arial"/>
          <w:sz w:val="20"/>
        </w:rPr>
        <w:t>Bidder</w:t>
      </w:r>
      <w:r w:rsidRPr="00AD0D59">
        <w:rPr>
          <w:rFonts w:ascii="Arial" w:hAnsi="Arial" w:cs="Arial"/>
          <w:sz w:val="20"/>
        </w:rPr>
        <w:t>s as par</w:t>
      </w:r>
      <w:r w:rsidR="000B2157">
        <w:rPr>
          <w:rFonts w:ascii="Arial" w:hAnsi="Arial" w:cs="Arial"/>
          <w:sz w:val="20"/>
        </w:rPr>
        <w:t>t of the issuance of the DR/CR.</w:t>
      </w:r>
    </w:p>
    <w:p w:rsidR="000B2157" w:rsidRDefault="000B2157" w:rsidP="000B2157">
      <w:pPr>
        <w:spacing w:before="0" w:after="0"/>
        <w:ind w:left="720"/>
        <w:rPr>
          <w:rFonts w:ascii="Arial" w:hAnsi="Arial" w:cs="Arial"/>
          <w:sz w:val="20"/>
        </w:rPr>
      </w:pPr>
    </w:p>
    <w:p w:rsidR="000B2157" w:rsidRPr="00AD0D59" w:rsidRDefault="000B2157" w:rsidP="000B2157">
      <w:pPr>
        <w:spacing w:before="0" w:after="0"/>
        <w:ind w:left="720"/>
        <w:rPr>
          <w:rFonts w:ascii="Arial" w:hAnsi="Arial" w:cs="Arial"/>
          <w:sz w:val="20"/>
        </w:rPr>
      </w:pPr>
    </w:p>
    <w:p w:rsidR="007A755B" w:rsidRDefault="007A755B">
      <w:pPr>
        <w:spacing w:before="0" w:after="0"/>
        <w:rPr>
          <w:rFonts w:ascii="Arial" w:hAnsi="Arial" w:cs="Arial"/>
          <w:b/>
          <w:bCs/>
          <w:caps/>
          <w:color w:val="000000"/>
          <w:szCs w:val="24"/>
        </w:rPr>
      </w:pPr>
      <w:r>
        <w:br w:type="page"/>
      </w:r>
    </w:p>
    <w:p w:rsidR="00B5466D" w:rsidRPr="00AD0D59" w:rsidRDefault="00E73053" w:rsidP="00FB1401">
      <w:pPr>
        <w:pStyle w:val="Heading1"/>
      </w:pPr>
      <w:bookmarkStart w:id="250" w:name="_Toc346108344"/>
      <w:r w:rsidRPr="00AD0D59">
        <w:lastRenderedPageBreak/>
        <w:t>SERVICE PROVIDER</w:t>
      </w:r>
      <w:r w:rsidR="005B11F6" w:rsidRPr="00AD0D59">
        <w:t xml:space="preserve"> </w:t>
      </w:r>
      <w:r w:rsidR="00B5466D" w:rsidRPr="00AD0D59">
        <w:t>Proposal Instructions</w:t>
      </w:r>
      <w:bookmarkEnd w:id="250"/>
    </w:p>
    <w:p w:rsidR="005B11F6" w:rsidRDefault="00E73053" w:rsidP="00AD0D59">
      <w:pPr>
        <w:spacing w:before="0" w:after="0"/>
        <w:rPr>
          <w:rFonts w:ascii="Arial" w:eastAsia="Times" w:hAnsi="Arial" w:cs="Arial"/>
          <w:sz w:val="20"/>
        </w:rPr>
      </w:pPr>
      <w:bookmarkStart w:id="251" w:name="_Toc52658579"/>
      <w:bookmarkStart w:id="252" w:name="_Toc142335271"/>
      <w:r w:rsidRPr="00AD0D59">
        <w:rPr>
          <w:rFonts w:ascii="Arial" w:eastAsia="Times" w:hAnsi="Arial" w:cs="Arial"/>
          <w:sz w:val="20"/>
        </w:rPr>
        <w:t>Service Provider</w:t>
      </w:r>
      <w:r w:rsidR="005B11F6" w:rsidRPr="00AD0D59">
        <w:rPr>
          <w:rFonts w:ascii="Arial" w:eastAsia="Times" w:hAnsi="Arial" w:cs="Arial"/>
          <w:sz w:val="20"/>
        </w:rPr>
        <w:t xml:space="preserve">s must reference the </w:t>
      </w:r>
      <w:r w:rsidR="00147953" w:rsidRPr="00AD0D59">
        <w:rPr>
          <w:rFonts w:ascii="Arial" w:hAnsi="Arial" w:cs="Arial"/>
          <w:sz w:val="20"/>
        </w:rPr>
        <w:t>RFP</w:t>
      </w:r>
      <w:r w:rsidR="005B11F6" w:rsidRPr="00AD0D59">
        <w:rPr>
          <w:rFonts w:ascii="Arial" w:eastAsia="Times" w:hAnsi="Arial" w:cs="Arial"/>
          <w:sz w:val="20"/>
        </w:rPr>
        <w:t xml:space="preserve"> notice posted on Bid4Michigan to determine the acceptable format for submission of responses. Responses submitted in a format not allowed by the posted solicitation notice may be disqualified as non-responsive. In addition, responses received from </w:t>
      </w:r>
      <w:r w:rsidR="00E23A6B">
        <w:rPr>
          <w:rFonts w:ascii="Arial" w:eastAsia="Times" w:hAnsi="Arial" w:cs="Arial"/>
          <w:sz w:val="20"/>
        </w:rPr>
        <w:t>Bidder</w:t>
      </w:r>
      <w:r w:rsidR="005B11F6" w:rsidRPr="00AD0D59">
        <w:rPr>
          <w:rFonts w:ascii="Arial" w:eastAsia="Times" w:hAnsi="Arial" w:cs="Arial"/>
          <w:sz w:val="20"/>
        </w:rPr>
        <w:t>s who have not completed the general certifications and representations via the Bid4Michigan online form, and/or did not downloaded solicitation documents directly from the system may be disqualified as non-responsive.</w:t>
      </w:r>
    </w:p>
    <w:p w:rsidR="000B2157" w:rsidRPr="00AD0D59" w:rsidRDefault="000B2157" w:rsidP="00AD0D59">
      <w:pPr>
        <w:spacing w:before="0" w:after="0"/>
        <w:rPr>
          <w:rFonts w:ascii="Arial" w:eastAsia="Times" w:hAnsi="Arial" w:cs="Arial"/>
          <w:sz w:val="20"/>
        </w:rPr>
      </w:pPr>
    </w:p>
    <w:p w:rsidR="00550978" w:rsidRPr="000B2157" w:rsidRDefault="00550978" w:rsidP="00AD0D59">
      <w:pPr>
        <w:pStyle w:val="Heading2"/>
        <w:spacing w:before="0" w:after="0"/>
        <w:rPr>
          <w:rFonts w:ascii="Arial" w:hAnsi="Arial"/>
          <w:sz w:val="22"/>
          <w:szCs w:val="22"/>
        </w:rPr>
      </w:pPr>
      <w:bookmarkStart w:id="253" w:name="_Toc104196756"/>
      <w:bookmarkStart w:id="254" w:name="_Toc201481142"/>
      <w:bookmarkStart w:id="255" w:name="_Toc201637168"/>
      <w:bookmarkStart w:id="256" w:name="_Toc201637468"/>
      <w:bookmarkStart w:id="257" w:name="_Toc201637767"/>
      <w:bookmarkStart w:id="258" w:name="_Toc201730919"/>
      <w:bookmarkStart w:id="259" w:name="_Toc201968891"/>
      <w:bookmarkStart w:id="260" w:name="_Toc268698754"/>
      <w:bookmarkStart w:id="261" w:name="_Toc346108345"/>
      <w:r w:rsidRPr="000B2157">
        <w:rPr>
          <w:rFonts w:ascii="Arial" w:hAnsi="Arial"/>
          <w:sz w:val="22"/>
          <w:szCs w:val="22"/>
        </w:rPr>
        <w:t>Complete Proposal</w:t>
      </w:r>
      <w:bookmarkEnd w:id="253"/>
      <w:bookmarkEnd w:id="254"/>
      <w:bookmarkEnd w:id="255"/>
      <w:bookmarkEnd w:id="256"/>
      <w:bookmarkEnd w:id="257"/>
      <w:bookmarkEnd w:id="258"/>
      <w:bookmarkEnd w:id="259"/>
      <w:bookmarkEnd w:id="260"/>
      <w:bookmarkEnd w:id="261"/>
    </w:p>
    <w:p w:rsidR="00FB1401" w:rsidRDefault="00550978" w:rsidP="00AD0D59">
      <w:pPr>
        <w:spacing w:before="0" w:after="0"/>
        <w:rPr>
          <w:rFonts w:ascii="Arial" w:hAnsi="Arial" w:cs="Arial"/>
          <w:sz w:val="20"/>
        </w:rPr>
      </w:pPr>
      <w:r w:rsidRPr="00AD0D59">
        <w:rPr>
          <w:rFonts w:ascii="Arial" w:hAnsi="Arial" w:cs="Arial"/>
          <w:sz w:val="20"/>
        </w:rPr>
        <w:t xml:space="preserve">To be considered, each </w:t>
      </w:r>
      <w:r w:rsidR="00E23A6B">
        <w:rPr>
          <w:rFonts w:ascii="Arial" w:hAnsi="Arial" w:cs="Arial"/>
          <w:sz w:val="20"/>
        </w:rPr>
        <w:t>Bidder</w:t>
      </w:r>
      <w:r w:rsidRPr="00AD0D59">
        <w:rPr>
          <w:rFonts w:ascii="Arial" w:hAnsi="Arial" w:cs="Arial"/>
          <w:sz w:val="20"/>
        </w:rPr>
        <w:t xml:space="preserve"> must submit a complete proposal using the format specified in this RFP.  The proposal must state how long it remains valid</w:t>
      </w:r>
      <w:r w:rsidR="00802A26" w:rsidRPr="00AD0D59">
        <w:rPr>
          <w:rFonts w:ascii="Arial" w:hAnsi="Arial" w:cs="Arial"/>
          <w:sz w:val="20"/>
        </w:rPr>
        <w:t xml:space="preserve">, which shall be for a period of twelve (12) calendar months following submission (the “Validity Period”). </w:t>
      </w:r>
    </w:p>
    <w:p w:rsidR="00550978" w:rsidRPr="00AD0D59" w:rsidRDefault="00550978" w:rsidP="00AD0D59">
      <w:pPr>
        <w:spacing w:before="0" w:after="0"/>
        <w:rPr>
          <w:rFonts w:ascii="Arial" w:hAnsi="Arial" w:cs="Arial"/>
          <w:sz w:val="20"/>
        </w:rPr>
      </w:pPr>
    </w:p>
    <w:p w:rsidR="00550978" w:rsidRPr="000B2157" w:rsidRDefault="00550978" w:rsidP="00AD0D59">
      <w:pPr>
        <w:pStyle w:val="Heading2"/>
        <w:spacing w:before="0" w:after="0"/>
        <w:rPr>
          <w:rFonts w:ascii="Arial" w:hAnsi="Arial"/>
          <w:sz w:val="22"/>
          <w:szCs w:val="22"/>
        </w:rPr>
      </w:pPr>
      <w:bookmarkStart w:id="262" w:name="_Toc71441874"/>
      <w:bookmarkStart w:id="263" w:name="_Toc104196757"/>
      <w:bookmarkStart w:id="264" w:name="_Toc201481143"/>
      <w:bookmarkStart w:id="265" w:name="_Toc201637169"/>
      <w:bookmarkStart w:id="266" w:name="_Toc201637469"/>
      <w:bookmarkStart w:id="267" w:name="_Toc201637768"/>
      <w:bookmarkStart w:id="268" w:name="_Toc201730920"/>
      <w:bookmarkStart w:id="269" w:name="_Toc201968892"/>
      <w:bookmarkStart w:id="270" w:name="_Toc268698755"/>
      <w:bookmarkStart w:id="271" w:name="_Toc346108346"/>
      <w:r w:rsidRPr="000B2157">
        <w:rPr>
          <w:rFonts w:ascii="Arial" w:hAnsi="Arial"/>
          <w:sz w:val="22"/>
          <w:szCs w:val="22"/>
        </w:rPr>
        <w:t>Efficient Proposal</w:t>
      </w:r>
      <w:bookmarkEnd w:id="262"/>
      <w:bookmarkEnd w:id="263"/>
      <w:bookmarkEnd w:id="264"/>
      <w:bookmarkEnd w:id="265"/>
      <w:bookmarkEnd w:id="266"/>
      <w:bookmarkEnd w:id="267"/>
      <w:bookmarkEnd w:id="268"/>
      <w:bookmarkEnd w:id="269"/>
      <w:bookmarkEnd w:id="270"/>
      <w:bookmarkEnd w:id="271"/>
    </w:p>
    <w:p w:rsidR="000B2157" w:rsidRDefault="0013752E" w:rsidP="00AD0D59">
      <w:pPr>
        <w:spacing w:before="0" w:after="0"/>
        <w:rPr>
          <w:rFonts w:ascii="Arial" w:hAnsi="Arial" w:cs="Arial"/>
          <w:sz w:val="20"/>
        </w:rPr>
      </w:pPr>
      <w:r>
        <w:rPr>
          <w:rFonts w:ascii="Arial" w:hAnsi="Arial" w:cs="Arial"/>
          <w:sz w:val="20"/>
        </w:rPr>
        <w:t>See Section 4.6 of RFP Main Body.</w:t>
      </w:r>
    </w:p>
    <w:p w:rsidR="0013752E" w:rsidRPr="00AD0D59" w:rsidRDefault="0013752E" w:rsidP="00AD0D59">
      <w:pPr>
        <w:spacing w:before="0" w:after="0"/>
        <w:rPr>
          <w:rFonts w:ascii="Arial" w:hAnsi="Arial" w:cs="Arial"/>
          <w:sz w:val="20"/>
        </w:rPr>
      </w:pPr>
    </w:p>
    <w:p w:rsidR="00550978" w:rsidRPr="000B2157" w:rsidRDefault="00550978" w:rsidP="00AD0D59">
      <w:pPr>
        <w:pStyle w:val="Heading2"/>
        <w:spacing w:before="0" w:after="0"/>
        <w:rPr>
          <w:rFonts w:ascii="Arial" w:hAnsi="Arial"/>
          <w:sz w:val="22"/>
          <w:szCs w:val="22"/>
        </w:rPr>
      </w:pPr>
      <w:bookmarkStart w:id="272" w:name="_Toc104196758"/>
      <w:bookmarkStart w:id="273" w:name="_Toc201481144"/>
      <w:bookmarkStart w:id="274" w:name="_Toc201637170"/>
      <w:bookmarkStart w:id="275" w:name="_Toc201637470"/>
      <w:bookmarkStart w:id="276" w:name="_Toc201637769"/>
      <w:bookmarkStart w:id="277" w:name="_Toc201730921"/>
      <w:bookmarkStart w:id="278" w:name="_Toc201968893"/>
      <w:bookmarkStart w:id="279" w:name="_Toc268698756"/>
      <w:bookmarkStart w:id="280" w:name="_Toc346108347"/>
      <w:r w:rsidRPr="000B2157">
        <w:rPr>
          <w:rFonts w:ascii="Arial" w:hAnsi="Arial"/>
          <w:sz w:val="22"/>
          <w:szCs w:val="22"/>
        </w:rPr>
        <w:t>Price and Notations</w:t>
      </w:r>
      <w:bookmarkEnd w:id="272"/>
      <w:bookmarkEnd w:id="273"/>
      <w:bookmarkEnd w:id="274"/>
      <w:bookmarkEnd w:id="275"/>
      <w:bookmarkEnd w:id="276"/>
      <w:bookmarkEnd w:id="277"/>
      <w:bookmarkEnd w:id="278"/>
      <w:bookmarkEnd w:id="279"/>
      <w:bookmarkEnd w:id="280"/>
    </w:p>
    <w:p w:rsidR="00550978" w:rsidRDefault="00550978" w:rsidP="00AD0D59">
      <w:pPr>
        <w:spacing w:before="0" w:after="0"/>
        <w:rPr>
          <w:rFonts w:ascii="Arial" w:hAnsi="Arial" w:cs="Arial"/>
          <w:sz w:val="20"/>
        </w:rPr>
      </w:pPr>
      <w:r w:rsidRPr="00AD0D59">
        <w:rPr>
          <w:rFonts w:ascii="Arial" w:hAnsi="Arial" w:cs="Arial"/>
          <w:sz w:val="20"/>
        </w:rPr>
        <w:t xml:space="preserve">Prices and notations must be typed or in ink.  Prices must be for new items only unless specified otherwise in the RFP.  The person signing the proposal should initial all pricing corrections made to the proposal by the </w:t>
      </w:r>
      <w:r w:rsidR="00E23A6B">
        <w:rPr>
          <w:rFonts w:ascii="Arial" w:hAnsi="Arial" w:cs="Arial"/>
          <w:sz w:val="20"/>
        </w:rPr>
        <w:t>Bidder</w:t>
      </w:r>
      <w:r w:rsidRPr="00AD0D59">
        <w:rPr>
          <w:rFonts w:ascii="Arial" w:hAnsi="Arial" w:cs="Arial"/>
          <w:sz w:val="20"/>
        </w:rPr>
        <w:t xml:space="preserve"> before submission in </w:t>
      </w:r>
      <w:r w:rsidRPr="00AD0D59">
        <w:rPr>
          <w:rFonts w:ascii="Arial" w:hAnsi="Arial" w:cs="Arial"/>
          <w:b/>
          <w:bCs/>
          <w:sz w:val="20"/>
        </w:rPr>
        <w:t>ink</w:t>
      </w:r>
      <w:r w:rsidRPr="00AD0D59">
        <w:rPr>
          <w:rFonts w:ascii="Arial" w:hAnsi="Arial" w:cs="Arial"/>
          <w:sz w:val="20"/>
        </w:rPr>
        <w:t xml:space="preserve">.  In the event of un-initialed pricing corrections, </w:t>
      </w:r>
      <w:r w:rsidR="00802A26" w:rsidRPr="00AD0D59">
        <w:rPr>
          <w:rFonts w:ascii="Arial" w:hAnsi="Arial" w:cs="Arial"/>
          <w:sz w:val="20"/>
        </w:rPr>
        <w:t>the State</w:t>
      </w:r>
      <w:r w:rsidRPr="00AD0D59">
        <w:rPr>
          <w:rFonts w:ascii="Arial" w:hAnsi="Arial" w:cs="Arial"/>
          <w:sz w:val="20"/>
        </w:rPr>
        <w:t xml:space="preserve"> may require an affidavit from the </w:t>
      </w:r>
      <w:r w:rsidR="00E23A6B">
        <w:rPr>
          <w:rFonts w:ascii="Arial" w:hAnsi="Arial" w:cs="Arial"/>
          <w:sz w:val="20"/>
        </w:rPr>
        <w:t>Bidder</w:t>
      </w:r>
      <w:r w:rsidRPr="00AD0D59">
        <w:rPr>
          <w:rFonts w:ascii="Arial" w:hAnsi="Arial" w:cs="Arial"/>
          <w:sz w:val="20"/>
        </w:rPr>
        <w:t xml:space="preserve"> confirming the price correction was made before the </w:t>
      </w:r>
      <w:r w:rsidR="00147953" w:rsidRPr="00AD0D59">
        <w:rPr>
          <w:rFonts w:ascii="Arial" w:hAnsi="Arial" w:cs="Arial"/>
          <w:sz w:val="20"/>
        </w:rPr>
        <w:t>proposal</w:t>
      </w:r>
      <w:r w:rsidRPr="00AD0D59">
        <w:rPr>
          <w:rFonts w:ascii="Arial" w:hAnsi="Arial" w:cs="Arial"/>
          <w:sz w:val="20"/>
        </w:rPr>
        <w:t xml:space="preserve"> submission.</w:t>
      </w:r>
    </w:p>
    <w:p w:rsidR="000B2157" w:rsidRPr="00AD0D59" w:rsidRDefault="000B2157" w:rsidP="00AD0D59">
      <w:pPr>
        <w:spacing w:before="0" w:after="0"/>
        <w:rPr>
          <w:rFonts w:ascii="Arial" w:hAnsi="Arial" w:cs="Arial"/>
          <w:sz w:val="20"/>
        </w:rPr>
      </w:pPr>
    </w:p>
    <w:p w:rsidR="00550978" w:rsidRPr="000B2157" w:rsidRDefault="00550978" w:rsidP="00AD0D59">
      <w:pPr>
        <w:pStyle w:val="Heading2"/>
        <w:spacing w:before="0" w:after="0"/>
        <w:rPr>
          <w:rFonts w:ascii="Arial" w:hAnsi="Arial"/>
          <w:sz w:val="22"/>
          <w:szCs w:val="22"/>
        </w:rPr>
      </w:pPr>
      <w:bookmarkStart w:id="281" w:name="_Toc201481145"/>
      <w:bookmarkStart w:id="282" w:name="_Toc201637171"/>
      <w:bookmarkStart w:id="283" w:name="_Toc201637471"/>
      <w:bookmarkStart w:id="284" w:name="_Toc201637770"/>
      <w:bookmarkStart w:id="285" w:name="_Toc201730922"/>
      <w:bookmarkStart w:id="286" w:name="_Toc201968894"/>
      <w:bookmarkStart w:id="287" w:name="_Toc268698757"/>
      <w:bookmarkStart w:id="288" w:name="_Toc346108348"/>
      <w:r w:rsidRPr="000B2157">
        <w:rPr>
          <w:rFonts w:ascii="Arial" w:hAnsi="Arial"/>
          <w:sz w:val="22"/>
          <w:szCs w:val="22"/>
        </w:rPr>
        <w:t>Double Sided on Recycled Paper</w:t>
      </w:r>
      <w:bookmarkEnd w:id="281"/>
      <w:bookmarkEnd w:id="282"/>
      <w:bookmarkEnd w:id="283"/>
      <w:bookmarkEnd w:id="284"/>
      <w:bookmarkEnd w:id="285"/>
      <w:bookmarkEnd w:id="286"/>
      <w:bookmarkEnd w:id="287"/>
      <w:bookmarkEnd w:id="288"/>
      <w:r w:rsidRPr="000B2157">
        <w:rPr>
          <w:rFonts w:ascii="Arial" w:hAnsi="Arial"/>
          <w:sz w:val="22"/>
          <w:szCs w:val="22"/>
        </w:rPr>
        <w:t xml:space="preserve"> </w:t>
      </w:r>
    </w:p>
    <w:p w:rsidR="00550978" w:rsidRDefault="00E23A6B" w:rsidP="00AD0D59">
      <w:pPr>
        <w:spacing w:before="0" w:after="0"/>
        <w:rPr>
          <w:rFonts w:ascii="Arial" w:hAnsi="Arial" w:cs="Arial"/>
          <w:sz w:val="20"/>
        </w:rPr>
      </w:pPr>
      <w:r>
        <w:rPr>
          <w:rFonts w:ascii="Arial" w:hAnsi="Arial" w:cs="Arial"/>
          <w:sz w:val="20"/>
        </w:rPr>
        <w:t>Bidder</w:t>
      </w:r>
      <w:r w:rsidR="00550978" w:rsidRPr="00AD0D59">
        <w:rPr>
          <w:rFonts w:ascii="Arial" w:hAnsi="Arial" w:cs="Arial"/>
          <w:sz w:val="20"/>
        </w:rPr>
        <w:t xml:space="preserve">s, when possible, should use recycled paper for all printed and photocopied documents related to their </w:t>
      </w:r>
      <w:r w:rsidR="00E906A1" w:rsidRPr="00AD0D59">
        <w:rPr>
          <w:rFonts w:ascii="Arial" w:hAnsi="Arial" w:cs="Arial"/>
          <w:sz w:val="20"/>
        </w:rPr>
        <w:t>proposal</w:t>
      </w:r>
      <w:r w:rsidR="00550978" w:rsidRPr="00AD0D59">
        <w:rPr>
          <w:rFonts w:ascii="Arial" w:hAnsi="Arial" w:cs="Arial"/>
          <w:sz w:val="20"/>
        </w:rPr>
        <w:t xml:space="preserve"> and must, whenever practicable, use both sides of the paper and must ensure that the cover page of each document bears an imprint identifying it as recycled paper.</w:t>
      </w:r>
    </w:p>
    <w:p w:rsidR="000B2157" w:rsidRPr="00AD0D59" w:rsidRDefault="000B2157" w:rsidP="00AD0D59">
      <w:pPr>
        <w:spacing w:before="0" w:after="0"/>
        <w:rPr>
          <w:rFonts w:ascii="Arial" w:hAnsi="Arial" w:cs="Arial"/>
          <w:sz w:val="20"/>
        </w:rPr>
      </w:pPr>
    </w:p>
    <w:p w:rsidR="000B2157" w:rsidRDefault="004D7431" w:rsidP="00AD0D59">
      <w:pPr>
        <w:pStyle w:val="Heading2"/>
        <w:spacing w:before="0" w:after="0"/>
        <w:rPr>
          <w:rFonts w:ascii="Arial" w:hAnsi="Arial"/>
          <w:sz w:val="22"/>
          <w:szCs w:val="22"/>
        </w:rPr>
      </w:pPr>
      <w:bookmarkStart w:id="289" w:name="_Toc346108349"/>
      <w:r w:rsidRPr="000B2157">
        <w:rPr>
          <w:rFonts w:ascii="Arial" w:hAnsi="Arial"/>
          <w:sz w:val="22"/>
          <w:szCs w:val="22"/>
        </w:rPr>
        <w:t>Submitting Proposals</w:t>
      </w:r>
      <w:bookmarkEnd w:id="289"/>
    </w:p>
    <w:p w:rsidR="002D261A" w:rsidRPr="002D261A" w:rsidRDefault="002D261A" w:rsidP="002D261A">
      <w:pPr>
        <w:pStyle w:val="Heading2"/>
        <w:numPr>
          <w:ilvl w:val="0"/>
          <w:numId w:val="0"/>
        </w:numPr>
        <w:spacing w:before="0" w:after="0"/>
        <w:rPr>
          <w:rFonts w:ascii="Arial" w:hAnsi="Arial"/>
          <w:bCs w:val="0"/>
          <w:iCs w:val="0"/>
          <w:caps w:val="0"/>
          <w:sz w:val="20"/>
          <w:szCs w:val="20"/>
          <w:u w:val="single"/>
        </w:rPr>
      </w:pPr>
    </w:p>
    <w:p w:rsidR="004D7431" w:rsidRPr="00AD0D59" w:rsidRDefault="004D7431" w:rsidP="006E4FC4">
      <w:pPr>
        <w:pStyle w:val="Heading3"/>
        <w:tabs>
          <w:tab w:val="clear" w:pos="720"/>
          <w:tab w:val="clear" w:pos="749"/>
          <w:tab w:val="left" w:pos="1440"/>
        </w:tabs>
        <w:spacing w:before="0" w:after="0"/>
        <w:ind w:left="1440"/>
        <w:rPr>
          <w:rFonts w:ascii="Arial" w:hAnsi="Arial" w:cs="Arial"/>
          <w:sz w:val="20"/>
          <w:szCs w:val="20"/>
        </w:rPr>
      </w:pPr>
      <w:bookmarkStart w:id="290" w:name="_Toc346108350"/>
      <w:r w:rsidRPr="00AD0D59">
        <w:rPr>
          <w:rFonts w:ascii="Arial" w:hAnsi="Arial" w:cs="Arial"/>
          <w:sz w:val="20"/>
          <w:szCs w:val="20"/>
        </w:rPr>
        <w:t xml:space="preserve">Sealed </w:t>
      </w:r>
      <w:r w:rsidR="00926405" w:rsidRPr="00AD0D59">
        <w:rPr>
          <w:rFonts w:ascii="Arial" w:hAnsi="Arial" w:cs="Arial"/>
          <w:sz w:val="20"/>
          <w:szCs w:val="20"/>
        </w:rPr>
        <w:t>Proposal</w:t>
      </w:r>
      <w:r w:rsidRPr="00AD0D59">
        <w:rPr>
          <w:rFonts w:ascii="Arial" w:hAnsi="Arial" w:cs="Arial"/>
          <w:sz w:val="20"/>
          <w:szCs w:val="20"/>
        </w:rPr>
        <w:t xml:space="preserve"> Receipt</w:t>
      </w:r>
      <w:bookmarkEnd w:id="290"/>
    </w:p>
    <w:p w:rsidR="004D7431" w:rsidRDefault="005B11F6" w:rsidP="006E4FC4">
      <w:pPr>
        <w:spacing w:before="0" w:after="0"/>
        <w:ind w:left="720"/>
        <w:rPr>
          <w:rFonts w:ascii="Arial" w:hAnsi="Arial" w:cs="Arial"/>
          <w:sz w:val="20"/>
        </w:rPr>
      </w:pPr>
      <w:r w:rsidRPr="00AD0D59">
        <w:rPr>
          <w:rFonts w:ascii="Arial" w:hAnsi="Arial" w:cs="Arial"/>
          <w:sz w:val="20"/>
        </w:rPr>
        <w:t xml:space="preserve">Sealed </w:t>
      </w:r>
      <w:r w:rsidR="00147953" w:rsidRPr="00AD0D59">
        <w:rPr>
          <w:rFonts w:ascii="Arial" w:hAnsi="Arial" w:cs="Arial"/>
          <w:sz w:val="20"/>
        </w:rPr>
        <w:t>proposal</w:t>
      </w:r>
      <w:r w:rsidRPr="00AD0D59">
        <w:rPr>
          <w:rFonts w:ascii="Arial" w:hAnsi="Arial" w:cs="Arial"/>
          <w:sz w:val="20"/>
        </w:rPr>
        <w:t>s must be received and time</w:t>
      </w:r>
      <w:r w:rsidRPr="00AD0D59">
        <w:rPr>
          <w:rFonts w:ascii="Arial" w:hAnsi="Arial" w:cs="Arial"/>
          <w:sz w:val="20"/>
        </w:rPr>
        <w:noBreakHyphen/>
        <w:t xml:space="preserve">stamped in </w:t>
      </w:r>
      <w:r w:rsidR="007C1B06" w:rsidRPr="00AD0D59">
        <w:rPr>
          <w:rFonts w:ascii="Arial" w:hAnsi="Arial" w:cs="Arial"/>
          <w:sz w:val="20"/>
        </w:rPr>
        <w:t>D</w:t>
      </w:r>
      <w:r w:rsidR="00042105">
        <w:rPr>
          <w:rFonts w:ascii="Arial" w:hAnsi="Arial" w:cs="Arial"/>
          <w:sz w:val="20"/>
        </w:rPr>
        <w:t xml:space="preserve">TMB </w:t>
      </w:r>
      <w:r w:rsidR="007C1B06" w:rsidRPr="00AD0D59">
        <w:rPr>
          <w:rFonts w:ascii="Arial" w:hAnsi="Arial" w:cs="Arial"/>
          <w:sz w:val="20"/>
        </w:rPr>
        <w:t>Procurement</w:t>
      </w:r>
      <w:r w:rsidRPr="00AD0D59">
        <w:rPr>
          <w:rFonts w:ascii="Arial" w:hAnsi="Arial" w:cs="Arial"/>
          <w:sz w:val="20"/>
        </w:rPr>
        <w:t xml:space="preserve"> on or before 3pm on the </w:t>
      </w:r>
      <w:r w:rsidR="00FD1735">
        <w:rPr>
          <w:rFonts w:ascii="Arial" w:hAnsi="Arial" w:cs="Arial"/>
          <w:sz w:val="20"/>
        </w:rPr>
        <w:t xml:space="preserve">proposal </w:t>
      </w:r>
      <w:r w:rsidRPr="00AD0D59">
        <w:rPr>
          <w:rFonts w:ascii="Arial" w:hAnsi="Arial" w:cs="Arial"/>
          <w:sz w:val="20"/>
        </w:rPr>
        <w:t>due date specified in the timeline at the beginning of this RFP</w:t>
      </w:r>
      <w:r w:rsidR="004D7431" w:rsidRPr="00AD0D59">
        <w:rPr>
          <w:rFonts w:ascii="Arial" w:hAnsi="Arial" w:cs="Arial"/>
          <w:sz w:val="20"/>
        </w:rPr>
        <w:t xml:space="preserve">.  </w:t>
      </w:r>
      <w:r w:rsidR="00E23A6B">
        <w:rPr>
          <w:rFonts w:ascii="Arial" w:hAnsi="Arial" w:cs="Arial"/>
          <w:sz w:val="20"/>
        </w:rPr>
        <w:t>Bidder</w:t>
      </w:r>
      <w:r w:rsidRPr="00AD0D59">
        <w:rPr>
          <w:rFonts w:ascii="Arial" w:hAnsi="Arial" w:cs="Arial"/>
          <w:sz w:val="20"/>
        </w:rPr>
        <w:t xml:space="preserve">s are responsible for submitting their proposals to </w:t>
      </w:r>
      <w:r w:rsidR="007C1B06" w:rsidRPr="00AD0D59">
        <w:rPr>
          <w:rFonts w:ascii="Arial" w:hAnsi="Arial" w:cs="Arial"/>
          <w:sz w:val="20"/>
        </w:rPr>
        <w:t>DTMB-Procurement</w:t>
      </w:r>
      <w:r w:rsidRPr="00AD0D59">
        <w:rPr>
          <w:rFonts w:ascii="Arial" w:hAnsi="Arial" w:cs="Arial"/>
          <w:sz w:val="20"/>
        </w:rPr>
        <w:t xml:space="preserve"> on time.  Proposals received after the specified </w:t>
      </w:r>
      <w:r w:rsidR="00FD1735">
        <w:rPr>
          <w:rFonts w:ascii="Arial" w:hAnsi="Arial" w:cs="Arial"/>
          <w:sz w:val="20"/>
        </w:rPr>
        <w:t xml:space="preserve">proposal </w:t>
      </w:r>
      <w:r w:rsidRPr="00AD0D59">
        <w:rPr>
          <w:rFonts w:ascii="Arial" w:hAnsi="Arial" w:cs="Arial"/>
          <w:sz w:val="20"/>
        </w:rPr>
        <w:t xml:space="preserve">due date and time cannot be considered unless all other </w:t>
      </w:r>
      <w:r w:rsidR="00F445E3" w:rsidRPr="00AD0D59">
        <w:rPr>
          <w:rFonts w:ascii="Arial" w:hAnsi="Arial" w:cs="Arial"/>
          <w:sz w:val="20"/>
        </w:rPr>
        <w:t>proposals</w:t>
      </w:r>
      <w:r w:rsidRPr="00AD0D59">
        <w:rPr>
          <w:rFonts w:ascii="Arial" w:hAnsi="Arial" w:cs="Arial"/>
          <w:sz w:val="20"/>
        </w:rPr>
        <w:t xml:space="preserve"> received on time do not meet specifications, or no other</w:t>
      </w:r>
      <w:r w:rsidR="004D7431" w:rsidRPr="00AD0D59">
        <w:rPr>
          <w:rFonts w:ascii="Arial" w:hAnsi="Arial" w:cs="Arial"/>
          <w:sz w:val="20"/>
        </w:rPr>
        <w:t xml:space="preserve"> </w:t>
      </w:r>
      <w:r w:rsidR="00F445E3" w:rsidRPr="00AD0D59">
        <w:rPr>
          <w:rFonts w:ascii="Arial" w:hAnsi="Arial" w:cs="Arial"/>
          <w:sz w:val="20"/>
        </w:rPr>
        <w:t>proposals</w:t>
      </w:r>
      <w:r w:rsidR="004D7431" w:rsidRPr="00AD0D59">
        <w:rPr>
          <w:rFonts w:ascii="Arial" w:hAnsi="Arial" w:cs="Arial"/>
          <w:sz w:val="20"/>
        </w:rPr>
        <w:t xml:space="preserve"> are received.</w:t>
      </w:r>
    </w:p>
    <w:p w:rsidR="000B2157" w:rsidRPr="00AD0D59" w:rsidRDefault="000B2157" w:rsidP="00AD0D59">
      <w:pPr>
        <w:spacing w:before="0" w:after="0"/>
        <w:rPr>
          <w:rFonts w:ascii="Arial" w:hAnsi="Arial" w:cs="Arial"/>
          <w:bCs/>
          <w:color w:val="000000"/>
          <w:sz w:val="20"/>
        </w:rPr>
      </w:pPr>
    </w:p>
    <w:p w:rsidR="004D7431" w:rsidRPr="00AD0D59" w:rsidRDefault="004D7431" w:rsidP="006E4FC4">
      <w:pPr>
        <w:pStyle w:val="Heading3"/>
        <w:tabs>
          <w:tab w:val="clear" w:pos="720"/>
          <w:tab w:val="clear" w:pos="749"/>
          <w:tab w:val="left" w:pos="1440"/>
        </w:tabs>
        <w:spacing w:before="0" w:after="0"/>
        <w:ind w:left="1440"/>
        <w:rPr>
          <w:rFonts w:ascii="Arial" w:hAnsi="Arial" w:cs="Arial"/>
          <w:sz w:val="20"/>
          <w:szCs w:val="20"/>
        </w:rPr>
      </w:pPr>
      <w:bookmarkStart w:id="291" w:name="_Toc346108351"/>
      <w:r w:rsidRPr="00AD0D59">
        <w:rPr>
          <w:rFonts w:ascii="Arial" w:hAnsi="Arial" w:cs="Arial"/>
          <w:sz w:val="20"/>
          <w:szCs w:val="20"/>
        </w:rPr>
        <w:t>Proposal Submission</w:t>
      </w:r>
      <w:bookmarkEnd w:id="291"/>
    </w:p>
    <w:p w:rsidR="002D261A" w:rsidRPr="002D261A" w:rsidRDefault="002D261A" w:rsidP="002D261A">
      <w:pPr>
        <w:pStyle w:val="Heading2"/>
        <w:numPr>
          <w:ilvl w:val="0"/>
          <w:numId w:val="0"/>
        </w:numPr>
        <w:spacing w:before="0" w:after="0"/>
        <w:ind w:left="720"/>
        <w:rPr>
          <w:rFonts w:ascii="Arial" w:hAnsi="Arial"/>
          <w:bCs w:val="0"/>
          <w:iCs w:val="0"/>
          <w:caps w:val="0"/>
          <w:color w:val="000000" w:themeColor="text1"/>
          <w:sz w:val="20"/>
          <w:szCs w:val="20"/>
          <w:u w:val="single"/>
        </w:rPr>
      </w:pPr>
      <w:bookmarkStart w:id="292" w:name="_Toc346108352"/>
      <w:r w:rsidRPr="002D261A">
        <w:rPr>
          <w:rFonts w:ascii="Arial" w:hAnsi="Arial"/>
          <w:bCs w:val="0"/>
          <w:iCs w:val="0"/>
          <w:caps w:val="0"/>
          <w:color w:val="000000" w:themeColor="text1"/>
          <w:sz w:val="20"/>
          <w:szCs w:val="20"/>
          <w:u w:val="single"/>
        </w:rPr>
        <w:t xml:space="preserve">PRICE </w:t>
      </w:r>
      <w:r>
        <w:rPr>
          <w:rFonts w:ascii="Arial" w:hAnsi="Arial"/>
          <w:bCs w:val="0"/>
          <w:iCs w:val="0"/>
          <w:caps w:val="0"/>
          <w:color w:val="000000" w:themeColor="text1"/>
          <w:sz w:val="20"/>
          <w:szCs w:val="20"/>
          <w:u w:val="single"/>
        </w:rPr>
        <w:t>/</w:t>
      </w:r>
      <w:r w:rsidRPr="002D261A">
        <w:rPr>
          <w:rFonts w:ascii="Arial" w:hAnsi="Arial"/>
          <w:bCs w:val="0"/>
          <w:iCs w:val="0"/>
          <w:caps w:val="0"/>
          <w:color w:val="000000" w:themeColor="text1"/>
          <w:sz w:val="20"/>
          <w:szCs w:val="20"/>
          <w:u w:val="single"/>
        </w:rPr>
        <w:t xml:space="preserve"> ECONOMIC DEVELOPMENT PROPOSAL MUST BE SEALED SEPARATE FROM </w:t>
      </w:r>
      <w:r>
        <w:rPr>
          <w:rFonts w:ascii="Arial" w:hAnsi="Arial"/>
          <w:bCs w:val="0"/>
          <w:iCs w:val="0"/>
          <w:caps w:val="0"/>
          <w:color w:val="000000" w:themeColor="text1"/>
          <w:sz w:val="20"/>
          <w:szCs w:val="20"/>
          <w:u w:val="single"/>
        </w:rPr>
        <w:t xml:space="preserve">THE </w:t>
      </w:r>
      <w:r w:rsidR="00E23A6B">
        <w:rPr>
          <w:rFonts w:ascii="Arial" w:hAnsi="Arial"/>
          <w:bCs w:val="0"/>
          <w:iCs w:val="0"/>
          <w:caps w:val="0"/>
          <w:color w:val="000000" w:themeColor="text1"/>
          <w:sz w:val="20"/>
          <w:szCs w:val="20"/>
          <w:u w:val="single"/>
        </w:rPr>
        <w:t>BIDDER’S</w:t>
      </w:r>
      <w:r w:rsidRPr="002D261A">
        <w:rPr>
          <w:rFonts w:ascii="Arial" w:hAnsi="Arial"/>
          <w:bCs w:val="0"/>
          <w:iCs w:val="0"/>
          <w:caps w:val="0"/>
          <w:color w:val="000000" w:themeColor="text1"/>
          <w:sz w:val="20"/>
          <w:szCs w:val="20"/>
          <w:u w:val="single"/>
        </w:rPr>
        <w:t xml:space="preserve"> TECHNICAL PROPOSAL.</w:t>
      </w:r>
      <w:bookmarkEnd w:id="292"/>
    </w:p>
    <w:p w:rsidR="002D261A" w:rsidRPr="002D261A" w:rsidRDefault="002D261A" w:rsidP="002F3260">
      <w:pPr>
        <w:spacing w:before="0" w:after="0"/>
        <w:rPr>
          <w:rFonts w:ascii="Arial" w:hAnsi="Arial" w:cs="Arial"/>
          <w:color w:val="000000" w:themeColor="text1"/>
          <w:sz w:val="20"/>
        </w:rPr>
      </w:pPr>
    </w:p>
    <w:p w:rsidR="002D261A" w:rsidRPr="002D261A" w:rsidRDefault="002D261A" w:rsidP="002D261A">
      <w:pPr>
        <w:pStyle w:val="ListParagraph"/>
        <w:numPr>
          <w:ilvl w:val="0"/>
          <w:numId w:val="116"/>
        </w:numPr>
        <w:rPr>
          <w:rFonts w:ascii="Arial" w:hAnsi="Arial" w:cs="Arial"/>
          <w:color w:val="000000" w:themeColor="text1"/>
          <w:sz w:val="20"/>
        </w:rPr>
      </w:pPr>
      <w:r w:rsidRPr="002D261A">
        <w:rPr>
          <w:rFonts w:ascii="Arial" w:hAnsi="Arial" w:cs="Arial"/>
          <w:color w:val="000000" w:themeColor="text1"/>
          <w:sz w:val="20"/>
        </w:rPr>
        <w:t xml:space="preserve">Submit </w:t>
      </w:r>
      <w:r w:rsidRPr="002D261A">
        <w:rPr>
          <w:rFonts w:ascii="Arial" w:hAnsi="Arial" w:cs="Arial"/>
          <w:b/>
          <w:color w:val="000000" w:themeColor="text1"/>
          <w:sz w:val="20"/>
        </w:rPr>
        <w:t>nine (9)</w:t>
      </w:r>
      <w:r w:rsidRPr="002D261A">
        <w:rPr>
          <w:rFonts w:ascii="Arial" w:hAnsi="Arial" w:cs="Arial"/>
          <w:color w:val="000000" w:themeColor="text1"/>
          <w:sz w:val="20"/>
        </w:rPr>
        <w:t xml:space="preserve"> written copies of </w:t>
      </w:r>
      <w:r w:rsidR="00024D8C">
        <w:rPr>
          <w:rFonts w:ascii="Arial" w:hAnsi="Arial" w:cs="Arial"/>
          <w:color w:val="000000" w:themeColor="text1"/>
          <w:sz w:val="20"/>
        </w:rPr>
        <w:t>Bidder</w:t>
      </w:r>
      <w:r w:rsidRPr="002D261A">
        <w:rPr>
          <w:rFonts w:ascii="Arial" w:hAnsi="Arial" w:cs="Arial"/>
          <w:color w:val="000000" w:themeColor="text1"/>
          <w:sz w:val="20"/>
        </w:rPr>
        <w:t xml:space="preserve">’s </w:t>
      </w:r>
      <w:r w:rsidR="008B5467">
        <w:rPr>
          <w:rFonts w:ascii="Arial" w:hAnsi="Arial" w:cs="Arial"/>
          <w:color w:val="000000" w:themeColor="text1"/>
          <w:sz w:val="20"/>
        </w:rPr>
        <w:t>Technical P</w:t>
      </w:r>
      <w:r w:rsidRPr="002D261A">
        <w:rPr>
          <w:rFonts w:ascii="Arial" w:hAnsi="Arial" w:cs="Arial"/>
          <w:color w:val="000000" w:themeColor="text1"/>
          <w:sz w:val="20"/>
        </w:rPr>
        <w:t xml:space="preserve">roposal and </w:t>
      </w:r>
      <w:r w:rsidRPr="00042105">
        <w:rPr>
          <w:rFonts w:ascii="Arial" w:hAnsi="Arial" w:cs="Arial"/>
          <w:b/>
          <w:color w:val="000000" w:themeColor="text1"/>
          <w:sz w:val="20"/>
        </w:rPr>
        <w:t>one (1)</w:t>
      </w:r>
      <w:r w:rsidRPr="002D261A">
        <w:rPr>
          <w:rFonts w:ascii="Arial" w:hAnsi="Arial" w:cs="Arial"/>
          <w:color w:val="000000" w:themeColor="text1"/>
          <w:sz w:val="20"/>
        </w:rPr>
        <w:t xml:space="preserve"> clearly identified as “Original”. Bidder shall also, submit </w:t>
      </w:r>
      <w:r w:rsidRPr="002D261A">
        <w:rPr>
          <w:rFonts w:ascii="Arial" w:hAnsi="Arial" w:cs="Arial"/>
          <w:b/>
          <w:color w:val="000000" w:themeColor="text1"/>
          <w:sz w:val="20"/>
        </w:rPr>
        <w:t>nine (9)</w:t>
      </w:r>
      <w:r w:rsidRPr="002D261A">
        <w:rPr>
          <w:rFonts w:ascii="Arial" w:hAnsi="Arial" w:cs="Arial"/>
          <w:color w:val="000000" w:themeColor="text1"/>
          <w:sz w:val="20"/>
        </w:rPr>
        <w:t xml:space="preserve"> electronic format CD-ROM’s, or DVD’s of the </w:t>
      </w:r>
      <w:r w:rsidR="008B5467">
        <w:rPr>
          <w:rFonts w:ascii="Arial" w:hAnsi="Arial" w:cs="Arial"/>
          <w:color w:val="000000" w:themeColor="text1"/>
          <w:sz w:val="20"/>
        </w:rPr>
        <w:t>Technical</w:t>
      </w:r>
      <w:r w:rsidRPr="002D261A">
        <w:rPr>
          <w:rFonts w:ascii="Arial" w:hAnsi="Arial" w:cs="Arial"/>
          <w:color w:val="000000" w:themeColor="text1"/>
          <w:sz w:val="20"/>
        </w:rPr>
        <w:t xml:space="preserve"> Proposal using the </w:t>
      </w:r>
      <w:r>
        <w:rPr>
          <w:rFonts w:ascii="Arial" w:hAnsi="Arial" w:cs="Arial"/>
          <w:color w:val="000000" w:themeColor="text1"/>
          <w:sz w:val="20"/>
        </w:rPr>
        <w:t xml:space="preserve">document </w:t>
      </w:r>
      <w:r w:rsidRPr="002D261A">
        <w:rPr>
          <w:rFonts w:ascii="Arial" w:hAnsi="Arial" w:cs="Arial"/>
          <w:color w:val="000000" w:themeColor="text1"/>
          <w:sz w:val="20"/>
        </w:rPr>
        <w:t xml:space="preserve">naming structure provided in </w:t>
      </w:r>
      <w:r w:rsidRPr="002D261A">
        <w:rPr>
          <w:rFonts w:ascii="Arial" w:hAnsi="Arial" w:cs="Arial"/>
          <w:b/>
          <w:color w:val="000000" w:themeColor="text1"/>
          <w:sz w:val="20"/>
          <w:u w:val="single"/>
        </w:rPr>
        <w:t>Table 4-1</w:t>
      </w:r>
      <w:r w:rsidRPr="002D261A">
        <w:rPr>
          <w:rFonts w:ascii="Arial" w:hAnsi="Arial" w:cs="Arial"/>
          <w:color w:val="000000" w:themeColor="text1"/>
          <w:sz w:val="20"/>
        </w:rPr>
        <w:t>.</w:t>
      </w:r>
    </w:p>
    <w:p w:rsidR="002D261A" w:rsidRDefault="002D261A" w:rsidP="002D261A">
      <w:pPr>
        <w:spacing w:before="0" w:after="0"/>
        <w:ind w:left="720"/>
        <w:rPr>
          <w:rFonts w:ascii="Arial" w:hAnsi="Arial" w:cs="Arial"/>
          <w:color w:val="000000" w:themeColor="text1"/>
          <w:sz w:val="20"/>
        </w:rPr>
      </w:pPr>
    </w:p>
    <w:p w:rsidR="002D261A" w:rsidRPr="002D261A" w:rsidRDefault="002D261A" w:rsidP="002D261A">
      <w:pPr>
        <w:pStyle w:val="ListParagraph"/>
        <w:numPr>
          <w:ilvl w:val="0"/>
          <w:numId w:val="116"/>
        </w:numPr>
        <w:rPr>
          <w:rFonts w:ascii="Arial" w:hAnsi="Arial" w:cs="Arial"/>
          <w:color w:val="000000" w:themeColor="text1"/>
          <w:sz w:val="20"/>
        </w:rPr>
      </w:pPr>
      <w:r w:rsidRPr="002D261A">
        <w:rPr>
          <w:rFonts w:ascii="Arial" w:hAnsi="Arial" w:cs="Arial"/>
          <w:color w:val="000000" w:themeColor="text1"/>
          <w:sz w:val="20"/>
        </w:rPr>
        <w:t xml:space="preserve">Submit </w:t>
      </w:r>
      <w:r w:rsidRPr="002D261A">
        <w:rPr>
          <w:rFonts w:ascii="Arial" w:hAnsi="Arial" w:cs="Arial"/>
          <w:b/>
          <w:color w:val="000000" w:themeColor="text1"/>
          <w:sz w:val="20"/>
        </w:rPr>
        <w:t>nine (9)</w:t>
      </w:r>
      <w:r w:rsidRPr="002D261A">
        <w:rPr>
          <w:rFonts w:ascii="Arial" w:hAnsi="Arial" w:cs="Arial"/>
          <w:color w:val="000000" w:themeColor="text1"/>
          <w:sz w:val="20"/>
        </w:rPr>
        <w:t xml:space="preserve"> written copies </w:t>
      </w:r>
      <w:r w:rsidR="00024D8C">
        <w:rPr>
          <w:rFonts w:ascii="Arial" w:hAnsi="Arial" w:cs="Arial"/>
          <w:color w:val="000000" w:themeColor="text1"/>
          <w:sz w:val="20"/>
        </w:rPr>
        <w:t>Bidder</w:t>
      </w:r>
      <w:r w:rsidRPr="002D261A">
        <w:rPr>
          <w:rFonts w:ascii="Arial" w:hAnsi="Arial" w:cs="Arial"/>
          <w:color w:val="000000" w:themeColor="text1"/>
          <w:sz w:val="20"/>
        </w:rPr>
        <w:t xml:space="preserve">’s separately sealed Price Proposal / Economic Development Proposal and </w:t>
      </w:r>
      <w:r w:rsidRPr="00042105">
        <w:rPr>
          <w:rFonts w:ascii="Arial" w:hAnsi="Arial" w:cs="Arial"/>
          <w:b/>
          <w:color w:val="000000" w:themeColor="text1"/>
          <w:sz w:val="20"/>
        </w:rPr>
        <w:t>one (1)</w:t>
      </w:r>
      <w:r w:rsidRPr="002D261A">
        <w:rPr>
          <w:rFonts w:ascii="Arial" w:hAnsi="Arial" w:cs="Arial"/>
          <w:color w:val="000000" w:themeColor="text1"/>
          <w:sz w:val="20"/>
        </w:rPr>
        <w:t xml:space="preserve"> clearly identified as “Original”.  Bidder shall also, submit </w:t>
      </w:r>
      <w:r w:rsidRPr="002D261A">
        <w:rPr>
          <w:rFonts w:ascii="Arial" w:hAnsi="Arial" w:cs="Arial"/>
          <w:b/>
          <w:color w:val="000000" w:themeColor="text1"/>
          <w:sz w:val="20"/>
        </w:rPr>
        <w:t xml:space="preserve">nine (9) </w:t>
      </w:r>
      <w:r w:rsidRPr="002D261A">
        <w:rPr>
          <w:rFonts w:ascii="Arial" w:hAnsi="Arial" w:cs="Arial"/>
          <w:color w:val="000000" w:themeColor="text1"/>
          <w:sz w:val="20"/>
        </w:rPr>
        <w:t xml:space="preserve">electronic format CD-ROM’s, or DVD’s of the Price Proposal / Economic Development Proposal using the </w:t>
      </w:r>
      <w:r>
        <w:rPr>
          <w:rFonts w:ascii="Arial" w:hAnsi="Arial" w:cs="Arial"/>
          <w:color w:val="000000" w:themeColor="text1"/>
          <w:sz w:val="20"/>
        </w:rPr>
        <w:t xml:space="preserve">document </w:t>
      </w:r>
      <w:r w:rsidRPr="002D261A">
        <w:rPr>
          <w:rFonts w:ascii="Arial" w:hAnsi="Arial" w:cs="Arial"/>
          <w:color w:val="000000" w:themeColor="text1"/>
          <w:sz w:val="20"/>
        </w:rPr>
        <w:t xml:space="preserve">naming structure provided in </w:t>
      </w:r>
      <w:r w:rsidRPr="002D261A">
        <w:rPr>
          <w:rFonts w:ascii="Arial" w:hAnsi="Arial" w:cs="Arial"/>
          <w:b/>
          <w:color w:val="000000" w:themeColor="text1"/>
          <w:sz w:val="20"/>
          <w:u w:val="single"/>
        </w:rPr>
        <w:t>Table 4-1</w:t>
      </w:r>
      <w:r w:rsidRPr="002D261A">
        <w:rPr>
          <w:rFonts w:ascii="Arial" w:hAnsi="Arial" w:cs="Arial"/>
          <w:color w:val="000000" w:themeColor="text1"/>
          <w:sz w:val="20"/>
        </w:rPr>
        <w:t>.</w:t>
      </w:r>
    </w:p>
    <w:p w:rsidR="002D261A" w:rsidRDefault="002D261A" w:rsidP="002D261A">
      <w:pPr>
        <w:spacing w:before="0" w:after="0"/>
        <w:rPr>
          <w:rFonts w:ascii="Arial" w:hAnsi="Arial" w:cs="Arial"/>
          <w:sz w:val="20"/>
        </w:rPr>
      </w:pPr>
    </w:p>
    <w:p w:rsidR="004D7431" w:rsidRDefault="004D7431" w:rsidP="006E4FC4">
      <w:pPr>
        <w:spacing w:before="0" w:after="0"/>
        <w:ind w:left="720"/>
        <w:rPr>
          <w:rFonts w:ascii="Arial" w:hAnsi="Arial" w:cs="Arial"/>
          <w:sz w:val="20"/>
        </w:rPr>
      </w:pPr>
      <w:r w:rsidRPr="00AD0D59">
        <w:rPr>
          <w:rFonts w:ascii="Arial" w:hAnsi="Arial" w:cs="Arial"/>
          <w:sz w:val="20"/>
        </w:rPr>
        <w:t>All proposal document</w:t>
      </w:r>
      <w:r w:rsidR="00E51E1C" w:rsidRPr="00AD0D59">
        <w:rPr>
          <w:rFonts w:ascii="Arial" w:hAnsi="Arial" w:cs="Arial"/>
          <w:sz w:val="20"/>
        </w:rPr>
        <w:t>s</w:t>
      </w:r>
      <w:r w:rsidRPr="00AD0D59">
        <w:rPr>
          <w:rFonts w:ascii="Arial" w:hAnsi="Arial" w:cs="Arial"/>
          <w:sz w:val="20"/>
        </w:rPr>
        <w:t xml:space="preserve"> shall comply with the </w:t>
      </w:r>
      <w:r w:rsidR="00E23A6B">
        <w:rPr>
          <w:rFonts w:ascii="Arial" w:hAnsi="Arial" w:cs="Arial"/>
          <w:sz w:val="20"/>
        </w:rPr>
        <w:t>Bidder</w:t>
      </w:r>
      <w:r w:rsidRPr="00AD0D59">
        <w:rPr>
          <w:rFonts w:ascii="Arial" w:hAnsi="Arial" w:cs="Arial"/>
          <w:sz w:val="20"/>
        </w:rPr>
        <w:t xml:space="preserve">s Proposal </w:t>
      </w:r>
      <w:r w:rsidR="00EA520D" w:rsidRPr="00AD0D59">
        <w:rPr>
          <w:rFonts w:ascii="Arial" w:hAnsi="Arial" w:cs="Arial"/>
          <w:sz w:val="20"/>
        </w:rPr>
        <w:t xml:space="preserve">Format in </w:t>
      </w:r>
      <w:r w:rsidR="00EA520D" w:rsidRPr="00AD0D59">
        <w:rPr>
          <w:rFonts w:ascii="Arial" w:hAnsi="Arial" w:cs="Arial"/>
          <w:b/>
          <w:sz w:val="20"/>
          <w:u w:val="single"/>
        </w:rPr>
        <w:t>Table</w:t>
      </w:r>
      <w:r w:rsidR="00EA431B" w:rsidRPr="00AD0D59">
        <w:rPr>
          <w:rFonts w:ascii="Arial" w:hAnsi="Arial" w:cs="Arial"/>
          <w:b/>
          <w:sz w:val="20"/>
          <w:u w:val="single"/>
        </w:rPr>
        <w:t xml:space="preserve"> 4</w:t>
      </w:r>
      <w:r w:rsidR="00EA520D" w:rsidRPr="00AD0D59">
        <w:rPr>
          <w:rFonts w:ascii="Arial" w:hAnsi="Arial" w:cs="Arial"/>
          <w:b/>
          <w:sz w:val="20"/>
          <w:u w:val="single"/>
        </w:rPr>
        <w:t>-1</w:t>
      </w:r>
      <w:r w:rsidRPr="00AD0D59">
        <w:rPr>
          <w:rFonts w:ascii="Arial" w:hAnsi="Arial" w:cs="Arial"/>
          <w:sz w:val="20"/>
        </w:rPr>
        <w:t xml:space="preserve"> of this RFP.  </w:t>
      </w:r>
      <w:r w:rsidRPr="002D261A">
        <w:rPr>
          <w:rFonts w:ascii="Arial" w:hAnsi="Arial" w:cs="Arial"/>
          <w:b/>
          <w:sz w:val="20"/>
        </w:rPr>
        <w:t xml:space="preserve">All </w:t>
      </w:r>
      <w:r w:rsidR="00901B15" w:rsidRPr="002D261A">
        <w:rPr>
          <w:rFonts w:ascii="Arial" w:hAnsi="Arial" w:cs="Arial"/>
          <w:b/>
          <w:sz w:val="20"/>
        </w:rPr>
        <w:t xml:space="preserve">electronic proposal </w:t>
      </w:r>
      <w:r w:rsidRPr="002D261A">
        <w:rPr>
          <w:rFonts w:ascii="Arial" w:hAnsi="Arial" w:cs="Arial"/>
          <w:b/>
          <w:sz w:val="20"/>
        </w:rPr>
        <w:t>documents must be compatible with the Microsoft Office (</w:t>
      </w:r>
      <w:r w:rsidR="00926405" w:rsidRPr="002D261A">
        <w:rPr>
          <w:rFonts w:ascii="Arial" w:hAnsi="Arial" w:cs="Arial"/>
          <w:b/>
          <w:sz w:val="20"/>
        </w:rPr>
        <w:t>.docx or .xlsx)</w:t>
      </w:r>
      <w:r w:rsidRPr="002D261A">
        <w:rPr>
          <w:rFonts w:ascii="Arial" w:hAnsi="Arial" w:cs="Arial"/>
          <w:b/>
          <w:sz w:val="20"/>
        </w:rPr>
        <w:t xml:space="preserve"> standard desktop tools, without need for conversion</w:t>
      </w:r>
      <w:r w:rsidRPr="00AD0D59">
        <w:rPr>
          <w:rFonts w:ascii="Arial" w:hAnsi="Arial" w:cs="Arial"/>
          <w:sz w:val="20"/>
        </w:rPr>
        <w:t xml:space="preserve">.  Any items contained in the </w:t>
      </w:r>
      <w:r w:rsidRPr="00AD0D59">
        <w:rPr>
          <w:rFonts w:ascii="Arial" w:hAnsi="Arial" w:cs="Arial"/>
          <w:sz w:val="20"/>
        </w:rPr>
        <w:lastRenderedPageBreak/>
        <w:t xml:space="preserve">Proposal that cannot be saved in the aforementioned format should be clearly identified by the </w:t>
      </w:r>
      <w:r w:rsidR="00E23A6B">
        <w:rPr>
          <w:rFonts w:ascii="Arial" w:hAnsi="Arial" w:cs="Arial"/>
          <w:sz w:val="20"/>
        </w:rPr>
        <w:t>Bidder</w:t>
      </w:r>
      <w:r w:rsidRPr="00AD0D59">
        <w:rPr>
          <w:rFonts w:ascii="Arial" w:hAnsi="Arial" w:cs="Arial"/>
          <w:sz w:val="20"/>
        </w:rPr>
        <w:t xml:space="preserve"> as the items that are excluded from the electronic submission.</w:t>
      </w:r>
    </w:p>
    <w:p w:rsidR="000B2157" w:rsidRPr="00AD0D59" w:rsidRDefault="000B2157" w:rsidP="00AD0D59">
      <w:pPr>
        <w:spacing w:before="0" w:after="0"/>
        <w:rPr>
          <w:rFonts w:ascii="Arial" w:hAnsi="Arial" w:cs="Arial"/>
          <w:sz w:val="20"/>
        </w:rPr>
      </w:pPr>
    </w:p>
    <w:p w:rsidR="004D7431" w:rsidRPr="00AD0D59" w:rsidRDefault="00EA520D" w:rsidP="006E4FC4">
      <w:pPr>
        <w:pStyle w:val="Heading3"/>
        <w:tabs>
          <w:tab w:val="clear" w:pos="720"/>
          <w:tab w:val="clear" w:pos="749"/>
          <w:tab w:val="left" w:pos="1440"/>
        </w:tabs>
        <w:spacing w:before="0" w:after="0"/>
        <w:ind w:left="1440"/>
        <w:rPr>
          <w:rFonts w:ascii="Arial" w:hAnsi="Arial" w:cs="Arial"/>
          <w:sz w:val="20"/>
          <w:szCs w:val="20"/>
        </w:rPr>
      </w:pPr>
      <w:bookmarkStart w:id="293" w:name="_Toc346108353"/>
      <w:r w:rsidRPr="00AD0D59">
        <w:rPr>
          <w:rFonts w:ascii="Arial" w:hAnsi="Arial" w:cs="Arial"/>
          <w:sz w:val="20"/>
          <w:szCs w:val="20"/>
        </w:rPr>
        <w:t>Delivery of Proposal</w:t>
      </w:r>
      <w:r w:rsidR="004D7431" w:rsidRPr="00AD0D59">
        <w:rPr>
          <w:rFonts w:ascii="Arial" w:hAnsi="Arial" w:cs="Arial"/>
          <w:sz w:val="20"/>
          <w:szCs w:val="20"/>
        </w:rPr>
        <w:t>s</w:t>
      </w:r>
      <w:bookmarkEnd w:id="293"/>
    </w:p>
    <w:p w:rsidR="004D7431" w:rsidRPr="00AD0D59" w:rsidRDefault="004D7431" w:rsidP="006E4FC4">
      <w:pPr>
        <w:pStyle w:val="ListParagraph"/>
        <w:numPr>
          <w:ilvl w:val="0"/>
          <w:numId w:val="46"/>
        </w:numPr>
        <w:ind w:left="1080"/>
        <w:rPr>
          <w:rFonts w:ascii="Arial" w:hAnsi="Arial" w:cs="Arial"/>
          <w:sz w:val="20"/>
          <w:szCs w:val="20"/>
        </w:rPr>
      </w:pPr>
      <w:r w:rsidRPr="00AD0D59">
        <w:rPr>
          <w:rFonts w:ascii="Arial" w:hAnsi="Arial" w:cs="Arial"/>
          <w:sz w:val="20"/>
          <w:szCs w:val="20"/>
        </w:rPr>
        <w:t xml:space="preserve">Each envelope/container submitted must contain the response to only one RFP.  Do not submit responses to more than one RFP in one envelope/container.  Also, faxed </w:t>
      </w:r>
      <w:r w:rsidR="000B23F1" w:rsidRPr="00AD0D59">
        <w:rPr>
          <w:rFonts w:ascii="Arial" w:hAnsi="Arial" w:cs="Arial"/>
          <w:sz w:val="20"/>
          <w:szCs w:val="20"/>
        </w:rPr>
        <w:t>proposals</w:t>
      </w:r>
      <w:r w:rsidRPr="00AD0D59">
        <w:rPr>
          <w:rFonts w:ascii="Arial" w:hAnsi="Arial" w:cs="Arial"/>
          <w:sz w:val="20"/>
          <w:szCs w:val="20"/>
        </w:rPr>
        <w:t xml:space="preserve"> will not be accepted unless specifically requested in writing by </w:t>
      </w:r>
      <w:r w:rsidR="007C1B06" w:rsidRPr="00AD0D59">
        <w:rPr>
          <w:rFonts w:ascii="Arial" w:hAnsi="Arial" w:cs="Arial"/>
          <w:sz w:val="20"/>
          <w:szCs w:val="20"/>
        </w:rPr>
        <w:t>DTMB-Procurement</w:t>
      </w:r>
      <w:r w:rsidRPr="00AD0D59">
        <w:rPr>
          <w:rFonts w:ascii="Arial" w:hAnsi="Arial" w:cs="Arial"/>
          <w:sz w:val="20"/>
          <w:szCs w:val="20"/>
        </w:rPr>
        <w:t>.</w:t>
      </w:r>
    </w:p>
    <w:p w:rsidR="004D7431" w:rsidRPr="00AD0D59" w:rsidRDefault="00E23A6B" w:rsidP="006E4FC4">
      <w:pPr>
        <w:pStyle w:val="ListParagraph"/>
        <w:numPr>
          <w:ilvl w:val="0"/>
          <w:numId w:val="46"/>
        </w:numPr>
        <w:ind w:left="1080"/>
        <w:rPr>
          <w:rFonts w:ascii="Arial" w:hAnsi="Arial" w:cs="Arial"/>
          <w:sz w:val="20"/>
          <w:szCs w:val="20"/>
        </w:rPr>
      </w:pPr>
      <w:r>
        <w:rPr>
          <w:rFonts w:ascii="Arial" w:hAnsi="Arial" w:cs="Arial"/>
          <w:sz w:val="20"/>
          <w:szCs w:val="20"/>
        </w:rPr>
        <w:t>BIDDER</w:t>
      </w:r>
      <w:r w:rsidR="004D7431" w:rsidRPr="00AD0D59">
        <w:rPr>
          <w:rFonts w:ascii="Arial" w:hAnsi="Arial" w:cs="Arial"/>
          <w:sz w:val="20"/>
          <w:szCs w:val="20"/>
        </w:rPr>
        <w:t xml:space="preserve">S ARE RESPONSIBLE FOR ASSURING THAT THE FOLLOWING IDENTIFYING INFORMATION APPEARS ON THE OUTSIDE ENVELOPE:  The RFP Number; the Date Due; </w:t>
      </w:r>
      <w:r>
        <w:rPr>
          <w:rFonts w:ascii="Arial" w:hAnsi="Arial" w:cs="Arial"/>
          <w:sz w:val="20"/>
          <w:szCs w:val="20"/>
        </w:rPr>
        <w:t>Bidder</w:t>
      </w:r>
      <w:r w:rsidR="004D7431" w:rsidRPr="00AD0D59">
        <w:rPr>
          <w:rFonts w:ascii="Arial" w:hAnsi="Arial" w:cs="Arial"/>
          <w:sz w:val="20"/>
          <w:szCs w:val="20"/>
        </w:rPr>
        <w:t xml:space="preserve"> Name and the </w:t>
      </w:r>
      <w:r>
        <w:rPr>
          <w:rFonts w:ascii="Arial" w:hAnsi="Arial" w:cs="Arial"/>
          <w:sz w:val="20"/>
          <w:szCs w:val="20"/>
        </w:rPr>
        <w:t>Bidder</w:t>
      </w:r>
      <w:r w:rsidR="004D7431" w:rsidRPr="00AD0D59">
        <w:rPr>
          <w:rFonts w:ascii="Arial" w:hAnsi="Arial" w:cs="Arial"/>
          <w:sz w:val="20"/>
          <w:szCs w:val="20"/>
        </w:rPr>
        <w:t xml:space="preserve"> Identification Number (FEIN – do not write on outside of envelope if FEIN is social security number).  If a delivery service is used which prohibits the markings on their envelope or package, this information must be placed on the outside of an interior envelope or package.</w:t>
      </w:r>
    </w:p>
    <w:p w:rsidR="004D7431" w:rsidRPr="00AD0D59" w:rsidRDefault="004D7431" w:rsidP="006E4FC4">
      <w:pPr>
        <w:pStyle w:val="ListParagraph"/>
        <w:numPr>
          <w:ilvl w:val="0"/>
          <w:numId w:val="46"/>
        </w:numPr>
        <w:ind w:left="1080"/>
        <w:rPr>
          <w:rFonts w:ascii="Arial" w:hAnsi="Arial" w:cs="Arial"/>
          <w:sz w:val="20"/>
          <w:szCs w:val="20"/>
        </w:rPr>
      </w:pPr>
      <w:r w:rsidRPr="00AD0D59">
        <w:rPr>
          <w:rFonts w:ascii="Arial" w:hAnsi="Arial" w:cs="Arial"/>
          <w:sz w:val="20"/>
          <w:szCs w:val="20"/>
        </w:rPr>
        <w:t xml:space="preserve">The </w:t>
      </w:r>
      <w:r w:rsidR="000B23F1" w:rsidRPr="00AD0D59">
        <w:rPr>
          <w:rFonts w:ascii="Arial" w:hAnsi="Arial" w:cs="Arial"/>
          <w:sz w:val="20"/>
          <w:szCs w:val="20"/>
        </w:rPr>
        <w:t>proposal</w:t>
      </w:r>
      <w:r w:rsidRPr="00AD0D59">
        <w:rPr>
          <w:rFonts w:ascii="Arial" w:hAnsi="Arial" w:cs="Arial"/>
          <w:sz w:val="20"/>
          <w:szCs w:val="20"/>
        </w:rPr>
        <w:t xml:space="preserve"> may be submitted utilizing one of the methods below:</w:t>
      </w:r>
    </w:p>
    <w:p w:rsidR="004D7431" w:rsidRPr="00AD0D59" w:rsidRDefault="000B23F1" w:rsidP="007A755B">
      <w:pPr>
        <w:pStyle w:val="ListParagraph"/>
        <w:numPr>
          <w:ilvl w:val="1"/>
          <w:numId w:val="46"/>
        </w:numPr>
        <w:ind w:left="1440"/>
        <w:rPr>
          <w:rFonts w:ascii="Arial" w:hAnsi="Arial" w:cs="Arial"/>
          <w:sz w:val="20"/>
          <w:szCs w:val="20"/>
        </w:rPr>
      </w:pPr>
      <w:r w:rsidRPr="00AD0D59">
        <w:rPr>
          <w:rFonts w:ascii="Arial" w:hAnsi="Arial" w:cs="Arial"/>
          <w:sz w:val="20"/>
          <w:szCs w:val="20"/>
        </w:rPr>
        <w:t>Proposals</w:t>
      </w:r>
      <w:r w:rsidR="004D7431" w:rsidRPr="00AD0D59">
        <w:rPr>
          <w:rFonts w:ascii="Arial" w:hAnsi="Arial" w:cs="Arial"/>
          <w:sz w:val="20"/>
          <w:szCs w:val="20"/>
        </w:rPr>
        <w:t xml:space="preserve"> may be delivered to</w:t>
      </w:r>
      <w:r w:rsidR="007C1B06" w:rsidRPr="00AD0D59">
        <w:rPr>
          <w:rFonts w:ascii="Arial" w:hAnsi="Arial" w:cs="Arial"/>
          <w:sz w:val="20"/>
          <w:szCs w:val="20"/>
        </w:rPr>
        <w:t xml:space="preserve"> the receptionist desk of DTMB-Procurement</w:t>
      </w:r>
      <w:r w:rsidR="004D7431" w:rsidRPr="00AD0D59">
        <w:rPr>
          <w:rFonts w:ascii="Arial" w:hAnsi="Arial" w:cs="Arial"/>
          <w:sz w:val="20"/>
          <w:szCs w:val="20"/>
        </w:rPr>
        <w:t xml:space="preserve"> on the 2</w:t>
      </w:r>
      <w:r w:rsidR="004D7431" w:rsidRPr="00AD0D59">
        <w:rPr>
          <w:rFonts w:ascii="Arial" w:hAnsi="Arial" w:cs="Arial"/>
          <w:sz w:val="20"/>
          <w:szCs w:val="20"/>
          <w:vertAlign w:val="superscript"/>
        </w:rPr>
        <w:t>nd</w:t>
      </w:r>
      <w:r w:rsidR="004D7431" w:rsidRPr="00AD0D59">
        <w:rPr>
          <w:rFonts w:ascii="Arial" w:hAnsi="Arial" w:cs="Arial"/>
          <w:sz w:val="20"/>
          <w:szCs w:val="20"/>
        </w:rPr>
        <w:t xml:space="preserve"> Floor of the Mason Building.  </w:t>
      </w:r>
      <w:r w:rsidR="00E23A6B">
        <w:rPr>
          <w:rFonts w:ascii="Arial" w:hAnsi="Arial" w:cs="Arial"/>
          <w:sz w:val="20"/>
          <w:szCs w:val="20"/>
        </w:rPr>
        <w:t>Bidder</w:t>
      </w:r>
      <w:r w:rsidR="004D7431" w:rsidRPr="00AD0D59">
        <w:rPr>
          <w:rFonts w:ascii="Arial" w:hAnsi="Arial" w:cs="Arial"/>
          <w:sz w:val="20"/>
          <w:szCs w:val="20"/>
        </w:rPr>
        <w:t>s must allow adequate time to check in at the security desk on the 1</w:t>
      </w:r>
      <w:r w:rsidR="004D7431" w:rsidRPr="00AD0D59">
        <w:rPr>
          <w:rFonts w:ascii="Arial" w:hAnsi="Arial" w:cs="Arial"/>
          <w:sz w:val="20"/>
          <w:szCs w:val="20"/>
          <w:vertAlign w:val="superscript"/>
        </w:rPr>
        <w:t>st</w:t>
      </w:r>
      <w:r w:rsidR="004D7431" w:rsidRPr="00AD0D59">
        <w:rPr>
          <w:rFonts w:ascii="Arial" w:hAnsi="Arial" w:cs="Arial"/>
          <w:sz w:val="20"/>
          <w:szCs w:val="20"/>
        </w:rPr>
        <w:t xml:space="preserve"> Floor of the Mason Building before </w:t>
      </w:r>
      <w:r w:rsidR="00147953" w:rsidRPr="00AD0D59">
        <w:rPr>
          <w:rFonts w:ascii="Arial" w:hAnsi="Arial" w:cs="Arial"/>
          <w:sz w:val="20"/>
          <w:szCs w:val="20"/>
        </w:rPr>
        <w:t>proposal</w:t>
      </w:r>
      <w:r w:rsidR="004D7431" w:rsidRPr="00AD0D59">
        <w:rPr>
          <w:rFonts w:ascii="Arial" w:hAnsi="Arial" w:cs="Arial"/>
          <w:sz w:val="20"/>
          <w:szCs w:val="20"/>
        </w:rPr>
        <w:t xml:space="preserve"> submission deadline.</w:t>
      </w:r>
    </w:p>
    <w:p w:rsidR="007A755B" w:rsidRDefault="007A755B" w:rsidP="007A755B">
      <w:pPr>
        <w:pStyle w:val="ListParagraph"/>
        <w:ind w:left="1440"/>
        <w:rPr>
          <w:rFonts w:ascii="Arial" w:hAnsi="Arial" w:cs="Arial"/>
          <w:sz w:val="20"/>
          <w:szCs w:val="20"/>
        </w:rPr>
      </w:pPr>
    </w:p>
    <w:p w:rsidR="004D7431" w:rsidRPr="00AD0D59" w:rsidRDefault="007C1B06" w:rsidP="007A755B">
      <w:pPr>
        <w:pStyle w:val="ListParagraph"/>
        <w:numPr>
          <w:ilvl w:val="1"/>
          <w:numId w:val="46"/>
        </w:numPr>
        <w:ind w:left="1440"/>
        <w:rPr>
          <w:rFonts w:ascii="Arial" w:hAnsi="Arial" w:cs="Arial"/>
          <w:sz w:val="20"/>
          <w:szCs w:val="20"/>
        </w:rPr>
      </w:pPr>
      <w:r w:rsidRPr="00AD0D59">
        <w:rPr>
          <w:rFonts w:ascii="Arial" w:hAnsi="Arial" w:cs="Arial"/>
          <w:sz w:val="20"/>
          <w:szCs w:val="20"/>
        </w:rPr>
        <w:t>DTMB-Procurement</w:t>
      </w:r>
      <w:r w:rsidR="004D7431" w:rsidRPr="00AD0D59">
        <w:rPr>
          <w:rFonts w:ascii="Arial" w:hAnsi="Arial" w:cs="Arial"/>
          <w:sz w:val="20"/>
          <w:szCs w:val="20"/>
        </w:rPr>
        <w:t xml:space="preserve"> address for proposals submitted by </w:t>
      </w:r>
      <w:r w:rsidR="004D7431" w:rsidRPr="00AD0D59">
        <w:rPr>
          <w:rFonts w:ascii="Arial" w:hAnsi="Arial" w:cs="Arial"/>
          <w:sz w:val="20"/>
          <w:szCs w:val="20"/>
          <w:u w:val="single"/>
        </w:rPr>
        <w:t>CONTRACT CARRIER</w:t>
      </w:r>
      <w:r w:rsidR="004D7431" w:rsidRPr="00AD0D59">
        <w:rPr>
          <w:rFonts w:ascii="Arial" w:hAnsi="Arial" w:cs="Arial"/>
          <w:sz w:val="20"/>
          <w:szCs w:val="20"/>
        </w:rPr>
        <w:t xml:space="preserve">, </w:t>
      </w:r>
      <w:r w:rsidR="004D7431" w:rsidRPr="00AD0D59">
        <w:rPr>
          <w:rFonts w:ascii="Arial" w:hAnsi="Arial" w:cs="Arial"/>
          <w:sz w:val="20"/>
          <w:szCs w:val="20"/>
          <w:u w:val="single"/>
        </w:rPr>
        <w:t>COURIER DELIVERY</w:t>
      </w:r>
      <w:r w:rsidR="004D7431" w:rsidRPr="00AD0D59">
        <w:rPr>
          <w:rFonts w:ascii="Arial" w:hAnsi="Arial" w:cs="Arial"/>
          <w:sz w:val="20"/>
          <w:szCs w:val="20"/>
        </w:rPr>
        <w:t xml:space="preserve">, or </w:t>
      </w:r>
      <w:r w:rsidR="004D7431" w:rsidRPr="00AD0D59">
        <w:rPr>
          <w:rFonts w:ascii="Arial" w:hAnsi="Arial" w:cs="Arial"/>
          <w:sz w:val="20"/>
          <w:szCs w:val="20"/>
          <w:u w:val="single"/>
        </w:rPr>
        <w:t>PERSONAL DELIVERY</w:t>
      </w:r>
      <w:r w:rsidR="004D7431" w:rsidRPr="00AD0D59">
        <w:rPr>
          <w:rFonts w:ascii="Arial" w:hAnsi="Arial" w:cs="Arial"/>
          <w:sz w:val="20"/>
          <w:szCs w:val="20"/>
        </w:rPr>
        <w:t>, is:</w:t>
      </w:r>
    </w:p>
    <w:p w:rsidR="007A755B" w:rsidRDefault="007A755B" w:rsidP="00AD0D59">
      <w:pPr>
        <w:pStyle w:val="AGReg1"/>
        <w:ind w:left="1440"/>
        <w:rPr>
          <w:rFonts w:cs="Arial"/>
        </w:rPr>
      </w:pPr>
    </w:p>
    <w:p w:rsidR="00B85096" w:rsidRPr="00AD0D59" w:rsidRDefault="00B85096" w:rsidP="00AD0D59">
      <w:pPr>
        <w:pStyle w:val="AGReg1"/>
        <w:ind w:left="1440"/>
        <w:rPr>
          <w:rFonts w:cs="Arial"/>
        </w:rPr>
      </w:pPr>
      <w:r w:rsidRPr="00AD0D59">
        <w:rPr>
          <w:rFonts w:cs="Arial"/>
        </w:rPr>
        <w:t>State of Michigan</w:t>
      </w:r>
    </w:p>
    <w:p w:rsidR="00B85096" w:rsidRPr="00AD0D59" w:rsidRDefault="00B85096" w:rsidP="00AD0D59">
      <w:pPr>
        <w:pStyle w:val="AGReg1"/>
        <w:ind w:left="1440"/>
        <w:rPr>
          <w:rFonts w:cs="Arial"/>
        </w:rPr>
      </w:pPr>
      <w:r w:rsidRPr="00AD0D59">
        <w:rPr>
          <w:rFonts w:cs="Arial"/>
        </w:rPr>
        <w:t>Department of Technology, Management and Budget</w:t>
      </w:r>
    </w:p>
    <w:p w:rsidR="00B85096" w:rsidRPr="00AD0D59" w:rsidRDefault="007C1B06" w:rsidP="00AD0D59">
      <w:pPr>
        <w:pStyle w:val="AGReg1"/>
        <w:ind w:left="1440"/>
        <w:rPr>
          <w:rFonts w:cs="Arial"/>
        </w:rPr>
      </w:pPr>
      <w:r w:rsidRPr="00AD0D59">
        <w:rPr>
          <w:rFonts w:cs="Arial"/>
        </w:rPr>
        <w:t>Procurement</w:t>
      </w:r>
    </w:p>
    <w:p w:rsidR="00B85096" w:rsidRPr="00AD0D59" w:rsidRDefault="00B85096" w:rsidP="00AD0D59">
      <w:pPr>
        <w:pStyle w:val="AGReg1"/>
        <w:ind w:left="1440"/>
        <w:rPr>
          <w:rFonts w:cs="Arial"/>
        </w:rPr>
      </w:pPr>
      <w:r w:rsidRPr="00AD0D59">
        <w:rPr>
          <w:rFonts w:cs="Arial"/>
        </w:rPr>
        <w:t>2nd Floor, Mason Building</w:t>
      </w:r>
    </w:p>
    <w:p w:rsidR="00B85096" w:rsidRPr="00AD0D59" w:rsidRDefault="00B85096" w:rsidP="00AD0D59">
      <w:pPr>
        <w:pStyle w:val="AGReg1"/>
        <w:ind w:left="1440"/>
        <w:rPr>
          <w:rFonts w:cs="Arial"/>
        </w:rPr>
      </w:pPr>
      <w:r w:rsidRPr="00AD0D59">
        <w:rPr>
          <w:rFonts w:cs="Arial"/>
        </w:rPr>
        <w:t>530 West Allegan Street</w:t>
      </w:r>
    </w:p>
    <w:p w:rsidR="00B85096" w:rsidRPr="00AD0D59" w:rsidRDefault="00B85096" w:rsidP="00AD0D59">
      <w:pPr>
        <w:pStyle w:val="AGReg1"/>
        <w:ind w:left="1440"/>
        <w:rPr>
          <w:rFonts w:cs="Arial"/>
        </w:rPr>
      </w:pPr>
      <w:r w:rsidRPr="00AD0D59">
        <w:rPr>
          <w:rFonts w:cs="Arial"/>
        </w:rPr>
        <w:t>Lansing, Michigan 48933</w:t>
      </w:r>
    </w:p>
    <w:p w:rsidR="007A755B" w:rsidRDefault="007A755B" w:rsidP="007A755B">
      <w:pPr>
        <w:pStyle w:val="ListParagraph"/>
        <w:ind w:left="1440"/>
        <w:rPr>
          <w:rFonts w:ascii="Arial" w:hAnsi="Arial" w:cs="Arial"/>
          <w:sz w:val="20"/>
          <w:szCs w:val="20"/>
        </w:rPr>
      </w:pPr>
    </w:p>
    <w:p w:rsidR="004D7431" w:rsidRPr="00AD0D59" w:rsidRDefault="004D7431" w:rsidP="007A755B">
      <w:pPr>
        <w:pStyle w:val="ListParagraph"/>
        <w:numPr>
          <w:ilvl w:val="1"/>
          <w:numId w:val="46"/>
        </w:numPr>
        <w:ind w:left="1440"/>
        <w:rPr>
          <w:rFonts w:ascii="Arial" w:hAnsi="Arial" w:cs="Arial"/>
          <w:sz w:val="20"/>
          <w:szCs w:val="20"/>
        </w:rPr>
      </w:pPr>
      <w:r w:rsidRPr="00AD0D59">
        <w:rPr>
          <w:rFonts w:ascii="Arial" w:hAnsi="Arial" w:cs="Arial"/>
          <w:sz w:val="20"/>
          <w:szCs w:val="20"/>
        </w:rPr>
        <w:t xml:space="preserve">Proposals submitted through the </w:t>
      </w:r>
      <w:r w:rsidRPr="00AD0D59">
        <w:rPr>
          <w:rFonts w:ascii="Arial" w:hAnsi="Arial" w:cs="Arial"/>
          <w:sz w:val="20"/>
          <w:szCs w:val="20"/>
          <w:u w:val="single"/>
        </w:rPr>
        <w:t>US. POSTAL SERVICE</w:t>
      </w:r>
      <w:r w:rsidRPr="00AD0D59">
        <w:rPr>
          <w:rFonts w:ascii="Arial" w:hAnsi="Arial" w:cs="Arial"/>
          <w:sz w:val="20"/>
          <w:szCs w:val="20"/>
        </w:rPr>
        <w:t xml:space="preserve"> should be addressed as follows:</w:t>
      </w:r>
    </w:p>
    <w:p w:rsidR="004D7431" w:rsidRPr="00AD0D59" w:rsidRDefault="004D7431" w:rsidP="00AD0D59">
      <w:pPr>
        <w:pStyle w:val="AGReg1"/>
        <w:ind w:left="1440"/>
        <w:rPr>
          <w:rFonts w:cs="Arial"/>
        </w:rPr>
      </w:pPr>
      <w:r w:rsidRPr="00AD0D59">
        <w:rPr>
          <w:rFonts w:cs="Arial"/>
        </w:rPr>
        <w:t>State of Michigan</w:t>
      </w:r>
    </w:p>
    <w:p w:rsidR="004D7431" w:rsidRPr="00AD0D59" w:rsidRDefault="004D7431" w:rsidP="00AD0D59">
      <w:pPr>
        <w:pStyle w:val="AGReg1"/>
        <w:ind w:left="1440"/>
        <w:rPr>
          <w:rFonts w:cs="Arial"/>
        </w:rPr>
      </w:pPr>
      <w:r w:rsidRPr="00AD0D59">
        <w:rPr>
          <w:rFonts w:cs="Arial"/>
        </w:rPr>
        <w:t>Department of Technology, Management and Budget</w:t>
      </w:r>
    </w:p>
    <w:p w:rsidR="004D7431" w:rsidRPr="00AD0D59" w:rsidRDefault="007C1B06" w:rsidP="00AD0D59">
      <w:pPr>
        <w:pStyle w:val="AGReg1"/>
        <w:ind w:left="1440"/>
        <w:rPr>
          <w:rFonts w:cs="Arial"/>
        </w:rPr>
      </w:pPr>
      <w:r w:rsidRPr="00AD0D59">
        <w:rPr>
          <w:rFonts w:cs="Arial"/>
        </w:rPr>
        <w:t>Procurement</w:t>
      </w:r>
    </w:p>
    <w:p w:rsidR="004D7431" w:rsidRPr="00AD0D59" w:rsidRDefault="004D7431" w:rsidP="00AD0D59">
      <w:pPr>
        <w:pStyle w:val="AGReg1"/>
        <w:ind w:left="1440"/>
        <w:rPr>
          <w:rFonts w:cs="Arial"/>
        </w:rPr>
      </w:pPr>
      <w:r w:rsidRPr="00AD0D59">
        <w:rPr>
          <w:rFonts w:cs="Arial"/>
        </w:rPr>
        <w:t>Post Office Box #30026</w:t>
      </w:r>
    </w:p>
    <w:p w:rsidR="004D7431" w:rsidRDefault="004D7431" w:rsidP="00AD0D59">
      <w:pPr>
        <w:pStyle w:val="AGReg1"/>
        <w:ind w:left="1440"/>
        <w:rPr>
          <w:rFonts w:cs="Arial"/>
        </w:rPr>
      </w:pPr>
      <w:r w:rsidRPr="00AD0D59">
        <w:rPr>
          <w:rFonts w:cs="Arial"/>
        </w:rPr>
        <w:t>Lansing, Michigan 48909</w:t>
      </w:r>
    </w:p>
    <w:p w:rsidR="000B2157" w:rsidRPr="00AD0D59" w:rsidRDefault="000B2157" w:rsidP="00AD0D59">
      <w:pPr>
        <w:pStyle w:val="AGReg1"/>
        <w:ind w:left="1440"/>
        <w:rPr>
          <w:rFonts w:cs="Arial"/>
        </w:rPr>
      </w:pPr>
    </w:p>
    <w:p w:rsidR="003B0AC7" w:rsidRPr="00AD0D59" w:rsidRDefault="003B0AC7" w:rsidP="00AD0D59">
      <w:pPr>
        <w:pStyle w:val="Heading2"/>
        <w:spacing w:before="0" w:after="0"/>
        <w:rPr>
          <w:rFonts w:ascii="Arial" w:hAnsi="Arial"/>
          <w:sz w:val="20"/>
          <w:szCs w:val="20"/>
        </w:rPr>
      </w:pPr>
      <w:bookmarkStart w:id="294" w:name="_Toc346108354"/>
      <w:r w:rsidRPr="00AD0D59">
        <w:rPr>
          <w:rFonts w:ascii="Arial" w:hAnsi="Arial"/>
          <w:sz w:val="20"/>
          <w:szCs w:val="20"/>
        </w:rPr>
        <w:t>Preparation</w:t>
      </w:r>
      <w:bookmarkEnd w:id="294"/>
    </w:p>
    <w:p w:rsidR="003B0AC7" w:rsidRDefault="003B0AC7" w:rsidP="00AD0D59">
      <w:pPr>
        <w:spacing w:before="0" w:after="0"/>
        <w:rPr>
          <w:rFonts w:ascii="Arial" w:hAnsi="Arial" w:cs="Arial"/>
          <w:sz w:val="20"/>
        </w:rPr>
      </w:pPr>
      <w:r w:rsidRPr="00AD0D59">
        <w:rPr>
          <w:rFonts w:ascii="Arial" w:hAnsi="Arial" w:cs="Arial"/>
          <w:sz w:val="20"/>
        </w:rPr>
        <w:t xml:space="preserve">Proposals should be prepared in such a way as to provide straightforward, concise delineation of capabilities to satisfy the requirements of this RFP. </w:t>
      </w:r>
      <w:r w:rsidR="00A2614D">
        <w:rPr>
          <w:rFonts w:ascii="Arial" w:hAnsi="Arial" w:cs="Arial"/>
          <w:sz w:val="20"/>
        </w:rPr>
        <w:t xml:space="preserve"> </w:t>
      </w:r>
      <w:r w:rsidRPr="00AD0D59">
        <w:rPr>
          <w:rFonts w:ascii="Arial" w:hAnsi="Arial" w:cs="Arial"/>
          <w:sz w:val="20"/>
        </w:rPr>
        <w:t xml:space="preserve">Proposals should emphasize the </w:t>
      </w:r>
      <w:r w:rsidR="00E23A6B">
        <w:rPr>
          <w:rFonts w:ascii="Arial" w:hAnsi="Arial" w:cs="Arial"/>
          <w:sz w:val="20"/>
        </w:rPr>
        <w:t>Bidder</w:t>
      </w:r>
      <w:r w:rsidR="00545E83" w:rsidRPr="00AD0D59">
        <w:rPr>
          <w:rFonts w:ascii="Arial" w:hAnsi="Arial" w:cs="Arial"/>
          <w:sz w:val="20"/>
        </w:rPr>
        <w:t xml:space="preserve">’s </w:t>
      </w:r>
      <w:r w:rsidRPr="00AD0D59">
        <w:rPr>
          <w:rFonts w:ascii="Arial" w:hAnsi="Arial" w:cs="Arial"/>
          <w:sz w:val="20"/>
        </w:rPr>
        <w:t xml:space="preserve">demonstrated capability to perform work of this type.  </w:t>
      </w:r>
      <w:r w:rsidR="0013752E">
        <w:rPr>
          <w:rFonts w:ascii="Arial" w:hAnsi="Arial" w:cs="Arial"/>
          <w:sz w:val="20"/>
        </w:rPr>
        <w:t xml:space="preserve">Elaborate </w:t>
      </w:r>
      <w:r w:rsidRPr="00AD0D59">
        <w:rPr>
          <w:rFonts w:ascii="Arial" w:hAnsi="Arial" w:cs="Arial"/>
          <w:sz w:val="20"/>
        </w:rPr>
        <w:t xml:space="preserve"> bindings, colored displays, promotional materials, graphics etc., are </w:t>
      </w:r>
      <w:r w:rsidR="0031714A" w:rsidRPr="00AD0D59">
        <w:rPr>
          <w:rFonts w:ascii="Arial" w:hAnsi="Arial" w:cs="Arial"/>
          <w:sz w:val="20"/>
        </w:rPr>
        <w:t>neither necessary nor</w:t>
      </w:r>
      <w:r w:rsidRPr="00AD0D59">
        <w:rPr>
          <w:rFonts w:ascii="Arial" w:hAnsi="Arial" w:cs="Arial"/>
          <w:sz w:val="20"/>
        </w:rPr>
        <w:t xml:space="preserve"> desired.  However, literature describing the proposed services and extent of support included in the proposal should be forwarded as part of the proposal and specifically referenced. Emphasis should be concentrated on completeness and clarity of content.</w:t>
      </w:r>
    </w:p>
    <w:p w:rsidR="000B2157" w:rsidRPr="00AD0D59" w:rsidRDefault="000B2157" w:rsidP="00AD0D59">
      <w:pPr>
        <w:spacing w:before="0" w:after="0"/>
        <w:rPr>
          <w:rFonts w:ascii="Arial" w:hAnsi="Arial" w:cs="Arial"/>
          <w:sz w:val="20"/>
        </w:rPr>
      </w:pPr>
    </w:p>
    <w:p w:rsidR="00B5466D" w:rsidRPr="00AD0D59" w:rsidRDefault="004D7431" w:rsidP="00AD0D59">
      <w:pPr>
        <w:pStyle w:val="Heading2"/>
        <w:spacing w:before="0" w:after="0"/>
        <w:rPr>
          <w:rFonts w:ascii="Arial" w:hAnsi="Arial"/>
          <w:sz w:val="20"/>
          <w:szCs w:val="20"/>
        </w:rPr>
      </w:pPr>
      <w:bookmarkStart w:id="295" w:name="_Toc346108355"/>
      <w:r w:rsidRPr="00AD0D59">
        <w:rPr>
          <w:rFonts w:ascii="Arial" w:hAnsi="Arial"/>
          <w:sz w:val="20"/>
          <w:szCs w:val="20"/>
        </w:rPr>
        <w:t xml:space="preserve">Proposal </w:t>
      </w:r>
      <w:r w:rsidR="00B5466D" w:rsidRPr="00AD0D59">
        <w:rPr>
          <w:rFonts w:ascii="Arial" w:hAnsi="Arial"/>
          <w:sz w:val="20"/>
          <w:szCs w:val="20"/>
        </w:rPr>
        <w:t>Format</w:t>
      </w:r>
      <w:bookmarkEnd w:id="251"/>
      <w:bookmarkEnd w:id="252"/>
      <w:bookmarkEnd w:id="295"/>
    </w:p>
    <w:p w:rsidR="00B5466D" w:rsidRPr="00AD0D59" w:rsidRDefault="00E23A6B" w:rsidP="002F3260">
      <w:pPr>
        <w:spacing w:before="0" w:after="0"/>
        <w:rPr>
          <w:rFonts w:ascii="Arial" w:hAnsi="Arial" w:cs="Arial"/>
          <w:sz w:val="20"/>
        </w:rPr>
      </w:pPr>
      <w:r>
        <w:rPr>
          <w:rFonts w:ascii="Arial" w:hAnsi="Arial" w:cs="Arial"/>
          <w:sz w:val="20"/>
        </w:rPr>
        <w:t>Bidder</w:t>
      </w:r>
      <w:r w:rsidR="004D7431" w:rsidRPr="00AD0D59">
        <w:rPr>
          <w:rFonts w:ascii="Arial" w:hAnsi="Arial" w:cs="Arial"/>
          <w:sz w:val="20"/>
        </w:rPr>
        <w:t xml:space="preserve">s must respond to all sections of </w:t>
      </w:r>
      <w:r w:rsidR="004D7431" w:rsidRPr="002F3260">
        <w:rPr>
          <w:rFonts w:ascii="Arial" w:hAnsi="Arial" w:cs="Arial"/>
          <w:sz w:val="20"/>
        </w:rPr>
        <w:t xml:space="preserve">the RFP.  Failure to respond to every Article could result in disqualification from the bidding process.  </w:t>
      </w:r>
      <w:r w:rsidR="002F3260" w:rsidRPr="002F3260">
        <w:rPr>
          <w:rFonts w:ascii="Arial" w:hAnsi="Arial" w:cs="Arial"/>
          <w:sz w:val="20"/>
        </w:rPr>
        <w:t>Proposal</w:t>
      </w:r>
      <w:r w:rsidR="004D7431" w:rsidRPr="002F3260">
        <w:rPr>
          <w:rFonts w:ascii="Arial" w:hAnsi="Arial" w:cs="Arial"/>
          <w:sz w:val="20"/>
        </w:rPr>
        <w:t xml:space="preserve"> materials </w:t>
      </w:r>
      <w:r w:rsidR="002F3260" w:rsidRPr="002F3260">
        <w:rPr>
          <w:rFonts w:ascii="Arial" w:hAnsi="Arial" w:cs="Arial"/>
          <w:sz w:val="20"/>
        </w:rPr>
        <w:t xml:space="preserve">must be received by the </w:t>
      </w:r>
      <w:r w:rsidR="00545E83" w:rsidRPr="002F3260">
        <w:rPr>
          <w:rFonts w:ascii="Arial" w:hAnsi="Arial" w:cs="Arial"/>
          <w:sz w:val="20"/>
        </w:rPr>
        <w:t>proposal</w:t>
      </w:r>
      <w:r w:rsidR="004D7431" w:rsidRPr="002F3260">
        <w:rPr>
          <w:rFonts w:ascii="Arial" w:hAnsi="Arial" w:cs="Arial"/>
          <w:sz w:val="20"/>
        </w:rPr>
        <w:t xml:space="preserve"> due date and time and in accordance with </w:t>
      </w:r>
      <w:r w:rsidR="004D7431" w:rsidRPr="002F3260">
        <w:rPr>
          <w:rFonts w:ascii="Arial" w:hAnsi="Arial" w:cs="Arial"/>
          <w:b/>
          <w:sz w:val="20"/>
          <w:u w:val="single"/>
        </w:rPr>
        <w:t xml:space="preserve">Section </w:t>
      </w:r>
      <w:r w:rsidR="005741CC" w:rsidRPr="002F3260">
        <w:rPr>
          <w:rFonts w:ascii="Arial" w:hAnsi="Arial" w:cs="Arial"/>
          <w:b/>
          <w:sz w:val="20"/>
          <w:u w:val="single"/>
        </w:rPr>
        <w:t>4.</w:t>
      </w:r>
      <w:r w:rsidR="00DD7DE9" w:rsidRPr="002F3260">
        <w:rPr>
          <w:rFonts w:ascii="Arial" w:hAnsi="Arial" w:cs="Arial"/>
          <w:b/>
          <w:sz w:val="20"/>
          <w:u w:val="single"/>
        </w:rPr>
        <w:t>5</w:t>
      </w:r>
      <w:r w:rsidR="004D7431" w:rsidRPr="002F3260">
        <w:rPr>
          <w:rFonts w:ascii="Arial" w:hAnsi="Arial" w:cs="Arial"/>
          <w:sz w:val="20"/>
        </w:rPr>
        <w:t xml:space="preserve"> Submitting Proposals.</w:t>
      </w:r>
      <w:r w:rsidR="002F3260" w:rsidRPr="002F3260">
        <w:rPr>
          <w:rFonts w:ascii="Arial" w:hAnsi="Arial" w:cs="Arial"/>
          <w:sz w:val="20"/>
        </w:rPr>
        <w:t xml:space="preserve"> </w:t>
      </w:r>
      <w:r w:rsidR="00A2614D">
        <w:rPr>
          <w:rFonts w:ascii="Arial" w:hAnsi="Arial" w:cs="Arial"/>
          <w:sz w:val="20"/>
        </w:rPr>
        <w:t xml:space="preserve"> </w:t>
      </w:r>
      <w:r w:rsidR="002F3260" w:rsidRPr="002F3260">
        <w:rPr>
          <w:rFonts w:ascii="Arial" w:hAnsi="Arial" w:cs="Arial"/>
          <w:snapToGrid w:val="0"/>
          <w:color w:val="000000" w:themeColor="text1"/>
          <w:sz w:val="20"/>
        </w:rPr>
        <w:t>All</w:t>
      </w:r>
      <w:r w:rsidR="002F3260" w:rsidRPr="00AD0D59">
        <w:rPr>
          <w:rFonts w:ascii="Arial" w:hAnsi="Arial" w:cs="Arial"/>
          <w:snapToGrid w:val="0"/>
          <w:color w:val="000000" w:themeColor="text1"/>
          <w:sz w:val="20"/>
        </w:rPr>
        <w:t xml:space="preserve"> proposals </w:t>
      </w:r>
      <w:r w:rsidR="002F3260">
        <w:rPr>
          <w:rFonts w:ascii="Arial" w:hAnsi="Arial" w:cs="Arial"/>
          <w:snapToGrid w:val="0"/>
          <w:color w:val="000000" w:themeColor="text1"/>
          <w:sz w:val="20"/>
        </w:rPr>
        <w:t>shall</w:t>
      </w:r>
      <w:r w:rsidR="002F3260" w:rsidRPr="00AD0D59">
        <w:rPr>
          <w:rFonts w:ascii="Arial" w:hAnsi="Arial" w:cs="Arial"/>
          <w:snapToGrid w:val="0"/>
          <w:color w:val="000000" w:themeColor="text1"/>
          <w:sz w:val="20"/>
        </w:rPr>
        <w:t xml:space="preserve"> be structured in a set of documents as described in </w:t>
      </w:r>
      <w:r w:rsidR="002F3260" w:rsidRPr="002F3260">
        <w:rPr>
          <w:rFonts w:ascii="Arial" w:hAnsi="Arial" w:cs="Arial"/>
          <w:b/>
          <w:sz w:val="20"/>
          <w:u w:val="single"/>
        </w:rPr>
        <w:t>Table 4-1</w:t>
      </w:r>
      <w:r w:rsidR="002F3260">
        <w:rPr>
          <w:rFonts w:ascii="Arial" w:hAnsi="Arial" w:cs="Arial"/>
          <w:sz w:val="20"/>
        </w:rPr>
        <w:t xml:space="preserve"> </w:t>
      </w:r>
      <w:r w:rsidR="002F3260" w:rsidRPr="00AD0D59">
        <w:rPr>
          <w:rFonts w:ascii="Arial" w:hAnsi="Arial" w:cs="Arial"/>
          <w:sz w:val="20"/>
        </w:rPr>
        <w:t>below, and further described in the sections thereafter.  (NOTE: The ‘Service Provider Name’ reference in the filename should be replaced with your company name or acronym as appropriate.)</w:t>
      </w:r>
      <w:r w:rsidR="002F3260">
        <w:rPr>
          <w:rFonts w:ascii="Arial" w:hAnsi="Arial" w:cs="Arial"/>
          <w:sz w:val="20"/>
        </w:rPr>
        <w:t xml:space="preserve"> </w:t>
      </w:r>
      <w:r w:rsidR="00A2614D">
        <w:rPr>
          <w:rFonts w:ascii="Arial" w:hAnsi="Arial" w:cs="Arial"/>
          <w:sz w:val="20"/>
        </w:rPr>
        <w:t xml:space="preserve"> </w:t>
      </w:r>
      <w:r w:rsidR="002F3260">
        <w:rPr>
          <w:rFonts w:ascii="Arial" w:hAnsi="Arial" w:cs="Arial"/>
          <w:sz w:val="20"/>
        </w:rPr>
        <w:t xml:space="preserve">Hard copy binders should follow the same order and Bidder shall keep the Technical documents separate from the </w:t>
      </w:r>
      <w:r w:rsidR="002F3260" w:rsidRPr="002F3260">
        <w:rPr>
          <w:rFonts w:ascii="Arial" w:hAnsi="Arial" w:cs="Arial"/>
          <w:sz w:val="20"/>
        </w:rPr>
        <w:t>Pricing/Economic Development</w:t>
      </w:r>
      <w:r w:rsidR="002F3260">
        <w:rPr>
          <w:rFonts w:ascii="Arial" w:hAnsi="Arial" w:cs="Arial"/>
          <w:sz w:val="20"/>
        </w:rPr>
        <w:t xml:space="preserve"> Binder as describe below.</w:t>
      </w:r>
    </w:p>
    <w:tbl>
      <w:tblPr>
        <w:tblpPr w:leftFromText="288" w:rightFromText="288" w:topFromText="749" w:bottomFromText="749" w:vertAnchor="text" w:horzAnchor="margin" w:tblpX="-215" w:tblpY="466"/>
        <w:tblW w:w="57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
        <w:gridCol w:w="2290"/>
        <w:gridCol w:w="2931"/>
        <w:gridCol w:w="2734"/>
        <w:gridCol w:w="2482"/>
        <w:gridCol w:w="254"/>
      </w:tblGrid>
      <w:tr w:rsidR="00C964FE" w:rsidRPr="00126B79" w:rsidTr="003840EC">
        <w:trPr>
          <w:gridBefore w:val="1"/>
          <w:wBefore w:w="116" w:type="pct"/>
          <w:trHeight w:val="326"/>
        </w:trPr>
        <w:tc>
          <w:tcPr>
            <w:tcW w:w="4884" w:type="pct"/>
            <w:gridSpan w:val="5"/>
            <w:tcBorders>
              <w:top w:val="nil"/>
              <w:left w:val="nil"/>
              <w:bottom w:val="nil"/>
              <w:right w:val="nil"/>
            </w:tcBorders>
            <w:shd w:val="clear" w:color="auto" w:fill="FFFFFF" w:themeFill="background1"/>
          </w:tcPr>
          <w:p w:rsidR="00C964FE" w:rsidRPr="007A755B" w:rsidRDefault="00C964FE" w:rsidP="00FB1401">
            <w:pPr>
              <w:pStyle w:val="Caption"/>
              <w:rPr>
                <w:rFonts w:ascii="Arial" w:hAnsi="Arial" w:cs="Arial"/>
                <w:b w:val="0"/>
                <w:color w:val="FFFFFF" w:themeColor="background1"/>
                <w:szCs w:val="24"/>
              </w:rPr>
            </w:pPr>
            <w:bookmarkStart w:id="296" w:name="_Toc346101439"/>
            <w:bookmarkStart w:id="297" w:name="_Toc342601251"/>
            <w:r w:rsidRPr="007A755B">
              <w:rPr>
                <w:rFonts w:ascii="Arial" w:hAnsi="Arial" w:cs="Arial"/>
              </w:rPr>
              <w:lastRenderedPageBreak/>
              <w:t xml:space="preserve">Table </w:t>
            </w:r>
            <w:r w:rsidRPr="007A755B">
              <w:rPr>
                <w:rFonts w:ascii="Arial" w:hAnsi="Arial" w:cs="Arial"/>
              </w:rPr>
              <w:fldChar w:fldCharType="begin"/>
            </w:r>
            <w:r w:rsidRPr="007A755B">
              <w:rPr>
                <w:rFonts w:ascii="Arial" w:hAnsi="Arial" w:cs="Arial"/>
              </w:rPr>
              <w:instrText xml:space="preserve"> STYLEREF 1 \s </w:instrText>
            </w:r>
            <w:r w:rsidRPr="007A755B">
              <w:rPr>
                <w:rFonts w:ascii="Arial" w:hAnsi="Arial" w:cs="Arial"/>
              </w:rPr>
              <w:fldChar w:fldCharType="separate"/>
            </w:r>
            <w:r w:rsidR="0084203A">
              <w:rPr>
                <w:rFonts w:ascii="Arial" w:hAnsi="Arial" w:cs="Arial"/>
                <w:noProof/>
              </w:rPr>
              <w:t>4</w:t>
            </w:r>
            <w:r w:rsidRPr="007A755B">
              <w:rPr>
                <w:rFonts w:ascii="Arial" w:hAnsi="Arial" w:cs="Arial"/>
              </w:rPr>
              <w:fldChar w:fldCharType="end"/>
            </w:r>
            <w:r w:rsidRPr="007A755B">
              <w:rPr>
                <w:rFonts w:ascii="Arial" w:hAnsi="Arial" w:cs="Arial"/>
              </w:rPr>
              <w:noBreakHyphen/>
            </w:r>
            <w:r w:rsidRPr="007A755B">
              <w:rPr>
                <w:rFonts w:ascii="Arial" w:hAnsi="Arial" w:cs="Arial"/>
              </w:rPr>
              <w:fldChar w:fldCharType="begin"/>
            </w:r>
            <w:r w:rsidRPr="007A755B">
              <w:rPr>
                <w:rFonts w:ascii="Arial" w:hAnsi="Arial" w:cs="Arial"/>
              </w:rPr>
              <w:instrText xml:space="preserve"> SEQ Table \* ARABIC \s 1 </w:instrText>
            </w:r>
            <w:r w:rsidRPr="007A755B">
              <w:rPr>
                <w:rFonts w:ascii="Arial" w:hAnsi="Arial" w:cs="Arial"/>
              </w:rPr>
              <w:fldChar w:fldCharType="separate"/>
            </w:r>
            <w:r w:rsidR="0084203A">
              <w:rPr>
                <w:rFonts w:ascii="Arial" w:hAnsi="Arial" w:cs="Arial"/>
                <w:noProof/>
              </w:rPr>
              <w:t>1</w:t>
            </w:r>
            <w:r w:rsidRPr="007A755B">
              <w:rPr>
                <w:rFonts w:ascii="Arial" w:hAnsi="Arial" w:cs="Arial"/>
              </w:rPr>
              <w:fldChar w:fldCharType="end"/>
            </w:r>
            <w:r w:rsidRPr="007A755B">
              <w:rPr>
                <w:rFonts w:ascii="Arial" w:hAnsi="Arial" w:cs="Arial"/>
              </w:rPr>
              <w:t xml:space="preserve"> Response Format</w:t>
            </w:r>
            <w:bookmarkEnd w:id="296"/>
          </w:p>
        </w:tc>
      </w:tr>
      <w:tr w:rsidR="00C5311B" w:rsidRPr="00126B79" w:rsidTr="003840EC">
        <w:trPr>
          <w:gridAfter w:val="1"/>
          <w:wAfter w:w="115" w:type="pct"/>
          <w:trHeight w:val="326"/>
        </w:trPr>
        <w:tc>
          <w:tcPr>
            <w:tcW w:w="1162" w:type="pct"/>
            <w:gridSpan w:val="2"/>
            <w:tcBorders>
              <w:top w:val="nil"/>
            </w:tcBorders>
            <w:shd w:val="clear" w:color="auto" w:fill="000000" w:themeFill="text1"/>
          </w:tcPr>
          <w:p w:rsidR="00C5311B" w:rsidRPr="00B34BB7" w:rsidRDefault="00C5311B" w:rsidP="00FB1401">
            <w:pPr>
              <w:pStyle w:val="BodyText"/>
              <w:spacing w:before="0" w:after="0"/>
              <w:ind w:left="-43"/>
              <w:jc w:val="center"/>
              <w:rPr>
                <w:rFonts w:ascii="Arial" w:hAnsi="Arial" w:cs="Arial"/>
                <w:b/>
                <w:color w:val="FFFFFF" w:themeColor="background1"/>
                <w:sz w:val="22"/>
                <w:szCs w:val="22"/>
              </w:rPr>
            </w:pPr>
            <w:r w:rsidRPr="00B34BB7">
              <w:rPr>
                <w:rFonts w:ascii="Arial" w:hAnsi="Arial" w:cs="Arial"/>
                <w:b/>
                <w:color w:val="FFFFFF" w:themeColor="background1"/>
                <w:sz w:val="22"/>
                <w:szCs w:val="22"/>
              </w:rPr>
              <w:t>Document Name</w:t>
            </w:r>
          </w:p>
        </w:tc>
        <w:tc>
          <w:tcPr>
            <w:tcW w:w="1339" w:type="pct"/>
            <w:tcBorders>
              <w:top w:val="nil"/>
            </w:tcBorders>
            <w:shd w:val="clear" w:color="auto" w:fill="000000" w:themeFill="text1"/>
          </w:tcPr>
          <w:p w:rsidR="00C5311B" w:rsidRPr="00B34BB7" w:rsidRDefault="00C5311B" w:rsidP="00FB1401">
            <w:pPr>
              <w:pStyle w:val="BodyText"/>
              <w:spacing w:before="0" w:after="0"/>
              <w:ind w:left="-43"/>
              <w:rPr>
                <w:rFonts w:ascii="Arial" w:hAnsi="Arial" w:cs="Arial"/>
                <w:b/>
                <w:color w:val="FFFFFF" w:themeColor="background1"/>
                <w:sz w:val="22"/>
                <w:szCs w:val="22"/>
              </w:rPr>
            </w:pPr>
            <w:r w:rsidRPr="00B34BB7">
              <w:rPr>
                <w:rFonts w:ascii="Arial" w:hAnsi="Arial" w:cs="Arial"/>
                <w:b/>
                <w:color w:val="FFFFFF" w:themeColor="background1"/>
                <w:sz w:val="22"/>
                <w:szCs w:val="22"/>
              </w:rPr>
              <w:t>Section / Description</w:t>
            </w:r>
          </w:p>
          <w:p w:rsidR="00B34BB7" w:rsidRPr="00B34BB7" w:rsidRDefault="00B34BB7" w:rsidP="00FB1401">
            <w:pPr>
              <w:pStyle w:val="BodyText"/>
              <w:spacing w:before="0" w:after="0"/>
              <w:ind w:left="-43"/>
              <w:rPr>
                <w:rFonts w:ascii="Arial" w:hAnsi="Arial" w:cs="Arial"/>
                <w:color w:val="FFFFFF" w:themeColor="background1"/>
                <w:sz w:val="22"/>
                <w:szCs w:val="22"/>
              </w:rPr>
            </w:pPr>
            <w:r w:rsidRPr="00B34BB7">
              <w:rPr>
                <w:rFonts w:ascii="Arial" w:hAnsi="Arial" w:cs="Arial"/>
                <w:color w:val="FFFFFF" w:themeColor="background1"/>
                <w:sz w:val="20"/>
                <w:szCs w:val="22"/>
              </w:rPr>
              <w:t>(Page Limit)</w:t>
            </w:r>
          </w:p>
        </w:tc>
        <w:tc>
          <w:tcPr>
            <w:tcW w:w="1249" w:type="pct"/>
            <w:tcBorders>
              <w:top w:val="nil"/>
            </w:tcBorders>
            <w:shd w:val="clear" w:color="auto" w:fill="000000" w:themeFill="text1"/>
          </w:tcPr>
          <w:p w:rsidR="00C5311B" w:rsidRPr="00B34BB7" w:rsidRDefault="00C5311B" w:rsidP="00FB1401">
            <w:pPr>
              <w:pStyle w:val="BodyText"/>
              <w:spacing w:before="0" w:after="0"/>
              <w:ind w:left="-43"/>
              <w:rPr>
                <w:rFonts w:ascii="Arial" w:hAnsi="Arial" w:cs="Arial"/>
                <w:b/>
                <w:color w:val="FFFFFF" w:themeColor="background1"/>
                <w:sz w:val="22"/>
                <w:szCs w:val="22"/>
              </w:rPr>
            </w:pPr>
            <w:r w:rsidRPr="00B34BB7">
              <w:rPr>
                <w:rFonts w:ascii="Arial" w:hAnsi="Arial" w:cs="Arial"/>
                <w:b/>
                <w:color w:val="FFFFFF" w:themeColor="background1"/>
                <w:sz w:val="22"/>
                <w:szCs w:val="22"/>
              </w:rPr>
              <w:t>Format</w:t>
            </w:r>
          </w:p>
        </w:tc>
        <w:tc>
          <w:tcPr>
            <w:tcW w:w="1134" w:type="pct"/>
            <w:tcBorders>
              <w:top w:val="nil"/>
            </w:tcBorders>
            <w:shd w:val="clear" w:color="auto" w:fill="000000" w:themeFill="text1"/>
          </w:tcPr>
          <w:p w:rsidR="00C5311B" w:rsidRPr="00674AEA" w:rsidRDefault="00674AEA" w:rsidP="00FB1401">
            <w:pPr>
              <w:pStyle w:val="BodyText"/>
              <w:spacing w:before="0" w:after="0"/>
              <w:ind w:left="-43"/>
              <w:rPr>
                <w:rFonts w:ascii="Arial" w:hAnsi="Arial" w:cs="Arial"/>
                <w:b/>
                <w:color w:val="auto"/>
                <w:sz w:val="22"/>
                <w:szCs w:val="22"/>
              </w:rPr>
            </w:pPr>
            <w:r>
              <w:rPr>
                <w:rFonts w:ascii="Arial" w:hAnsi="Arial" w:cs="Arial"/>
                <w:b/>
                <w:color w:val="auto"/>
                <w:sz w:val="22"/>
                <w:szCs w:val="22"/>
              </w:rPr>
              <w:t>Hard Copy Binder</w:t>
            </w:r>
          </w:p>
          <w:p w:rsidR="00674AEA" w:rsidRPr="00674AEA" w:rsidRDefault="00674AEA" w:rsidP="00FB1401">
            <w:pPr>
              <w:pStyle w:val="BodyText"/>
              <w:spacing w:before="0" w:after="0"/>
              <w:ind w:left="-43"/>
              <w:rPr>
                <w:rFonts w:ascii="Arial" w:hAnsi="Arial" w:cs="Arial"/>
                <w:b/>
                <w:color w:val="auto"/>
                <w:sz w:val="22"/>
                <w:szCs w:val="22"/>
              </w:rPr>
            </w:pPr>
            <w:r>
              <w:rPr>
                <w:rFonts w:ascii="Arial" w:hAnsi="Arial" w:cs="Arial"/>
                <w:b/>
                <w:color w:val="auto"/>
                <w:sz w:val="22"/>
                <w:szCs w:val="22"/>
              </w:rPr>
              <w:t>a</w:t>
            </w:r>
            <w:r w:rsidRPr="00674AEA">
              <w:rPr>
                <w:rFonts w:ascii="Arial" w:hAnsi="Arial" w:cs="Arial"/>
                <w:b/>
                <w:color w:val="auto"/>
                <w:sz w:val="22"/>
                <w:szCs w:val="22"/>
              </w:rPr>
              <w:t>nd CD/DVD</w:t>
            </w:r>
          </w:p>
        </w:tc>
      </w:tr>
      <w:tr w:rsidR="00C5311B" w:rsidRPr="00B5459F" w:rsidTr="003840EC">
        <w:trPr>
          <w:gridAfter w:val="1"/>
          <w:wAfter w:w="115" w:type="pct"/>
          <w:trHeight w:val="698"/>
        </w:trPr>
        <w:tc>
          <w:tcPr>
            <w:tcW w:w="1162" w:type="pct"/>
            <w:gridSpan w:val="2"/>
          </w:tcPr>
          <w:p w:rsidR="00C5311B" w:rsidRPr="007A755B" w:rsidRDefault="00C5311B" w:rsidP="00FB1401">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01_Service Provider Name – Cover Letter.docx</w:t>
            </w:r>
          </w:p>
        </w:tc>
        <w:tc>
          <w:tcPr>
            <w:tcW w:w="1339" w:type="pct"/>
          </w:tcPr>
          <w:p w:rsidR="00C5311B" w:rsidRDefault="00C5311B" w:rsidP="00FB1401">
            <w:pPr>
              <w:pStyle w:val="BodyText"/>
              <w:spacing w:before="0" w:after="0"/>
              <w:ind w:left="-43"/>
              <w:rPr>
                <w:rFonts w:ascii="Arial" w:hAnsi="Arial" w:cs="Arial"/>
                <w:b/>
                <w:color w:val="000000" w:themeColor="text1"/>
                <w:sz w:val="20"/>
              </w:rPr>
            </w:pPr>
            <w:r w:rsidRPr="007A755B">
              <w:rPr>
                <w:rFonts w:ascii="Arial" w:hAnsi="Arial" w:cs="Arial"/>
                <w:b/>
                <w:color w:val="000000" w:themeColor="text1"/>
                <w:sz w:val="20"/>
              </w:rPr>
              <w:t xml:space="preserve"> Cover Letter</w:t>
            </w:r>
          </w:p>
          <w:p w:rsidR="00B34BB7" w:rsidRPr="00B34BB7" w:rsidRDefault="00B34BB7" w:rsidP="00FB1401">
            <w:pPr>
              <w:pStyle w:val="BodyText"/>
              <w:spacing w:before="0" w:after="0"/>
              <w:ind w:left="-43"/>
              <w:rPr>
                <w:rFonts w:ascii="Arial" w:hAnsi="Arial" w:cs="Arial"/>
                <w:color w:val="000000" w:themeColor="text1"/>
                <w:sz w:val="20"/>
              </w:rPr>
            </w:pPr>
            <w:r w:rsidRPr="00B34BB7">
              <w:rPr>
                <w:rFonts w:ascii="Arial" w:hAnsi="Arial" w:cs="Arial"/>
                <w:color w:val="000000" w:themeColor="text1"/>
                <w:sz w:val="20"/>
              </w:rPr>
              <w:t xml:space="preserve">  (1 page)</w:t>
            </w:r>
          </w:p>
        </w:tc>
        <w:tc>
          <w:tcPr>
            <w:tcW w:w="1249" w:type="pct"/>
          </w:tcPr>
          <w:p w:rsidR="00C5311B" w:rsidRPr="007A755B" w:rsidRDefault="008458FE" w:rsidP="008458FE">
            <w:pPr>
              <w:pStyle w:val="BodyText"/>
              <w:spacing w:before="0" w:after="0"/>
              <w:ind w:left="-43"/>
              <w:rPr>
                <w:rFonts w:ascii="Arial" w:hAnsi="Arial" w:cs="Arial"/>
                <w:color w:val="000000" w:themeColor="text1"/>
                <w:sz w:val="20"/>
              </w:rPr>
            </w:pPr>
            <w:r>
              <w:rPr>
                <w:rFonts w:ascii="Arial" w:hAnsi="Arial" w:cs="Arial"/>
                <w:color w:val="000000" w:themeColor="text1"/>
                <w:sz w:val="20"/>
              </w:rPr>
              <w:t>Narrative response</w:t>
            </w:r>
          </w:p>
        </w:tc>
        <w:tc>
          <w:tcPr>
            <w:tcW w:w="1134" w:type="pct"/>
          </w:tcPr>
          <w:p w:rsidR="00C5311B" w:rsidRPr="00674AEA" w:rsidRDefault="00674AEA" w:rsidP="00FB1401">
            <w:pPr>
              <w:pStyle w:val="BodyText"/>
              <w:spacing w:before="0" w:after="0"/>
              <w:ind w:left="-43"/>
              <w:rPr>
                <w:rFonts w:ascii="Arial" w:hAnsi="Arial" w:cs="Arial"/>
                <w:color w:val="auto"/>
                <w:sz w:val="20"/>
              </w:rPr>
            </w:pPr>
            <w:r w:rsidRPr="00674AEA">
              <w:rPr>
                <w:rFonts w:ascii="Arial" w:hAnsi="Arial" w:cs="Arial"/>
                <w:color w:val="auto"/>
                <w:sz w:val="20"/>
              </w:rPr>
              <w:t>Technical</w:t>
            </w:r>
          </w:p>
          <w:p w:rsidR="00674AEA" w:rsidRPr="00674AEA" w:rsidRDefault="00674AEA" w:rsidP="00FB1401">
            <w:pPr>
              <w:pStyle w:val="BodyText"/>
              <w:spacing w:before="0" w:after="0"/>
              <w:ind w:left="-43"/>
              <w:rPr>
                <w:rFonts w:ascii="Arial" w:hAnsi="Arial" w:cs="Arial"/>
                <w:color w:val="auto"/>
                <w:sz w:val="20"/>
              </w:rPr>
            </w:pPr>
            <w:r w:rsidRPr="00674AEA">
              <w:rPr>
                <w:rFonts w:ascii="Arial" w:hAnsi="Arial" w:cs="Arial"/>
                <w:color w:val="auto"/>
                <w:sz w:val="18"/>
              </w:rPr>
              <w:t>(Binder and CD/DVD)</w:t>
            </w:r>
          </w:p>
        </w:tc>
      </w:tr>
      <w:tr w:rsidR="00C5311B" w:rsidRPr="00B5459F" w:rsidTr="003840EC">
        <w:trPr>
          <w:gridAfter w:val="1"/>
          <w:wAfter w:w="115" w:type="pct"/>
          <w:trHeight w:val="698"/>
        </w:trPr>
        <w:tc>
          <w:tcPr>
            <w:tcW w:w="1162" w:type="pct"/>
            <w:gridSpan w:val="2"/>
          </w:tcPr>
          <w:p w:rsidR="00C5311B" w:rsidRPr="007A755B" w:rsidRDefault="00C5311B" w:rsidP="00FB1401">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02_Service Provider Name – Executive Summary.docx</w:t>
            </w:r>
          </w:p>
        </w:tc>
        <w:tc>
          <w:tcPr>
            <w:tcW w:w="1339" w:type="pct"/>
          </w:tcPr>
          <w:p w:rsidR="00C5311B" w:rsidRDefault="00C5311B" w:rsidP="00FB1401">
            <w:pPr>
              <w:pStyle w:val="BodyText"/>
              <w:spacing w:before="0" w:after="0"/>
              <w:ind w:left="-43"/>
              <w:rPr>
                <w:rFonts w:ascii="Arial" w:hAnsi="Arial" w:cs="Arial"/>
                <w:b/>
                <w:color w:val="000000" w:themeColor="text1"/>
                <w:sz w:val="20"/>
              </w:rPr>
            </w:pPr>
            <w:r w:rsidRPr="007A755B">
              <w:rPr>
                <w:rFonts w:ascii="Arial" w:hAnsi="Arial" w:cs="Arial"/>
                <w:b/>
                <w:color w:val="000000" w:themeColor="text1"/>
                <w:sz w:val="20"/>
              </w:rPr>
              <w:t xml:space="preserve"> Executive Summary</w:t>
            </w:r>
          </w:p>
          <w:p w:rsidR="00B34BB7" w:rsidRPr="007A755B" w:rsidRDefault="00B34BB7" w:rsidP="00FB1401">
            <w:pPr>
              <w:pStyle w:val="BodyText"/>
              <w:spacing w:before="0" w:after="0"/>
              <w:ind w:left="-43"/>
              <w:rPr>
                <w:rFonts w:ascii="Arial" w:hAnsi="Arial" w:cs="Arial"/>
                <w:b/>
                <w:color w:val="000000" w:themeColor="text1"/>
                <w:sz w:val="20"/>
              </w:rPr>
            </w:pPr>
            <w:r w:rsidRPr="00B34BB7">
              <w:rPr>
                <w:rFonts w:ascii="Arial" w:hAnsi="Arial" w:cs="Arial"/>
                <w:color w:val="000000" w:themeColor="text1"/>
                <w:sz w:val="20"/>
              </w:rPr>
              <w:t xml:space="preserve">  (</w:t>
            </w:r>
            <w:r>
              <w:rPr>
                <w:rFonts w:ascii="Arial" w:hAnsi="Arial" w:cs="Arial"/>
                <w:color w:val="000000" w:themeColor="text1"/>
                <w:sz w:val="20"/>
              </w:rPr>
              <w:t>5</w:t>
            </w:r>
            <w:r w:rsidRPr="00B34BB7">
              <w:rPr>
                <w:rFonts w:ascii="Arial" w:hAnsi="Arial" w:cs="Arial"/>
                <w:color w:val="000000" w:themeColor="text1"/>
                <w:sz w:val="20"/>
              </w:rPr>
              <w:t xml:space="preserve"> page</w:t>
            </w:r>
            <w:r>
              <w:rPr>
                <w:rFonts w:ascii="Arial" w:hAnsi="Arial" w:cs="Arial"/>
                <w:color w:val="000000" w:themeColor="text1"/>
                <w:sz w:val="20"/>
              </w:rPr>
              <w:t>s</w:t>
            </w:r>
            <w:r w:rsidRPr="00B34BB7">
              <w:rPr>
                <w:rFonts w:ascii="Arial" w:hAnsi="Arial" w:cs="Arial"/>
                <w:color w:val="000000" w:themeColor="text1"/>
                <w:sz w:val="20"/>
              </w:rPr>
              <w:t>)</w:t>
            </w:r>
          </w:p>
        </w:tc>
        <w:tc>
          <w:tcPr>
            <w:tcW w:w="1249" w:type="pct"/>
          </w:tcPr>
          <w:p w:rsidR="00C5311B" w:rsidRPr="007A755B" w:rsidRDefault="00C5311B" w:rsidP="00FB1401">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Narrative response</w:t>
            </w:r>
          </w:p>
          <w:p w:rsidR="00200495" w:rsidRPr="007A755B" w:rsidRDefault="00200495" w:rsidP="008458FE">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w:t>
            </w:r>
            <w:r w:rsidR="008458FE">
              <w:rPr>
                <w:rFonts w:ascii="Arial" w:hAnsi="Arial" w:cs="Arial"/>
                <w:color w:val="000000" w:themeColor="text1"/>
                <w:sz w:val="20"/>
              </w:rPr>
              <w:t>See</w:t>
            </w:r>
            <w:r w:rsidRPr="007A755B">
              <w:rPr>
                <w:rFonts w:ascii="Arial" w:hAnsi="Arial" w:cs="Arial"/>
                <w:color w:val="000000" w:themeColor="text1"/>
                <w:sz w:val="20"/>
              </w:rPr>
              <w:t xml:space="preserve"> – Section 5)</w:t>
            </w:r>
          </w:p>
        </w:tc>
        <w:tc>
          <w:tcPr>
            <w:tcW w:w="1134" w:type="pct"/>
          </w:tcPr>
          <w:p w:rsidR="00674AEA" w:rsidRPr="00674AEA" w:rsidRDefault="00674AEA" w:rsidP="00FB1401">
            <w:pPr>
              <w:pStyle w:val="BodyText"/>
              <w:spacing w:before="0" w:after="0"/>
              <w:ind w:left="-43"/>
              <w:rPr>
                <w:rFonts w:ascii="Arial" w:hAnsi="Arial" w:cs="Arial"/>
                <w:color w:val="auto"/>
                <w:sz w:val="20"/>
              </w:rPr>
            </w:pPr>
            <w:r w:rsidRPr="00674AEA">
              <w:rPr>
                <w:rFonts w:ascii="Arial" w:hAnsi="Arial" w:cs="Arial"/>
                <w:color w:val="auto"/>
                <w:sz w:val="20"/>
              </w:rPr>
              <w:t>Technical</w:t>
            </w:r>
          </w:p>
          <w:p w:rsidR="00C5311B" w:rsidRPr="00674AEA" w:rsidRDefault="00674AEA" w:rsidP="00FB1401">
            <w:pPr>
              <w:pStyle w:val="BodyText"/>
              <w:spacing w:before="0" w:after="0"/>
              <w:ind w:left="-43"/>
              <w:rPr>
                <w:rFonts w:ascii="Arial" w:hAnsi="Arial" w:cs="Arial"/>
                <w:color w:val="auto"/>
                <w:sz w:val="20"/>
              </w:rPr>
            </w:pPr>
            <w:r w:rsidRPr="00674AEA">
              <w:rPr>
                <w:rFonts w:ascii="Arial" w:hAnsi="Arial" w:cs="Arial"/>
                <w:color w:val="auto"/>
                <w:sz w:val="18"/>
              </w:rPr>
              <w:t>(Binder and CD/DVD)</w:t>
            </w:r>
          </w:p>
        </w:tc>
      </w:tr>
      <w:tr w:rsidR="00C5311B" w:rsidRPr="00B5459F" w:rsidTr="003840EC">
        <w:trPr>
          <w:gridAfter w:val="1"/>
          <w:wAfter w:w="115" w:type="pct"/>
          <w:trHeight w:val="710"/>
        </w:trPr>
        <w:tc>
          <w:tcPr>
            <w:tcW w:w="1162" w:type="pct"/>
            <w:gridSpan w:val="2"/>
          </w:tcPr>
          <w:p w:rsidR="00C5311B" w:rsidRPr="007A755B" w:rsidRDefault="00C5311B" w:rsidP="00FB1401">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03_Service Provider Name – Transition Plan.docx</w:t>
            </w:r>
          </w:p>
        </w:tc>
        <w:tc>
          <w:tcPr>
            <w:tcW w:w="1339" w:type="pct"/>
          </w:tcPr>
          <w:p w:rsidR="00C5311B" w:rsidRDefault="00B34BB7" w:rsidP="00FB1401">
            <w:pPr>
              <w:pStyle w:val="BodyText"/>
              <w:spacing w:before="0" w:after="0"/>
              <w:ind w:left="-43"/>
              <w:rPr>
                <w:rFonts w:ascii="Arial" w:hAnsi="Arial" w:cs="Arial"/>
                <w:b/>
                <w:color w:val="000000" w:themeColor="text1"/>
                <w:sz w:val="20"/>
              </w:rPr>
            </w:pPr>
            <w:r>
              <w:rPr>
                <w:rFonts w:ascii="Arial" w:hAnsi="Arial" w:cs="Arial"/>
                <w:b/>
                <w:color w:val="000000" w:themeColor="text1"/>
                <w:sz w:val="20"/>
              </w:rPr>
              <w:t>Transition Plan</w:t>
            </w:r>
          </w:p>
          <w:p w:rsidR="00B34BB7" w:rsidRPr="007A755B" w:rsidRDefault="00B34BB7" w:rsidP="00FB1401">
            <w:pPr>
              <w:pStyle w:val="BodyText"/>
              <w:spacing w:before="0" w:after="0"/>
              <w:ind w:left="-43"/>
              <w:rPr>
                <w:rFonts w:ascii="Arial" w:hAnsi="Arial" w:cs="Arial"/>
                <w:b/>
                <w:color w:val="000000" w:themeColor="text1"/>
                <w:sz w:val="20"/>
              </w:rPr>
            </w:pPr>
            <w:r w:rsidRPr="00B34BB7">
              <w:rPr>
                <w:rFonts w:ascii="Arial" w:hAnsi="Arial" w:cs="Arial"/>
                <w:color w:val="000000" w:themeColor="text1"/>
                <w:sz w:val="20"/>
              </w:rPr>
              <w:t xml:space="preserve">  (1</w:t>
            </w:r>
            <w:r>
              <w:rPr>
                <w:rFonts w:ascii="Arial" w:hAnsi="Arial" w:cs="Arial"/>
                <w:color w:val="000000" w:themeColor="text1"/>
                <w:sz w:val="20"/>
              </w:rPr>
              <w:t>0</w:t>
            </w:r>
            <w:r w:rsidRPr="00B34BB7">
              <w:rPr>
                <w:rFonts w:ascii="Arial" w:hAnsi="Arial" w:cs="Arial"/>
                <w:color w:val="000000" w:themeColor="text1"/>
                <w:sz w:val="20"/>
              </w:rPr>
              <w:t xml:space="preserve"> page</w:t>
            </w:r>
            <w:r>
              <w:rPr>
                <w:rFonts w:ascii="Arial" w:hAnsi="Arial" w:cs="Arial"/>
                <w:color w:val="000000" w:themeColor="text1"/>
                <w:sz w:val="20"/>
              </w:rPr>
              <w:t>s</w:t>
            </w:r>
            <w:r w:rsidRPr="00B34BB7">
              <w:rPr>
                <w:rFonts w:ascii="Arial" w:hAnsi="Arial" w:cs="Arial"/>
                <w:color w:val="000000" w:themeColor="text1"/>
                <w:sz w:val="20"/>
              </w:rPr>
              <w:t>)</w:t>
            </w:r>
          </w:p>
        </w:tc>
        <w:tc>
          <w:tcPr>
            <w:tcW w:w="1249" w:type="pct"/>
          </w:tcPr>
          <w:p w:rsidR="00C5311B" w:rsidRPr="007A755B" w:rsidRDefault="00C5311B" w:rsidP="00FB1401">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Narrative response</w:t>
            </w:r>
          </w:p>
          <w:p w:rsidR="00200495" w:rsidRPr="007A755B" w:rsidRDefault="00200495" w:rsidP="00FB1401">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w:t>
            </w:r>
            <w:r w:rsidR="008458FE">
              <w:rPr>
                <w:rFonts w:ascii="Arial" w:hAnsi="Arial" w:cs="Arial"/>
                <w:color w:val="000000" w:themeColor="text1"/>
                <w:sz w:val="20"/>
              </w:rPr>
              <w:t>See</w:t>
            </w:r>
            <w:r w:rsidR="008458FE" w:rsidRPr="007A755B">
              <w:rPr>
                <w:rFonts w:ascii="Arial" w:hAnsi="Arial" w:cs="Arial"/>
                <w:color w:val="000000" w:themeColor="text1"/>
                <w:sz w:val="20"/>
              </w:rPr>
              <w:t xml:space="preserve"> – </w:t>
            </w:r>
            <w:r w:rsidRPr="007A755B">
              <w:rPr>
                <w:rFonts w:ascii="Arial" w:hAnsi="Arial" w:cs="Arial"/>
                <w:color w:val="000000" w:themeColor="text1"/>
                <w:sz w:val="20"/>
              </w:rPr>
              <w:t>Section 6)</w:t>
            </w:r>
          </w:p>
        </w:tc>
        <w:tc>
          <w:tcPr>
            <w:tcW w:w="1134" w:type="pct"/>
          </w:tcPr>
          <w:p w:rsidR="00674AEA" w:rsidRPr="00674AEA" w:rsidRDefault="00674AEA" w:rsidP="00FB1401">
            <w:pPr>
              <w:pStyle w:val="BodyText"/>
              <w:spacing w:before="0" w:after="0"/>
              <w:ind w:left="-43"/>
              <w:rPr>
                <w:rFonts w:ascii="Arial" w:hAnsi="Arial" w:cs="Arial"/>
                <w:color w:val="auto"/>
                <w:sz w:val="20"/>
              </w:rPr>
            </w:pPr>
            <w:r w:rsidRPr="00674AEA">
              <w:rPr>
                <w:rFonts w:ascii="Arial" w:hAnsi="Arial" w:cs="Arial"/>
                <w:color w:val="auto"/>
                <w:sz w:val="20"/>
              </w:rPr>
              <w:t>Technical</w:t>
            </w:r>
          </w:p>
          <w:p w:rsidR="00C5311B" w:rsidRPr="00674AEA" w:rsidRDefault="00674AEA" w:rsidP="00FB1401">
            <w:pPr>
              <w:pStyle w:val="BodyText"/>
              <w:spacing w:before="0" w:after="0"/>
              <w:ind w:left="-43"/>
              <w:rPr>
                <w:rFonts w:ascii="Arial" w:hAnsi="Arial" w:cs="Arial"/>
                <w:color w:val="auto"/>
                <w:sz w:val="20"/>
              </w:rPr>
            </w:pPr>
            <w:r w:rsidRPr="00674AEA">
              <w:rPr>
                <w:rFonts w:ascii="Arial" w:hAnsi="Arial" w:cs="Arial"/>
                <w:color w:val="auto"/>
                <w:sz w:val="18"/>
              </w:rPr>
              <w:t>(Binder and CD/DVD)</w:t>
            </w:r>
          </w:p>
        </w:tc>
      </w:tr>
      <w:tr w:rsidR="00C5311B" w:rsidRPr="00B5459F" w:rsidTr="003840EC">
        <w:trPr>
          <w:gridAfter w:val="1"/>
          <w:wAfter w:w="115" w:type="pct"/>
          <w:trHeight w:val="710"/>
        </w:trPr>
        <w:tc>
          <w:tcPr>
            <w:tcW w:w="1162" w:type="pct"/>
            <w:gridSpan w:val="2"/>
          </w:tcPr>
          <w:p w:rsidR="00C5311B" w:rsidRPr="007A755B" w:rsidRDefault="00C5311B" w:rsidP="00FB1401">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04_Service Provider Name – Optional Migration Plan.docx</w:t>
            </w:r>
          </w:p>
        </w:tc>
        <w:tc>
          <w:tcPr>
            <w:tcW w:w="1339" w:type="pct"/>
          </w:tcPr>
          <w:p w:rsidR="00C5311B" w:rsidRDefault="00C5311B" w:rsidP="00FB1401">
            <w:pPr>
              <w:pStyle w:val="BodyText"/>
              <w:spacing w:before="0" w:after="0"/>
              <w:ind w:left="-43"/>
              <w:rPr>
                <w:rFonts w:ascii="Arial" w:hAnsi="Arial" w:cs="Arial"/>
                <w:b/>
                <w:color w:val="000000" w:themeColor="text1"/>
                <w:sz w:val="20"/>
              </w:rPr>
            </w:pPr>
            <w:r w:rsidRPr="00956740">
              <w:rPr>
                <w:rFonts w:ascii="Arial" w:hAnsi="Arial" w:cs="Arial"/>
                <w:b/>
                <w:color w:val="000000" w:themeColor="text1"/>
                <w:sz w:val="20"/>
              </w:rPr>
              <w:t>Optional Migration Pla</w:t>
            </w:r>
            <w:r w:rsidR="00B34BB7" w:rsidRPr="00956740">
              <w:rPr>
                <w:rFonts w:ascii="Arial" w:hAnsi="Arial" w:cs="Arial"/>
                <w:b/>
                <w:color w:val="000000" w:themeColor="text1"/>
                <w:sz w:val="20"/>
              </w:rPr>
              <w:t>n</w:t>
            </w:r>
          </w:p>
          <w:p w:rsidR="00B34BB7" w:rsidRPr="007A755B" w:rsidRDefault="00B34BB7" w:rsidP="00FB1401">
            <w:pPr>
              <w:pStyle w:val="BodyText"/>
              <w:spacing w:before="0" w:after="0"/>
              <w:ind w:left="-43"/>
              <w:rPr>
                <w:rFonts w:ascii="Arial" w:hAnsi="Arial" w:cs="Arial"/>
                <w:b/>
                <w:color w:val="000000" w:themeColor="text1"/>
                <w:sz w:val="20"/>
              </w:rPr>
            </w:pPr>
            <w:r w:rsidRPr="00B34BB7">
              <w:rPr>
                <w:rFonts w:ascii="Arial" w:hAnsi="Arial" w:cs="Arial"/>
                <w:color w:val="000000" w:themeColor="text1"/>
                <w:sz w:val="20"/>
              </w:rPr>
              <w:t xml:space="preserve">  (1</w:t>
            </w:r>
            <w:r>
              <w:rPr>
                <w:rFonts w:ascii="Arial" w:hAnsi="Arial" w:cs="Arial"/>
                <w:color w:val="000000" w:themeColor="text1"/>
                <w:sz w:val="20"/>
              </w:rPr>
              <w:t>0</w:t>
            </w:r>
            <w:r w:rsidRPr="00B34BB7">
              <w:rPr>
                <w:rFonts w:ascii="Arial" w:hAnsi="Arial" w:cs="Arial"/>
                <w:color w:val="000000" w:themeColor="text1"/>
                <w:sz w:val="20"/>
              </w:rPr>
              <w:t xml:space="preserve"> page</w:t>
            </w:r>
            <w:r>
              <w:rPr>
                <w:rFonts w:ascii="Arial" w:hAnsi="Arial" w:cs="Arial"/>
                <w:color w:val="000000" w:themeColor="text1"/>
                <w:sz w:val="20"/>
              </w:rPr>
              <w:t>s</w:t>
            </w:r>
            <w:r w:rsidRPr="00B34BB7">
              <w:rPr>
                <w:rFonts w:ascii="Arial" w:hAnsi="Arial" w:cs="Arial"/>
                <w:color w:val="000000" w:themeColor="text1"/>
                <w:sz w:val="20"/>
              </w:rPr>
              <w:t>)</w:t>
            </w:r>
          </w:p>
        </w:tc>
        <w:tc>
          <w:tcPr>
            <w:tcW w:w="1249" w:type="pct"/>
          </w:tcPr>
          <w:p w:rsidR="00C5311B" w:rsidRPr="007A755B" w:rsidRDefault="00C5311B" w:rsidP="00FB1401">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Narrative response</w:t>
            </w:r>
          </w:p>
          <w:p w:rsidR="00200495" w:rsidRPr="007A755B" w:rsidRDefault="008458FE" w:rsidP="008458FE">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w:t>
            </w:r>
            <w:r>
              <w:rPr>
                <w:rFonts w:ascii="Arial" w:hAnsi="Arial" w:cs="Arial"/>
                <w:color w:val="000000" w:themeColor="text1"/>
                <w:sz w:val="20"/>
              </w:rPr>
              <w:t>See</w:t>
            </w:r>
            <w:r w:rsidRPr="007A755B">
              <w:rPr>
                <w:rFonts w:ascii="Arial" w:hAnsi="Arial" w:cs="Arial"/>
                <w:color w:val="000000" w:themeColor="text1"/>
                <w:sz w:val="20"/>
              </w:rPr>
              <w:t xml:space="preserve"> </w:t>
            </w:r>
            <w:r w:rsidR="00200495" w:rsidRPr="007A755B">
              <w:rPr>
                <w:rFonts w:ascii="Arial" w:hAnsi="Arial" w:cs="Arial"/>
                <w:color w:val="000000" w:themeColor="text1"/>
                <w:sz w:val="20"/>
              </w:rPr>
              <w:t>– Section 6)</w:t>
            </w:r>
          </w:p>
        </w:tc>
        <w:tc>
          <w:tcPr>
            <w:tcW w:w="1134" w:type="pct"/>
          </w:tcPr>
          <w:p w:rsidR="00674AEA" w:rsidRPr="00674AEA" w:rsidRDefault="00674AEA" w:rsidP="00FB1401">
            <w:pPr>
              <w:pStyle w:val="BodyText"/>
              <w:spacing w:before="0" w:after="0"/>
              <w:ind w:left="-43"/>
              <w:rPr>
                <w:rFonts w:ascii="Arial" w:hAnsi="Arial" w:cs="Arial"/>
                <w:color w:val="auto"/>
                <w:sz w:val="20"/>
              </w:rPr>
            </w:pPr>
            <w:r w:rsidRPr="00674AEA">
              <w:rPr>
                <w:rFonts w:ascii="Arial" w:hAnsi="Arial" w:cs="Arial"/>
                <w:color w:val="auto"/>
                <w:sz w:val="20"/>
              </w:rPr>
              <w:t>Technical</w:t>
            </w:r>
          </w:p>
          <w:p w:rsidR="00C5311B" w:rsidRPr="00674AEA" w:rsidRDefault="00674AEA" w:rsidP="00FB1401">
            <w:pPr>
              <w:pStyle w:val="BodyText"/>
              <w:spacing w:before="0" w:after="0"/>
              <w:ind w:left="-43"/>
              <w:rPr>
                <w:rFonts w:ascii="Arial" w:hAnsi="Arial" w:cs="Arial"/>
                <w:color w:val="auto"/>
                <w:sz w:val="20"/>
              </w:rPr>
            </w:pPr>
            <w:r w:rsidRPr="00674AEA">
              <w:rPr>
                <w:rFonts w:ascii="Arial" w:hAnsi="Arial" w:cs="Arial"/>
                <w:color w:val="auto"/>
                <w:sz w:val="18"/>
              </w:rPr>
              <w:t>(Binder and CD/DVD)</w:t>
            </w:r>
          </w:p>
        </w:tc>
      </w:tr>
      <w:tr w:rsidR="00C5311B" w:rsidRPr="00B5459F" w:rsidTr="003840EC">
        <w:trPr>
          <w:gridAfter w:val="1"/>
          <w:wAfter w:w="115" w:type="pct"/>
          <w:trHeight w:val="606"/>
        </w:trPr>
        <w:tc>
          <w:tcPr>
            <w:tcW w:w="1162" w:type="pct"/>
            <w:gridSpan w:val="2"/>
          </w:tcPr>
          <w:p w:rsidR="00C5311B" w:rsidRPr="007A755B" w:rsidRDefault="00C5311B" w:rsidP="00FB1401">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05_Service Provider Name –Solution.docx</w:t>
            </w:r>
          </w:p>
          <w:p w:rsidR="00C5311B" w:rsidRPr="007A755B" w:rsidRDefault="00C5311B" w:rsidP="00FB1401">
            <w:pPr>
              <w:pStyle w:val="BodyText"/>
              <w:spacing w:before="0" w:after="0"/>
              <w:ind w:left="-43"/>
              <w:rPr>
                <w:rFonts w:ascii="Arial" w:hAnsi="Arial" w:cs="Arial"/>
                <w:color w:val="000000" w:themeColor="text1"/>
                <w:sz w:val="20"/>
              </w:rPr>
            </w:pPr>
          </w:p>
        </w:tc>
        <w:tc>
          <w:tcPr>
            <w:tcW w:w="1339" w:type="pct"/>
          </w:tcPr>
          <w:p w:rsidR="00C5311B" w:rsidRDefault="00C5311B" w:rsidP="00FB1401">
            <w:pPr>
              <w:pStyle w:val="BodyText"/>
              <w:spacing w:before="0" w:after="0"/>
              <w:ind w:left="-43"/>
              <w:rPr>
                <w:rFonts w:ascii="Arial" w:hAnsi="Arial" w:cs="Arial"/>
                <w:b/>
                <w:color w:val="000000" w:themeColor="text1"/>
                <w:sz w:val="20"/>
              </w:rPr>
            </w:pPr>
            <w:r w:rsidRPr="007A755B">
              <w:rPr>
                <w:rFonts w:ascii="Arial" w:hAnsi="Arial" w:cs="Arial"/>
                <w:b/>
                <w:color w:val="000000" w:themeColor="text1"/>
                <w:sz w:val="20"/>
              </w:rPr>
              <w:t>Data Center Solution</w:t>
            </w:r>
          </w:p>
          <w:p w:rsidR="00B34BB7" w:rsidRPr="007A755B" w:rsidRDefault="00B34BB7" w:rsidP="00FB1401">
            <w:pPr>
              <w:pStyle w:val="BodyText"/>
              <w:spacing w:before="0" w:after="0"/>
              <w:ind w:left="-43"/>
              <w:rPr>
                <w:rFonts w:ascii="Arial" w:hAnsi="Arial" w:cs="Arial"/>
                <w:b/>
                <w:color w:val="000000" w:themeColor="text1"/>
                <w:sz w:val="20"/>
              </w:rPr>
            </w:pPr>
            <w:r w:rsidRPr="00B34BB7">
              <w:rPr>
                <w:rFonts w:ascii="Arial" w:hAnsi="Arial" w:cs="Arial"/>
                <w:color w:val="000000" w:themeColor="text1"/>
                <w:sz w:val="20"/>
              </w:rPr>
              <w:t xml:space="preserve">  (</w:t>
            </w:r>
            <w:r>
              <w:rPr>
                <w:rFonts w:ascii="Arial" w:hAnsi="Arial" w:cs="Arial"/>
                <w:color w:val="000000" w:themeColor="text1"/>
                <w:sz w:val="20"/>
              </w:rPr>
              <w:t>20</w:t>
            </w:r>
            <w:r w:rsidRPr="00B34BB7">
              <w:rPr>
                <w:rFonts w:ascii="Arial" w:hAnsi="Arial" w:cs="Arial"/>
                <w:color w:val="000000" w:themeColor="text1"/>
                <w:sz w:val="20"/>
              </w:rPr>
              <w:t xml:space="preserve"> page</w:t>
            </w:r>
            <w:r>
              <w:rPr>
                <w:rFonts w:ascii="Arial" w:hAnsi="Arial" w:cs="Arial"/>
                <w:color w:val="000000" w:themeColor="text1"/>
                <w:sz w:val="20"/>
              </w:rPr>
              <w:t>s</w:t>
            </w:r>
            <w:r w:rsidRPr="00B34BB7">
              <w:rPr>
                <w:rFonts w:ascii="Arial" w:hAnsi="Arial" w:cs="Arial"/>
                <w:color w:val="000000" w:themeColor="text1"/>
                <w:sz w:val="20"/>
              </w:rPr>
              <w:t>)</w:t>
            </w:r>
          </w:p>
        </w:tc>
        <w:tc>
          <w:tcPr>
            <w:tcW w:w="1249" w:type="pct"/>
          </w:tcPr>
          <w:p w:rsidR="00C5311B" w:rsidRPr="007A755B" w:rsidRDefault="00C5311B" w:rsidP="00FB1401">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Narrative response</w:t>
            </w:r>
          </w:p>
          <w:p w:rsidR="00C5311B" w:rsidRPr="007A755B" w:rsidRDefault="008458FE" w:rsidP="00FB1401">
            <w:pPr>
              <w:pStyle w:val="BodyText"/>
              <w:spacing w:before="0" w:after="0"/>
              <w:ind w:left="-43"/>
              <w:rPr>
                <w:rFonts w:ascii="Arial" w:hAnsi="Arial" w:cs="Arial"/>
                <w:color w:val="000000" w:themeColor="text1"/>
                <w:sz w:val="20"/>
                <w:u w:val="single"/>
              </w:rPr>
            </w:pPr>
            <w:r w:rsidRPr="007A755B">
              <w:rPr>
                <w:rFonts w:ascii="Arial" w:hAnsi="Arial" w:cs="Arial"/>
                <w:color w:val="000000" w:themeColor="text1"/>
                <w:sz w:val="20"/>
              </w:rPr>
              <w:t>(</w:t>
            </w:r>
            <w:r>
              <w:rPr>
                <w:rFonts w:ascii="Arial" w:hAnsi="Arial" w:cs="Arial"/>
                <w:color w:val="000000" w:themeColor="text1"/>
                <w:sz w:val="20"/>
              </w:rPr>
              <w:t xml:space="preserve">See </w:t>
            </w:r>
            <w:r w:rsidRPr="007A755B">
              <w:rPr>
                <w:rFonts w:ascii="Arial" w:hAnsi="Arial" w:cs="Arial"/>
                <w:color w:val="000000" w:themeColor="text1"/>
                <w:sz w:val="20"/>
              </w:rPr>
              <w:t xml:space="preserve">– </w:t>
            </w:r>
            <w:r w:rsidR="00C5311B" w:rsidRPr="007A755B">
              <w:rPr>
                <w:rFonts w:ascii="Arial" w:hAnsi="Arial" w:cs="Arial"/>
                <w:color w:val="000000" w:themeColor="text1"/>
                <w:sz w:val="20"/>
              </w:rPr>
              <w:t>Section 7)</w:t>
            </w:r>
          </w:p>
        </w:tc>
        <w:tc>
          <w:tcPr>
            <w:tcW w:w="1134" w:type="pct"/>
          </w:tcPr>
          <w:p w:rsidR="00674AEA" w:rsidRPr="00674AEA" w:rsidRDefault="00674AEA" w:rsidP="00FB1401">
            <w:pPr>
              <w:pStyle w:val="BodyText"/>
              <w:spacing w:before="0" w:after="0"/>
              <w:ind w:left="-43"/>
              <w:rPr>
                <w:rFonts w:ascii="Arial" w:hAnsi="Arial" w:cs="Arial"/>
                <w:color w:val="auto"/>
                <w:sz w:val="20"/>
              </w:rPr>
            </w:pPr>
            <w:r w:rsidRPr="00674AEA">
              <w:rPr>
                <w:rFonts w:ascii="Arial" w:hAnsi="Arial" w:cs="Arial"/>
                <w:color w:val="auto"/>
                <w:sz w:val="20"/>
              </w:rPr>
              <w:t>Technical</w:t>
            </w:r>
          </w:p>
          <w:p w:rsidR="00C5311B" w:rsidRPr="00674AEA" w:rsidRDefault="00674AEA" w:rsidP="00FB1401">
            <w:pPr>
              <w:pStyle w:val="BodyText"/>
              <w:spacing w:before="0" w:after="0"/>
              <w:ind w:left="-43"/>
              <w:rPr>
                <w:rFonts w:ascii="Arial" w:hAnsi="Arial" w:cs="Arial"/>
                <w:color w:val="auto"/>
                <w:sz w:val="20"/>
              </w:rPr>
            </w:pPr>
            <w:r w:rsidRPr="00674AEA">
              <w:rPr>
                <w:rFonts w:ascii="Arial" w:hAnsi="Arial" w:cs="Arial"/>
                <w:color w:val="auto"/>
                <w:sz w:val="18"/>
              </w:rPr>
              <w:t>(Binder and CD/DVD)</w:t>
            </w:r>
          </w:p>
        </w:tc>
      </w:tr>
      <w:tr w:rsidR="00C5311B" w:rsidRPr="00B5459F" w:rsidTr="003840EC">
        <w:trPr>
          <w:gridAfter w:val="1"/>
          <w:wAfter w:w="115" w:type="pct"/>
          <w:trHeight w:val="486"/>
        </w:trPr>
        <w:tc>
          <w:tcPr>
            <w:tcW w:w="1162" w:type="pct"/>
            <w:gridSpan w:val="2"/>
          </w:tcPr>
          <w:p w:rsidR="00C5311B" w:rsidRPr="007A755B" w:rsidRDefault="00C5311B" w:rsidP="00FB1401">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06_Service Provider Name –Scope of Services.docx</w:t>
            </w:r>
          </w:p>
          <w:p w:rsidR="00C5311B" w:rsidRPr="007A755B" w:rsidRDefault="00C5311B" w:rsidP="00FB1401">
            <w:pPr>
              <w:pStyle w:val="BodyText"/>
              <w:spacing w:before="0" w:after="0"/>
              <w:ind w:left="-43"/>
              <w:rPr>
                <w:rFonts w:ascii="Arial" w:hAnsi="Arial" w:cs="Arial"/>
                <w:color w:val="000000" w:themeColor="text1"/>
                <w:sz w:val="20"/>
              </w:rPr>
            </w:pPr>
          </w:p>
        </w:tc>
        <w:tc>
          <w:tcPr>
            <w:tcW w:w="1339" w:type="pct"/>
          </w:tcPr>
          <w:p w:rsidR="00C5311B" w:rsidRDefault="00C5311B" w:rsidP="00FB1401">
            <w:pPr>
              <w:pStyle w:val="BodyText"/>
              <w:spacing w:before="0" w:after="0"/>
              <w:ind w:left="-43"/>
              <w:rPr>
                <w:rFonts w:ascii="Arial" w:hAnsi="Arial" w:cs="Arial"/>
                <w:b/>
                <w:color w:val="000000" w:themeColor="text1"/>
                <w:sz w:val="20"/>
              </w:rPr>
            </w:pPr>
            <w:r w:rsidRPr="007A755B">
              <w:rPr>
                <w:rFonts w:ascii="Arial" w:hAnsi="Arial" w:cs="Arial"/>
                <w:b/>
                <w:color w:val="000000" w:themeColor="text1"/>
                <w:sz w:val="20"/>
              </w:rPr>
              <w:t>Scope of Services</w:t>
            </w:r>
          </w:p>
          <w:p w:rsidR="00B34BB7" w:rsidRPr="007A755B" w:rsidRDefault="00B34BB7" w:rsidP="00FB1401">
            <w:pPr>
              <w:pStyle w:val="BodyText"/>
              <w:spacing w:before="0" w:after="0"/>
              <w:ind w:left="-43"/>
              <w:rPr>
                <w:rFonts w:ascii="Arial" w:hAnsi="Arial" w:cs="Arial"/>
                <w:b/>
                <w:color w:val="000000" w:themeColor="text1"/>
                <w:sz w:val="20"/>
              </w:rPr>
            </w:pPr>
            <w:r w:rsidRPr="00B34BB7">
              <w:rPr>
                <w:rFonts w:ascii="Arial" w:hAnsi="Arial" w:cs="Arial"/>
                <w:color w:val="000000" w:themeColor="text1"/>
                <w:sz w:val="20"/>
              </w:rPr>
              <w:t xml:space="preserve">  (</w:t>
            </w:r>
            <w:r>
              <w:rPr>
                <w:rFonts w:ascii="Arial" w:hAnsi="Arial" w:cs="Arial"/>
                <w:color w:val="000000" w:themeColor="text1"/>
                <w:sz w:val="20"/>
              </w:rPr>
              <w:t>No page limit</w:t>
            </w:r>
            <w:r w:rsidRPr="00B34BB7">
              <w:rPr>
                <w:rFonts w:ascii="Arial" w:hAnsi="Arial" w:cs="Arial"/>
                <w:color w:val="000000" w:themeColor="text1"/>
                <w:sz w:val="20"/>
              </w:rPr>
              <w:t>)</w:t>
            </w:r>
          </w:p>
          <w:p w:rsidR="00C5311B" w:rsidRPr="007A755B" w:rsidRDefault="00C5311B" w:rsidP="00FB1401">
            <w:pPr>
              <w:pStyle w:val="BodyText"/>
              <w:spacing w:before="0" w:after="0"/>
              <w:ind w:left="-43"/>
              <w:rPr>
                <w:rFonts w:ascii="Arial" w:hAnsi="Arial" w:cs="Arial"/>
                <w:b/>
                <w:color w:val="000000" w:themeColor="text1"/>
                <w:sz w:val="20"/>
              </w:rPr>
            </w:pPr>
          </w:p>
        </w:tc>
        <w:tc>
          <w:tcPr>
            <w:tcW w:w="1249" w:type="pct"/>
          </w:tcPr>
          <w:p w:rsidR="00C5311B" w:rsidRPr="007A755B" w:rsidRDefault="00C5311B" w:rsidP="008458FE">
            <w:pPr>
              <w:pStyle w:val="BodyText"/>
              <w:spacing w:before="0" w:after="0"/>
              <w:ind w:left="-43"/>
              <w:rPr>
                <w:rFonts w:ascii="Arial" w:hAnsi="Arial" w:cs="Arial"/>
                <w:color w:val="000000" w:themeColor="text1"/>
                <w:sz w:val="20"/>
                <w:u w:val="single"/>
              </w:rPr>
            </w:pPr>
            <w:r w:rsidRPr="007A755B">
              <w:rPr>
                <w:rFonts w:ascii="Arial" w:hAnsi="Arial" w:cs="Arial"/>
                <w:color w:val="000000" w:themeColor="text1"/>
                <w:sz w:val="20"/>
              </w:rPr>
              <w:t>Respond in ma</w:t>
            </w:r>
            <w:r w:rsidR="008458FE">
              <w:rPr>
                <w:rFonts w:ascii="Arial" w:hAnsi="Arial" w:cs="Arial"/>
                <w:color w:val="000000" w:themeColor="text1"/>
                <w:sz w:val="20"/>
              </w:rPr>
              <w:t>trices provided in Attachment 1</w:t>
            </w:r>
          </w:p>
        </w:tc>
        <w:tc>
          <w:tcPr>
            <w:tcW w:w="1134" w:type="pct"/>
          </w:tcPr>
          <w:p w:rsidR="00674AEA" w:rsidRPr="00674AEA" w:rsidRDefault="00674AEA" w:rsidP="00FB1401">
            <w:pPr>
              <w:pStyle w:val="BodyText"/>
              <w:spacing w:before="0" w:after="0"/>
              <w:ind w:left="-43"/>
              <w:rPr>
                <w:rFonts w:ascii="Arial" w:hAnsi="Arial" w:cs="Arial"/>
                <w:color w:val="auto"/>
                <w:sz w:val="20"/>
              </w:rPr>
            </w:pPr>
            <w:r w:rsidRPr="00674AEA">
              <w:rPr>
                <w:rFonts w:ascii="Arial" w:hAnsi="Arial" w:cs="Arial"/>
                <w:color w:val="auto"/>
                <w:sz w:val="20"/>
              </w:rPr>
              <w:t>Technical</w:t>
            </w:r>
          </w:p>
          <w:p w:rsidR="00C5311B" w:rsidRPr="00674AEA" w:rsidRDefault="00674AEA" w:rsidP="00FB1401">
            <w:pPr>
              <w:pStyle w:val="BodyText"/>
              <w:spacing w:before="0" w:after="0"/>
              <w:ind w:left="-43"/>
              <w:rPr>
                <w:rFonts w:ascii="Arial" w:hAnsi="Arial" w:cs="Arial"/>
                <w:color w:val="auto"/>
                <w:sz w:val="20"/>
              </w:rPr>
            </w:pPr>
            <w:r w:rsidRPr="00674AEA">
              <w:rPr>
                <w:rFonts w:ascii="Arial" w:hAnsi="Arial" w:cs="Arial"/>
                <w:color w:val="auto"/>
                <w:sz w:val="18"/>
              </w:rPr>
              <w:t>(Binder and CD/DVD)</w:t>
            </w:r>
          </w:p>
        </w:tc>
      </w:tr>
      <w:tr w:rsidR="00C5311B" w:rsidRPr="00B5459F" w:rsidTr="003840EC">
        <w:trPr>
          <w:gridAfter w:val="1"/>
          <w:wAfter w:w="115" w:type="pct"/>
          <w:trHeight w:val="626"/>
        </w:trPr>
        <w:tc>
          <w:tcPr>
            <w:tcW w:w="1162" w:type="pct"/>
            <w:gridSpan w:val="2"/>
          </w:tcPr>
          <w:p w:rsidR="00C5311B" w:rsidRPr="007A755B" w:rsidRDefault="00C5311B" w:rsidP="00FB1401">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07_Service Provider Name – Service Metrics.xlsx</w:t>
            </w:r>
          </w:p>
        </w:tc>
        <w:tc>
          <w:tcPr>
            <w:tcW w:w="1339" w:type="pct"/>
          </w:tcPr>
          <w:p w:rsidR="00C5311B" w:rsidRDefault="00C5311B" w:rsidP="00FB1401">
            <w:pPr>
              <w:pStyle w:val="BodyText"/>
              <w:spacing w:before="0" w:after="0"/>
              <w:ind w:left="-43"/>
              <w:rPr>
                <w:rFonts w:ascii="Arial" w:hAnsi="Arial" w:cs="Arial"/>
                <w:b/>
                <w:color w:val="000000" w:themeColor="text1"/>
                <w:sz w:val="20"/>
              </w:rPr>
            </w:pPr>
            <w:r w:rsidRPr="007A755B">
              <w:rPr>
                <w:rFonts w:ascii="Arial" w:hAnsi="Arial" w:cs="Arial"/>
                <w:b/>
                <w:color w:val="000000" w:themeColor="text1"/>
                <w:sz w:val="20"/>
              </w:rPr>
              <w:t>Service Level Metrics</w:t>
            </w:r>
          </w:p>
          <w:p w:rsidR="00B34BB7" w:rsidRPr="007A755B" w:rsidRDefault="00B34BB7" w:rsidP="00FB1401">
            <w:pPr>
              <w:pStyle w:val="BodyText"/>
              <w:spacing w:before="0" w:after="0"/>
              <w:ind w:left="-43"/>
              <w:rPr>
                <w:rFonts w:ascii="Arial" w:hAnsi="Arial" w:cs="Arial"/>
                <w:b/>
                <w:color w:val="000000" w:themeColor="text1"/>
                <w:sz w:val="20"/>
              </w:rPr>
            </w:pPr>
            <w:r>
              <w:rPr>
                <w:rFonts w:ascii="Arial" w:hAnsi="Arial" w:cs="Arial"/>
                <w:color w:val="000000" w:themeColor="text1"/>
                <w:sz w:val="20"/>
              </w:rPr>
              <w:t xml:space="preserve">  </w:t>
            </w:r>
            <w:r w:rsidRPr="00B34BB7">
              <w:rPr>
                <w:rFonts w:ascii="Arial" w:hAnsi="Arial" w:cs="Arial"/>
                <w:color w:val="000000" w:themeColor="text1"/>
                <w:sz w:val="20"/>
              </w:rPr>
              <w:t>(</w:t>
            </w:r>
            <w:r>
              <w:rPr>
                <w:rFonts w:ascii="Arial" w:hAnsi="Arial" w:cs="Arial"/>
                <w:color w:val="000000" w:themeColor="text1"/>
                <w:sz w:val="20"/>
              </w:rPr>
              <w:t>No page limit</w:t>
            </w:r>
            <w:r w:rsidRPr="00B34BB7">
              <w:rPr>
                <w:rFonts w:ascii="Arial" w:hAnsi="Arial" w:cs="Arial"/>
                <w:color w:val="000000" w:themeColor="text1"/>
                <w:sz w:val="20"/>
              </w:rPr>
              <w:t>)</w:t>
            </w:r>
          </w:p>
        </w:tc>
        <w:tc>
          <w:tcPr>
            <w:tcW w:w="1249" w:type="pct"/>
          </w:tcPr>
          <w:p w:rsidR="00C5311B" w:rsidRPr="007A755B" w:rsidRDefault="00C5311B" w:rsidP="008458FE">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Respond in matr</w:t>
            </w:r>
            <w:r w:rsidR="008458FE">
              <w:rPr>
                <w:rFonts w:ascii="Arial" w:hAnsi="Arial" w:cs="Arial"/>
                <w:color w:val="000000" w:themeColor="text1"/>
                <w:sz w:val="20"/>
              </w:rPr>
              <w:t>ix provided in Attachment 2</w:t>
            </w:r>
          </w:p>
        </w:tc>
        <w:tc>
          <w:tcPr>
            <w:tcW w:w="1134" w:type="pct"/>
          </w:tcPr>
          <w:p w:rsidR="00674AEA" w:rsidRPr="00674AEA" w:rsidRDefault="00674AEA" w:rsidP="00FB1401">
            <w:pPr>
              <w:pStyle w:val="BodyText"/>
              <w:spacing w:before="0" w:after="0"/>
              <w:ind w:left="-43"/>
              <w:rPr>
                <w:rFonts w:ascii="Arial" w:hAnsi="Arial" w:cs="Arial"/>
                <w:color w:val="auto"/>
                <w:sz w:val="20"/>
              </w:rPr>
            </w:pPr>
            <w:r w:rsidRPr="00674AEA">
              <w:rPr>
                <w:rFonts w:ascii="Arial" w:hAnsi="Arial" w:cs="Arial"/>
                <w:color w:val="auto"/>
                <w:sz w:val="20"/>
              </w:rPr>
              <w:t>Technical</w:t>
            </w:r>
          </w:p>
          <w:p w:rsidR="00C5311B" w:rsidRPr="00674AEA" w:rsidRDefault="00674AEA" w:rsidP="00FB1401">
            <w:pPr>
              <w:pStyle w:val="BodyText"/>
              <w:spacing w:before="0" w:after="0"/>
              <w:ind w:left="-43"/>
              <w:rPr>
                <w:rFonts w:ascii="Arial" w:hAnsi="Arial" w:cs="Arial"/>
                <w:color w:val="auto"/>
                <w:sz w:val="20"/>
              </w:rPr>
            </w:pPr>
            <w:r w:rsidRPr="00674AEA">
              <w:rPr>
                <w:rFonts w:ascii="Arial" w:hAnsi="Arial" w:cs="Arial"/>
                <w:color w:val="auto"/>
                <w:sz w:val="18"/>
              </w:rPr>
              <w:t>(Binder and CD/DVD)</w:t>
            </w:r>
          </w:p>
        </w:tc>
      </w:tr>
      <w:tr w:rsidR="00C5311B" w:rsidRPr="00B5459F" w:rsidTr="003840EC">
        <w:trPr>
          <w:gridAfter w:val="1"/>
          <w:wAfter w:w="115" w:type="pct"/>
          <w:trHeight w:val="626"/>
        </w:trPr>
        <w:tc>
          <w:tcPr>
            <w:tcW w:w="1162" w:type="pct"/>
            <w:gridSpan w:val="2"/>
          </w:tcPr>
          <w:p w:rsidR="00C5311B" w:rsidRPr="007A755B" w:rsidRDefault="00C5311B" w:rsidP="00FB1401">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08_Service Provider Name – Background &amp; Quals.docx</w:t>
            </w:r>
          </w:p>
        </w:tc>
        <w:tc>
          <w:tcPr>
            <w:tcW w:w="1339" w:type="pct"/>
          </w:tcPr>
          <w:p w:rsidR="00C5311B" w:rsidRDefault="00C5311B" w:rsidP="00FB1401">
            <w:pPr>
              <w:pStyle w:val="BodyText"/>
              <w:spacing w:before="0" w:after="0"/>
              <w:ind w:left="-43"/>
              <w:rPr>
                <w:rFonts w:ascii="Arial" w:hAnsi="Arial" w:cs="Arial"/>
                <w:b/>
                <w:color w:val="000000" w:themeColor="text1"/>
                <w:sz w:val="20"/>
              </w:rPr>
            </w:pPr>
            <w:r w:rsidRPr="007A755B">
              <w:rPr>
                <w:rFonts w:ascii="Arial" w:hAnsi="Arial" w:cs="Arial"/>
                <w:b/>
                <w:color w:val="000000" w:themeColor="text1"/>
                <w:sz w:val="20"/>
              </w:rPr>
              <w:t xml:space="preserve">Service Provider </w:t>
            </w:r>
            <w:r w:rsidR="0071397C">
              <w:rPr>
                <w:rFonts w:ascii="Arial" w:hAnsi="Arial" w:cs="Arial"/>
                <w:b/>
                <w:color w:val="000000" w:themeColor="text1"/>
                <w:sz w:val="20"/>
              </w:rPr>
              <w:t xml:space="preserve">Background &amp; </w:t>
            </w:r>
            <w:r w:rsidRPr="007A755B">
              <w:rPr>
                <w:rFonts w:ascii="Arial" w:hAnsi="Arial" w:cs="Arial"/>
                <w:b/>
                <w:color w:val="000000" w:themeColor="text1"/>
                <w:sz w:val="20"/>
              </w:rPr>
              <w:t>Qualifications</w:t>
            </w:r>
          </w:p>
          <w:p w:rsidR="00B34BB7" w:rsidRPr="007A755B" w:rsidRDefault="00B34BB7" w:rsidP="0071397C">
            <w:pPr>
              <w:pStyle w:val="BodyText"/>
              <w:spacing w:before="0" w:after="0"/>
              <w:ind w:left="-43"/>
              <w:rPr>
                <w:rFonts w:ascii="Arial" w:hAnsi="Arial" w:cs="Arial"/>
                <w:b/>
                <w:color w:val="000000" w:themeColor="text1"/>
                <w:sz w:val="20"/>
              </w:rPr>
            </w:pPr>
            <w:r>
              <w:rPr>
                <w:rFonts w:ascii="Arial" w:hAnsi="Arial" w:cs="Arial"/>
                <w:color w:val="000000" w:themeColor="text1"/>
                <w:sz w:val="20"/>
              </w:rPr>
              <w:t xml:space="preserve">  </w:t>
            </w:r>
            <w:r w:rsidRPr="00B34BB7">
              <w:rPr>
                <w:rFonts w:ascii="Arial" w:hAnsi="Arial" w:cs="Arial"/>
                <w:color w:val="000000" w:themeColor="text1"/>
                <w:sz w:val="20"/>
              </w:rPr>
              <w:t>(</w:t>
            </w:r>
            <w:r w:rsidR="0071397C">
              <w:rPr>
                <w:rFonts w:ascii="Arial" w:hAnsi="Arial" w:cs="Arial"/>
                <w:color w:val="000000" w:themeColor="text1"/>
                <w:sz w:val="20"/>
              </w:rPr>
              <w:t>20</w:t>
            </w:r>
            <w:r w:rsidR="003E2A81">
              <w:rPr>
                <w:rFonts w:ascii="Arial" w:hAnsi="Arial" w:cs="Arial"/>
                <w:color w:val="000000" w:themeColor="text1"/>
                <w:sz w:val="20"/>
              </w:rPr>
              <w:t xml:space="preserve"> pages</w:t>
            </w:r>
            <w:r w:rsidRPr="00B34BB7">
              <w:rPr>
                <w:rFonts w:ascii="Arial" w:hAnsi="Arial" w:cs="Arial"/>
                <w:color w:val="000000" w:themeColor="text1"/>
                <w:sz w:val="20"/>
              </w:rPr>
              <w:t>)</w:t>
            </w:r>
          </w:p>
        </w:tc>
        <w:tc>
          <w:tcPr>
            <w:tcW w:w="1249" w:type="pct"/>
          </w:tcPr>
          <w:p w:rsidR="00C5311B" w:rsidRPr="007A755B" w:rsidRDefault="00C5311B" w:rsidP="00FB1401">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Narrative response</w:t>
            </w:r>
          </w:p>
          <w:p w:rsidR="00C5311B" w:rsidRPr="007A755B" w:rsidRDefault="00C5311B" w:rsidP="00FB1401">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w:t>
            </w:r>
            <w:r w:rsidR="008458FE">
              <w:rPr>
                <w:rFonts w:ascii="Arial" w:hAnsi="Arial" w:cs="Arial"/>
                <w:color w:val="000000" w:themeColor="text1"/>
                <w:sz w:val="20"/>
              </w:rPr>
              <w:t xml:space="preserve">See </w:t>
            </w:r>
            <w:r w:rsidR="008458FE" w:rsidRPr="007A755B">
              <w:rPr>
                <w:rFonts w:ascii="Arial" w:hAnsi="Arial" w:cs="Arial"/>
                <w:color w:val="000000" w:themeColor="text1"/>
                <w:sz w:val="20"/>
              </w:rPr>
              <w:t>–</w:t>
            </w:r>
            <w:r w:rsidR="008458FE">
              <w:rPr>
                <w:rFonts w:ascii="Arial" w:hAnsi="Arial" w:cs="Arial"/>
                <w:color w:val="000000" w:themeColor="text1"/>
                <w:sz w:val="20"/>
              </w:rPr>
              <w:t xml:space="preserve"> </w:t>
            </w:r>
            <w:r w:rsidRPr="007A755B">
              <w:rPr>
                <w:rFonts w:ascii="Arial" w:hAnsi="Arial" w:cs="Arial"/>
                <w:color w:val="000000" w:themeColor="text1"/>
                <w:sz w:val="20"/>
              </w:rPr>
              <w:t>Section 8)</w:t>
            </w:r>
          </w:p>
        </w:tc>
        <w:tc>
          <w:tcPr>
            <w:tcW w:w="1134" w:type="pct"/>
          </w:tcPr>
          <w:p w:rsidR="00674AEA" w:rsidRPr="00674AEA" w:rsidRDefault="00674AEA" w:rsidP="00FB1401">
            <w:pPr>
              <w:pStyle w:val="BodyText"/>
              <w:spacing w:before="0" w:after="0"/>
              <w:ind w:left="-43"/>
              <w:rPr>
                <w:rFonts w:ascii="Arial" w:hAnsi="Arial" w:cs="Arial"/>
                <w:color w:val="auto"/>
                <w:sz w:val="20"/>
              </w:rPr>
            </w:pPr>
            <w:r w:rsidRPr="00674AEA">
              <w:rPr>
                <w:rFonts w:ascii="Arial" w:hAnsi="Arial" w:cs="Arial"/>
                <w:color w:val="auto"/>
                <w:sz w:val="20"/>
              </w:rPr>
              <w:t>Technical</w:t>
            </w:r>
          </w:p>
          <w:p w:rsidR="00C5311B" w:rsidRPr="00674AEA" w:rsidRDefault="00674AEA" w:rsidP="00FB1401">
            <w:pPr>
              <w:pStyle w:val="BodyText"/>
              <w:spacing w:before="0" w:after="0"/>
              <w:ind w:left="-43"/>
              <w:rPr>
                <w:rFonts w:ascii="Arial" w:hAnsi="Arial" w:cs="Arial"/>
                <w:color w:val="auto"/>
                <w:sz w:val="20"/>
              </w:rPr>
            </w:pPr>
            <w:r w:rsidRPr="00674AEA">
              <w:rPr>
                <w:rFonts w:ascii="Arial" w:hAnsi="Arial" w:cs="Arial"/>
                <w:color w:val="auto"/>
                <w:sz w:val="18"/>
              </w:rPr>
              <w:t>(Binder and CD/DVD)</w:t>
            </w:r>
          </w:p>
        </w:tc>
      </w:tr>
      <w:tr w:rsidR="00C5311B" w:rsidRPr="00B5459F" w:rsidTr="003840EC">
        <w:trPr>
          <w:gridAfter w:val="1"/>
          <w:wAfter w:w="115" w:type="pct"/>
          <w:trHeight w:val="626"/>
        </w:trPr>
        <w:tc>
          <w:tcPr>
            <w:tcW w:w="1162" w:type="pct"/>
            <w:gridSpan w:val="2"/>
          </w:tcPr>
          <w:p w:rsidR="00C5311B" w:rsidRPr="007A755B" w:rsidRDefault="00C5311B" w:rsidP="00FB1401">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09_Service Provider Name – References.docx</w:t>
            </w:r>
          </w:p>
        </w:tc>
        <w:tc>
          <w:tcPr>
            <w:tcW w:w="1339" w:type="pct"/>
          </w:tcPr>
          <w:p w:rsidR="00C5311B" w:rsidRDefault="00C5311B" w:rsidP="00FB1401">
            <w:pPr>
              <w:pStyle w:val="BodyText"/>
              <w:spacing w:before="0" w:after="0"/>
              <w:ind w:left="-43"/>
              <w:rPr>
                <w:rFonts w:ascii="Arial" w:hAnsi="Arial" w:cs="Arial"/>
                <w:b/>
                <w:color w:val="000000" w:themeColor="text1"/>
                <w:sz w:val="20"/>
              </w:rPr>
            </w:pPr>
            <w:r w:rsidRPr="007A755B">
              <w:rPr>
                <w:rFonts w:ascii="Arial" w:hAnsi="Arial" w:cs="Arial"/>
                <w:b/>
                <w:color w:val="000000" w:themeColor="text1"/>
                <w:sz w:val="20"/>
              </w:rPr>
              <w:t>Service Provider References</w:t>
            </w:r>
          </w:p>
          <w:p w:rsidR="00B34BB7" w:rsidRPr="007A755B" w:rsidRDefault="00B34BB7" w:rsidP="00FB1401">
            <w:pPr>
              <w:pStyle w:val="BodyText"/>
              <w:spacing w:before="0" w:after="0"/>
              <w:ind w:left="-43"/>
              <w:rPr>
                <w:rFonts w:ascii="Arial" w:hAnsi="Arial" w:cs="Arial"/>
                <w:b/>
                <w:color w:val="000000" w:themeColor="text1"/>
                <w:sz w:val="20"/>
              </w:rPr>
            </w:pPr>
            <w:r>
              <w:rPr>
                <w:rFonts w:ascii="Arial" w:hAnsi="Arial" w:cs="Arial"/>
                <w:color w:val="000000" w:themeColor="text1"/>
                <w:sz w:val="20"/>
              </w:rPr>
              <w:t xml:space="preserve">  </w:t>
            </w:r>
            <w:r w:rsidRPr="00B34BB7">
              <w:rPr>
                <w:rFonts w:ascii="Arial" w:hAnsi="Arial" w:cs="Arial"/>
                <w:color w:val="000000" w:themeColor="text1"/>
                <w:sz w:val="20"/>
              </w:rPr>
              <w:t>(</w:t>
            </w:r>
            <w:r>
              <w:rPr>
                <w:rFonts w:ascii="Arial" w:hAnsi="Arial" w:cs="Arial"/>
                <w:color w:val="000000" w:themeColor="text1"/>
                <w:sz w:val="20"/>
              </w:rPr>
              <w:t>No page limit</w:t>
            </w:r>
            <w:r w:rsidRPr="00B34BB7">
              <w:rPr>
                <w:rFonts w:ascii="Arial" w:hAnsi="Arial" w:cs="Arial"/>
                <w:color w:val="000000" w:themeColor="text1"/>
                <w:sz w:val="20"/>
              </w:rPr>
              <w:t>)</w:t>
            </w:r>
          </w:p>
        </w:tc>
        <w:tc>
          <w:tcPr>
            <w:tcW w:w="1249" w:type="pct"/>
          </w:tcPr>
          <w:p w:rsidR="008458FE" w:rsidRPr="007A755B" w:rsidRDefault="00C5311B" w:rsidP="008458FE">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 xml:space="preserve">Respond in matrix provided in Attachment 8 </w:t>
            </w:r>
          </w:p>
          <w:p w:rsidR="00C5311B" w:rsidRPr="007A755B" w:rsidRDefault="00C5311B" w:rsidP="00FB1401">
            <w:pPr>
              <w:pStyle w:val="BodyText"/>
              <w:spacing w:before="0" w:after="0"/>
              <w:ind w:left="-43"/>
              <w:rPr>
                <w:rFonts w:ascii="Arial" w:hAnsi="Arial" w:cs="Arial"/>
                <w:color w:val="000000" w:themeColor="text1"/>
                <w:sz w:val="20"/>
              </w:rPr>
            </w:pPr>
          </w:p>
        </w:tc>
        <w:tc>
          <w:tcPr>
            <w:tcW w:w="1134" w:type="pct"/>
          </w:tcPr>
          <w:p w:rsidR="00674AEA" w:rsidRPr="00674AEA" w:rsidRDefault="00674AEA" w:rsidP="00FB1401">
            <w:pPr>
              <w:pStyle w:val="BodyText"/>
              <w:spacing w:before="0" w:after="0"/>
              <w:ind w:left="-43"/>
              <w:rPr>
                <w:rFonts w:ascii="Arial" w:hAnsi="Arial" w:cs="Arial"/>
                <w:color w:val="auto"/>
                <w:sz w:val="20"/>
              </w:rPr>
            </w:pPr>
            <w:r w:rsidRPr="00674AEA">
              <w:rPr>
                <w:rFonts w:ascii="Arial" w:hAnsi="Arial" w:cs="Arial"/>
                <w:color w:val="auto"/>
                <w:sz w:val="20"/>
              </w:rPr>
              <w:t>Technical</w:t>
            </w:r>
          </w:p>
          <w:p w:rsidR="00C5311B" w:rsidRPr="00674AEA" w:rsidRDefault="00674AEA" w:rsidP="00FB1401">
            <w:pPr>
              <w:pStyle w:val="BodyText"/>
              <w:spacing w:before="0" w:after="0"/>
              <w:ind w:left="-43"/>
              <w:rPr>
                <w:rFonts w:ascii="Arial" w:hAnsi="Arial" w:cs="Arial"/>
                <w:color w:val="auto"/>
                <w:sz w:val="20"/>
              </w:rPr>
            </w:pPr>
            <w:r w:rsidRPr="00674AEA">
              <w:rPr>
                <w:rFonts w:ascii="Arial" w:hAnsi="Arial" w:cs="Arial"/>
                <w:color w:val="auto"/>
                <w:sz w:val="18"/>
              </w:rPr>
              <w:t>(Binder and CD/DVD)</w:t>
            </w:r>
          </w:p>
        </w:tc>
      </w:tr>
      <w:tr w:rsidR="00C5311B" w:rsidRPr="00B5459F" w:rsidTr="003840EC">
        <w:trPr>
          <w:gridAfter w:val="1"/>
          <w:wAfter w:w="115" w:type="pct"/>
          <w:trHeight w:val="626"/>
        </w:trPr>
        <w:tc>
          <w:tcPr>
            <w:tcW w:w="1162" w:type="pct"/>
            <w:gridSpan w:val="2"/>
          </w:tcPr>
          <w:p w:rsidR="00C5311B" w:rsidRPr="007A755B" w:rsidRDefault="00C5311B" w:rsidP="00FB1401">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10_Service Provider Name – Governance.docx</w:t>
            </w:r>
          </w:p>
        </w:tc>
        <w:tc>
          <w:tcPr>
            <w:tcW w:w="1339" w:type="pct"/>
          </w:tcPr>
          <w:p w:rsidR="00C5311B" w:rsidRDefault="00C5311B" w:rsidP="00FB1401">
            <w:pPr>
              <w:pStyle w:val="BodyText"/>
              <w:spacing w:before="0" w:after="0"/>
              <w:ind w:left="-43"/>
              <w:rPr>
                <w:rFonts w:ascii="Arial" w:hAnsi="Arial" w:cs="Arial"/>
                <w:b/>
                <w:color w:val="000000" w:themeColor="text1"/>
                <w:sz w:val="20"/>
              </w:rPr>
            </w:pPr>
            <w:r w:rsidRPr="007A755B">
              <w:rPr>
                <w:rFonts w:ascii="Arial" w:hAnsi="Arial" w:cs="Arial"/>
                <w:b/>
                <w:color w:val="000000" w:themeColor="text1"/>
                <w:sz w:val="20"/>
              </w:rPr>
              <w:t>Service Provider’s Proposed Governance Approach</w:t>
            </w:r>
          </w:p>
          <w:p w:rsidR="00B34BB7" w:rsidRPr="007A755B" w:rsidRDefault="00B34BB7" w:rsidP="00FB1401">
            <w:pPr>
              <w:pStyle w:val="BodyText"/>
              <w:spacing w:before="0" w:after="0"/>
              <w:ind w:left="-43"/>
              <w:rPr>
                <w:rFonts w:ascii="Arial" w:hAnsi="Arial" w:cs="Arial"/>
                <w:b/>
                <w:color w:val="000000" w:themeColor="text1"/>
                <w:sz w:val="20"/>
              </w:rPr>
            </w:pPr>
            <w:r w:rsidRPr="00B34BB7">
              <w:rPr>
                <w:rFonts w:ascii="Arial" w:hAnsi="Arial" w:cs="Arial"/>
                <w:color w:val="000000" w:themeColor="text1"/>
                <w:sz w:val="20"/>
              </w:rPr>
              <w:t xml:space="preserve">  (1</w:t>
            </w:r>
            <w:r>
              <w:rPr>
                <w:rFonts w:ascii="Arial" w:hAnsi="Arial" w:cs="Arial"/>
                <w:color w:val="000000" w:themeColor="text1"/>
                <w:sz w:val="20"/>
              </w:rPr>
              <w:t>0</w:t>
            </w:r>
            <w:r w:rsidRPr="00B34BB7">
              <w:rPr>
                <w:rFonts w:ascii="Arial" w:hAnsi="Arial" w:cs="Arial"/>
                <w:color w:val="000000" w:themeColor="text1"/>
                <w:sz w:val="20"/>
              </w:rPr>
              <w:t xml:space="preserve"> page</w:t>
            </w:r>
            <w:r>
              <w:rPr>
                <w:rFonts w:ascii="Arial" w:hAnsi="Arial" w:cs="Arial"/>
                <w:color w:val="000000" w:themeColor="text1"/>
                <w:sz w:val="20"/>
              </w:rPr>
              <w:t>s</w:t>
            </w:r>
            <w:r w:rsidRPr="00B34BB7">
              <w:rPr>
                <w:rFonts w:ascii="Arial" w:hAnsi="Arial" w:cs="Arial"/>
                <w:color w:val="000000" w:themeColor="text1"/>
                <w:sz w:val="20"/>
              </w:rPr>
              <w:t>)</w:t>
            </w:r>
          </w:p>
        </w:tc>
        <w:tc>
          <w:tcPr>
            <w:tcW w:w="1249" w:type="pct"/>
          </w:tcPr>
          <w:p w:rsidR="00C5311B" w:rsidRPr="007A755B" w:rsidRDefault="00C5311B" w:rsidP="00FB1401">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Narrative response</w:t>
            </w:r>
          </w:p>
          <w:p w:rsidR="00C5311B" w:rsidRPr="007A755B" w:rsidRDefault="00C5311B" w:rsidP="008458FE">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w:t>
            </w:r>
            <w:r w:rsidR="008458FE">
              <w:rPr>
                <w:rFonts w:ascii="Arial" w:hAnsi="Arial" w:cs="Arial"/>
                <w:color w:val="000000" w:themeColor="text1"/>
                <w:sz w:val="20"/>
              </w:rPr>
              <w:t xml:space="preserve">See </w:t>
            </w:r>
            <w:r w:rsidR="008458FE" w:rsidRPr="007A755B">
              <w:rPr>
                <w:rFonts w:ascii="Arial" w:hAnsi="Arial" w:cs="Arial"/>
                <w:color w:val="000000" w:themeColor="text1"/>
                <w:sz w:val="20"/>
              </w:rPr>
              <w:t>–</w:t>
            </w:r>
            <w:r w:rsidRPr="007A755B">
              <w:rPr>
                <w:rFonts w:ascii="Arial" w:hAnsi="Arial" w:cs="Arial"/>
                <w:color w:val="000000" w:themeColor="text1"/>
                <w:sz w:val="20"/>
              </w:rPr>
              <w:t xml:space="preserve"> Section 9)</w:t>
            </w:r>
          </w:p>
        </w:tc>
        <w:tc>
          <w:tcPr>
            <w:tcW w:w="1134" w:type="pct"/>
          </w:tcPr>
          <w:p w:rsidR="00674AEA" w:rsidRPr="00674AEA" w:rsidRDefault="00674AEA" w:rsidP="00FB1401">
            <w:pPr>
              <w:pStyle w:val="BodyText"/>
              <w:spacing w:before="0" w:after="0"/>
              <w:ind w:left="-43"/>
              <w:rPr>
                <w:rFonts w:ascii="Arial" w:hAnsi="Arial" w:cs="Arial"/>
                <w:color w:val="auto"/>
                <w:sz w:val="20"/>
              </w:rPr>
            </w:pPr>
            <w:r w:rsidRPr="00674AEA">
              <w:rPr>
                <w:rFonts w:ascii="Arial" w:hAnsi="Arial" w:cs="Arial"/>
                <w:color w:val="auto"/>
                <w:sz w:val="20"/>
              </w:rPr>
              <w:t>Technical</w:t>
            </w:r>
          </w:p>
          <w:p w:rsidR="00C5311B" w:rsidRPr="00674AEA" w:rsidRDefault="00674AEA" w:rsidP="00FB1401">
            <w:pPr>
              <w:pStyle w:val="BodyText"/>
              <w:spacing w:before="0" w:after="0"/>
              <w:ind w:left="-43"/>
              <w:rPr>
                <w:rFonts w:ascii="Arial" w:hAnsi="Arial" w:cs="Arial"/>
                <w:color w:val="auto"/>
                <w:sz w:val="20"/>
              </w:rPr>
            </w:pPr>
            <w:r w:rsidRPr="00674AEA">
              <w:rPr>
                <w:rFonts w:ascii="Arial" w:hAnsi="Arial" w:cs="Arial"/>
                <w:color w:val="auto"/>
                <w:sz w:val="18"/>
              </w:rPr>
              <w:t>(Binder and CD/DVD)</w:t>
            </w:r>
          </w:p>
        </w:tc>
      </w:tr>
      <w:tr w:rsidR="00C5311B" w:rsidRPr="00B5459F" w:rsidTr="003840EC">
        <w:trPr>
          <w:gridAfter w:val="1"/>
          <w:wAfter w:w="115" w:type="pct"/>
          <w:trHeight w:val="626"/>
        </w:trPr>
        <w:tc>
          <w:tcPr>
            <w:tcW w:w="1162" w:type="pct"/>
            <w:gridSpan w:val="2"/>
          </w:tcPr>
          <w:p w:rsidR="00C5311B" w:rsidRPr="007A755B" w:rsidRDefault="00C5311B" w:rsidP="00FB1401">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11_Service Provider Name – Termination Assistance.docx</w:t>
            </w:r>
          </w:p>
        </w:tc>
        <w:tc>
          <w:tcPr>
            <w:tcW w:w="1339" w:type="pct"/>
          </w:tcPr>
          <w:p w:rsidR="00C5311B" w:rsidRDefault="00C5311B" w:rsidP="00FB1401">
            <w:pPr>
              <w:pStyle w:val="BodyText"/>
              <w:spacing w:before="0" w:after="0"/>
              <w:ind w:left="-43"/>
              <w:rPr>
                <w:rFonts w:ascii="Arial" w:hAnsi="Arial" w:cs="Arial"/>
                <w:b/>
                <w:color w:val="000000" w:themeColor="text1"/>
                <w:sz w:val="20"/>
              </w:rPr>
            </w:pPr>
            <w:r w:rsidRPr="007A755B">
              <w:rPr>
                <w:rFonts w:ascii="Arial" w:hAnsi="Arial" w:cs="Arial"/>
                <w:b/>
                <w:color w:val="000000" w:themeColor="text1"/>
                <w:sz w:val="20"/>
              </w:rPr>
              <w:t>Service Provider’s Proposed Approach for Termination Assistance</w:t>
            </w:r>
          </w:p>
          <w:p w:rsidR="00B34BB7" w:rsidRPr="007A755B" w:rsidRDefault="00B34BB7" w:rsidP="00FB1401">
            <w:pPr>
              <w:pStyle w:val="BodyText"/>
              <w:spacing w:before="0" w:after="0"/>
              <w:ind w:left="-43"/>
              <w:rPr>
                <w:rFonts w:ascii="Arial" w:hAnsi="Arial" w:cs="Arial"/>
                <w:b/>
                <w:color w:val="000000" w:themeColor="text1"/>
                <w:sz w:val="20"/>
              </w:rPr>
            </w:pPr>
            <w:r w:rsidRPr="00B34BB7">
              <w:rPr>
                <w:rFonts w:ascii="Arial" w:hAnsi="Arial" w:cs="Arial"/>
                <w:color w:val="000000" w:themeColor="text1"/>
                <w:sz w:val="20"/>
              </w:rPr>
              <w:t xml:space="preserve">  (</w:t>
            </w:r>
            <w:r>
              <w:rPr>
                <w:rFonts w:ascii="Arial" w:hAnsi="Arial" w:cs="Arial"/>
                <w:color w:val="000000" w:themeColor="text1"/>
                <w:sz w:val="20"/>
              </w:rPr>
              <w:t>5</w:t>
            </w:r>
            <w:r w:rsidRPr="00B34BB7">
              <w:rPr>
                <w:rFonts w:ascii="Arial" w:hAnsi="Arial" w:cs="Arial"/>
                <w:color w:val="000000" w:themeColor="text1"/>
                <w:sz w:val="20"/>
              </w:rPr>
              <w:t xml:space="preserve"> page</w:t>
            </w:r>
            <w:r>
              <w:rPr>
                <w:rFonts w:ascii="Arial" w:hAnsi="Arial" w:cs="Arial"/>
                <w:color w:val="000000" w:themeColor="text1"/>
                <w:sz w:val="20"/>
              </w:rPr>
              <w:t>s</w:t>
            </w:r>
            <w:r w:rsidRPr="00B34BB7">
              <w:rPr>
                <w:rFonts w:ascii="Arial" w:hAnsi="Arial" w:cs="Arial"/>
                <w:color w:val="000000" w:themeColor="text1"/>
                <w:sz w:val="20"/>
              </w:rPr>
              <w:t>)</w:t>
            </w:r>
          </w:p>
        </w:tc>
        <w:tc>
          <w:tcPr>
            <w:tcW w:w="1249" w:type="pct"/>
          </w:tcPr>
          <w:p w:rsidR="00C5311B" w:rsidRPr="007A755B" w:rsidRDefault="00C5311B" w:rsidP="00FB1401">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Narrative response</w:t>
            </w:r>
          </w:p>
          <w:p w:rsidR="00C5311B" w:rsidRPr="007A755B" w:rsidRDefault="00C5311B" w:rsidP="008458FE">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w:t>
            </w:r>
            <w:r w:rsidR="008458FE">
              <w:rPr>
                <w:rFonts w:ascii="Arial" w:hAnsi="Arial" w:cs="Arial"/>
                <w:color w:val="000000" w:themeColor="text1"/>
                <w:sz w:val="20"/>
              </w:rPr>
              <w:t xml:space="preserve">See </w:t>
            </w:r>
            <w:r w:rsidR="008458FE" w:rsidRPr="007A755B">
              <w:rPr>
                <w:rFonts w:ascii="Arial" w:hAnsi="Arial" w:cs="Arial"/>
                <w:color w:val="000000" w:themeColor="text1"/>
                <w:sz w:val="20"/>
              </w:rPr>
              <w:t>–</w:t>
            </w:r>
            <w:r w:rsidRPr="007A755B">
              <w:rPr>
                <w:rFonts w:ascii="Arial" w:hAnsi="Arial" w:cs="Arial"/>
                <w:color w:val="000000" w:themeColor="text1"/>
                <w:sz w:val="20"/>
              </w:rPr>
              <w:t xml:space="preserve"> Section 10)</w:t>
            </w:r>
          </w:p>
        </w:tc>
        <w:tc>
          <w:tcPr>
            <w:tcW w:w="1134" w:type="pct"/>
          </w:tcPr>
          <w:p w:rsidR="00674AEA" w:rsidRPr="00674AEA" w:rsidRDefault="00674AEA" w:rsidP="00FB1401">
            <w:pPr>
              <w:pStyle w:val="BodyText"/>
              <w:spacing w:before="0" w:after="0"/>
              <w:ind w:left="-43"/>
              <w:rPr>
                <w:rFonts w:ascii="Arial" w:hAnsi="Arial" w:cs="Arial"/>
                <w:color w:val="auto"/>
                <w:sz w:val="20"/>
              </w:rPr>
            </w:pPr>
            <w:r w:rsidRPr="00674AEA">
              <w:rPr>
                <w:rFonts w:ascii="Arial" w:hAnsi="Arial" w:cs="Arial"/>
                <w:color w:val="auto"/>
                <w:sz w:val="20"/>
              </w:rPr>
              <w:t>Technical</w:t>
            </w:r>
          </w:p>
          <w:p w:rsidR="00C5311B" w:rsidRPr="00674AEA" w:rsidRDefault="00674AEA" w:rsidP="00FB1401">
            <w:pPr>
              <w:pStyle w:val="BodyText"/>
              <w:spacing w:before="0" w:after="0"/>
              <w:ind w:left="-43"/>
              <w:rPr>
                <w:rFonts w:ascii="Arial" w:hAnsi="Arial" w:cs="Arial"/>
                <w:color w:val="auto"/>
                <w:sz w:val="20"/>
              </w:rPr>
            </w:pPr>
            <w:r w:rsidRPr="00674AEA">
              <w:rPr>
                <w:rFonts w:ascii="Arial" w:hAnsi="Arial" w:cs="Arial"/>
                <w:color w:val="auto"/>
                <w:sz w:val="18"/>
              </w:rPr>
              <w:t>(Binder and CD/DVD)</w:t>
            </w:r>
          </w:p>
        </w:tc>
      </w:tr>
      <w:tr w:rsidR="00C5311B" w:rsidRPr="00B5459F" w:rsidTr="003840EC">
        <w:trPr>
          <w:gridAfter w:val="1"/>
          <w:wAfter w:w="115" w:type="pct"/>
          <w:trHeight w:val="630"/>
        </w:trPr>
        <w:tc>
          <w:tcPr>
            <w:tcW w:w="1162" w:type="pct"/>
            <w:gridSpan w:val="2"/>
          </w:tcPr>
          <w:p w:rsidR="00C5311B" w:rsidRPr="007A755B" w:rsidRDefault="00C5311B" w:rsidP="00FB1401">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12_Service Provider Name – Pricing.xlsm</w:t>
            </w:r>
          </w:p>
        </w:tc>
        <w:tc>
          <w:tcPr>
            <w:tcW w:w="1339" w:type="pct"/>
          </w:tcPr>
          <w:p w:rsidR="00C5311B" w:rsidRDefault="00C5311B" w:rsidP="00FB1401">
            <w:pPr>
              <w:pStyle w:val="BodyText"/>
              <w:spacing w:before="0" w:after="0"/>
              <w:ind w:left="-43"/>
              <w:rPr>
                <w:rFonts w:ascii="Arial" w:hAnsi="Arial" w:cs="Arial"/>
                <w:b/>
                <w:color w:val="000000" w:themeColor="text1"/>
                <w:sz w:val="20"/>
              </w:rPr>
            </w:pPr>
            <w:r w:rsidRPr="007A755B">
              <w:rPr>
                <w:rFonts w:ascii="Arial" w:hAnsi="Arial" w:cs="Arial"/>
                <w:b/>
                <w:color w:val="000000" w:themeColor="text1"/>
                <w:sz w:val="20"/>
              </w:rPr>
              <w:t>Pricing</w:t>
            </w:r>
          </w:p>
          <w:p w:rsidR="00B34BB7" w:rsidRDefault="00B34BB7" w:rsidP="00FB1401">
            <w:pPr>
              <w:pStyle w:val="BodyText"/>
              <w:spacing w:before="0" w:after="0"/>
              <w:ind w:left="-43"/>
              <w:rPr>
                <w:rFonts w:ascii="Arial" w:hAnsi="Arial" w:cs="Arial"/>
                <w:color w:val="000000" w:themeColor="text1"/>
                <w:sz w:val="20"/>
              </w:rPr>
            </w:pPr>
            <w:r>
              <w:rPr>
                <w:rFonts w:ascii="Arial" w:hAnsi="Arial" w:cs="Arial"/>
                <w:color w:val="000000" w:themeColor="text1"/>
                <w:sz w:val="20"/>
              </w:rPr>
              <w:t xml:space="preserve">  </w:t>
            </w:r>
            <w:r w:rsidRPr="00B34BB7">
              <w:rPr>
                <w:rFonts w:ascii="Arial" w:hAnsi="Arial" w:cs="Arial"/>
                <w:color w:val="000000" w:themeColor="text1"/>
                <w:sz w:val="20"/>
              </w:rPr>
              <w:t>(</w:t>
            </w:r>
            <w:r>
              <w:rPr>
                <w:rFonts w:ascii="Arial" w:hAnsi="Arial" w:cs="Arial"/>
                <w:color w:val="000000" w:themeColor="text1"/>
                <w:sz w:val="20"/>
              </w:rPr>
              <w:t>No page limit</w:t>
            </w:r>
            <w:r w:rsidRPr="00B34BB7">
              <w:rPr>
                <w:rFonts w:ascii="Arial" w:hAnsi="Arial" w:cs="Arial"/>
                <w:color w:val="000000" w:themeColor="text1"/>
                <w:sz w:val="20"/>
              </w:rPr>
              <w:t>)</w:t>
            </w:r>
          </w:p>
          <w:p w:rsidR="00B34BB7" w:rsidRPr="007A755B" w:rsidRDefault="00B34BB7" w:rsidP="00FB1401">
            <w:pPr>
              <w:pStyle w:val="BodyText"/>
              <w:spacing w:before="0" w:after="0"/>
              <w:ind w:left="-43"/>
              <w:rPr>
                <w:rFonts w:ascii="Arial" w:hAnsi="Arial" w:cs="Arial"/>
                <w:b/>
                <w:color w:val="000000" w:themeColor="text1"/>
                <w:sz w:val="20"/>
              </w:rPr>
            </w:pPr>
            <w:r w:rsidRPr="00B34BB7">
              <w:rPr>
                <w:rFonts w:ascii="Arial" w:hAnsi="Arial" w:cs="Arial"/>
                <w:color w:val="000000" w:themeColor="text1"/>
                <w:sz w:val="16"/>
              </w:rPr>
              <w:t>– Note: multiple tabs in pricing table</w:t>
            </w:r>
          </w:p>
        </w:tc>
        <w:tc>
          <w:tcPr>
            <w:tcW w:w="1249" w:type="pct"/>
          </w:tcPr>
          <w:p w:rsidR="00C5311B" w:rsidRPr="007A755B" w:rsidRDefault="00C5311B" w:rsidP="003840EC">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Respond in forms provided in Attachment 4</w:t>
            </w:r>
          </w:p>
        </w:tc>
        <w:tc>
          <w:tcPr>
            <w:tcW w:w="1134" w:type="pct"/>
          </w:tcPr>
          <w:p w:rsidR="00674AEA" w:rsidRPr="003840EC" w:rsidRDefault="00674AEA" w:rsidP="00FB1401">
            <w:pPr>
              <w:pStyle w:val="BodyText"/>
              <w:spacing w:before="0" w:after="0"/>
              <w:ind w:left="-43"/>
              <w:rPr>
                <w:rFonts w:ascii="Arial" w:hAnsi="Arial" w:cs="Arial"/>
                <w:b/>
                <w:color w:val="auto"/>
                <w:sz w:val="20"/>
              </w:rPr>
            </w:pPr>
            <w:r w:rsidRPr="003840EC">
              <w:rPr>
                <w:rFonts w:ascii="Arial" w:hAnsi="Arial" w:cs="Arial"/>
                <w:b/>
                <w:color w:val="auto"/>
                <w:sz w:val="20"/>
              </w:rPr>
              <w:t>Pricing</w:t>
            </w:r>
            <w:r w:rsidR="003840EC" w:rsidRPr="003840EC">
              <w:rPr>
                <w:rFonts w:ascii="Arial" w:hAnsi="Arial" w:cs="Arial"/>
                <w:b/>
                <w:color w:val="auto"/>
                <w:sz w:val="20"/>
              </w:rPr>
              <w:t>/</w:t>
            </w:r>
          </w:p>
          <w:p w:rsidR="003840EC" w:rsidRPr="003840EC" w:rsidRDefault="003840EC" w:rsidP="00FB1401">
            <w:pPr>
              <w:pStyle w:val="BodyText"/>
              <w:spacing w:before="0" w:after="0"/>
              <w:ind w:left="-43"/>
              <w:rPr>
                <w:rFonts w:ascii="Arial" w:hAnsi="Arial" w:cs="Arial"/>
                <w:b/>
                <w:color w:val="auto"/>
                <w:sz w:val="20"/>
              </w:rPr>
            </w:pPr>
            <w:r w:rsidRPr="003840EC">
              <w:rPr>
                <w:rFonts w:ascii="Arial" w:hAnsi="Arial" w:cs="Arial"/>
                <w:b/>
                <w:color w:val="auto"/>
                <w:sz w:val="20"/>
              </w:rPr>
              <w:t>Economic Development</w:t>
            </w:r>
          </w:p>
          <w:p w:rsidR="00C5311B" w:rsidRPr="003840EC" w:rsidRDefault="00674AEA" w:rsidP="00FB1401">
            <w:pPr>
              <w:pStyle w:val="BodyText"/>
              <w:spacing w:before="0" w:after="0"/>
              <w:ind w:left="-43"/>
              <w:rPr>
                <w:rFonts w:ascii="Arial" w:hAnsi="Arial" w:cs="Arial"/>
                <w:b/>
                <w:color w:val="auto"/>
                <w:sz w:val="20"/>
              </w:rPr>
            </w:pPr>
            <w:r w:rsidRPr="003840EC">
              <w:rPr>
                <w:rFonts w:ascii="Arial" w:hAnsi="Arial" w:cs="Arial"/>
                <w:b/>
                <w:color w:val="auto"/>
                <w:sz w:val="18"/>
              </w:rPr>
              <w:t>(Binder and CD/DVD)</w:t>
            </w:r>
          </w:p>
        </w:tc>
      </w:tr>
      <w:tr w:rsidR="00C5311B" w:rsidRPr="00B5459F" w:rsidTr="003840EC">
        <w:trPr>
          <w:gridAfter w:val="1"/>
          <w:wAfter w:w="115" w:type="pct"/>
          <w:trHeight w:val="630"/>
        </w:trPr>
        <w:tc>
          <w:tcPr>
            <w:tcW w:w="1162" w:type="pct"/>
            <w:gridSpan w:val="2"/>
          </w:tcPr>
          <w:p w:rsidR="00C5311B" w:rsidRPr="007A755B" w:rsidRDefault="00C5311B" w:rsidP="00FB1401">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13_Service Provider Name – Staffing.xlsm</w:t>
            </w:r>
          </w:p>
        </w:tc>
        <w:tc>
          <w:tcPr>
            <w:tcW w:w="1339" w:type="pct"/>
          </w:tcPr>
          <w:p w:rsidR="00C5311B" w:rsidRDefault="00C5311B" w:rsidP="00FB1401">
            <w:pPr>
              <w:pStyle w:val="BodyText"/>
              <w:spacing w:before="0" w:after="0"/>
              <w:ind w:left="-43"/>
              <w:rPr>
                <w:rFonts w:ascii="Arial" w:hAnsi="Arial" w:cs="Arial"/>
                <w:b/>
                <w:color w:val="000000" w:themeColor="text1"/>
                <w:sz w:val="20"/>
              </w:rPr>
            </w:pPr>
            <w:r w:rsidRPr="007A755B">
              <w:rPr>
                <w:rFonts w:ascii="Arial" w:hAnsi="Arial" w:cs="Arial"/>
                <w:b/>
                <w:color w:val="000000" w:themeColor="text1"/>
                <w:sz w:val="20"/>
              </w:rPr>
              <w:t>Service Provider Staffing Forecast</w:t>
            </w:r>
          </w:p>
          <w:p w:rsidR="00B34BB7" w:rsidRPr="007A755B" w:rsidRDefault="00B34BB7" w:rsidP="00FB1401">
            <w:pPr>
              <w:pStyle w:val="BodyText"/>
              <w:spacing w:before="0" w:after="0"/>
              <w:ind w:left="-43"/>
              <w:rPr>
                <w:rFonts w:ascii="Arial" w:hAnsi="Arial" w:cs="Arial"/>
                <w:b/>
                <w:color w:val="000000" w:themeColor="text1"/>
                <w:sz w:val="20"/>
              </w:rPr>
            </w:pPr>
            <w:r>
              <w:rPr>
                <w:rFonts w:ascii="Arial" w:hAnsi="Arial" w:cs="Arial"/>
                <w:color w:val="000000" w:themeColor="text1"/>
                <w:sz w:val="20"/>
              </w:rPr>
              <w:t xml:space="preserve">  </w:t>
            </w:r>
            <w:r w:rsidRPr="00B34BB7">
              <w:rPr>
                <w:rFonts w:ascii="Arial" w:hAnsi="Arial" w:cs="Arial"/>
                <w:color w:val="000000" w:themeColor="text1"/>
                <w:sz w:val="20"/>
              </w:rPr>
              <w:t>(</w:t>
            </w:r>
            <w:r>
              <w:rPr>
                <w:rFonts w:ascii="Arial" w:hAnsi="Arial" w:cs="Arial"/>
                <w:color w:val="000000" w:themeColor="text1"/>
                <w:sz w:val="20"/>
              </w:rPr>
              <w:t>No page limit</w:t>
            </w:r>
            <w:r w:rsidRPr="00B34BB7">
              <w:rPr>
                <w:rFonts w:ascii="Arial" w:hAnsi="Arial" w:cs="Arial"/>
                <w:color w:val="000000" w:themeColor="text1"/>
                <w:sz w:val="20"/>
              </w:rPr>
              <w:t>)</w:t>
            </w:r>
          </w:p>
        </w:tc>
        <w:tc>
          <w:tcPr>
            <w:tcW w:w="1249" w:type="pct"/>
          </w:tcPr>
          <w:p w:rsidR="00C5311B" w:rsidRPr="007A755B" w:rsidRDefault="00C5311B" w:rsidP="003840EC">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Respond in forms provided in Attachment 5</w:t>
            </w:r>
          </w:p>
        </w:tc>
        <w:tc>
          <w:tcPr>
            <w:tcW w:w="1134" w:type="pct"/>
          </w:tcPr>
          <w:p w:rsidR="003840EC" w:rsidRPr="003840EC" w:rsidRDefault="003840EC" w:rsidP="003840EC">
            <w:pPr>
              <w:pStyle w:val="BodyText"/>
              <w:spacing w:before="0" w:after="0"/>
              <w:ind w:left="-43"/>
              <w:rPr>
                <w:rFonts w:ascii="Arial" w:hAnsi="Arial" w:cs="Arial"/>
                <w:b/>
                <w:color w:val="auto"/>
                <w:sz w:val="20"/>
              </w:rPr>
            </w:pPr>
            <w:r w:rsidRPr="003840EC">
              <w:rPr>
                <w:rFonts w:ascii="Arial" w:hAnsi="Arial" w:cs="Arial"/>
                <w:b/>
                <w:color w:val="auto"/>
                <w:sz w:val="20"/>
              </w:rPr>
              <w:t>Pricing/</w:t>
            </w:r>
          </w:p>
          <w:p w:rsidR="003840EC" w:rsidRPr="003840EC" w:rsidRDefault="003840EC" w:rsidP="003840EC">
            <w:pPr>
              <w:pStyle w:val="BodyText"/>
              <w:spacing w:before="0" w:after="0"/>
              <w:ind w:left="-43"/>
              <w:rPr>
                <w:rFonts w:ascii="Arial" w:hAnsi="Arial" w:cs="Arial"/>
                <w:b/>
                <w:color w:val="auto"/>
                <w:sz w:val="20"/>
              </w:rPr>
            </w:pPr>
            <w:r w:rsidRPr="003840EC">
              <w:rPr>
                <w:rFonts w:ascii="Arial" w:hAnsi="Arial" w:cs="Arial"/>
                <w:b/>
                <w:color w:val="auto"/>
                <w:sz w:val="20"/>
              </w:rPr>
              <w:t>Economic Development</w:t>
            </w:r>
          </w:p>
          <w:p w:rsidR="00C5311B" w:rsidRPr="003840EC" w:rsidRDefault="003840EC" w:rsidP="003840EC">
            <w:pPr>
              <w:pStyle w:val="BodyText"/>
              <w:spacing w:before="0" w:after="0"/>
              <w:ind w:left="-43"/>
              <w:rPr>
                <w:rFonts w:ascii="Arial" w:hAnsi="Arial" w:cs="Arial"/>
                <w:b/>
                <w:color w:val="auto"/>
                <w:sz w:val="20"/>
              </w:rPr>
            </w:pPr>
            <w:r w:rsidRPr="003840EC">
              <w:rPr>
                <w:rFonts w:ascii="Arial" w:hAnsi="Arial" w:cs="Arial"/>
                <w:b/>
                <w:color w:val="auto"/>
                <w:sz w:val="18"/>
              </w:rPr>
              <w:t>(Binder and CD/DVD)</w:t>
            </w:r>
          </w:p>
        </w:tc>
      </w:tr>
      <w:tr w:rsidR="00C5311B" w:rsidRPr="00B5459F" w:rsidTr="003840EC">
        <w:trPr>
          <w:gridAfter w:val="1"/>
          <w:wAfter w:w="115" w:type="pct"/>
          <w:trHeight w:val="630"/>
        </w:trPr>
        <w:tc>
          <w:tcPr>
            <w:tcW w:w="1162" w:type="pct"/>
            <w:gridSpan w:val="2"/>
          </w:tcPr>
          <w:p w:rsidR="00C5311B" w:rsidRPr="007A755B" w:rsidRDefault="00C5311B" w:rsidP="00FB1401">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14_Service Provider Name – Price Provisions.xlsx</w:t>
            </w:r>
          </w:p>
        </w:tc>
        <w:tc>
          <w:tcPr>
            <w:tcW w:w="1339" w:type="pct"/>
          </w:tcPr>
          <w:p w:rsidR="00C5311B" w:rsidRDefault="00C5311B" w:rsidP="00FB1401">
            <w:pPr>
              <w:pStyle w:val="BodyText"/>
              <w:spacing w:before="0" w:after="0"/>
              <w:ind w:left="-43"/>
              <w:rPr>
                <w:rFonts w:ascii="Arial" w:hAnsi="Arial" w:cs="Arial"/>
                <w:b/>
                <w:color w:val="000000" w:themeColor="text1"/>
                <w:sz w:val="20"/>
              </w:rPr>
            </w:pPr>
            <w:r w:rsidRPr="007A755B">
              <w:rPr>
                <w:rFonts w:ascii="Arial" w:hAnsi="Arial" w:cs="Arial"/>
                <w:b/>
                <w:color w:val="000000" w:themeColor="text1"/>
                <w:sz w:val="20"/>
              </w:rPr>
              <w:t>Financial Pricing Provisions</w:t>
            </w:r>
          </w:p>
          <w:p w:rsidR="00B34BB7" w:rsidRPr="007A755B" w:rsidRDefault="00B34BB7" w:rsidP="00FB1401">
            <w:pPr>
              <w:pStyle w:val="BodyText"/>
              <w:spacing w:before="0" w:after="0"/>
              <w:ind w:left="-43"/>
              <w:rPr>
                <w:rFonts w:ascii="Arial" w:hAnsi="Arial" w:cs="Arial"/>
                <w:b/>
                <w:color w:val="000000" w:themeColor="text1"/>
                <w:sz w:val="20"/>
              </w:rPr>
            </w:pPr>
            <w:r>
              <w:rPr>
                <w:rFonts w:ascii="Arial" w:hAnsi="Arial" w:cs="Arial"/>
                <w:color w:val="000000" w:themeColor="text1"/>
                <w:sz w:val="20"/>
              </w:rPr>
              <w:t xml:space="preserve">  </w:t>
            </w:r>
            <w:r w:rsidRPr="00B34BB7">
              <w:rPr>
                <w:rFonts w:ascii="Arial" w:hAnsi="Arial" w:cs="Arial"/>
                <w:color w:val="000000" w:themeColor="text1"/>
                <w:sz w:val="20"/>
              </w:rPr>
              <w:t>(</w:t>
            </w:r>
            <w:r>
              <w:rPr>
                <w:rFonts w:ascii="Arial" w:hAnsi="Arial" w:cs="Arial"/>
                <w:color w:val="000000" w:themeColor="text1"/>
                <w:sz w:val="20"/>
              </w:rPr>
              <w:t>No page limit</w:t>
            </w:r>
            <w:r w:rsidRPr="00B34BB7">
              <w:rPr>
                <w:rFonts w:ascii="Arial" w:hAnsi="Arial" w:cs="Arial"/>
                <w:color w:val="000000" w:themeColor="text1"/>
                <w:sz w:val="20"/>
              </w:rPr>
              <w:t>)</w:t>
            </w:r>
          </w:p>
        </w:tc>
        <w:tc>
          <w:tcPr>
            <w:tcW w:w="1249" w:type="pct"/>
          </w:tcPr>
          <w:p w:rsidR="00C5311B" w:rsidRPr="007A755B" w:rsidRDefault="00C5311B" w:rsidP="003840EC">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Respond in forms provided in Attachment 6</w:t>
            </w:r>
          </w:p>
        </w:tc>
        <w:tc>
          <w:tcPr>
            <w:tcW w:w="1134" w:type="pct"/>
          </w:tcPr>
          <w:p w:rsidR="003840EC" w:rsidRPr="003840EC" w:rsidRDefault="003840EC" w:rsidP="003840EC">
            <w:pPr>
              <w:pStyle w:val="BodyText"/>
              <w:spacing w:before="0" w:after="0"/>
              <w:ind w:left="-43"/>
              <w:rPr>
                <w:rFonts w:ascii="Arial" w:hAnsi="Arial" w:cs="Arial"/>
                <w:b/>
                <w:color w:val="auto"/>
                <w:sz w:val="20"/>
              </w:rPr>
            </w:pPr>
            <w:r w:rsidRPr="003840EC">
              <w:rPr>
                <w:rFonts w:ascii="Arial" w:hAnsi="Arial" w:cs="Arial"/>
                <w:b/>
                <w:color w:val="auto"/>
                <w:sz w:val="20"/>
              </w:rPr>
              <w:t>Pricing/</w:t>
            </w:r>
          </w:p>
          <w:p w:rsidR="003840EC" w:rsidRPr="003840EC" w:rsidRDefault="003840EC" w:rsidP="003840EC">
            <w:pPr>
              <w:pStyle w:val="BodyText"/>
              <w:spacing w:before="0" w:after="0"/>
              <w:ind w:left="-43"/>
              <w:rPr>
                <w:rFonts w:ascii="Arial" w:hAnsi="Arial" w:cs="Arial"/>
                <w:b/>
                <w:color w:val="auto"/>
                <w:sz w:val="20"/>
              </w:rPr>
            </w:pPr>
            <w:r w:rsidRPr="003840EC">
              <w:rPr>
                <w:rFonts w:ascii="Arial" w:hAnsi="Arial" w:cs="Arial"/>
                <w:b/>
                <w:color w:val="auto"/>
                <w:sz w:val="20"/>
              </w:rPr>
              <w:t>Economic Development</w:t>
            </w:r>
          </w:p>
          <w:p w:rsidR="00C5311B" w:rsidRPr="003840EC" w:rsidRDefault="003840EC" w:rsidP="003840EC">
            <w:pPr>
              <w:pStyle w:val="BodyText"/>
              <w:spacing w:before="0" w:after="0"/>
              <w:ind w:left="-43"/>
              <w:rPr>
                <w:rFonts w:ascii="Arial" w:hAnsi="Arial" w:cs="Arial"/>
                <w:b/>
                <w:color w:val="auto"/>
                <w:sz w:val="20"/>
              </w:rPr>
            </w:pPr>
            <w:r w:rsidRPr="003840EC">
              <w:rPr>
                <w:rFonts w:ascii="Arial" w:hAnsi="Arial" w:cs="Arial"/>
                <w:b/>
                <w:color w:val="auto"/>
                <w:sz w:val="18"/>
              </w:rPr>
              <w:t>(Binder and CD/DVD)</w:t>
            </w:r>
          </w:p>
        </w:tc>
      </w:tr>
      <w:tr w:rsidR="00C5311B" w:rsidRPr="00B5459F" w:rsidTr="003840EC">
        <w:trPr>
          <w:gridAfter w:val="1"/>
          <w:wAfter w:w="115" w:type="pct"/>
          <w:trHeight w:val="630"/>
        </w:trPr>
        <w:tc>
          <w:tcPr>
            <w:tcW w:w="1162" w:type="pct"/>
            <w:gridSpan w:val="2"/>
          </w:tcPr>
          <w:p w:rsidR="00C5311B" w:rsidRPr="007A755B" w:rsidRDefault="00C5311B" w:rsidP="00FB1401">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15_Service Provider Name – Economic Development.docx</w:t>
            </w:r>
          </w:p>
        </w:tc>
        <w:tc>
          <w:tcPr>
            <w:tcW w:w="1339" w:type="pct"/>
          </w:tcPr>
          <w:p w:rsidR="00C5311B" w:rsidRDefault="00C5311B" w:rsidP="00FB1401">
            <w:pPr>
              <w:pStyle w:val="BodyText"/>
              <w:spacing w:before="0" w:after="0"/>
              <w:ind w:left="-43"/>
              <w:rPr>
                <w:rFonts w:ascii="Arial" w:hAnsi="Arial" w:cs="Arial"/>
                <w:b/>
                <w:color w:val="000000" w:themeColor="text1"/>
                <w:sz w:val="20"/>
              </w:rPr>
            </w:pPr>
            <w:r w:rsidRPr="007A755B">
              <w:rPr>
                <w:rFonts w:ascii="Arial" w:hAnsi="Arial" w:cs="Arial"/>
                <w:b/>
                <w:color w:val="000000" w:themeColor="text1"/>
                <w:sz w:val="20"/>
              </w:rPr>
              <w:t>Economic Development</w:t>
            </w:r>
          </w:p>
          <w:p w:rsidR="00B34BB7" w:rsidRPr="007A755B" w:rsidRDefault="00B34BB7" w:rsidP="00FB1401">
            <w:pPr>
              <w:pStyle w:val="BodyText"/>
              <w:spacing w:before="0" w:after="0"/>
              <w:ind w:left="-43"/>
              <w:rPr>
                <w:rFonts w:ascii="Arial" w:hAnsi="Arial" w:cs="Arial"/>
                <w:b/>
                <w:color w:val="000000" w:themeColor="text1"/>
                <w:sz w:val="20"/>
              </w:rPr>
            </w:pPr>
            <w:r>
              <w:rPr>
                <w:rFonts w:ascii="Arial" w:hAnsi="Arial" w:cs="Arial"/>
                <w:color w:val="000000" w:themeColor="text1"/>
                <w:sz w:val="20"/>
              </w:rPr>
              <w:t xml:space="preserve">  </w:t>
            </w:r>
            <w:r w:rsidRPr="00B34BB7">
              <w:rPr>
                <w:rFonts w:ascii="Arial" w:hAnsi="Arial" w:cs="Arial"/>
                <w:color w:val="000000" w:themeColor="text1"/>
                <w:sz w:val="20"/>
              </w:rPr>
              <w:t>(1</w:t>
            </w:r>
            <w:r>
              <w:rPr>
                <w:rFonts w:ascii="Arial" w:hAnsi="Arial" w:cs="Arial"/>
                <w:color w:val="000000" w:themeColor="text1"/>
                <w:sz w:val="20"/>
              </w:rPr>
              <w:t>0</w:t>
            </w:r>
            <w:r w:rsidRPr="00B34BB7">
              <w:rPr>
                <w:rFonts w:ascii="Arial" w:hAnsi="Arial" w:cs="Arial"/>
                <w:color w:val="000000" w:themeColor="text1"/>
                <w:sz w:val="20"/>
              </w:rPr>
              <w:t xml:space="preserve"> page</w:t>
            </w:r>
            <w:r>
              <w:rPr>
                <w:rFonts w:ascii="Arial" w:hAnsi="Arial" w:cs="Arial"/>
                <w:color w:val="000000" w:themeColor="text1"/>
                <w:sz w:val="20"/>
              </w:rPr>
              <w:t>s</w:t>
            </w:r>
            <w:r w:rsidRPr="00B34BB7">
              <w:rPr>
                <w:rFonts w:ascii="Arial" w:hAnsi="Arial" w:cs="Arial"/>
                <w:color w:val="000000" w:themeColor="text1"/>
                <w:sz w:val="20"/>
              </w:rPr>
              <w:t>)</w:t>
            </w:r>
          </w:p>
        </w:tc>
        <w:tc>
          <w:tcPr>
            <w:tcW w:w="1249" w:type="pct"/>
          </w:tcPr>
          <w:p w:rsidR="00C5311B" w:rsidRPr="007A755B" w:rsidRDefault="00C5311B" w:rsidP="00FB1401">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Narrative response</w:t>
            </w:r>
          </w:p>
          <w:p w:rsidR="00C5311B" w:rsidRPr="007A755B" w:rsidRDefault="00C5311B" w:rsidP="008458FE">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w:t>
            </w:r>
            <w:r w:rsidR="008458FE">
              <w:rPr>
                <w:rFonts w:ascii="Arial" w:hAnsi="Arial" w:cs="Arial"/>
                <w:color w:val="000000" w:themeColor="text1"/>
                <w:sz w:val="20"/>
              </w:rPr>
              <w:t xml:space="preserve">See </w:t>
            </w:r>
            <w:r w:rsidR="008458FE" w:rsidRPr="007A755B">
              <w:rPr>
                <w:rFonts w:ascii="Arial" w:hAnsi="Arial" w:cs="Arial"/>
                <w:color w:val="000000" w:themeColor="text1"/>
                <w:sz w:val="20"/>
              </w:rPr>
              <w:t>–</w:t>
            </w:r>
            <w:r w:rsidRPr="007A755B">
              <w:rPr>
                <w:rFonts w:ascii="Arial" w:hAnsi="Arial" w:cs="Arial"/>
                <w:color w:val="000000" w:themeColor="text1"/>
                <w:sz w:val="20"/>
              </w:rPr>
              <w:t xml:space="preserve"> Section 12)</w:t>
            </w:r>
          </w:p>
        </w:tc>
        <w:tc>
          <w:tcPr>
            <w:tcW w:w="1134" w:type="pct"/>
          </w:tcPr>
          <w:p w:rsidR="003840EC" w:rsidRPr="003840EC" w:rsidRDefault="003840EC" w:rsidP="003840EC">
            <w:pPr>
              <w:pStyle w:val="BodyText"/>
              <w:spacing w:before="0" w:after="0"/>
              <w:ind w:left="-43"/>
              <w:rPr>
                <w:rFonts w:ascii="Arial" w:hAnsi="Arial" w:cs="Arial"/>
                <w:b/>
                <w:color w:val="auto"/>
                <w:sz w:val="20"/>
              </w:rPr>
            </w:pPr>
            <w:r w:rsidRPr="003840EC">
              <w:rPr>
                <w:rFonts w:ascii="Arial" w:hAnsi="Arial" w:cs="Arial"/>
                <w:b/>
                <w:color w:val="auto"/>
                <w:sz w:val="20"/>
              </w:rPr>
              <w:t>Pricing/</w:t>
            </w:r>
          </w:p>
          <w:p w:rsidR="003840EC" w:rsidRPr="003840EC" w:rsidRDefault="003840EC" w:rsidP="003840EC">
            <w:pPr>
              <w:pStyle w:val="BodyText"/>
              <w:spacing w:before="0" w:after="0"/>
              <w:ind w:left="-43"/>
              <w:rPr>
                <w:rFonts w:ascii="Arial" w:hAnsi="Arial" w:cs="Arial"/>
                <w:b/>
                <w:color w:val="auto"/>
                <w:sz w:val="20"/>
              </w:rPr>
            </w:pPr>
            <w:r w:rsidRPr="003840EC">
              <w:rPr>
                <w:rFonts w:ascii="Arial" w:hAnsi="Arial" w:cs="Arial"/>
                <w:b/>
                <w:color w:val="auto"/>
                <w:sz w:val="20"/>
              </w:rPr>
              <w:t>Economic Development</w:t>
            </w:r>
          </w:p>
          <w:p w:rsidR="00C5311B" w:rsidRPr="003840EC" w:rsidRDefault="003840EC" w:rsidP="003840EC">
            <w:pPr>
              <w:pStyle w:val="BodyText"/>
              <w:spacing w:before="0" w:after="0"/>
              <w:ind w:left="-43"/>
              <w:rPr>
                <w:rFonts w:ascii="Arial" w:hAnsi="Arial" w:cs="Arial"/>
                <w:b/>
                <w:color w:val="auto"/>
                <w:sz w:val="20"/>
              </w:rPr>
            </w:pPr>
            <w:r w:rsidRPr="003840EC">
              <w:rPr>
                <w:rFonts w:ascii="Arial" w:hAnsi="Arial" w:cs="Arial"/>
                <w:b/>
                <w:color w:val="auto"/>
                <w:sz w:val="18"/>
              </w:rPr>
              <w:t>(Binder and CD/DVD)</w:t>
            </w:r>
          </w:p>
        </w:tc>
      </w:tr>
      <w:tr w:rsidR="00C5311B" w:rsidRPr="00B5459F" w:rsidTr="003840EC">
        <w:trPr>
          <w:gridAfter w:val="1"/>
          <w:wAfter w:w="115" w:type="pct"/>
          <w:trHeight w:val="630"/>
        </w:trPr>
        <w:tc>
          <w:tcPr>
            <w:tcW w:w="1162" w:type="pct"/>
            <w:gridSpan w:val="2"/>
          </w:tcPr>
          <w:p w:rsidR="00C5311B" w:rsidRPr="007A755B" w:rsidRDefault="00C5311B" w:rsidP="00FB1401">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lastRenderedPageBreak/>
              <w:t>16_Service Provider Name – Econ Dev Questionaire.xlsx</w:t>
            </w:r>
          </w:p>
        </w:tc>
        <w:tc>
          <w:tcPr>
            <w:tcW w:w="1339" w:type="pct"/>
          </w:tcPr>
          <w:p w:rsidR="00C5311B" w:rsidRDefault="00C5311B" w:rsidP="00FB1401">
            <w:pPr>
              <w:pStyle w:val="BodyText"/>
              <w:spacing w:before="0" w:after="0"/>
              <w:ind w:left="-43"/>
              <w:rPr>
                <w:rFonts w:ascii="Arial" w:hAnsi="Arial" w:cs="Arial"/>
                <w:b/>
                <w:color w:val="000000" w:themeColor="text1"/>
                <w:sz w:val="20"/>
              </w:rPr>
            </w:pPr>
            <w:r w:rsidRPr="007A755B">
              <w:rPr>
                <w:rFonts w:ascii="Arial" w:hAnsi="Arial" w:cs="Arial"/>
                <w:b/>
                <w:color w:val="000000" w:themeColor="text1"/>
                <w:sz w:val="20"/>
              </w:rPr>
              <w:t>Economic Development Questionnaire</w:t>
            </w:r>
          </w:p>
          <w:p w:rsidR="00B34BB7" w:rsidRPr="007A755B" w:rsidRDefault="00B34BB7" w:rsidP="00FB1401">
            <w:pPr>
              <w:pStyle w:val="BodyText"/>
              <w:spacing w:before="0" w:after="0"/>
              <w:ind w:left="-43"/>
              <w:rPr>
                <w:rFonts w:ascii="Arial" w:hAnsi="Arial" w:cs="Arial"/>
                <w:b/>
                <w:color w:val="000000" w:themeColor="text1"/>
                <w:sz w:val="20"/>
              </w:rPr>
            </w:pPr>
            <w:r>
              <w:rPr>
                <w:rFonts w:ascii="Arial" w:hAnsi="Arial" w:cs="Arial"/>
                <w:color w:val="000000" w:themeColor="text1"/>
                <w:sz w:val="20"/>
              </w:rPr>
              <w:t xml:space="preserve">  </w:t>
            </w:r>
            <w:r w:rsidRPr="00B34BB7">
              <w:rPr>
                <w:rFonts w:ascii="Arial" w:hAnsi="Arial" w:cs="Arial"/>
                <w:color w:val="000000" w:themeColor="text1"/>
                <w:sz w:val="20"/>
              </w:rPr>
              <w:t>(</w:t>
            </w:r>
            <w:r>
              <w:rPr>
                <w:rFonts w:ascii="Arial" w:hAnsi="Arial" w:cs="Arial"/>
                <w:color w:val="000000" w:themeColor="text1"/>
                <w:sz w:val="20"/>
              </w:rPr>
              <w:t>No page limit</w:t>
            </w:r>
            <w:r w:rsidRPr="00B34BB7">
              <w:rPr>
                <w:rFonts w:ascii="Arial" w:hAnsi="Arial" w:cs="Arial"/>
                <w:color w:val="000000" w:themeColor="text1"/>
                <w:sz w:val="20"/>
              </w:rPr>
              <w:t>)</w:t>
            </w:r>
          </w:p>
        </w:tc>
        <w:tc>
          <w:tcPr>
            <w:tcW w:w="1249" w:type="pct"/>
          </w:tcPr>
          <w:p w:rsidR="00C5311B" w:rsidRPr="007A755B" w:rsidRDefault="00C5311B" w:rsidP="008458FE">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Respond in template provided as Attachment 7</w:t>
            </w:r>
          </w:p>
        </w:tc>
        <w:tc>
          <w:tcPr>
            <w:tcW w:w="1134" w:type="pct"/>
          </w:tcPr>
          <w:p w:rsidR="003840EC" w:rsidRPr="003840EC" w:rsidRDefault="003840EC" w:rsidP="003840EC">
            <w:pPr>
              <w:pStyle w:val="BodyText"/>
              <w:spacing w:before="0" w:after="0"/>
              <w:ind w:left="-43"/>
              <w:rPr>
                <w:rFonts w:ascii="Arial" w:hAnsi="Arial" w:cs="Arial"/>
                <w:b/>
                <w:color w:val="auto"/>
                <w:sz w:val="20"/>
              </w:rPr>
            </w:pPr>
            <w:r w:rsidRPr="003840EC">
              <w:rPr>
                <w:rFonts w:ascii="Arial" w:hAnsi="Arial" w:cs="Arial"/>
                <w:b/>
                <w:color w:val="auto"/>
                <w:sz w:val="20"/>
              </w:rPr>
              <w:t>Pricing/</w:t>
            </w:r>
          </w:p>
          <w:p w:rsidR="003840EC" w:rsidRPr="003840EC" w:rsidRDefault="003840EC" w:rsidP="003840EC">
            <w:pPr>
              <w:pStyle w:val="BodyText"/>
              <w:spacing w:before="0" w:after="0"/>
              <w:ind w:left="-43"/>
              <w:rPr>
                <w:rFonts w:ascii="Arial" w:hAnsi="Arial" w:cs="Arial"/>
                <w:b/>
                <w:color w:val="auto"/>
                <w:sz w:val="20"/>
              </w:rPr>
            </w:pPr>
            <w:r w:rsidRPr="003840EC">
              <w:rPr>
                <w:rFonts w:ascii="Arial" w:hAnsi="Arial" w:cs="Arial"/>
                <w:b/>
                <w:color w:val="auto"/>
                <w:sz w:val="20"/>
              </w:rPr>
              <w:t>Economic Development</w:t>
            </w:r>
          </w:p>
          <w:p w:rsidR="00C5311B" w:rsidRPr="003840EC" w:rsidRDefault="003840EC" w:rsidP="003840EC">
            <w:pPr>
              <w:pStyle w:val="BodyText"/>
              <w:spacing w:before="0" w:after="0"/>
              <w:ind w:left="-43"/>
              <w:rPr>
                <w:rFonts w:ascii="Arial" w:hAnsi="Arial" w:cs="Arial"/>
                <w:b/>
                <w:color w:val="auto"/>
                <w:sz w:val="20"/>
              </w:rPr>
            </w:pPr>
            <w:r w:rsidRPr="003840EC">
              <w:rPr>
                <w:rFonts w:ascii="Arial" w:hAnsi="Arial" w:cs="Arial"/>
                <w:b/>
                <w:color w:val="auto"/>
                <w:sz w:val="18"/>
              </w:rPr>
              <w:t>(Binder and CD/DVD)</w:t>
            </w:r>
          </w:p>
        </w:tc>
      </w:tr>
      <w:tr w:rsidR="00C5311B" w:rsidRPr="00B5459F" w:rsidTr="003840EC">
        <w:trPr>
          <w:gridAfter w:val="1"/>
          <w:wAfter w:w="115" w:type="pct"/>
          <w:trHeight w:val="630"/>
        </w:trPr>
        <w:tc>
          <w:tcPr>
            <w:tcW w:w="1162" w:type="pct"/>
            <w:gridSpan w:val="2"/>
          </w:tcPr>
          <w:p w:rsidR="00C5311B" w:rsidRPr="007A755B" w:rsidRDefault="00C5311B" w:rsidP="00FB1401">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17_Service Provider Name – Confirmation.docx</w:t>
            </w:r>
          </w:p>
        </w:tc>
        <w:tc>
          <w:tcPr>
            <w:tcW w:w="1339" w:type="pct"/>
          </w:tcPr>
          <w:p w:rsidR="00C5311B" w:rsidRDefault="00C5311B" w:rsidP="00FB1401">
            <w:pPr>
              <w:pStyle w:val="BodyText"/>
              <w:spacing w:before="0" w:after="0"/>
              <w:ind w:left="-43"/>
              <w:rPr>
                <w:rFonts w:ascii="Arial" w:hAnsi="Arial" w:cs="Arial"/>
                <w:b/>
                <w:color w:val="000000" w:themeColor="text1"/>
                <w:sz w:val="20"/>
              </w:rPr>
            </w:pPr>
            <w:r w:rsidRPr="007A755B">
              <w:rPr>
                <w:rFonts w:ascii="Arial" w:hAnsi="Arial" w:cs="Arial"/>
                <w:b/>
                <w:color w:val="000000" w:themeColor="text1"/>
                <w:sz w:val="20"/>
              </w:rPr>
              <w:t>Confirmation Document</w:t>
            </w:r>
          </w:p>
          <w:p w:rsidR="00B34BB7" w:rsidRPr="007A755B" w:rsidRDefault="00B34BB7" w:rsidP="00FB1401">
            <w:pPr>
              <w:pStyle w:val="BodyText"/>
              <w:spacing w:before="0" w:after="0"/>
              <w:ind w:left="-43"/>
              <w:rPr>
                <w:rFonts w:ascii="Arial" w:hAnsi="Arial" w:cs="Arial"/>
                <w:b/>
                <w:color w:val="000000" w:themeColor="text1"/>
                <w:sz w:val="20"/>
              </w:rPr>
            </w:pPr>
            <w:r>
              <w:rPr>
                <w:rFonts w:ascii="Arial" w:hAnsi="Arial" w:cs="Arial"/>
                <w:color w:val="000000" w:themeColor="text1"/>
                <w:sz w:val="20"/>
              </w:rPr>
              <w:t xml:space="preserve">  </w:t>
            </w:r>
            <w:r w:rsidRPr="00B34BB7">
              <w:rPr>
                <w:rFonts w:ascii="Arial" w:hAnsi="Arial" w:cs="Arial"/>
                <w:color w:val="000000" w:themeColor="text1"/>
                <w:sz w:val="20"/>
              </w:rPr>
              <w:t>(</w:t>
            </w:r>
            <w:r>
              <w:rPr>
                <w:rFonts w:ascii="Arial" w:hAnsi="Arial" w:cs="Arial"/>
                <w:color w:val="000000" w:themeColor="text1"/>
                <w:sz w:val="20"/>
              </w:rPr>
              <w:t>No page limit</w:t>
            </w:r>
            <w:r w:rsidRPr="00B34BB7">
              <w:rPr>
                <w:rFonts w:ascii="Arial" w:hAnsi="Arial" w:cs="Arial"/>
                <w:color w:val="000000" w:themeColor="text1"/>
                <w:sz w:val="20"/>
              </w:rPr>
              <w:t>)</w:t>
            </w:r>
          </w:p>
        </w:tc>
        <w:tc>
          <w:tcPr>
            <w:tcW w:w="1249" w:type="pct"/>
          </w:tcPr>
          <w:p w:rsidR="00C5311B" w:rsidRPr="007A755B" w:rsidRDefault="00C5311B" w:rsidP="008458FE">
            <w:pPr>
              <w:pStyle w:val="BodyText"/>
              <w:spacing w:before="0" w:after="0"/>
              <w:ind w:left="-43"/>
              <w:rPr>
                <w:rFonts w:ascii="Arial" w:hAnsi="Arial" w:cs="Arial"/>
                <w:color w:val="000000" w:themeColor="text1"/>
                <w:sz w:val="20"/>
              </w:rPr>
            </w:pPr>
            <w:r w:rsidRPr="007A755B">
              <w:rPr>
                <w:rFonts w:ascii="Arial" w:hAnsi="Arial" w:cs="Arial"/>
                <w:color w:val="000000" w:themeColor="text1"/>
                <w:sz w:val="20"/>
              </w:rPr>
              <w:t>Respond i</w:t>
            </w:r>
            <w:r w:rsidR="008458FE">
              <w:rPr>
                <w:rFonts w:ascii="Arial" w:hAnsi="Arial" w:cs="Arial"/>
                <w:color w:val="000000" w:themeColor="text1"/>
                <w:sz w:val="20"/>
              </w:rPr>
              <w:t>n form provided in Attachment 9</w:t>
            </w:r>
          </w:p>
        </w:tc>
        <w:tc>
          <w:tcPr>
            <w:tcW w:w="1134" w:type="pct"/>
          </w:tcPr>
          <w:p w:rsidR="00674AEA" w:rsidRPr="00674AEA" w:rsidRDefault="00674AEA" w:rsidP="00FB1401">
            <w:pPr>
              <w:pStyle w:val="BodyText"/>
              <w:spacing w:before="0" w:after="0"/>
              <w:ind w:left="-43"/>
              <w:rPr>
                <w:rFonts w:ascii="Arial" w:hAnsi="Arial" w:cs="Arial"/>
                <w:color w:val="auto"/>
                <w:sz w:val="20"/>
              </w:rPr>
            </w:pPr>
            <w:r w:rsidRPr="00674AEA">
              <w:rPr>
                <w:rFonts w:ascii="Arial" w:hAnsi="Arial" w:cs="Arial"/>
                <w:color w:val="auto"/>
                <w:sz w:val="20"/>
              </w:rPr>
              <w:t>Technical</w:t>
            </w:r>
          </w:p>
          <w:p w:rsidR="00C5311B" w:rsidRPr="00B34BB7" w:rsidRDefault="00674AEA" w:rsidP="00FB1401">
            <w:pPr>
              <w:pStyle w:val="BodyText"/>
              <w:spacing w:before="0" w:after="0"/>
              <w:ind w:left="-43"/>
              <w:rPr>
                <w:rFonts w:ascii="Arial" w:hAnsi="Arial" w:cs="Arial"/>
                <w:color w:val="FF0000"/>
                <w:sz w:val="20"/>
              </w:rPr>
            </w:pPr>
            <w:r w:rsidRPr="00674AEA">
              <w:rPr>
                <w:rFonts w:ascii="Arial" w:hAnsi="Arial" w:cs="Arial"/>
                <w:color w:val="auto"/>
                <w:sz w:val="18"/>
              </w:rPr>
              <w:t>(Binder and CD/DVD)</w:t>
            </w:r>
          </w:p>
        </w:tc>
      </w:tr>
      <w:tr w:rsidR="00EA0B77" w:rsidRPr="00B5459F" w:rsidTr="003840EC">
        <w:trPr>
          <w:gridAfter w:val="1"/>
          <w:wAfter w:w="115" w:type="pct"/>
          <w:trHeight w:val="630"/>
        </w:trPr>
        <w:tc>
          <w:tcPr>
            <w:tcW w:w="1162" w:type="pct"/>
            <w:gridSpan w:val="2"/>
          </w:tcPr>
          <w:p w:rsidR="00EA0B77" w:rsidRPr="007A755B" w:rsidRDefault="00B3404D" w:rsidP="00B3404D">
            <w:pPr>
              <w:pStyle w:val="BodyText"/>
              <w:spacing w:before="0" w:after="0"/>
              <w:ind w:left="-43"/>
              <w:rPr>
                <w:rFonts w:ascii="Arial" w:hAnsi="Arial" w:cs="Arial"/>
                <w:color w:val="000000" w:themeColor="text1"/>
                <w:sz w:val="20"/>
              </w:rPr>
            </w:pPr>
            <w:r>
              <w:rPr>
                <w:rFonts w:ascii="Arial" w:hAnsi="Arial" w:cs="Arial"/>
                <w:color w:val="000000" w:themeColor="text1"/>
                <w:sz w:val="20"/>
              </w:rPr>
              <w:t>18</w:t>
            </w:r>
            <w:r w:rsidR="00EA0B77" w:rsidRPr="007A755B">
              <w:rPr>
                <w:rFonts w:ascii="Arial" w:hAnsi="Arial" w:cs="Arial"/>
                <w:color w:val="000000" w:themeColor="text1"/>
                <w:sz w:val="20"/>
              </w:rPr>
              <w:t>_</w:t>
            </w:r>
            <w:r>
              <w:rPr>
                <w:rFonts w:ascii="Arial" w:hAnsi="Arial" w:cs="Arial"/>
                <w:color w:val="000000" w:themeColor="text1"/>
                <w:sz w:val="20"/>
              </w:rPr>
              <w:t>Terms and Conditions</w:t>
            </w:r>
            <w:r w:rsidR="00EA0B77" w:rsidRPr="007A755B">
              <w:rPr>
                <w:rFonts w:ascii="Arial" w:hAnsi="Arial" w:cs="Arial"/>
                <w:color w:val="000000" w:themeColor="text1"/>
                <w:sz w:val="20"/>
              </w:rPr>
              <w:t>.docx</w:t>
            </w:r>
          </w:p>
        </w:tc>
        <w:tc>
          <w:tcPr>
            <w:tcW w:w="1339" w:type="pct"/>
          </w:tcPr>
          <w:p w:rsidR="00EA0B77" w:rsidRPr="007A755B" w:rsidRDefault="00EE792C" w:rsidP="00EA0B77">
            <w:pPr>
              <w:pStyle w:val="BodyText"/>
              <w:spacing w:before="0" w:after="0"/>
              <w:rPr>
                <w:rFonts w:ascii="Arial" w:hAnsi="Arial" w:cs="Arial"/>
                <w:b/>
                <w:color w:val="000000" w:themeColor="text1"/>
                <w:sz w:val="20"/>
              </w:rPr>
            </w:pPr>
            <w:r>
              <w:rPr>
                <w:rFonts w:ascii="Arial" w:hAnsi="Arial" w:cs="Arial"/>
                <w:b/>
                <w:color w:val="000000" w:themeColor="text1"/>
                <w:sz w:val="20"/>
              </w:rPr>
              <w:t>Terms and Conditions</w:t>
            </w:r>
          </w:p>
        </w:tc>
        <w:tc>
          <w:tcPr>
            <w:tcW w:w="1249" w:type="pct"/>
          </w:tcPr>
          <w:p w:rsidR="00EA0B77" w:rsidRDefault="00EA0B77" w:rsidP="00EA0B77">
            <w:pPr>
              <w:pStyle w:val="BodyText"/>
              <w:spacing w:before="0" w:after="0"/>
              <w:ind w:left="-43"/>
              <w:rPr>
                <w:rFonts w:ascii="Arial" w:hAnsi="Arial" w:cs="Arial"/>
                <w:color w:val="000000" w:themeColor="text1"/>
                <w:sz w:val="20"/>
              </w:rPr>
            </w:pPr>
            <w:r>
              <w:rPr>
                <w:rFonts w:ascii="Arial" w:hAnsi="Arial" w:cs="Arial"/>
                <w:color w:val="000000" w:themeColor="text1"/>
                <w:sz w:val="20"/>
              </w:rPr>
              <w:t>Specific Response instructions will be included in Attachment 10</w:t>
            </w:r>
          </w:p>
          <w:p w:rsidR="00EA0B77" w:rsidRDefault="00EA0B77" w:rsidP="00EA0B77">
            <w:pPr>
              <w:pStyle w:val="BodyText"/>
              <w:spacing w:before="0" w:after="0"/>
              <w:ind w:left="-43"/>
              <w:rPr>
                <w:rFonts w:ascii="Arial" w:hAnsi="Arial" w:cs="Arial"/>
                <w:color w:val="000000" w:themeColor="text1"/>
                <w:sz w:val="20"/>
              </w:rPr>
            </w:pPr>
          </w:p>
          <w:p w:rsidR="00EA0B77" w:rsidRPr="007A755B" w:rsidRDefault="00EA0B77" w:rsidP="00EA0B77">
            <w:pPr>
              <w:pStyle w:val="BodyText"/>
              <w:spacing w:before="0" w:after="0"/>
              <w:ind w:left="-43"/>
              <w:rPr>
                <w:rFonts w:ascii="Arial" w:hAnsi="Arial" w:cs="Arial"/>
                <w:color w:val="000000" w:themeColor="text1"/>
                <w:sz w:val="20"/>
              </w:rPr>
            </w:pPr>
            <w:r w:rsidRPr="0057625D">
              <w:rPr>
                <w:rFonts w:ascii="Arial" w:hAnsi="Arial" w:cs="Arial"/>
                <w:color w:val="FF0000"/>
                <w:sz w:val="20"/>
              </w:rPr>
              <w:t xml:space="preserve">Note: This will be posted on </w:t>
            </w:r>
            <w:hyperlink r:id="rId16" w:history="1">
              <w:r w:rsidRPr="0057625D">
                <w:rPr>
                  <w:rStyle w:val="Hyperlink"/>
                  <w:rFonts w:ascii="Arial" w:hAnsi="Arial" w:cs="Arial"/>
                  <w:sz w:val="20"/>
                </w:rPr>
                <w:t>www.bid4michigan.com</w:t>
              </w:r>
            </w:hyperlink>
            <w:r w:rsidRPr="0057625D">
              <w:rPr>
                <w:rFonts w:ascii="Arial" w:hAnsi="Arial" w:cs="Arial"/>
                <w:color w:val="000000" w:themeColor="text1"/>
                <w:sz w:val="20"/>
              </w:rPr>
              <w:t xml:space="preserve"> </w:t>
            </w:r>
            <w:r w:rsidRPr="0057625D">
              <w:rPr>
                <w:rFonts w:ascii="Arial" w:hAnsi="Arial" w:cs="Arial"/>
                <w:color w:val="FF0000"/>
                <w:sz w:val="20"/>
              </w:rPr>
              <w:t>as an RFP Addendum at a later date.</w:t>
            </w:r>
          </w:p>
        </w:tc>
        <w:tc>
          <w:tcPr>
            <w:tcW w:w="1134" w:type="pct"/>
          </w:tcPr>
          <w:p w:rsidR="00EA0B77" w:rsidRPr="00674AEA" w:rsidRDefault="00EA0B77" w:rsidP="00EA0B77">
            <w:pPr>
              <w:pStyle w:val="BodyText"/>
              <w:spacing w:before="0" w:after="0"/>
              <w:ind w:left="-43"/>
              <w:rPr>
                <w:rFonts w:ascii="Arial" w:hAnsi="Arial" w:cs="Arial"/>
                <w:color w:val="auto"/>
                <w:sz w:val="20"/>
              </w:rPr>
            </w:pPr>
            <w:r w:rsidRPr="00674AEA">
              <w:rPr>
                <w:rFonts w:ascii="Arial" w:hAnsi="Arial" w:cs="Arial"/>
                <w:color w:val="auto"/>
                <w:sz w:val="20"/>
              </w:rPr>
              <w:t>Technical</w:t>
            </w:r>
          </w:p>
          <w:p w:rsidR="00EA0B77" w:rsidRPr="00674AEA" w:rsidRDefault="00EA0B77" w:rsidP="00EA0B77">
            <w:pPr>
              <w:pStyle w:val="BodyText"/>
              <w:spacing w:before="0" w:after="0"/>
              <w:ind w:left="-43"/>
              <w:rPr>
                <w:rFonts w:ascii="Arial" w:hAnsi="Arial" w:cs="Arial"/>
                <w:color w:val="auto"/>
                <w:sz w:val="20"/>
              </w:rPr>
            </w:pPr>
            <w:r w:rsidRPr="00674AEA">
              <w:rPr>
                <w:rFonts w:ascii="Arial" w:hAnsi="Arial" w:cs="Arial"/>
                <w:color w:val="auto"/>
                <w:sz w:val="18"/>
              </w:rPr>
              <w:t>(Binder and CD/DVD)</w:t>
            </w:r>
          </w:p>
        </w:tc>
      </w:tr>
    </w:tbl>
    <w:p w:rsidR="007A755B" w:rsidRDefault="007A755B" w:rsidP="00FB1401">
      <w:pPr>
        <w:pStyle w:val="Heading1"/>
        <w:numPr>
          <w:ilvl w:val="0"/>
          <w:numId w:val="0"/>
        </w:numPr>
        <w:ind w:left="432"/>
      </w:pPr>
      <w:bookmarkStart w:id="298" w:name="_Toc52658580"/>
      <w:bookmarkStart w:id="299" w:name="_Toc142335272"/>
      <w:bookmarkEnd w:id="297"/>
    </w:p>
    <w:p w:rsidR="007A755B" w:rsidRPr="00674AEA" w:rsidRDefault="007A755B" w:rsidP="00674AEA">
      <w:pPr>
        <w:spacing w:before="0" w:after="0"/>
        <w:rPr>
          <w:rFonts w:ascii="Arial" w:hAnsi="Arial" w:cs="Arial"/>
          <w:b/>
          <w:bCs/>
          <w:caps/>
          <w:color w:val="000000"/>
          <w:sz w:val="20"/>
        </w:rPr>
      </w:pPr>
      <w:r w:rsidRPr="00674AEA">
        <w:rPr>
          <w:rFonts w:ascii="Arial" w:hAnsi="Arial" w:cs="Arial"/>
          <w:sz w:val="20"/>
        </w:rPr>
        <w:br w:type="page"/>
      </w:r>
    </w:p>
    <w:p w:rsidR="00B5466D" w:rsidRPr="00674AEA" w:rsidRDefault="00E73053" w:rsidP="00FB1401">
      <w:pPr>
        <w:pStyle w:val="Heading1"/>
      </w:pPr>
      <w:bookmarkStart w:id="300" w:name="_Toc346108356"/>
      <w:r w:rsidRPr="00674AEA">
        <w:lastRenderedPageBreak/>
        <w:t>Service Provider</w:t>
      </w:r>
      <w:r w:rsidR="00B5466D" w:rsidRPr="00674AEA">
        <w:t xml:space="preserve"> Executive Summary</w:t>
      </w:r>
      <w:bookmarkEnd w:id="298"/>
      <w:bookmarkEnd w:id="299"/>
      <w:bookmarkEnd w:id="300"/>
    </w:p>
    <w:p w:rsidR="00B5466D" w:rsidRPr="00674AEA" w:rsidRDefault="00B5466D" w:rsidP="00674AEA">
      <w:pPr>
        <w:spacing w:before="0" w:after="0"/>
        <w:rPr>
          <w:rFonts w:ascii="Arial" w:hAnsi="Arial" w:cs="Arial"/>
          <w:sz w:val="20"/>
        </w:rPr>
      </w:pPr>
      <w:r w:rsidRPr="00674AEA">
        <w:rPr>
          <w:rFonts w:ascii="Arial" w:hAnsi="Arial" w:cs="Arial"/>
          <w:sz w:val="20"/>
        </w:rPr>
        <w:t xml:space="preserve">The </w:t>
      </w:r>
      <w:r w:rsidR="00E23A6B">
        <w:rPr>
          <w:rFonts w:ascii="Arial" w:hAnsi="Arial" w:cs="Arial"/>
          <w:sz w:val="20"/>
        </w:rPr>
        <w:t>Bidder</w:t>
      </w:r>
      <w:r w:rsidRPr="00674AEA">
        <w:rPr>
          <w:rFonts w:ascii="Arial" w:hAnsi="Arial" w:cs="Arial"/>
          <w:sz w:val="20"/>
        </w:rPr>
        <w:t xml:space="preserve"> shall provide, as a separate Microsoft Word document</w:t>
      </w:r>
      <w:r w:rsidR="001B7412" w:rsidRPr="00674AEA">
        <w:rPr>
          <w:rFonts w:ascii="Arial" w:hAnsi="Arial" w:cs="Arial"/>
          <w:sz w:val="20"/>
        </w:rPr>
        <w:t>, an Executive S</w:t>
      </w:r>
      <w:r w:rsidRPr="00674AEA">
        <w:rPr>
          <w:rFonts w:ascii="Arial" w:hAnsi="Arial" w:cs="Arial"/>
          <w:sz w:val="20"/>
        </w:rPr>
        <w:t>ummary of the proposal.</w:t>
      </w:r>
      <w:r w:rsidR="00CE7776" w:rsidRPr="00674AEA">
        <w:rPr>
          <w:rFonts w:ascii="Arial" w:hAnsi="Arial" w:cs="Arial"/>
          <w:sz w:val="20"/>
        </w:rPr>
        <w:t xml:space="preserve"> </w:t>
      </w:r>
      <w:r w:rsidR="00091954" w:rsidRPr="00674AEA">
        <w:rPr>
          <w:rFonts w:ascii="Arial" w:hAnsi="Arial" w:cs="Arial"/>
          <w:sz w:val="20"/>
        </w:rPr>
        <w:t xml:space="preserve"> Please see </w:t>
      </w:r>
      <w:r w:rsidR="00091954" w:rsidRPr="00674AEA">
        <w:rPr>
          <w:rFonts w:ascii="Arial" w:hAnsi="Arial" w:cs="Arial"/>
          <w:b/>
          <w:sz w:val="20"/>
          <w:u w:val="single"/>
        </w:rPr>
        <w:t xml:space="preserve">Table </w:t>
      </w:r>
      <w:r w:rsidR="001B7412" w:rsidRPr="00674AEA">
        <w:rPr>
          <w:rFonts w:ascii="Arial" w:hAnsi="Arial" w:cs="Arial"/>
          <w:b/>
          <w:sz w:val="20"/>
          <w:u w:val="single"/>
        </w:rPr>
        <w:t>4-1</w:t>
      </w:r>
      <w:r w:rsidRPr="00674AEA">
        <w:rPr>
          <w:rFonts w:ascii="Arial" w:hAnsi="Arial" w:cs="Arial"/>
          <w:sz w:val="20"/>
        </w:rPr>
        <w:t xml:space="preserve"> of this RFP for the file naming convention for this response.  This document should be written to communicate to an executive-level audience; it should outline the </w:t>
      </w:r>
      <w:r w:rsidR="00E73053" w:rsidRPr="00674AEA">
        <w:rPr>
          <w:rFonts w:ascii="Arial" w:hAnsi="Arial" w:cs="Arial"/>
          <w:sz w:val="20"/>
        </w:rPr>
        <w:t>Service Provider</w:t>
      </w:r>
      <w:r w:rsidRPr="00674AEA">
        <w:rPr>
          <w:rFonts w:ascii="Arial" w:hAnsi="Arial" w:cs="Arial"/>
          <w:sz w:val="20"/>
        </w:rPr>
        <w:t xml:space="preserve">’s commitment to serving the interests of </w:t>
      </w:r>
      <w:r w:rsidR="00685DCA" w:rsidRPr="00674AEA">
        <w:rPr>
          <w:rFonts w:ascii="Arial" w:hAnsi="Arial" w:cs="Arial"/>
          <w:sz w:val="20"/>
        </w:rPr>
        <w:t>DTMB</w:t>
      </w:r>
      <w:r w:rsidR="001B7412" w:rsidRPr="00674AEA">
        <w:rPr>
          <w:rFonts w:ascii="Arial" w:hAnsi="Arial" w:cs="Arial"/>
          <w:sz w:val="20"/>
        </w:rPr>
        <w:t xml:space="preserve">, the scope of the </w:t>
      </w:r>
      <w:r w:rsidR="00830210">
        <w:rPr>
          <w:rFonts w:ascii="Arial" w:hAnsi="Arial" w:cs="Arial"/>
          <w:sz w:val="20"/>
        </w:rPr>
        <w:t>Services</w:t>
      </w:r>
      <w:r w:rsidRPr="00674AEA">
        <w:rPr>
          <w:rFonts w:ascii="Arial" w:hAnsi="Arial" w:cs="Arial"/>
          <w:sz w:val="20"/>
        </w:rPr>
        <w:t xml:space="preserve">, the recommended approach, and the value-added capabilities provided by the </w:t>
      </w:r>
      <w:r w:rsidR="00E73053" w:rsidRPr="00674AEA">
        <w:rPr>
          <w:rFonts w:ascii="Arial" w:hAnsi="Arial" w:cs="Arial"/>
          <w:sz w:val="20"/>
        </w:rPr>
        <w:t>Service Provider</w:t>
      </w:r>
      <w:r w:rsidRPr="00674AEA">
        <w:rPr>
          <w:rFonts w:ascii="Arial" w:hAnsi="Arial" w:cs="Arial"/>
          <w:sz w:val="20"/>
        </w:rPr>
        <w:t xml:space="preserve">. </w:t>
      </w:r>
      <w:r w:rsidR="00CE0D12" w:rsidRPr="00674AEA">
        <w:rPr>
          <w:rFonts w:ascii="Arial" w:hAnsi="Arial" w:cs="Arial"/>
          <w:sz w:val="20"/>
        </w:rPr>
        <w:t xml:space="preserve"> </w:t>
      </w:r>
      <w:r w:rsidR="00685DCA" w:rsidRPr="00674AEA">
        <w:rPr>
          <w:rFonts w:ascii="Arial" w:hAnsi="Arial" w:cs="Arial"/>
          <w:sz w:val="20"/>
        </w:rPr>
        <w:t>DTMB</w:t>
      </w:r>
      <w:r w:rsidRPr="00674AEA">
        <w:rPr>
          <w:rFonts w:ascii="Arial" w:hAnsi="Arial" w:cs="Arial"/>
          <w:sz w:val="20"/>
        </w:rPr>
        <w:t xml:space="preserve"> is looking for specifics with respect to why and how the </w:t>
      </w:r>
      <w:r w:rsidR="00E23A6B">
        <w:rPr>
          <w:rFonts w:ascii="Arial" w:hAnsi="Arial" w:cs="Arial"/>
          <w:sz w:val="20"/>
        </w:rPr>
        <w:t>Bidder</w:t>
      </w:r>
      <w:r w:rsidRPr="00674AEA">
        <w:rPr>
          <w:rFonts w:ascii="Arial" w:hAnsi="Arial" w:cs="Arial"/>
          <w:sz w:val="20"/>
        </w:rPr>
        <w:t xml:space="preserve"> will be able to achieve all stated goals and objectives.    This document should also present the high-level sequence of events and milestone criteria for the proposed transition of service delivery activities.</w:t>
      </w:r>
    </w:p>
    <w:p w:rsidR="00674AEA" w:rsidRDefault="00674AEA" w:rsidP="00674AEA">
      <w:pPr>
        <w:spacing w:before="0" w:after="0"/>
        <w:rPr>
          <w:rFonts w:ascii="Arial" w:hAnsi="Arial" w:cs="Arial"/>
          <w:sz w:val="20"/>
        </w:rPr>
      </w:pPr>
    </w:p>
    <w:p w:rsidR="00B5466D" w:rsidRPr="00674AEA" w:rsidRDefault="00B5466D" w:rsidP="00674AEA">
      <w:pPr>
        <w:spacing w:before="0" w:after="0"/>
        <w:rPr>
          <w:rFonts w:ascii="Arial" w:hAnsi="Arial" w:cs="Arial"/>
          <w:sz w:val="20"/>
        </w:rPr>
      </w:pPr>
      <w:r w:rsidRPr="00674AEA">
        <w:rPr>
          <w:rFonts w:ascii="Arial" w:hAnsi="Arial" w:cs="Arial"/>
          <w:sz w:val="20"/>
        </w:rPr>
        <w:t xml:space="preserve">The </w:t>
      </w:r>
      <w:r w:rsidR="00E23A6B">
        <w:rPr>
          <w:rFonts w:ascii="Arial" w:hAnsi="Arial" w:cs="Arial"/>
          <w:sz w:val="20"/>
        </w:rPr>
        <w:t>Bidder</w:t>
      </w:r>
      <w:r w:rsidRPr="00674AEA">
        <w:rPr>
          <w:rFonts w:ascii="Arial" w:hAnsi="Arial" w:cs="Arial"/>
          <w:sz w:val="20"/>
        </w:rPr>
        <w:t xml:space="preserve"> should not include any pricing / financial information or estimated savings in the Executive Summary.  The </w:t>
      </w:r>
      <w:r w:rsidR="00E23A6B">
        <w:rPr>
          <w:rFonts w:ascii="Arial" w:hAnsi="Arial" w:cs="Arial"/>
          <w:sz w:val="20"/>
        </w:rPr>
        <w:t>Bidder</w:t>
      </w:r>
      <w:r w:rsidRPr="00674AEA">
        <w:rPr>
          <w:rFonts w:ascii="Arial" w:hAnsi="Arial" w:cs="Arial"/>
          <w:sz w:val="20"/>
        </w:rPr>
        <w:t xml:space="preserve"> should limit the length of the Executive Summary to a maximum of </w:t>
      </w:r>
      <w:r w:rsidR="00680F6E" w:rsidRPr="00674AEA">
        <w:rPr>
          <w:rFonts w:ascii="Arial" w:hAnsi="Arial" w:cs="Arial"/>
          <w:sz w:val="20"/>
        </w:rPr>
        <w:t>five (5</w:t>
      </w:r>
      <w:r w:rsidRPr="00674AEA">
        <w:rPr>
          <w:rFonts w:ascii="Arial" w:hAnsi="Arial" w:cs="Arial"/>
          <w:sz w:val="20"/>
        </w:rPr>
        <w:t>) pages inclusive of any charts and exhibits.</w:t>
      </w:r>
    </w:p>
    <w:p w:rsidR="007A755B" w:rsidRPr="00674AEA" w:rsidRDefault="007A755B" w:rsidP="00674AEA">
      <w:pPr>
        <w:spacing w:before="0" w:after="0"/>
        <w:rPr>
          <w:rFonts w:ascii="Arial" w:hAnsi="Arial" w:cs="Arial"/>
          <w:b/>
          <w:bCs/>
          <w:caps/>
          <w:color w:val="000000"/>
          <w:sz w:val="20"/>
        </w:rPr>
      </w:pPr>
      <w:bookmarkStart w:id="301" w:name="_Toc52658582"/>
      <w:bookmarkStart w:id="302" w:name="_Toc142335284"/>
      <w:r w:rsidRPr="00674AEA">
        <w:rPr>
          <w:rFonts w:ascii="Arial" w:hAnsi="Arial" w:cs="Arial"/>
          <w:sz w:val="20"/>
        </w:rPr>
        <w:br w:type="page"/>
      </w:r>
    </w:p>
    <w:p w:rsidR="00B5466D" w:rsidRPr="00674AEA" w:rsidRDefault="00E73053" w:rsidP="00FB1401">
      <w:pPr>
        <w:pStyle w:val="Heading1"/>
      </w:pPr>
      <w:bookmarkStart w:id="303" w:name="_Toc346108357"/>
      <w:r w:rsidRPr="00674AEA">
        <w:lastRenderedPageBreak/>
        <w:t>Service Provider</w:t>
      </w:r>
      <w:r w:rsidR="00B5466D" w:rsidRPr="00674AEA">
        <w:t xml:space="preserve"> Transition Plan</w:t>
      </w:r>
      <w:bookmarkEnd w:id="303"/>
    </w:p>
    <w:p w:rsidR="00B5466D" w:rsidRPr="00674AEA" w:rsidRDefault="00B5466D" w:rsidP="00674AEA">
      <w:pPr>
        <w:pStyle w:val="BodyText"/>
        <w:spacing w:before="0" w:after="0"/>
        <w:rPr>
          <w:rFonts w:ascii="Arial" w:hAnsi="Arial" w:cs="Arial"/>
          <w:color w:val="000000" w:themeColor="text1"/>
          <w:sz w:val="20"/>
        </w:rPr>
      </w:pPr>
      <w:r w:rsidRPr="00674AEA">
        <w:rPr>
          <w:rFonts w:ascii="Arial" w:hAnsi="Arial" w:cs="Arial"/>
          <w:color w:val="000000" w:themeColor="text1"/>
          <w:sz w:val="20"/>
        </w:rPr>
        <w:t xml:space="preserve">The </w:t>
      </w:r>
      <w:r w:rsidR="00E23A6B">
        <w:rPr>
          <w:rFonts w:ascii="Arial" w:hAnsi="Arial" w:cs="Arial"/>
          <w:color w:val="000000" w:themeColor="text1"/>
          <w:sz w:val="20"/>
        </w:rPr>
        <w:t>Bidder</w:t>
      </w:r>
      <w:r w:rsidRPr="00674AEA">
        <w:rPr>
          <w:rFonts w:ascii="Arial" w:hAnsi="Arial" w:cs="Arial"/>
          <w:color w:val="000000" w:themeColor="text1"/>
          <w:sz w:val="20"/>
        </w:rPr>
        <w:t xml:space="preserve"> must provide, as a separate Microsoft Word document which follows the file naming convention defined in </w:t>
      </w:r>
      <w:r w:rsidR="00091954" w:rsidRPr="00674AEA">
        <w:rPr>
          <w:rFonts w:ascii="Arial" w:hAnsi="Arial" w:cs="Arial"/>
          <w:b/>
          <w:color w:val="000000" w:themeColor="text1"/>
          <w:sz w:val="20"/>
          <w:u w:val="single"/>
        </w:rPr>
        <w:t>T</w:t>
      </w:r>
      <w:r w:rsidR="00680F6E" w:rsidRPr="00674AEA">
        <w:rPr>
          <w:rFonts w:ascii="Arial" w:hAnsi="Arial" w:cs="Arial"/>
          <w:b/>
          <w:color w:val="000000" w:themeColor="text1"/>
          <w:sz w:val="20"/>
          <w:u w:val="single"/>
        </w:rPr>
        <w:t xml:space="preserve">able </w:t>
      </w:r>
      <w:r w:rsidR="002437C1" w:rsidRPr="00674AEA">
        <w:rPr>
          <w:rFonts w:ascii="Arial" w:hAnsi="Arial" w:cs="Arial"/>
          <w:b/>
          <w:color w:val="000000" w:themeColor="text1"/>
          <w:sz w:val="20"/>
          <w:u w:val="single"/>
        </w:rPr>
        <w:t>4</w:t>
      </w:r>
      <w:r w:rsidR="00680F6E" w:rsidRPr="00674AEA">
        <w:rPr>
          <w:rFonts w:ascii="Arial" w:hAnsi="Arial" w:cs="Arial"/>
          <w:b/>
          <w:color w:val="000000" w:themeColor="text1"/>
          <w:sz w:val="20"/>
          <w:u w:val="single"/>
        </w:rPr>
        <w:t>-1</w:t>
      </w:r>
      <w:r w:rsidRPr="00674AEA">
        <w:rPr>
          <w:rFonts w:ascii="Arial" w:hAnsi="Arial" w:cs="Arial"/>
          <w:color w:val="000000" w:themeColor="text1"/>
          <w:sz w:val="20"/>
        </w:rPr>
        <w:t xml:space="preserve"> of this RFP, a Transition Plan specific to the requirements of this engagement.</w:t>
      </w:r>
    </w:p>
    <w:p w:rsidR="00674AEA" w:rsidRDefault="00674AEA" w:rsidP="00674AEA">
      <w:pPr>
        <w:pStyle w:val="BodyText"/>
        <w:spacing w:before="0" w:after="0"/>
        <w:rPr>
          <w:rFonts w:ascii="Arial" w:hAnsi="Arial" w:cs="Arial"/>
          <w:color w:val="000000" w:themeColor="text1"/>
          <w:sz w:val="20"/>
        </w:rPr>
      </w:pPr>
    </w:p>
    <w:p w:rsidR="00B5466D" w:rsidRDefault="00B5466D" w:rsidP="00674AEA">
      <w:pPr>
        <w:pStyle w:val="BodyText"/>
        <w:spacing w:before="0" w:after="0"/>
        <w:rPr>
          <w:rFonts w:ascii="Arial" w:hAnsi="Arial" w:cs="Arial"/>
          <w:color w:val="000000" w:themeColor="text1"/>
          <w:sz w:val="20"/>
        </w:rPr>
      </w:pPr>
      <w:r w:rsidRPr="00674AEA">
        <w:rPr>
          <w:rFonts w:ascii="Arial" w:hAnsi="Arial" w:cs="Arial"/>
          <w:color w:val="000000" w:themeColor="text1"/>
          <w:sz w:val="20"/>
        </w:rPr>
        <w:t xml:space="preserve">The Transition Plan must not exceed </w:t>
      </w:r>
      <w:r w:rsidR="00680F6E" w:rsidRPr="00674AEA">
        <w:rPr>
          <w:rFonts w:ascii="Arial" w:hAnsi="Arial" w:cs="Arial"/>
          <w:color w:val="000000" w:themeColor="text1"/>
          <w:sz w:val="20"/>
        </w:rPr>
        <w:t>t</w:t>
      </w:r>
      <w:r w:rsidR="001C7122" w:rsidRPr="00674AEA">
        <w:rPr>
          <w:rFonts w:ascii="Arial" w:hAnsi="Arial" w:cs="Arial"/>
          <w:color w:val="000000" w:themeColor="text1"/>
          <w:sz w:val="20"/>
        </w:rPr>
        <w:t>en</w:t>
      </w:r>
      <w:r w:rsidRPr="00674AEA">
        <w:rPr>
          <w:rFonts w:ascii="Arial" w:hAnsi="Arial" w:cs="Arial"/>
          <w:color w:val="000000" w:themeColor="text1"/>
          <w:sz w:val="20"/>
        </w:rPr>
        <w:t xml:space="preserve"> (</w:t>
      </w:r>
      <w:r w:rsidR="001C7122" w:rsidRPr="00674AEA">
        <w:rPr>
          <w:rFonts w:ascii="Arial" w:hAnsi="Arial" w:cs="Arial"/>
          <w:color w:val="000000" w:themeColor="text1"/>
          <w:sz w:val="20"/>
        </w:rPr>
        <w:t>1</w:t>
      </w:r>
      <w:r w:rsidR="00680F6E" w:rsidRPr="00674AEA">
        <w:rPr>
          <w:rFonts w:ascii="Arial" w:hAnsi="Arial" w:cs="Arial"/>
          <w:color w:val="000000" w:themeColor="text1"/>
          <w:sz w:val="20"/>
        </w:rPr>
        <w:t>0</w:t>
      </w:r>
      <w:r w:rsidRPr="00674AEA">
        <w:rPr>
          <w:rFonts w:ascii="Arial" w:hAnsi="Arial" w:cs="Arial"/>
          <w:color w:val="000000" w:themeColor="text1"/>
          <w:sz w:val="20"/>
        </w:rPr>
        <w:t xml:space="preserve">) pages in length inclusive of charts and exhibits (e.g. project plan).  A project plan may be included as an appendix to the Transition Plan as a Microsoft Project file.  The project plan will indicate the specific tasks, timeframes, resources, and responsibilities associated with the transition activities.  The </w:t>
      </w:r>
      <w:r w:rsidR="00E23A6B">
        <w:rPr>
          <w:rFonts w:ascii="Arial" w:hAnsi="Arial" w:cs="Arial"/>
          <w:color w:val="000000" w:themeColor="text1"/>
          <w:sz w:val="20"/>
        </w:rPr>
        <w:t>Bidder</w:t>
      </w:r>
      <w:r w:rsidRPr="00674AEA">
        <w:rPr>
          <w:rFonts w:ascii="Arial" w:hAnsi="Arial" w:cs="Arial"/>
          <w:color w:val="000000" w:themeColor="text1"/>
          <w:sz w:val="20"/>
        </w:rPr>
        <w:t xml:space="preserve"> should specify if the project plan is specific to </w:t>
      </w:r>
      <w:r w:rsidR="00685DCA" w:rsidRPr="00674AEA">
        <w:rPr>
          <w:rFonts w:ascii="Arial" w:hAnsi="Arial" w:cs="Arial"/>
          <w:color w:val="000000" w:themeColor="text1"/>
          <w:sz w:val="20"/>
        </w:rPr>
        <w:t>DTMB</w:t>
      </w:r>
      <w:r w:rsidRPr="00674AEA">
        <w:rPr>
          <w:rFonts w:ascii="Arial" w:hAnsi="Arial" w:cs="Arial"/>
          <w:color w:val="000000" w:themeColor="text1"/>
          <w:sz w:val="20"/>
        </w:rPr>
        <w:t>, or is included only as an example.</w:t>
      </w:r>
      <w:r w:rsidR="00C06EBD" w:rsidRPr="00674AEA">
        <w:rPr>
          <w:rFonts w:ascii="Arial" w:hAnsi="Arial" w:cs="Arial"/>
          <w:color w:val="000000" w:themeColor="text1"/>
          <w:sz w:val="20"/>
        </w:rPr>
        <w:t xml:space="preserve"> </w:t>
      </w:r>
    </w:p>
    <w:p w:rsidR="006561E5" w:rsidRDefault="006561E5" w:rsidP="00674AEA">
      <w:pPr>
        <w:pStyle w:val="BodyText"/>
        <w:spacing w:before="0" w:after="0"/>
        <w:rPr>
          <w:rFonts w:ascii="Arial" w:hAnsi="Arial" w:cs="Arial"/>
          <w:color w:val="000000" w:themeColor="text1"/>
          <w:sz w:val="20"/>
        </w:rPr>
      </w:pPr>
    </w:p>
    <w:p w:rsidR="00B5466D" w:rsidRPr="00674AEA" w:rsidRDefault="00D62DA2" w:rsidP="00674AEA">
      <w:pPr>
        <w:pStyle w:val="Heading2"/>
        <w:spacing w:before="0" w:after="0"/>
        <w:rPr>
          <w:rFonts w:ascii="Arial" w:hAnsi="Arial"/>
          <w:color w:val="000000" w:themeColor="text1"/>
          <w:sz w:val="22"/>
          <w:szCs w:val="22"/>
        </w:rPr>
      </w:pPr>
      <w:bookmarkStart w:id="304" w:name="_Toc346108358"/>
      <w:r w:rsidRPr="00674AEA">
        <w:rPr>
          <w:rFonts w:ascii="Arial" w:hAnsi="Arial"/>
          <w:color w:val="000000" w:themeColor="text1"/>
          <w:sz w:val="22"/>
          <w:szCs w:val="22"/>
        </w:rPr>
        <w:t>Transition</w:t>
      </w:r>
      <w:r w:rsidR="00B5466D" w:rsidRPr="00674AEA">
        <w:rPr>
          <w:rFonts w:ascii="Arial" w:hAnsi="Arial"/>
          <w:color w:val="000000" w:themeColor="text1"/>
          <w:sz w:val="22"/>
          <w:szCs w:val="22"/>
        </w:rPr>
        <w:t xml:space="preserve"> Plan Requirements</w:t>
      </w:r>
      <w:bookmarkEnd w:id="304"/>
    </w:p>
    <w:p w:rsidR="00B5466D" w:rsidRPr="00674AEA" w:rsidRDefault="00B5466D" w:rsidP="00674AEA">
      <w:pPr>
        <w:pStyle w:val="BodyText"/>
        <w:spacing w:before="0" w:after="0"/>
        <w:rPr>
          <w:rFonts w:ascii="Arial" w:hAnsi="Arial" w:cs="Arial"/>
          <w:color w:val="000000" w:themeColor="text1"/>
          <w:sz w:val="20"/>
        </w:rPr>
      </w:pPr>
      <w:r w:rsidRPr="00674AEA">
        <w:rPr>
          <w:rFonts w:ascii="Arial" w:hAnsi="Arial" w:cs="Arial"/>
          <w:color w:val="000000" w:themeColor="text1"/>
          <w:sz w:val="20"/>
        </w:rPr>
        <w:t xml:space="preserve">The </w:t>
      </w:r>
      <w:r w:rsidR="00E23A6B">
        <w:rPr>
          <w:rFonts w:ascii="Arial" w:hAnsi="Arial" w:cs="Arial"/>
          <w:color w:val="000000" w:themeColor="text1"/>
          <w:sz w:val="20"/>
        </w:rPr>
        <w:t>Bidder</w:t>
      </w:r>
      <w:r w:rsidRPr="00674AEA">
        <w:rPr>
          <w:rFonts w:ascii="Arial" w:hAnsi="Arial" w:cs="Arial"/>
          <w:color w:val="000000" w:themeColor="text1"/>
          <w:sz w:val="20"/>
        </w:rPr>
        <w:t xml:space="preserve"> will explain how, when</w:t>
      </w:r>
      <w:r w:rsidR="00DE2CC2">
        <w:rPr>
          <w:rFonts w:ascii="Arial" w:hAnsi="Arial" w:cs="Arial"/>
          <w:color w:val="000000" w:themeColor="text1"/>
          <w:sz w:val="20"/>
        </w:rPr>
        <w:t>,</w:t>
      </w:r>
      <w:r w:rsidRPr="00674AEA">
        <w:rPr>
          <w:rFonts w:ascii="Arial" w:hAnsi="Arial" w:cs="Arial"/>
          <w:color w:val="000000" w:themeColor="text1"/>
          <w:sz w:val="20"/>
        </w:rPr>
        <w:t xml:space="preserve"> a</w:t>
      </w:r>
      <w:r w:rsidR="001B7412" w:rsidRPr="00674AEA">
        <w:rPr>
          <w:rFonts w:ascii="Arial" w:hAnsi="Arial" w:cs="Arial"/>
          <w:color w:val="000000" w:themeColor="text1"/>
          <w:sz w:val="20"/>
        </w:rPr>
        <w:t xml:space="preserve">nd where it will implement the </w:t>
      </w:r>
      <w:r w:rsidR="00830210">
        <w:rPr>
          <w:rFonts w:ascii="Arial" w:hAnsi="Arial" w:cs="Arial"/>
          <w:color w:val="000000" w:themeColor="text1"/>
          <w:sz w:val="20"/>
        </w:rPr>
        <w:t>Services</w:t>
      </w:r>
      <w:r w:rsidRPr="00674AEA">
        <w:rPr>
          <w:rFonts w:ascii="Arial" w:hAnsi="Arial" w:cs="Arial"/>
          <w:color w:val="000000" w:themeColor="text1"/>
          <w:sz w:val="20"/>
        </w:rPr>
        <w:t xml:space="preserve">.  The </w:t>
      </w:r>
      <w:r w:rsidR="00E23A6B">
        <w:rPr>
          <w:rFonts w:ascii="Arial" w:hAnsi="Arial" w:cs="Arial"/>
          <w:color w:val="000000" w:themeColor="text1"/>
          <w:sz w:val="20"/>
        </w:rPr>
        <w:t>Bidder</w:t>
      </w:r>
      <w:r w:rsidRPr="00674AEA">
        <w:rPr>
          <w:rFonts w:ascii="Arial" w:hAnsi="Arial" w:cs="Arial"/>
          <w:color w:val="000000" w:themeColor="text1"/>
          <w:sz w:val="20"/>
        </w:rPr>
        <w:t xml:space="preserve"> will further d</w:t>
      </w:r>
      <w:r w:rsidR="001B7412" w:rsidRPr="00674AEA">
        <w:rPr>
          <w:rFonts w:ascii="Arial" w:hAnsi="Arial" w:cs="Arial"/>
          <w:color w:val="000000" w:themeColor="text1"/>
          <w:sz w:val="20"/>
        </w:rPr>
        <w:t xml:space="preserve">escribe how it will transition </w:t>
      </w:r>
      <w:r w:rsidR="00830210">
        <w:rPr>
          <w:rFonts w:ascii="Arial" w:hAnsi="Arial" w:cs="Arial"/>
          <w:color w:val="000000" w:themeColor="text1"/>
          <w:sz w:val="20"/>
        </w:rPr>
        <w:t>Services</w:t>
      </w:r>
      <w:r w:rsidRPr="00674AEA">
        <w:rPr>
          <w:rFonts w:ascii="Arial" w:hAnsi="Arial" w:cs="Arial"/>
          <w:color w:val="000000" w:themeColor="text1"/>
          <w:sz w:val="20"/>
        </w:rPr>
        <w:t xml:space="preserve"> from the current </w:t>
      </w:r>
      <w:r w:rsidR="00091954" w:rsidRPr="00674AEA">
        <w:rPr>
          <w:rFonts w:ascii="Arial" w:hAnsi="Arial" w:cs="Arial"/>
          <w:color w:val="000000" w:themeColor="text1"/>
          <w:sz w:val="20"/>
        </w:rPr>
        <w:t xml:space="preserve">data center </w:t>
      </w:r>
      <w:r w:rsidRPr="00674AEA">
        <w:rPr>
          <w:rFonts w:ascii="Arial" w:hAnsi="Arial" w:cs="Arial"/>
          <w:color w:val="000000" w:themeColor="text1"/>
          <w:sz w:val="20"/>
        </w:rPr>
        <w:t>environment (including any components</w:t>
      </w:r>
      <w:r w:rsidR="001B7412" w:rsidRPr="00674AEA">
        <w:rPr>
          <w:rFonts w:ascii="Arial" w:hAnsi="Arial" w:cs="Arial"/>
          <w:color w:val="000000" w:themeColor="text1"/>
          <w:sz w:val="20"/>
        </w:rPr>
        <w:t xml:space="preserve"> of the environment managed by t</w:t>
      </w:r>
      <w:r w:rsidRPr="00674AEA">
        <w:rPr>
          <w:rFonts w:ascii="Arial" w:hAnsi="Arial" w:cs="Arial"/>
          <w:color w:val="000000" w:themeColor="text1"/>
          <w:sz w:val="20"/>
        </w:rPr>
        <w:t xml:space="preserve">hird </w:t>
      </w:r>
      <w:r w:rsidR="001B7412" w:rsidRPr="00674AEA">
        <w:rPr>
          <w:rFonts w:ascii="Arial" w:hAnsi="Arial" w:cs="Arial"/>
          <w:color w:val="000000" w:themeColor="text1"/>
          <w:sz w:val="20"/>
        </w:rPr>
        <w:t>p</w:t>
      </w:r>
      <w:r w:rsidRPr="00674AEA">
        <w:rPr>
          <w:rFonts w:ascii="Arial" w:hAnsi="Arial" w:cs="Arial"/>
          <w:color w:val="000000" w:themeColor="text1"/>
          <w:sz w:val="20"/>
        </w:rPr>
        <w:t xml:space="preserve">arties) to the </w:t>
      </w:r>
      <w:r w:rsidR="00E23A6B">
        <w:rPr>
          <w:rFonts w:ascii="Arial" w:hAnsi="Arial" w:cs="Arial"/>
          <w:color w:val="000000" w:themeColor="text1"/>
          <w:sz w:val="20"/>
        </w:rPr>
        <w:t>Bidder</w:t>
      </w:r>
      <w:r w:rsidRPr="00674AEA">
        <w:rPr>
          <w:rFonts w:ascii="Arial" w:hAnsi="Arial" w:cs="Arial"/>
          <w:color w:val="000000" w:themeColor="text1"/>
          <w:sz w:val="20"/>
        </w:rPr>
        <w:t>’s propo</w:t>
      </w:r>
      <w:r w:rsidR="00CE0D12" w:rsidRPr="00674AEA">
        <w:rPr>
          <w:rFonts w:ascii="Arial" w:hAnsi="Arial" w:cs="Arial"/>
          <w:color w:val="000000" w:themeColor="text1"/>
          <w:sz w:val="20"/>
        </w:rPr>
        <w:t>sed solution</w:t>
      </w:r>
      <w:r w:rsidRPr="00674AEA">
        <w:rPr>
          <w:rFonts w:ascii="Arial" w:hAnsi="Arial" w:cs="Arial"/>
          <w:color w:val="000000" w:themeColor="text1"/>
          <w:sz w:val="20"/>
        </w:rPr>
        <w:t>.</w:t>
      </w:r>
      <w:r w:rsidR="00CE0D12" w:rsidRPr="00674AEA">
        <w:rPr>
          <w:rFonts w:ascii="Arial" w:hAnsi="Arial" w:cs="Arial"/>
          <w:color w:val="000000" w:themeColor="text1"/>
          <w:sz w:val="20"/>
        </w:rPr>
        <w:t xml:space="preserve"> </w:t>
      </w:r>
      <w:r w:rsidRPr="00674AEA">
        <w:rPr>
          <w:rFonts w:ascii="Arial" w:hAnsi="Arial" w:cs="Arial"/>
          <w:color w:val="000000" w:themeColor="text1"/>
          <w:sz w:val="20"/>
        </w:rPr>
        <w:t xml:space="preserve"> The </w:t>
      </w:r>
      <w:r w:rsidR="00E23A6B">
        <w:rPr>
          <w:rFonts w:ascii="Arial" w:hAnsi="Arial" w:cs="Arial"/>
          <w:color w:val="000000" w:themeColor="text1"/>
          <w:sz w:val="20"/>
        </w:rPr>
        <w:t>Bidder</w:t>
      </w:r>
      <w:r w:rsidRPr="00674AEA">
        <w:rPr>
          <w:rFonts w:ascii="Arial" w:hAnsi="Arial" w:cs="Arial"/>
          <w:color w:val="000000" w:themeColor="text1"/>
          <w:sz w:val="20"/>
        </w:rPr>
        <w:t xml:space="preserve"> should also provide an estimate of any required </w:t>
      </w:r>
      <w:r w:rsidR="00685DCA" w:rsidRPr="00674AEA">
        <w:rPr>
          <w:rFonts w:ascii="Arial" w:hAnsi="Arial" w:cs="Arial"/>
          <w:color w:val="000000" w:themeColor="text1"/>
          <w:sz w:val="20"/>
        </w:rPr>
        <w:t>DTMB</w:t>
      </w:r>
      <w:r w:rsidRPr="00674AEA">
        <w:rPr>
          <w:rFonts w:ascii="Arial" w:hAnsi="Arial" w:cs="Arial"/>
          <w:color w:val="000000" w:themeColor="text1"/>
          <w:sz w:val="20"/>
        </w:rPr>
        <w:t xml:space="preserve"> resources, in which locations and for how long, in order for the </w:t>
      </w:r>
      <w:r w:rsidR="00E23A6B">
        <w:rPr>
          <w:rFonts w:ascii="Arial" w:hAnsi="Arial" w:cs="Arial"/>
          <w:color w:val="000000" w:themeColor="text1"/>
          <w:sz w:val="20"/>
        </w:rPr>
        <w:t>Bidder</w:t>
      </w:r>
      <w:r w:rsidRPr="00674AEA">
        <w:rPr>
          <w:rFonts w:ascii="Arial" w:hAnsi="Arial" w:cs="Arial"/>
          <w:color w:val="000000" w:themeColor="text1"/>
          <w:sz w:val="20"/>
        </w:rPr>
        <w:t xml:space="preserve"> to implement its solution.  Additionally, the </w:t>
      </w:r>
      <w:r w:rsidR="00E23A6B">
        <w:rPr>
          <w:rFonts w:ascii="Arial" w:hAnsi="Arial" w:cs="Arial"/>
          <w:color w:val="000000" w:themeColor="text1"/>
          <w:sz w:val="20"/>
        </w:rPr>
        <w:t>Bidder</w:t>
      </w:r>
      <w:r w:rsidR="001B7412" w:rsidRPr="00674AEA">
        <w:rPr>
          <w:rFonts w:ascii="Arial" w:hAnsi="Arial" w:cs="Arial"/>
          <w:color w:val="000000" w:themeColor="text1"/>
          <w:sz w:val="20"/>
        </w:rPr>
        <w:t xml:space="preserve"> should communicate how the Transition P</w:t>
      </w:r>
      <w:r w:rsidRPr="00674AEA">
        <w:rPr>
          <w:rFonts w:ascii="Arial" w:hAnsi="Arial" w:cs="Arial"/>
          <w:color w:val="000000" w:themeColor="text1"/>
          <w:sz w:val="20"/>
        </w:rPr>
        <w:t xml:space="preserve">lan minimizes </w:t>
      </w:r>
      <w:r w:rsidR="00685DCA" w:rsidRPr="00674AEA">
        <w:rPr>
          <w:rFonts w:ascii="Arial" w:hAnsi="Arial" w:cs="Arial"/>
          <w:color w:val="000000" w:themeColor="text1"/>
          <w:sz w:val="20"/>
        </w:rPr>
        <w:t>DTMB</w:t>
      </w:r>
      <w:r w:rsidRPr="00674AEA">
        <w:rPr>
          <w:rFonts w:ascii="Arial" w:hAnsi="Arial" w:cs="Arial"/>
          <w:color w:val="000000" w:themeColor="text1"/>
          <w:sz w:val="20"/>
        </w:rPr>
        <w:t>’s implementation, operational, financial</w:t>
      </w:r>
      <w:r w:rsidR="00DE2CC2">
        <w:rPr>
          <w:rFonts w:ascii="Arial" w:hAnsi="Arial" w:cs="Arial"/>
          <w:color w:val="000000" w:themeColor="text1"/>
          <w:sz w:val="20"/>
        </w:rPr>
        <w:t>,</w:t>
      </w:r>
      <w:r w:rsidRPr="00674AEA">
        <w:rPr>
          <w:rFonts w:ascii="Arial" w:hAnsi="Arial" w:cs="Arial"/>
          <w:color w:val="000000" w:themeColor="text1"/>
          <w:sz w:val="20"/>
        </w:rPr>
        <w:t xml:space="preserve"> and business risks.</w:t>
      </w:r>
    </w:p>
    <w:p w:rsidR="00112DE2" w:rsidRDefault="00112DE2" w:rsidP="00674AEA">
      <w:pPr>
        <w:pStyle w:val="BodyText"/>
        <w:spacing w:before="0" w:after="0"/>
        <w:rPr>
          <w:rFonts w:ascii="Arial" w:hAnsi="Arial" w:cs="Arial"/>
          <w:color w:val="000000" w:themeColor="text1"/>
          <w:sz w:val="20"/>
        </w:rPr>
      </w:pPr>
    </w:p>
    <w:p w:rsidR="00B5466D" w:rsidRPr="00674AEA" w:rsidRDefault="00B5466D" w:rsidP="00674AEA">
      <w:pPr>
        <w:pStyle w:val="BodyText"/>
        <w:spacing w:before="0" w:after="0"/>
        <w:rPr>
          <w:rFonts w:ascii="Arial" w:hAnsi="Arial" w:cs="Arial"/>
          <w:color w:val="000000" w:themeColor="text1"/>
          <w:sz w:val="20"/>
        </w:rPr>
      </w:pPr>
      <w:r w:rsidRPr="00674AEA">
        <w:rPr>
          <w:rFonts w:ascii="Arial" w:hAnsi="Arial" w:cs="Arial"/>
          <w:color w:val="000000" w:themeColor="text1"/>
          <w:sz w:val="20"/>
        </w:rPr>
        <w:t xml:space="preserve">It is critical that the </w:t>
      </w:r>
      <w:r w:rsidR="00E23A6B">
        <w:rPr>
          <w:rFonts w:ascii="Arial" w:hAnsi="Arial" w:cs="Arial"/>
          <w:color w:val="000000" w:themeColor="text1"/>
          <w:sz w:val="20"/>
        </w:rPr>
        <w:t>Bidder</w:t>
      </w:r>
      <w:r w:rsidRPr="00674AEA">
        <w:rPr>
          <w:rFonts w:ascii="Arial" w:hAnsi="Arial" w:cs="Arial"/>
          <w:color w:val="000000" w:themeColor="text1"/>
          <w:sz w:val="20"/>
        </w:rPr>
        <w:t xml:space="preserve"> describe the overall </w:t>
      </w:r>
      <w:r w:rsidR="00091954" w:rsidRPr="00674AEA">
        <w:rPr>
          <w:rFonts w:ascii="Arial" w:hAnsi="Arial" w:cs="Arial"/>
          <w:color w:val="000000" w:themeColor="text1"/>
          <w:sz w:val="20"/>
        </w:rPr>
        <w:t>data center t</w:t>
      </w:r>
      <w:r w:rsidRPr="00674AEA">
        <w:rPr>
          <w:rFonts w:ascii="Arial" w:hAnsi="Arial" w:cs="Arial"/>
          <w:color w:val="000000" w:themeColor="text1"/>
          <w:sz w:val="20"/>
        </w:rPr>
        <w:t>ransition approach with in</w:t>
      </w:r>
      <w:r w:rsidR="00091954" w:rsidRPr="00674AEA">
        <w:rPr>
          <w:rFonts w:ascii="Arial" w:hAnsi="Arial" w:cs="Arial"/>
          <w:color w:val="000000" w:themeColor="text1"/>
          <w:sz w:val="20"/>
        </w:rPr>
        <w:t xml:space="preserve">tegration of activities across </w:t>
      </w:r>
      <w:r w:rsidR="00A566D4" w:rsidRPr="00674AEA">
        <w:rPr>
          <w:rFonts w:ascii="Arial" w:hAnsi="Arial" w:cs="Arial"/>
          <w:color w:val="000000" w:themeColor="text1"/>
          <w:sz w:val="20"/>
        </w:rPr>
        <w:t xml:space="preserve">on-going operations and </w:t>
      </w:r>
      <w:r w:rsidR="00D62DA2" w:rsidRPr="00674AEA">
        <w:rPr>
          <w:rFonts w:ascii="Arial" w:hAnsi="Arial" w:cs="Arial"/>
          <w:color w:val="000000" w:themeColor="text1"/>
          <w:sz w:val="20"/>
        </w:rPr>
        <w:t xml:space="preserve">server </w:t>
      </w:r>
      <w:r w:rsidR="00A566D4" w:rsidRPr="00674AEA">
        <w:rPr>
          <w:rFonts w:ascii="Arial" w:hAnsi="Arial" w:cs="Arial"/>
          <w:color w:val="000000" w:themeColor="text1"/>
          <w:sz w:val="20"/>
        </w:rPr>
        <w:t>migration</w:t>
      </w:r>
      <w:r w:rsidR="00091954" w:rsidRPr="00674AEA">
        <w:rPr>
          <w:rFonts w:ascii="Arial" w:hAnsi="Arial" w:cs="Arial"/>
          <w:color w:val="000000" w:themeColor="text1"/>
          <w:sz w:val="20"/>
        </w:rPr>
        <w:t>.</w:t>
      </w:r>
      <w:r w:rsidRPr="00674AEA">
        <w:rPr>
          <w:rFonts w:ascii="Arial" w:hAnsi="Arial" w:cs="Arial"/>
          <w:color w:val="000000" w:themeColor="text1"/>
          <w:sz w:val="20"/>
        </w:rPr>
        <w:t xml:space="preserve">  For the purpose of responding to the RFP, the </w:t>
      </w:r>
      <w:r w:rsidR="00E23A6B">
        <w:rPr>
          <w:rFonts w:ascii="Arial" w:hAnsi="Arial" w:cs="Arial"/>
          <w:color w:val="000000" w:themeColor="text1"/>
          <w:sz w:val="20"/>
        </w:rPr>
        <w:t>Bidder</w:t>
      </w:r>
      <w:r w:rsidRPr="00674AEA">
        <w:rPr>
          <w:rFonts w:ascii="Arial" w:hAnsi="Arial" w:cs="Arial"/>
          <w:color w:val="000000" w:themeColor="text1"/>
          <w:sz w:val="20"/>
        </w:rPr>
        <w:t xml:space="preserve"> should i</w:t>
      </w:r>
      <w:r w:rsidR="001B7412" w:rsidRPr="00674AEA">
        <w:rPr>
          <w:rFonts w:ascii="Arial" w:hAnsi="Arial" w:cs="Arial"/>
          <w:color w:val="000000" w:themeColor="text1"/>
          <w:sz w:val="20"/>
        </w:rPr>
        <w:t>nclude a high-level Transition P</w:t>
      </w:r>
      <w:r w:rsidRPr="00674AEA">
        <w:rPr>
          <w:rFonts w:ascii="Arial" w:hAnsi="Arial" w:cs="Arial"/>
          <w:color w:val="000000" w:themeColor="text1"/>
          <w:sz w:val="20"/>
        </w:rPr>
        <w:t xml:space="preserve">lan. </w:t>
      </w:r>
      <w:r w:rsidR="00CE0D12" w:rsidRPr="00674AEA">
        <w:rPr>
          <w:rFonts w:ascii="Arial" w:hAnsi="Arial" w:cs="Arial"/>
          <w:color w:val="000000" w:themeColor="text1"/>
          <w:sz w:val="20"/>
        </w:rPr>
        <w:t xml:space="preserve"> </w:t>
      </w:r>
      <w:r w:rsidRPr="00674AEA">
        <w:rPr>
          <w:rFonts w:ascii="Arial" w:hAnsi="Arial" w:cs="Arial"/>
          <w:color w:val="000000" w:themeColor="text1"/>
          <w:sz w:val="20"/>
        </w:rPr>
        <w:t xml:space="preserve">A detailed plan will be expected following due diligence by the </w:t>
      </w:r>
      <w:r w:rsidR="00E73053" w:rsidRPr="00674AEA">
        <w:rPr>
          <w:rFonts w:ascii="Arial" w:hAnsi="Arial" w:cs="Arial"/>
          <w:color w:val="000000" w:themeColor="text1"/>
          <w:sz w:val="20"/>
        </w:rPr>
        <w:t>Service Provider</w:t>
      </w:r>
      <w:r w:rsidRPr="00674AEA">
        <w:rPr>
          <w:rFonts w:ascii="Arial" w:hAnsi="Arial" w:cs="Arial"/>
          <w:color w:val="000000" w:themeColor="text1"/>
          <w:sz w:val="20"/>
        </w:rPr>
        <w:t>.</w:t>
      </w:r>
    </w:p>
    <w:p w:rsidR="00112DE2" w:rsidRDefault="00112DE2" w:rsidP="00674AEA">
      <w:pPr>
        <w:spacing w:before="0" w:after="0"/>
        <w:rPr>
          <w:rFonts w:ascii="Arial" w:hAnsi="Arial" w:cs="Arial"/>
          <w:sz w:val="20"/>
        </w:rPr>
      </w:pPr>
      <w:bookmarkStart w:id="305" w:name="_Toc37820850"/>
      <w:bookmarkStart w:id="306" w:name="_Toc95188281"/>
    </w:p>
    <w:p w:rsidR="00B5466D" w:rsidRPr="00674AEA" w:rsidRDefault="00B5466D" w:rsidP="00674AEA">
      <w:pPr>
        <w:spacing w:before="0" w:after="0"/>
        <w:rPr>
          <w:rFonts w:ascii="Arial" w:hAnsi="Arial" w:cs="Arial"/>
          <w:sz w:val="20"/>
        </w:rPr>
      </w:pPr>
      <w:r w:rsidRPr="00674AEA">
        <w:rPr>
          <w:rFonts w:ascii="Arial" w:hAnsi="Arial" w:cs="Arial"/>
          <w:sz w:val="20"/>
        </w:rPr>
        <w:t xml:space="preserve">The </w:t>
      </w:r>
      <w:r w:rsidR="00E23A6B">
        <w:rPr>
          <w:rFonts w:ascii="Arial" w:hAnsi="Arial" w:cs="Arial"/>
          <w:sz w:val="20"/>
        </w:rPr>
        <w:t>Bidder</w:t>
      </w:r>
      <w:r w:rsidRPr="00674AEA">
        <w:rPr>
          <w:rFonts w:ascii="Arial" w:hAnsi="Arial" w:cs="Arial"/>
          <w:sz w:val="20"/>
        </w:rPr>
        <w:t xml:space="preserve"> should use the following terminology in its response to this section of the RFP:</w:t>
      </w:r>
      <w:bookmarkEnd w:id="305"/>
    </w:p>
    <w:p w:rsidR="00091954" w:rsidRPr="00674AEA" w:rsidRDefault="00B5466D" w:rsidP="00674AEA">
      <w:pPr>
        <w:pStyle w:val="ListParagraph"/>
        <w:numPr>
          <w:ilvl w:val="0"/>
          <w:numId w:val="30"/>
        </w:numPr>
        <w:rPr>
          <w:rFonts w:ascii="Arial" w:hAnsi="Arial" w:cs="Arial"/>
          <w:sz w:val="20"/>
          <w:szCs w:val="20"/>
        </w:rPr>
      </w:pPr>
      <w:r w:rsidRPr="00674AEA">
        <w:rPr>
          <w:rFonts w:ascii="Arial" w:hAnsi="Arial" w:cs="Arial"/>
          <w:b/>
          <w:bCs/>
          <w:sz w:val="20"/>
          <w:szCs w:val="20"/>
        </w:rPr>
        <w:t>Transition</w:t>
      </w:r>
      <w:r w:rsidRPr="00674AEA">
        <w:rPr>
          <w:rFonts w:ascii="Arial" w:hAnsi="Arial" w:cs="Arial"/>
          <w:sz w:val="20"/>
          <w:szCs w:val="20"/>
        </w:rPr>
        <w:t xml:space="preserve"> - the process by which the </w:t>
      </w:r>
      <w:r w:rsidR="00E73053" w:rsidRPr="00674AEA">
        <w:rPr>
          <w:rFonts w:ascii="Arial" w:hAnsi="Arial" w:cs="Arial"/>
          <w:sz w:val="20"/>
          <w:szCs w:val="20"/>
        </w:rPr>
        <w:t>Service Provider</w:t>
      </w:r>
      <w:r w:rsidRPr="00674AEA">
        <w:rPr>
          <w:rFonts w:ascii="Arial" w:hAnsi="Arial" w:cs="Arial"/>
          <w:sz w:val="20"/>
          <w:szCs w:val="20"/>
        </w:rPr>
        <w:t xml:space="preserve">, through coordinated effort with </w:t>
      </w:r>
      <w:r w:rsidR="00685DCA" w:rsidRPr="00674AEA">
        <w:rPr>
          <w:rFonts w:ascii="Arial" w:hAnsi="Arial" w:cs="Arial"/>
          <w:sz w:val="20"/>
          <w:szCs w:val="20"/>
        </w:rPr>
        <w:t>DTMB</w:t>
      </w:r>
      <w:r w:rsidRPr="00674AEA">
        <w:rPr>
          <w:rFonts w:ascii="Arial" w:hAnsi="Arial" w:cs="Arial"/>
          <w:sz w:val="20"/>
          <w:szCs w:val="20"/>
        </w:rPr>
        <w:t xml:space="preserve">, will be able to take control of the </w:t>
      </w:r>
      <w:r w:rsidR="00091954" w:rsidRPr="00674AEA">
        <w:rPr>
          <w:rFonts w:ascii="Arial" w:hAnsi="Arial" w:cs="Arial"/>
          <w:sz w:val="20"/>
          <w:szCs w:val="20"/>
        </w:rPr>
        <w:t xml:space="preserve">Data Center </w:t>
      </w:r>
      <w:r w:rsidRPr="00674AEA">
        <w:rPr>
          <w:rFonts w:ascii="Arial" w:hAnsi="Arial" w:cs="Arial"/>
          <w:sz w:val="20"/>
          <w:szCs w:val="20"/>
        </w:rPr>
        <w:t xml:space="preserve">Services while meeting agreed service levels. </w:t>
      </w:r>
      <w:r w:rsidR="00A566D4" w:rsidRPr="00674AEA">
        <w:rPr>
          <w:rFonts w:ascii="Arial" w:hAnsi="Arial" w:cs="Arial"/>
          <w:sz w:val="20"/>
          <w:szCs w:val="20"/>
        </w:rPr>
        <w:t xml:space="preserve"> </w:t>
      </w:r>
      <w:r w:rsidRPr="00674AEA">
        <w:rPr>
          <w:rFonts w:ascii="Arial" w:hAnsi="Arial" w:cs="Arial"/>
          <w:sz w:val="20"/>
          <w:szCs w:val="20"/>
        </w:rPr>
        <w:t xml:space="preserve">During Transition, the </w:t>
      </w:r>
      <w:r w:rsidR="00301898" w:rsidRPr="00674AEA">
        <w:rPr>
          <w:rFonts w:ascii="Arial" w:hAnsi="Arial" w:cs="Arial"/>
          <w:sz w:val="20"/>
          <w:szCs w:val="20"/>
        </w:rPr>
        <w:t>State</w:t>
      </w:r>
      <w:r w:rsidRPr="00674AEA">
        <w:rPr>
          <w:rFonts w:ascii="Arial" w:hAnsi="Arial" w:cs="Arial"/>
          <w:sz w:val="20"/>
          <w:szCs w:val="20"/>
        </w:rPr>
        <w:t xml:space="preserve"> may transfer assets, </w:t>
      </w:r>
      <w:r w:rsidR="00091954" w:rsidRPr="00674AEA">
        <w:rPr>
          <w:rFonts w:ascii="Arial" w:hAnsi="Arial" w:cs="Arial"/>
          <w:sz w:val="20"/>
          <w:szCs w:val="20"/>
        </w:rPr>
        <w:t xml:space="preserve">and </w:t>
      </w:r>
      <w:r w:rsidRPr="00674AEA">
        <w:rPr>
          <w:rFonts w:ascii="Arial" w:hAnsi="Arial" w:cs="Arial"/>
          <w:sz w:val="20"/>
          <w:szCs w:val="20"/>
        </w:rPr>
        <w:t>third</w:t>
      </w:r>
      <w:r w:rsidR="00DE2CC2">
        <w:rPr>
          <w:rFonts w:ascii="Arial" w:hAnsi="Arial" w:cs="Arial"/>
          <w:sz w:val="20"/>
          <w:szCs w:val="20"/>
        </w:rPr>
        <w:t>-</w:t>
      </w:r>
      <w:r w:rsidRPr="00674AEA">
        <w:rPr>
          <w:rFonts w:ascii="Arial" w:hAnsi="Arial" w:cs="Arial"/>
          <w:sz w:val="20"/>
          <w:szCs w:val="20"/>
        </w:rPr>
        <w:t>party contracts</w:t>
      </w:r>
      <w:r w:rsidR="00680F6E" w:rsidRPr="00674AEA">
        <w:rPr>
          <w:rFonts w:ascii="Arial" w:hAnsi="Arial" w:cs="Arial"/>
          <w:sz w:val="20"/>
          <w:szCs w:val="20"/>
        </w:rPr>
        <w:t>.</w:t>
      </w:r>
      <w:r w:rsidRPr="00674AEA">
        <w:rPr>
          <w:rFonts w:ascii="Arial" w:hAnsi="Arial" w:cs="Arial"/>
          <w:sz w:val="20"/>
          <w:szCs w:val="20"/>
        </w:rPr>
        <w:t xml:space="preserve">  The Service Provider will also work with </w:t>
      </w:r>
      <w:r w:rsidR="00685DCA" w:rsidRPr="00674AEA">
        <w:rPr>
          <w:rFonts w:ascii="Arial" w:hAnsi="Arial" w:cs="Arial"/>
          <w:sz w:val="20"/>
          <w:szCs w:val="20"/>
        </w:rPr>
        <w:t>DTMB</w:t>
      </w:r>
      <w:r w:rsidRPr="00674AEA">
        <w:rPr>
          <w:rFonts w:ascii="Arial" w:hAnsi="Arial" w:cs="Arial"/>
          <w:sz w:val="20"/>
          <w:szCs w:val="20"/>
        </w:rPr>
        <w:t xml:space="preserve"> to analyze and define the requirements for ongoing projects. </w:t>
      </w:r>
      <w:r w:rsidR="00091954" w:rsidRPr="00674AEA">
        <w:rPr>
          <w:rFonts w:ascii="Arial" w:hAnsi="Arial" w:cs="Arial"/>
          <w:sz w:val="20"/>
          <w:szCs w:val="20"/>
        </w:rPr>
        <w:t xml:space="preserve"> </w:t>
      </w:r>
      <w:r w:rsidRPr="00674AEA">
        <w:rPr>
          <w:rFonts w:ascii="Arial" w:hAnsi="Arial" w:cs="Arial"/>
          <w:sz w:val="20"/>
          <w:szCs w:val="20"/>
        </w:rPr>
        <w:t xml:space="preserve">Transition is considered to begin at the time of contract signature. </w:t>
      </w:r>
      <w:r w:rsidR="00A566D4" w:rsidRPr="00674AEA">
        <w:rPr>
          <w:rFonts w:ascii="Arial" w:hAnsi="Arial" w:cs="Arial"/>
          <w:sz w:val="20"/>
          <w:szCs w:val="20"/>
        </w:rPr>
        <w:t xml:space="preserve"> </w:t>
      </w:r>
      <w:r w:rsidRPr="00674AEA">
        <w:rPr>
          <w:rFonts w:ascii="Arial" w:hAnsi="Arial" w:cs="Arial"/>
          <w:sz w:val="20"/>
          <w:szCs w:val="20"/>
        </w:rPr>
        <w:t>The end-date of Transition is dependent upon completion as determined by meeting certain criteria (Acceptance Criteria) of the agreed milestones (Ke</w:t>
      </w:r>
      <w:r w:rsidR="00091954" w:rsidRPr="00674AEA">
        <w:rPr>
          <w:rFonts w:ascii="Arial" w:hAnsi="Arial" w:cs="Arial"/>
          <w:sz w:val="20"/>
          <w:szCs w:val="20"/>
        </w:rPr>
        <w:t xml:space="preserve">y Milestones) for </w:t>
      </w:r>
      <w:r w:rsidR="00D62DA2" w:rsidRPr="00674AEA">
        <w:rPr>
          <w:rFonts w:ascii="Arial" w:hAnsi="Arial" w:cs="Arial"/>
          <w:sz w:val="20"/>
          <w:szCs w:val="20"/>
        </w:rPr>
        <w:t>data center</w:t>
      </w:r>
      <w:r w:rsidR="00091954" w:rsidRPr="00674AEA">
        <w:rPr>
          <w:rFonts w:ascii="Arial" w:hAnsi="Arial" w:cs="Arial"/>
          <w:sz w:val="20"/>
          <w:szCs w:val="20"/>
        </w:rPr>
        <w:t xml:space="preserve"> service</w:t>
      </w:r>
      <w:r w:rsidR="00D62DA2" w:rsidRPr="00674AEA">
        <w:rPr>
          <w:rFonts w:ascii="Arial" w:hAnsi="Arial" w:cs="Arial"/>
          <w:sz w:val="20"/>
          <w:szCs w:val="20"/>
        </w:rPr>
        <w:t>s</w:t>
      </w:r>
      <w:r w:rsidR="00091954" w:rsidRPr="00674AEA">
        <w:rPr>
          <w:rFonts w:ascii="Arial" w:hAnsi="Arial" w:cs="Arial"/>
          <w:sz w:val="20"/>
          <w:szCs w:val="20"/>
        </w:rPr>
        <w:t>.</w:t>
      </w:r>
    </w:p>
    <w:p w:rsidR="00B5466D" w:rsidRPr="00112DE2" w:rsidRDefault="00B5466D" w:rsidP="00674AEA">
      <w:pPr>
        <w:pStyle w:val="ListParagraph"/>
        <w:numPr>
          <w:ilvl w:val="0"/>
          <w:numId w:val="30"/>
        </w:numPr>
        <w:rPr>
          <w:rFonts w:ascii="Arial" w:hAnsi="Arial" w:cs="Arial"/>
          <w:b/>
          <w:bCs/>
          <w:sz w:val="20"/>
          <w:szCs w:val="20"/>
        </w:rPr>
      </w:pPr>
      <w:r w:rsidRPr="00674AEA">
        <w:rPr>
          <w:rFonts w:ascii="Arial" w:hAnsi="Arial" w:cs="Arial"/>
          <w:b/>
          <w:bCs/>
          <w:sz w:val="20"/>
          <w:szCs w:val="20"/>
        </w:rPr>
        <w:t>Transition</w:t>
      </w:r>
      <w:r w:rsidR="00091954" w:rsidRPr="00674AEA">
        <w:rPr>
          <w:rFonts w:ascii="Arial" w:hAnsi="Arial" w:cs="Arial"/>
          <w:b/>
          <w:bCs/>
          <w:sz w:val="20"/>
          <w:szCs w:val="20"/>
        </w:rPr>
        <w:t xml:space="preserve">/ </w:t>
      </w:r>
      <w:r w:rsidR="00D62DA2" w:rsidRPr="00674AEA">
        <w:rPr>
          <w:rFonts w:ascii="Arial" w:hAnsi="Arial" w:cs="Arial"/>
          <w:b/>
          <w:bCs/>
          <w:sz w:val="20"/>
          <w:szCs w:val="20"/>
        </w:rPr>
        <w:t>M</w:t>
      </w:r>
      <w:r w:rsidRPr="00674AEA">
        <w:rPr>
          <w:rFonts w:ascii="Arial" w:hAnsi="Arial" w:cs="Arial"/>
          <w:b/>
          <w:bCs/>
          <w:sz w:val="20"/>
          <w:szCs w:val="20"/>
        </w:rPr>
        <w:t xml:space="preserve">anager/Team </w:t>
      </w:r>
      <w:r w:rsidRPr="00674AEA">
        <w:rPr>
          <w:rFonts w:ascii="Arial" w:hAnsi="Arial" w:cs="Arial"/>
          <w:bCs/>
          <w:sz w:val="20"/>
          <w:szCs w:val="20"/>
        </w:rPr>
        <w:t xml:space="preserve">- the individual/team of representatives from both the Service Provider and </w:t>
      </w:r>
      <w:r w:rsidR="00685DCA" w:rsidRPr="00674AEA">
        <w:rPr>
          <w:rFonts w:ascii="Arial" w:hAnsi="Arial" w:cs="Arial"/>
          <w:bCs/>
          <w:sz w:val="20"/>
          <w:szCs w:val="20"/>
        </w:rPr>
        <w:t>DTMB</w:t>
      </w:r>
      <w:r w:rsidRPr="00674AEA">
        <w:rPr>
          <w:rFonts w:ascii="Arial" w:hAnsi="Arial" w:cs="Arial"/>
          <w:bCs/>
          <w:sz w:val="20"/>
          <w:szCs w:val="20"/>
        </w:rPr>
        <w:t xml:space="preserve"> who will be responsible for carrying out Transition in accordance with the Transition Plan. This team will jointly be responsible for determining and verifying completion of Key Milestones and the related Acceptance Criteria. These are temporary roles, which are not expected to be a permanent feature of the Service Provider organization structure. The </w:t>
      </w:r>
      <w:r w:rsidR="00E23A6B">
        <w:rPr>
          <w:rFonts w:ascii="Arial" w:hAnsi="Arial" w:cs="Arial"/>
          <w:bCs/>
          <w:sz w:val="20"/>
          <w:szCs w:val="20"/>
        </w:rPr>
        <w:t>Bidder</w:t>
      </w:r>
      <w:r w:rsidRPr="00674AEA">
        <w:rPr>
          <w:rFonts w:ascii="Arial" w:hAnsi="Arial" w:cs="Arial"/>
          <w:bCs/>
          <w:sz w:val="20"/>
          <w:szCs w:val="20"/>
        </w:rPr>
        <w:t>s should describe how they would manage the inter-relationships between the Transition Team and the Service Provider team accountable for ongoing operations.</w:t>
      </w:r>
    </w:p>
    <w:p w:rsidR="00112DE2" w:rsidRPr="00674AEA" w:rsidRDefault="00112DE2" w:rsidP="00112DE2">
      <w:pPr>
        <w:pStyle w:val="ListParagraph"/>
        <w:rPr>
          <w:rFonts w:ascii="Arial" w:hAnsi="Arial" w:cs="Arial"/>
          <w:b/>
          <w:bCs/>
          <w:sz w:val="20"/>
          <w:szCs w:val="20"/>
        </w:rPr>
      </w:pPr>
    </w:p>
    <w:p w:rsidR="009F5E05" w:rsidRPr="00EA79FF" w:rsidRDefault="00D62DA2" w:rsidP="00674AEA">
      <w:pPr>
        <w:pStyle w:val="Heading2"/>
        <w:spacing w:before="0" w:after="0"/>
        <w:rPr>
          <w:rFonts w:ascii="Arial" w:hAnsi="Arial"/>
          <w:sz w:val="22"/>
          <w:szCs w:val="22"/>
        </w:rPr>
      </w:pPr>
      <w:bookmarkStart w:id="307" w:name="_Toc346108359"/>
      <w:r w:rsidRPr="00EA79FF">
        <w:rPr>
          <w:rFonts w:ascii="Arial" w:hAnsi="Arial"/>
          <w:sz w:val="22"/>
          <w:szCs w:val="22"/>
        </w:rPr>
        <w:t xml:space="preserve">Optional Migration </w:t>
      </w:r>
      <w:r w:rsidR="00EA79FF">
        <w:rPr>
          <w:rFonts w:ascii="Arial" w:hAnsi="Arial"/>
          <w:sz w:val="22"/>
          <w:szCs w:val="22"/>
        </w:rPr>
        <w:t xml:space="preserve">SERVICES </w:t>
      </w:r>
      <w:r w:rsidRPr="00EA79FF">
        <w:rPr>
          <w:rFonts w:ascii="Arial" w:hAnsi="Arial"/>
          <w:sz w:val="22"/>
          <w:szCs w:val="22"/>
        </w:rPr>
        <w:t>Support</w:t>
      </w:r>
      <w:bookmarkEnd w:id="307"/>
    </w:p>
    <w:p w:rsidR="00D62DA2" w:rsidRPr="00674AEA" w:rsidRDefault="00D62DA2" w:rsidP="00674AEA">
      <w:pPr>
        <w:spacing w:before="0" w:after="0"/>
        <w:rPr>
          <w:rFonts w:ascii="Arial" w:hAnsi="Arial" w:cs="Arial"/>
          <w:sz w:val="20"/>
        </w:rPr>
      </w:pPr>
      <w:r w:rsidRPr="00674AEA">
        <w:rPr>
          <w:rFonts w:ascii="Arial" w:hAnsi="Arial" w:cs="Arial"/>
          <w:sz w:val="20"/>
        </w:rPr>
        <w:t xml:space="preserve">The State is requesting that </w:t>
      </w:r>
      <w:r w:rsidR="00E23A6B">
        <w:rPr>
          <w:rFonts w:ascii="Arial" w:hAnsi="Arial" w:cs="Arial"/>
          <w:sz w:val="20"/>
        </w:rPr>
        <w:t>Bidder</w:t>
      </w:r>
      <w:r w:rsidRPr="00674AEA">
        <w:rPr>
          <w:rFonts w:ascii="Arial" w:hAnsi="Arial" w:cs="Arial"/>
          <w:sz w:val="20"/>
        </w:rPr>
        <w:t xml:space="preserve">s include in their proposal </w:t>
      </w:r>
      <w:r w:rsidRPr="00674AEA">
        <w:rPr>
          <w:rFonts w:ascii="Arial" w:hAnsi="Arial" w:cs="Arial"/>
          <w:b/>
          <w:sz w:val="20"/>
        </w:rPr>
        <w:t xml:space="preserve">OPTIONAL </w:t>
      </w:r>
      <w:r w:rsidRPr="00674AEA">
        <w:rPr>
          <w:rFonts w:ascii="Arial" w:hAnsi="Arial" w:cs="Arial"/>
          <w:sz w:val="20"/>
        </w:rPr>
        <w:t>s</w:t>
      </w:r>
      <w:r w:rsidR="001B7412" w:rsidRPr="00674AEA">
        <w:rPr>
          <w:rFonts w:ascii="Arial" w:hAnsi="Arial" w:cs="Arial"/>
          <w:sz w:val="20"/>
        </w:rPr>
        <w:t>erver migration support.  This o</w:t>
      </w:r>
      <w:r w:rsidRPr="00674AEA">
        <w:rPr>
          <w:rFonts w:ascii="Arial" w:hAnsi="Arial" w:cs="Arial"/>
          <w:sz w:val="20"/>
        </w:rPr>
        <w:t xml:space="preserve">ptional plan should be </w:t>
      </w:r>
      <w:r w:rsidRPr="00674AEA">
        <w:rPr>
          <w:rFonts w:ascii="Arial" w:hAnsi="Arial" w:cs="Arial"/>
          <w:color w:val="000000" w:themeColor="text1"/>
          <w:sz w:val="20"/>
        </w:rPr>
        <w:t>provide</w:t>
      </w:r>
      <w:r w:rsidR="00F7161F" w:rsidRPr="00674AEA">
        <w:rPr>
          <w:rFonts w:ascii="Arial" w:hAnsi="Arial" w:cs="Arial"/>
          <w:color w:val="000000" w:themeColor="text1"/>
          <w:sz w:val="20"/>
        </w:rPr>
        <w:t>d</w:t>
      </w:r>
      <w:r w:rsidRPr="00674AEA">
        <w:rPr>
          <w:rFonts w:ascii="Arial" w:hAnsi="Arial" w:cs="Arial"/>
          <w:color w:val="000000" w:themeColor="text1"/>
          <w:sz w:val="20"/>
        </w:rPr>
        <w:t xml:space="preserve"> as a separate Microsoft Word document </w:t>
      </w:r>
      <w:r w:rsidR="001C7122" w:rsidRPr="00674AEA">
        <w:rPr>
          <w:rFonts w:ascii="Arial" w:hAnsi="Arial" w:cs="Arial"/>
          <w:color w:val="000000" w:themeColor="text1"/>
          <w:sz w:val="20"/>
        </w:rPr>
        <w:t xml:space="preserve">not to exceed ten (10) pages in length </w:t>
      </w:r>
      <w:r w:rsidRPr="00674AEA">
        <w:rPr>
          <w:rFonts w:ascii="Arial" w:hAnsi="Arial" w:cs="Arial"/>
          <w:color w:val="000000" w:themeColor="text1"/>
          <w:sz w:val="20"/>
        </w:rPr>
        <w:t xml:space="preserve">which follows the file naming convention defined in </w:t>
      </w:r>
      <w:r w:rsidRPr="00674AEA">
        <w:rPr>
          <w:rFonts w:ascii="Arial" w:hAnsi="Arial" w:cs="Arial"/>
          <w:b/>
          <w:color w:val="000000" w:themeColor="text1"/>
          <w:sz w:val="20"/>
          <w:u w:val="single"/>
        </w:rPr>
        <w:t>Table 4-1</w:t>
      </w:r>
      <w:r w:rsidRPr="00674AEA">
        <w:rPr>
          <w:rFonts w:ascii="Arial" w:hAnsi="Arial" w:cs="Arial"/>
          <w:color w:val="000000" w:themeColor="text1"/>
          <w:sz w:val="20"/>
        </w:rPr>
        <w:t xml:space="preserve"> of this RFP.</w:t>
      </w:r>
    </w:p>
    <w:bookmarkEnd w:id="306"/>
    <w:p w:rsidR="007043AE" w:rsidRDefault="001B7412" w:rsidP="000A6DFD">
      <w:pPr>
        <w:spacing w:before="0" w:after="0"/>
        <w:rPr>
          <w:rFonts w:ascii="Arial" w:hAnsi="Arial" w:cs="Arial"/>
          <w:sz w:val="20"/>
        </w:rPr>
      </w:pPr>
      <w:r w:rsidRPr="00674AEA">
        <w:rPr>
          <w:rFonts w:ascii="Arial" w:hAnsi="Arial" w:cs="Arial"/>
          <w:sz w:val="20"/>
        </w:rPr>
        <w:t>The m</w:t>
      </w:r>
      <w:r w:rsidR="00D62DA2" w:rsidRPr="00674AEA">
        <w:rPr>
          <w:rFonts w:ascii="Arial" w:hAnsi="Arial" w:cs="Arial"/>
          <w:sz w:val="20"/>
        </w:rPr>
        <w:t xml:space="preserve">igration </w:t>
      </w:r>
      <w:r w:rsidRPr="00674AEA">
        <w:rPr>
          <w:rFonts w:ascii="Arial" w:hAnsi="Arial" w:cs="Arial"/>
          <w:sz w:val="20"/>
        </w:rPr>
        <w:t>s</w:t>
      </w:r>
      <w:r w:rsidR="007043AE" w:rsidRPr="00674AEA">
        <w:rPr>
          <w:rFonts w:ascii="Arial" w:hAnsi="Arial" w:cs="Arial"/>
          <w:sz w:val="20"/>
        </w:rPr>
        <w:t xml:space="preserve">ervices include the physical move of </w:t>
      </w:r>
      <w:r w:rsidR="00301898" w:rsidRPr="00674AEA">
        <w:rPr>
          <w:rFonts w:ascii="Arial" w:hAnsi="Arial" w:cs="Arial"/>
          <w:sz w:val="20"/>
        </w:rPr>
        <w:t>State</w:t>
      </w:r>
      <w:r w:rsidR="007043AE" w:rsidRPr="00674AEA">
        <w:rPr>
          <w:rFonts w:ascii="Arial" w:hAnsi="Arial" w:cs="Arial"/>
          <w:sz w:val="20"/>
        </w:rPr>
        <w:t xml:space="preserve"> components identified in </w:t>
      </w:r>
      <w:r w:rsidR="00D62DA2" w:rsidRPr="00674AEA">
        <w:rPr>
          <w:rFonts w:ascii="Arial" w:hAnsi="Arial" w:cs="Arial"/>
          <w:b/>
          <w:sz w:val="20"/>
          <w:u w:val="single"/>
        </w:rPr>
        <w:t>Appendix A</w:t>
      </w:r>
      <w:r w:rsidR="00D62DA2" w:rsidRPr="00674AEA">
        <w:rPr>
          <w:rFonts w:ascii="Arial" w:hAnsi="Arial" w:cs="Arial"/>
          <w:sz w:val="20"/>
        </w:rPr>
        <w:t>, Current Environment, of this RFP</w:t>
      </w:r>
      <w:r w:rsidR="007043AE" w:rsidRPr="00674AEA">
        <w:rPr>
          <w:rFonts w:ascii="Arial" w:hAnsi="Arial" w:cs="Arial"/>
          <w:sz w:val="20"/>
        </w:rPr>
        <w:t xml:space="preserve">.  </w:t>
      </w:r>
      <w:r w:rsidR="001C7122" w:rsidRPr="00674AEA">
        <w:rPr>
          <w:rFonts w:ascii="Arial" w:hAnsi="Arial" w:cs="Arial"/>
          <w:sz w:val="20"/>
        </w:rPr>
        <w:t xml:space="preserve">These services include all activities preceding, during, and immediately following the data center migration of physical components.  </w:t>
      </w:r>
      <w:r w:rsidR="007043AE" w:rsidRPr="00674AEA">
        <w:rPr>
          <w:rFonts w:ascii="Arial" w:hAnsi="Arial" w:cs="Arial"/>
          <w:sz w:val="20"/>
        </w:rPr>
        <w:t>This service will provide project management, de-install, packing, shipping, an</w:t>
      </w:r>
      <w:r w:rsidR="00307EF2" w:rsidRPr="00674AEA">
        <w:rPr>
          <w:rFonts w:ascii="Arial" w:hAnsi="Arial" w:cs="Arial"/>
          <w:sz w:val="20"/>
        </w:rPr>
        <w:t>d installation services at the Service P</w:t>
      </w:r>
      <w:r w:rsidR="007043AE" w:rsidRPr="00674AEA">
        <w:rPr>
          <w:rFonts w:ascii="Arial" w:hAnsi="Arial" w:cs="Arial"/>
          <w:sz w:val="20"/>
        </w:rPr>
        <w:t>rovider location.</w:t>
      </w:r>
      <w:r w:rsidR="00D62DA2" w:rsidRPr="00674AEA">
        <w:rPr>
          <w:rFonts w:ascii="Arial" w:hAnsi="Arial" w:cs="Arial"/>
          <w:sz w:val="20"/>
        </w:rPr>
        <w:t xml:space="preserve">  The State considers the following as key elements of the migration plan</w:t>
      </w:r>
      <w:r w:rsidR="00C11C04" w:rsidRPr="00674AEA">
        <w:rPr>
          <w:rFonts w:ascii="Arial" w:hAnsi="Arial" w:cs="Arial"/>
          <w:sz w:val="20"/>
        </w:rPr>
        <w:t>:</w:t>
      </w:r>
    </w:p>
    <w:p w:rsidR="000A6DFD" w:rsidRDefault="000A6DFD" w:rsidP="000A6DFD">
      <w:pPr>
        <w:spacing w:before="0" w:after="0"/>
        <w:rPr>
          <w:rFonts w:ascii="Arial" w:hAnsi="Arial" w:cs="Arial"/>
          <w:sz w:val="20"/>
        </w:rPr>
      </w:pPr>
    </w:p>
    <w:p w:rsidR="006561E5" w:rsidRDefault="006561E5" w:rsidP="000A6DFD">
      <w:pPr>
        <w:spacing w:before="0" w:after="0"/>
        <w:rPr>
          <w:rFonts w:ascii="Arial" w:hAnsi="Arial" w:cs="Arial"/>
          <w:sz w:val="20"/>
        </w:rPr>
      </w:pPr>
    </w:p>
    <w:p w:rsidR="006561E5" w:rsidRPr="000A6DFD" w:rsidRDefault="006561E5" w:rsidP="000A6DFD">
      <w:pPr>
        <w:spacing w:before="0" w:after="0"/>
        <w:rPr>
          <w:rFonts w:ascii="Arial" w:hAnsi="Arial" w:cs="Arial"/>
          <w:sz w:val="20"/>
        </w:rPr>
      </w:pPr>
    </w:p>
    <w:p w:rsidR="00C11C04" w:rsidRPr="000A6DFD" w:rsidRDefault="00C11C04" w:rsidP="000A6DFD">
      <w:pPr>
        <w:pStyle w:val="Heading3"/>
        <w:tabs>
          <w:tab w:val="clear" w:pos="720"/>
          <w:tab w:val="num" w:pos="1440"/>
        </w:tabs>
        <w:spacing w:before="0" w:after="0"/>
        <w:ind w:left="1440"/>
        <w:rPr>
          <w:rFonts w:ascii="Arial" w:hAnsi="Arial" w:cs="Arial"/>
          <w:sz w:val="20"/>
          <w:szCs w:val="20"/>
        </w:rPr>
      </w:pPr>
      <w:bookmarkStart w:id="308" w:name="_Toc346108360"/>
      <w:r w:rsidRPr="000A6DFD">
        <w:rPr>
          <w:rFonts w:ascii="Arial" w:hAnsi="Arial" w:cs="Arial"/>
          <w:sz w:val="20"/>
          <w:szCs w:val="20"/>
        </w:rPr>
        <w:lastRenderedPageBreak/>
        <w:t>Migration Planning</w:t>
      </w:r>
      <w:bookmarkEnd w:id="308"/>
    </w:p>
    <w:p w:rsidR="00C11C04" w:rsidRPr="000A6DFD" w:rsidRDefault="001B7412" w:rsidP="000A6DFD">
      <w:pPr>
        <w:spacing w:before="0" w:after="0"/>
        <w:ind w:left="720"/>
        <w:rPr>
          <w:rFonts w:ascii="Arial" w:hAnsi="Arial" w:cs="Arial"/>
          <w:sz w:val="20"/>
        </w:rPr>
      </w:pPr>
      <w:r w:rsidRPr="000A6DFD">
        <w:rPr>
          <w:rFonts w:ascii="Arial" w:hAnsi="Arial" w:cs="Arial"/>
          <w:sz w:val="20"/>
        </w:rPr>
        <w:t>Data C</w:t>
      </w:r>
      <w:r w:rsidR="00C11C04" w:rsidRPr="000A6DFD">
        <w:rPr>
          <w:rFonts w:ascii="Arial" w:hAnsi="Arial" w:cs="Arial"/>
          <w:sz w:val="20"/>
        </w:rPr>
        <w:t xml:space="preserve">enter </w:t>
      </w:r>
      <w:r w:rsidRPr="000A6DFD">
        <w:rPr>
          <w:rFonts w:ascii="Arial" w:hAnsi="Arial" w:cs="Arial"/>
          <w:sz w:val="20"/>
        </w:rPr>
        <w:t>m</w:t>
      </w:r>
      <w:r w:rsidR="00C11C04" w:rsidRPr="000A6DFD">
        <w:rPr>
          <w:rFonts w:ascii="Arial" w:hAnsi="Arial" w:cs="Arial"/>
          <w:sz w:val="20"/>
        </w:rPr>
        <w:t xml:space="preserve">igration planning services as applicable to all planning activities as relates to the end-to-end movement of the </w:t>
      </w:r>
      <w:r w:rsidR="00301898" w:rsidRPr="000A6DFD">
        <w:rPr>
          <w:rFonts w:ascii="Arial" w:hAnsi="Arial" w:cs="Arial"/>
          <w:sz w:val="20"/>
        </w:rPr>
        <w:t>State</w:t>
      </w:r>
      <w:r w:rsidR="00C11C04" w:rsidRPr="000A6DFD">
        <w:rPr>
          <w:rFonts w:ascii="Arial" w:hAnsi="Arial" w:cs="Arial"/>
          <w:sz w:val="20"/>
        </w:rPr>
        <w:t xml:space="preserve"> Data Center Components as identified </w:t>
      </w:r>
      <w:r w:rsidR="00C11C04" w:rsidRPr="000A6DFD">
        <w:rPr>
          <w:rFonts w:ascii="Arial" w:hAnsi="Arial" w:cs="Arial"/>
          <w:b/>
          <w:sz w:val="20"/>
          <w:u w:val="single"/>
        </w:rPr>
        <w:t>Appendix A</w:t>
      </w:r>
      <w:r w:rsidR="00C11C04" w:rsidRPr="000A6DFD">
        <w:rPr>
          <w:rFonts w:ascii="Arial" w:hAnsi="Arial" w:cs="Arial"/>
          <w:sz w:val="20"/>
        </w:rPr>
        <w:t xml:space="preserve"> of this RFP, to include but not limited to:</w:t>
      </w:r>
    </w:p>
    <w:p w:rsidR="00C11C04" w:rsidRPr="000A6DFD" w:rsidRDefault="00C11C04" w:rsidP="000A6DFD">
      <w:pPr>
        <w:pStyle w:val="ListParagraph"/>
        <w:numPr>
          <w:ilvl w:val="0"/>
          <w:numId w:val="63"/>
        </w:numPr>
        <w:ind w:left="1440"/>
        <w:rPr>
          <w:rFonts w:ascii="Arial" w:hAnsi="Arial" w:cs="Arial"/>
          <w:sz w:val="20"/>
          <w:szCs w:val="20"/>
        </w:rPr>
      </w:pPr>
      <w:r w:rsidRPr="000A6DFD">
        <w:rPr>
          <w:rFonts w:ascii="Arial" w:hAnsi="Arial" w:cs="Arial"/>
          <w:sz w:val="20"/>
          <w:szCs w:val="20"/>
        </w:rPr>
        <w:t>Project Planning / Management</w:t>
      </w:r>
    </w:p>
    <w:p w:rsidR="00C11C04" w:rsidRPr="000A6DFD" w:rsidRDefault="00C11C04" w:rsidP="000A6DFD">
      <w:pPr>
        <w:pStyle w:val="ListParagraph"/>
        <w:numPr>
          <w:ilvl w:val="0"/>
          <w:numId w:val="63"/>
        </w:numPr>
        <w:ind w:left="1440"/>
        <w:rPr>
          <w:rFonts w:ascii="Arial" w:hAnsi="Arial" w:cs="Arial"/>
          <w:sz w:val="20"/>
          <w:szCs w:val="20"/>
        </w:rPr>
      </w:pPr>
      <w:r w:rsidRPr="000A6DFD">
        <w:rPr>
          <w:rFonts w:ascii="Arial" w:hAnsi="Arial" w:cs="Arial"/>
          <w:sz w:val="20"/>
          <w:szCs w:val="20"/>
        </w:rPr>
        <w:t>Critical Path / Milestones</w:t>
      </w:r>
    </w:p>
    <w:p w:rsidR="00C11C04" w:rsidRPr="000A6DFD" w:rsidRDefault="00C11C04" w:rsidP="000A6DFD">
      <w:pPr>
        <w:pStyle w:val="ListParagraph"/>
        <w:numPr>
          <w:ilvl w:val="0"/>
          <w:numId w:val="63"/>
        </w:numPr>
        <w:ind w:left="1440"/>
        <w:rPr>
          <w:rFonts w:ascii="Arial" w:hAnsi="Arial" w:cs="Arial"/>
          <w:sz w:val="20"/>
          <w:szCs w:val="20"/>
        </w:rPr>
      </w:pPr>
      <w:r w:rsidRPr="000A6DFD">
        <w:rPr>
          <w:rFonts w:ascii="Arial" w:hAnsi="Arial" w:cs="Arial"/>
          <w:sz w:val="20"/>
          <w:szCs w:val="20"/>
        </w:rPr>
        <w:t>Resource and Activity Coordination</w:t>
      </w:r>
    </w:p>
    <w:p w:rsidR="00C11C04" w:rsidRDefault="00C11C04" w:rsidP="000A6DFD">
      <w:pPr>
        <w:pStyle w:val="ListParagraph"/>
        <w:numPr>
          <w:ilvl w:val="0"/>
          <w:numId w:val="63"/>
        </w:numPr>
        <w:ind w:left="1440"/>
        <w:rPr>
          <w:rFonts w:ascii="Arial" w:hAnsi="Arial" w:cs="Arial"/>
          <w:sz w:val="20"/>
          <w:szCs w:val="20"/>
        </w:rPr>
      </w:pPr>
      <w:r w:rsidRPr="000A6DFD">
        <w:rPr>
          <w:rFonts w:ascii="Arial" w:hAnsi="Arial" w:cs="Arial"/>
          <w:sz w:val="20"/>
          <w:szCs w:val="20"/>
        </w:rPr>
        <w:t>Project Reporting</w:t>
      </w:r>
    </w:p>
    <w:p w:rsidR="000A6DFD" w:rsidRDefault="000A6DFD" w:rsidP="006561E5">
      <w:pPr>
        <w:pStyle w:val="ListParagraph"/>
        <w:ind w:left="2160"/>
        <w:rPr>
          <w:rFonts w:ascii="Arial" w:hAnsi="Arial" w:cs="Arial"/>
          <w:sz w:val="20"/>
          <w:szCs w:val="20"/>
        </w:rPr>
      </w:pPr>
    </w:p>
    <w:p w:rsidR="006561E5" w:rsidRPr="00717F93" w:rsidRDefault="006561E5" w:rsidP="00717F93">
      <w:pPr>
        <w:spacing w:before="0" w:after="0"/>
        <w:ind w:left="720"/>
        <w:rPr>
          <w:rFonts w:ascii="Arial" w:hAnsi="Arial" w:cs="Arial"/>
          <w:sz w:val="20"/>
        </w:rPr>
      </w:pPr>
      <w:r>
        <w:rPr>
          <w:rFonts w:ascii="Arial" w:hAnsi="Arial" w:cs="Arial"/>
          <w:sz w:val="20"/>
        </w:rPr>
        <w:t>The Optional Migration Plan shall be based on the migration of</w:t>
      </w:r>
      <w:r w:rsidRPr="000A6DFD">
        <w:rPr>
          <w:rFonts w:ascii="Arial" w:hAnsi="Arial" w:cs="Arial"/>
          <w:sz w:val="20"/>
        </w:rPr>
        <w:t xml:space="preserve"> 60% of the server and 50% of storage assets listed in Appendix A within a 24-month timeframe</w:t>
      </w:r>
      <w:r>
        <w:rPr>
          <w:rFonts w:ascii="Arial" w:hAnsi="Arial" w:cs="Arial"/>
          <w:sz w:val="20"/>
        </w:rPr>
        <w:t>.</w:t>
      </w:r>
    </w:p>
    <w:p w:rsidR="006561E5" w:rsidRPr="000A6DFD" w:rsidRDefault="006561E5" w:rsidP="000A6DFD">
      <w:pPr>
        <w:pStyle w:val="ListParagraph"/>
        <w:ind w:left="2160"/>
        <w:rPr>
          <w:rFonts w:ascii="Arial" w:hAnsi="Arial" w:cs="Arial"/>
          <w:sz w:val="20"/>
          <w:szCs w:val="20"/>
        </w:rPr>
      </w:pPr>
    </w:p>
    <w:p w:rsidR="00C11C04" w:rsidRPr="000A6DFD" w:rsidRDefault="00C11C04" w:rsidP="000A6DFD">
      <w:pPr>
        <w:pStyle w:val="Heading3"/>
        <w:tabs>
          <w:tab w:val="clear" w:pos="720"/>
          <w:tab w:val="num" w:pos="1440"/>
        </w:tabs>
        <w:spacing w:before="0" w:after="0"/>
        <w:ind w:left="1440"/>
        <w:rPr>
          <w:rFonts w:ascii="Arial" w:hAnsi="Arial" w:cs="Arial"/>
          <w:sz w:val="20"/>
          <w:szCs w:val="20"/>
        </w:rPr>
      </w:pPr>
      <w:bookmarkStart w:id="309" w:name="_Toc346108361"/>
      <w:r w:rsidRPr="000A6DFD">
        <w:rPr>
          <w:rFonts w:ascii="Arial" w:hAnsi="Arial" w:cs="Arial"/>
          <w:sz w:val="20"/>
          <w:szCs w:val="20"/>
        </w:rPr>
        <w:t>De-Installation</w:t>
      </w:r>
      <w:bookmarkEnd w:id="309"/>
    </w:p>
    <w:p w:rsidR="00C11C04" w:rsidRPr="000A6DFD" w:rsidRDefault="00C11C04" w:rsidP="000A6DFD">
      <w:pPr>
        <w:spacing w:before="0" w:after="0"/>
        <w:ind w:left="720"/>
        <w:rPr>
          <w:rFonts w:ascii="Arial" w:hAnsi="Arial" w:cs="Arial"/>
          <w:sz w:val="20"/>
        </w:rPr>
      </w:pPr>
      <w:r w:rsidRPr="000A6DFD">
        <w:rPr>
          <w:rFonts w:ascii="Arial" w:hAnsi="Arial" w:cs="Arial"/>
          <w:sz w:val="20"/>
        </w:rPr>
        <w:t xml:space="preserve">De-installation and packaging of </w:t>
      </w:r>
      <w:r w:rsidR="00301898" w:rsidRPr="000A6DFD">
        <w:rPr>
          <w:rFonts w:ascii="Arial" w:hAnsi="Arial" w:cs="Arial"/>
          <w:sz w:val="20"/>
        </w:rPr>
        <w:t>State</w:t>
      </w:r>
      <w:r w:rsidRPr="000A6DFD">
        <w:rPr>
          <w:rFonts w:ascii="Arial" w:hAnsi="Arial" w:cs="Arial"/>
          <w:sz w:val="20"/>
        </w:rPr>
        <w:t xml:space="preserve"> components for shipment to </w:t>
      </w:r>
      <w:r w:rsidR="001B7412" w:rsidRPr="000A6DFD">
        <w:rPr>
          <w:rFonts w:ascii="Arial" w:hAnsi="Arial" w:cs="Arial"/>
          <w:sz w:val="20"/>
        </w:rPr>
        <w:t xml:space="preserve">the </w:t>
      </w:r>
      <w:r w:rsidRPr="000A6DFD">
        <w:rPr>
          <w:rFonts w:ascii="Arial" w:hAnsi="Arial" w:cs="Arial"/>
          <w:sz w:val="20"/>
        </w:rPr>
        <w:t>re-located data center to include:</w:t>
      </w:r>
    </w:p>
    <w:p w:rsidR="00C11C04" w:rsidRPr="000A6DFD" w:rsidRDefault="00C11C04" w:rsidP="000A6DFD">
      <w:pPr>
        <w:pStyle w:val="ListParagraph"/>
        <w:numPr>
          <w:ilvl w:val="0"/>
          <w:numId w:val="64"/>
        </w:numPr>
        <w:ind w:left="1440"/>
        <w:rPr>
          <w:rFonts w:ascii="Arial" w:hAnsi="Arial" w:cs="Arial"/>
          <w:sz w:val="20"/>
          <w:szCs w:val="20"/>
        </w:rPr>
      </w:pPr>
      <w:r w:rsidRPr="000A6DFD">
        <w:rPr>
          <w:rFonts w:ascii="Arial" w:hAnsi="Arial" w:cs="Arial"/>
          <w:sz w:val="20"/>
          <w:szCs w:val="20"/>
        </w:rPr>
        <w:t>Equipment and cables labeled</w:t>
      </w:r>
    </w:p>
    <w:p w:rsidR="00C11C04" w:rsidRPr="000A6DFD" w:rsidRDefault="00C11C04" w:rsidP="000A6DFD">
      <w:pPr>
        <w:pStyle w:val="ListParagraph"/>
        <w:numPr>
          <w:ilvl w:val="0"/>
          <w:numId w:val="64"/>
        </w:numPr>
        <w:ind w:left="1440"/>
        <w:rPr>
          <w:rFonts w:ascii="Arial" w:hAnsi="Arial" w:cs="Arial"/>
          <w:sz w:val="20"/>
          <w:szCs w:val="20"/>
        </w:rPr>
      </w:pPr>
      <w:r w:rsidRPr="000A6DFD">
        <w:rPr>
          <w:rFonts w:ascii="Arial" w:hAnsi="Arial" w:cs="Arial"/>
          <w:sz w:val="20"/>
          <w:szCs w:val="20"/>
        </w:rPr>
        <w:t>Equipment documented</w:t>
      </w:r>
    </w:p>
    <w:p w:rsidR="00C11C04" w:rsidRDefault="00C11C04" w:rsidP="000A6DFD">
      <w:pPr>
        <w:pStyle w:val="ListParagraph"/>
        <w:numPr>
          <w:ilvl w:val="0"/>
          <w:numId w:val="64"/>
        </w:numPr>
        <w:ind w:left="1440"/>
        <w:rPr>
          <w:rFonts w:ascii="Arial" w:hAnsi="Arial" w:cs="Arial"/>
          <w:sz w:val="20"/>
          <w:szCs w:val="20"/>
        </w:rPr>
      </w:pPr>
      <w:r w:rsidRPr="000A6DFD">
        <w:rPr>
          <w:rFonts w:ascii="Arial" w:hAnsi="Arial" w:cs="Arial"/>
          <w:sz w:val="20"/>
          <w:szCs w:val="20"/>
        </w:rPr>
        <w:t>Packaged and prepared for shipment</w:t>
      </w:r>
    </w:p>
    <w:p w:rsidR="000A6DFD" w:rsidRPr="000A6DFD" w:rsidRDefault="000A6DFD" w:rsidP="000A6DFD">
      <w:pPr>
        <w:pStyle w:val="ListParagraph"/>
        <w:ind w:left="1440"/>
        <w:rPr>
          <w:rFonts w:ascii="Arial" w:hAnsi="Arial" w:cs="Arial"/>
          <w:sz w:val="20"/>
          <w:szCs w:val="20"/>
        </w:rPr>
      </w:pPr>
    </w:p>
    <w:p w:rsidR="00C11C04" w:rsidRPr="000A6DFD" w:rsidRDefault="00C11C04" w:rsidP="000A6DFD">
      <w:pPr>
        <w:pStyle w:val="Heading3"/>
        <w:spacing w:before="0" w:after="0"/>
        <w:ind w:left="1440"/>
        <w:rPr>
          <w:rFonts w:ascii="Arial" w:hAnsi="Arial" w:cs="Arial"/>
          <w:sz w:val="20"/>
          <w:szCs w:val="20"/>
        </w:rPr>
      </w:pPr>
      <w:bookmarkStart w:id="310" w:name="_Toc346108362"/>
      <w:r w:rsidRPr="000A6DFD">
        <w:rPr>
          <w:rFonts w:ascii="Arial" w:hAnsi="Arial" w:cs="Arial"/>
          <w:sz w:val="20"/>
          <w:szCs w:val="20"/>
        </w:rPr>
        <w:t>Transportation</w:t>
      </w:r>
      <w:bookmarkEnd w:id="310"/>
    </w:p>
    <w:p w:rsidR="00C11C04" w:rsidRDefault="00C11C04" w:rsidP="000A6DFD">
      <w:pPr>
        <w:spacing w:before="0" w:after="0"/>
        <w:ind w:left="720"/>
        <w:rPr>
          <w:rFonts w:ascii="Arial" w:hAnsi="Arial" w:cs="Arial"/>
          <w:sz w:val="20"/>
        </w:rPr>
      </w:pPr>
      <w:r w:rsidRPr="000A6DFD">
        <w:rPr>
          <w:rFonts w:ascii="Arial" w:hAnsi="Arial" w:cs="Arial"/>
          <w:sz w:val="20"/>
        </w:rPr>
        <w:t xml:space="preserve">Service Provider must provide bonded, professional movers for the movement of all </w:t>
      </w:r>
      <w:r w:rsidR="00301898" w:rsidRPr="000A6DFD">
        <w:rPr>
          <w:rFonts w:ascii="Arial" w:hAnsi="Arial" w:cs="Arial"/>
          <w:sz w:val="20"/>
        </w:rPr>
        <w:t>State</w:t>
      </w:r>
      <w:r w:rsidR="00BE32B3" w:rsidRPr="000A6DFD">
        <w:rPr>
          <w:rFonts w:ascii="Arial" w:hAnsi="Arial" w:cs="Arial"/>
          <w:sz w:val="20"/>
        </w:rPr>
        <w:t xml:space="preserve"> Information T</w:t>
      </w:r>
      <w:r w:rsidRPr="000A6DFD">
        <w:rPr>
          <w:rFonts w:ascii="Arial" w:hAnsi="Arial" w:cs="Arial"/>
          <w:sz w:val="20"/>
        </w:rPr>
        <w:t xml:space="preserve">echnology Components as identified in </w:t>
      </w:r>
      <w:r w:rsidRPr="000A6DFD">
        <w:rPr>
          <w:rFonts w:ascii="Arial" w:hAnsi="Arial" w:cs="Arial"/>
          <w:b/>
          <w:sz w:val="20"/>
          <w:u w:val="single"/>
        </w:rPr>
        <w:t>Appendix A</w:t>
      </w:r>
      <w:r w:rsidRPr="000A6DFD">
        <w:rPr>
          <w:rFonts w:ascii="Arial" w:hAnsi="Arial" w:cs="Arial"/>
          <w:sz w:val="20"/>
        </w:rPr>
        <w:t xml:space="preserve"> of this RFP.</w:t>
      </w:r>
    </w:p>
    <w:p w:rsidR="000A6DFD" w:rsidRPr="000A6DFD" w:rsidRDefault="000A6DFD" w:rsidP="000A6DFD">
      <w:pPr>
        <w:spacing w:before="0" w:after="0"/>
        <w:rPr>
          <w:rFonts w:ascii="Arial" w:hAnsi="Arial" w:cs="Arial"/>
          <w:sz w:val="20"/>
        </w:rPr>
      </w:pPr>
    </w:p>
    <w:p w:rsidR="00C11C04" w:rsidRPr="000A6DFD" w:rsidRDefault="00C11C04" w:rsidP="000A6DFD">
      <w:pPr>
        <w:pStyle w:val="Heading3"/>
        <w:spacing w:before="0" w:after="0"/>
        <w:ind w:left="1440"/>
        <w:rPr>
          <w:rFonts w:ascii="Arial" w:hAnsi="Arial" w:cs="Arial"/>
          <w:sz w:val="20"/>
          <w:szCs w:val="20"/>
        </w:rPr>
      </w:pPr>
      <w:bookmarkStart w:id="311" w:name="_Toc346108363"/>
      <w:r w:rsidRPr="000A6DFD">
        <w:rPr>
          <w:rFonts w:ascii="Arial" w:hAnsi="Arial" w:cs="Arial"/>
          <w:sz w:val="20"/>
          <w:szCs w:val="20"/>
        </w:rPr>
        <w:t>Re-Installation</w:t>
      </w:r>
      <w:bookmarkEnd w:id="311"/>
    </w:p>
    <w:p w:rsidR="00C11C04" w:rsidRDefault="00C11C04" w:rsidP="000A6DFD">
      <w:pPr>
        <w:spacing w:before="0" w:after="0"/>
        <w:ind w:left="720"/>
        <w:rPr>
          <w:rFonts w:ascii="Arial" w:hAnsi="Arial" w:cs="Arial"/>
          <w:sz w:val="20"/>
        </w:rPr>
      </w:pPr>
      <w:r w:rsidRPr="000A6DFD">
        <w:rPr>
          <w:rFonts w:ascii="Arial" w:hAnsi="Arial" w:cs="Arial"/>
          <w:sz w:val="20"/>
        </w:rPr>
        <w:t>Service Provider will provide re-installation services that are aligned with the physical and logical migration strategies of all physical and logical systems and data.</w:t>
      </w:r>
    </w:p>
    <w:p w:rsidR="000A6DFD" w:rsidRPr="000A6DFD" w:rsidRDefault="000A6DFD" w:rsidP="000A6DFD">
      <w:pPr>
        <w:spacing w:before="0" w:after="0"/>
        <w:ind w:left="720"/>
        <w:rPr>
          <w:rFonts w:ascii="Arial" w:hAnsi="Arial" w:cs="Arial"/>
          <w:sz w:val="20"/>
        </w:rPr>
      </w:pPr>
    </w:p>
    <w:p w:rsidR="00C11C04" w:rsidRPr="000A6DFD" w:rsidRDefault="00C11C04" w:rsidP="000A6DFD">
      <w:pPr>
        <w:pStyle w:val="Heading3"/>
        <w:spacing w:before="0" w:after="0"/>
        <w:ind w:left="1440"/>
        <w:rPr>
          <w:rFonts w:ascii="Arial" w:hAnsi="Arial" w:cs="Arial"/>
          <w:sz w:val="20"/>
          <w:szCs w:val="20"/>
        </w:rPr>
      </w:pPr>
      <w:bookmarkStart w:id="312" w:name="_Toc346108364"/>
      <w:r w:rsidRPr="000A6DFD">
        <w:rPr>
          <w:rFonts w:ascii="Arial" w:hAnsi="Arial" w:cs="Arial"/>
          <w:sz w:val="20"/>
          <w:szCs w:val="20"/>
        </w:rPr>
        <w:t>Repair and Insurance</w:t>
      </w:r>
      <w:bookmarkEnd w:id="312"/>
    </w:p>
    <w:p w:rsidR="00C11C04" w:rsidRDefault="00C11C04" w:rsidP="000A6DFD">
      <w:pPr>
        <w:spacing w:before="0" w:after="0"/>
        <w:ind w:left="720"/>
        <w:rPr>
          <w:rFonts w:ascii="Arial" w:hAnsi="Arial" w:cs="Arial"/>
          <w:sz w:val="20"/>
        </w:rPr>
      </w:pPr>
      <w:r w:rsidRPr="000A6DFD">
        <w:rPr>
          <w:rFonts w:ascii="Arial" w:hAnsi="Arial" w:cs="Arial"/>
          <w:sz w:val="20"/>
        </w:rPr>
        <w:t xml:space="preserve">Service Provider must provide appropriate insurance to ensure the recoverability of any damaged </w:t>
      </w:r>
      <w:r w:rsidR="00301898" w:rsidRPr="000A6DFD">
        <w:rPr>
          <w:rFonts w:ascii="Arial" w:hAnsi="Arial" w:cs="Arial"/>
          <w:sz w:val="20"/>
        </w:rPr>
        <w:t>State</w:t>
      </w:r>
      <w:r w:rsidRPr="000A6DFD">
        <w:rPr>
          <w:rFonts w:ascii="Arial" w:hAnsi="Arial" w:cs="Arial"/>
          <w:sz w:val="20"/>
        </w:rPr>
        <w:t xml:space="preserve"> assets </w:t>
      </w:r>
      <w:r w:rsidR="0077584D" w:rsidRPr="000A6DFD">
        <w:rPr>
          <w:rFonts w:ascii="Arial" w:hAnsi="Arial" w:cs="Arial"/>
          <w:sz w:val="20"/>
        </w:rPr>
        <w:t>or</w:t>
      </w:r>
      <w:r w:rsidR="00D84EAB" w:rsidRPr="000A6DFD">
        <w:rPr>
          <w:rFonts w:ascii="Arial" w:hAnsi="Arial" w:cs="Arial"/>
          <w:sz w:val="20"/>
        </w:rPr>
        <w:t xml:space="preserve"> </w:t>
      </w:r>
      <w:r w:rsidR="00B561F5" w:rsidRPr="000A6DFD">
        <w:rPr>
          <w:rFonts w:ascii="Arial" w:hAnsi="Arial" w:cs="Arial"/>
          <w:sz w:val="20"/>
        </w:rPr>
        <w:t xml:space="preserve">data </w:t>
      </w:r>
      <w:r w:rsidRPr="000A6DFD">
        <w:rPr>
          <w:rFonts w:ascii="Arial" w:hAnsi="Arial" w:cs="Arial"/>
          <w:sz w:val="20"/>
        </w:rPr>
        <w:t>during the transportation phase of the move.</w:t>
      </w:r>
    </w:p>
    <w:p w:rsidR="000A6DFD" w:rsidRPr="000A6DFD" w:rsidRDefault="000A6DFD" w:rsidP="000A6DFD">
      <w:pPr>
        <w:spacing w:before="0" w:after="0"/>
        <w:ind w:left="720"/>
        <w:rPr>
          <w:rFonts w:ascii="Arial" w:hAnsi="Arial" w:cs="Arial"/>
          <w:sz w:val="20"/>
        </w:rPr>
      </w:pPr>
    </w:p>
    <w:p w:rsidR="00C11C04" w:rsidRPr="00EA79FF" w:rsidRDefault="00C11C04" w:rsidP="000A6DFD">
      <w:pPr>
        <w:pStyle w:val="Heading2"/>
        <w:spacing w:before="0" w:after="0"/>
        <w:rPr>
          <w:rFonts w:ascii="Arial" w:hAnsi="Arial"/>
          <w:sz w:val="22"/>
          <w:szCs w:val="22"/>
        </w:rPr>
      </w:pPr>
      <w:bookmarkStart w:id="313" w:name="_Toc346108365"/>
      <w:r w:rsidRPr="00EA79FF">
        <w:rPr>
          <w:rFonts w:ascii="Arial" w:hAnsi="Arial"/>
          <w:sz w:val="22"/>
          <w:szCs w:val="22"/>
        </w:rPr>
        <w:t>Pricing Estimate for Optional Migration Services</w:t>
      </w:r>
      <w:bookmarkEnd w:id="313"/>
    </w:p>
    <w:p w:rsidR="00C11C04" w:rsidRPr="000A6DFD" w:rsidRDefault="006561E5" w:rsidP="000A6DFD">
      <w:pPr>
        <w:spacing w:before="0" w:after="0"/>
        <w:rPr>
          <w:rFonts w:ascii="Arial" w:hAnsi="Arial" w:cs="Arial"/>
          <w:sz w:val="20"/>
        </w:rPr>
      </w:pPr>
      <w:r w:rsidRPr="00EA79FF">
        <w:rPr>
          <w:rFonts w:ascii="Arial" w:hAnsi="Arial" w:cs="Arial"/>
          <w:sz w:val="20"/>
        </w:rPr>
        <w:t>T</w:t>
      </w:r>
      <w:r w:rsidR="0041582D" w:rsidRPr="00EA79FF">
        <w:rPr>
          <w:rFonts w:ascii="Arial" w:hAnsi="Arial" w:cs="Arial"/>
          <w:sz w:val="20"/>
        </w:rPr>
        <w:t xml:space="preserve">he State requests the </w:t>
      </w:r>
      <w:r w:rsidR="00E23A6B" w:rsidRPr="00EA79FF">
        <w:rPr>
          <w:rFonts w:ascii="Arial" w:hAnsi="Arial" w:cs="Arial"/>
          <w:sz w:val="20"/>
        </w:rPr>
        <w:t>Bidder</w:t>
      </w:r>
      <w:r w:rsidR="00C11C04" w:rsidRPr="00EA79FF">
        <w:rPr>
          <w:rFonts w:ascii="Arial" w:hAnsi="Arial" w:cs="Arial"/>
          <w:sz w:val="20"/>
        </w:rPr>
        <w:t xml:space="preserve"> to include resource</w:t>
      </w:r>
      <w:r w:rsidR="00C11C04" w:rsidRPr="000A6DFD">
        <w:rPr>
          <w:rFonts w:ascii="Arial" w:hAnsi="Arial" w:cs="Arial"/>
          <w:sz w:val="20"/>
        </w:rPr>
        <w:t xml:space="preserve"> c</w:t>
      </w:r>
      <w:r w:rsidR="00071BDE">
        <w:rPr>
          <w:rFonts w:ascii="Arial" w:hAnsi="Arial" w:cs="Arial"/>
          <w:sz w:val="20"/>
        </w:rPr>
        <w:t>ategories and rates using the Project Rate Card</w:t>
      </w:r>
      <w:r w:rsidR="00C11C04" w:rsidRPr="000A6DFD">
        <w:rPr>
          <w:rFonts w:ascii="Arial" w:hAnsi="Arial" w:cs="Arial"/>
          <w:sz w:val="20"/>
        </w:rPr>
        <w:t xml:space="preserve"> tab within </w:t>
      </w:r>
      <w:r w:rsidR="00C11C04" w:rsidRPr="000A6DFD">
        <w:rPr>
          <w:rFonts w:ascii="Arial" w:hAnsi="Arial" w:cs="Arial"/>
          <w:b/>
          <w:sz w:val="20"/>
          <w:u w:val="single"/>
        </w:rPr>
        <w:t xml:space="preserve">Attachment </w:t>
      </w:r>
      <w:r w:rsidR="008F232B" w:rsidRPr="000A6DFD">
        <w:rPr>
          <w:rFonts w:ascii="Arial" w:hAnsi="Arial" w:cs="Arial"/>
          <w:b/>
          <w:sz w:val="20"/>
          <w:u w:val="single"/>
        </w:rPr>
        <w:t>4</w:t>
      </w:r>
      <w:r w:rsidR="00C11C04" w:rsidRPr="000A6DFD">
        <w:rPr>
          <w:rFonts w:ascii="Arial" w:hAnsi="Arial" w:cs="Arial"/>
          <w:sz w:val="20"/>
        </w:rPr>
        <w:t>, Pricing Forms.</w:t>
      </w:r>
    </w:p>
    <w:p w:rsidR="007A755B" w:rsidRPr="00DF2227" w:rsidRDefault="007A755B" w:rsidP="00DF2227">
      <w:pPr>
        <w:spacing w:before="0" w:after="0"/>
        <w:rPr>
          <w:rFonts w:ascii="Arial" w:hAnsi="Arial" w:cs="Arial"/>
          <w:b/>
          <w:bCs/>
          <w:caps/>
          <w:color w:val="000000"/>
          <w:sz w:val="20"/>
        </w:rPr>
      </w:pPr>
      <w:r w:rsidRPr="00DF2227">
        <w:rPr>
          <w:rFonts w:ascii="Arial" w:hAnsi="Arial" w:cs="Arial"/>
          <w:sz w:val="20"/>
        </w:rPr>
        <w:br w:type="page"/>
      </w:r>
    </w:p>
    <w:p w:rsidR="00B5466D" w:rsidRPr="00DF2227" w:rsidRDefault="000244D8" w:rsidP="00FB1401">
      <w:pPr>
        <w:pStyle w:val="Heading1"/>
      </w:pPr>
      <w:bookmarkStart w:id="314" w:name="_Toc346108366"/>
      <w:r w:rsidRPr="00DF2227">
        <w:lastRenderedPageBreak/>
        <w:t xml:space="preserve">Data Center </w:t>
      </w:r>
      <w:r w:rsidR="00B5466D" w:rsidRPr="00DF2227">
        <w:t>Solution Document</w:t>
      </w:r>
      <w:bookmarkEnd w:id="314"/>
    </w:p>
    <w:p w:rsidR="00B5466D" w:rsidRPr="00DF2227" w:rsidRDefault="00B5466D" w:rsidP="00DF2227">
      <w:pPr>
        <w:pStyle w:val="BodyText"/>
        <w:spacing w:before="0" w:after="0"/>
        <w:rPr>
          <w:rFonts w:ascii="Arial" w:hAnsi="Arial" w:cs="Arial"/>
          <w:color w:val="000000" w:themeColor="text1"/>
          <w:sz w:val="20"/>
        </w:rPr>
      </w:pPr>
      <w:r w:rsidRPr="00DF2227">
        <w:rPr>
          <w:rFonts w:ascii="Arial" w:hAnsi="Arial" w:cs="Arial"/>
          <w:color w:val="000000" w:themeColor="text1"/>
          <w:sz w:val="20"/>
        </w:rPr>
        <w:t xml:space="preserve">The </w:t>
      </w:r>
      <w:r w:rsidR="00E23A6B">
        <w:rPr>
          <w:rFonts w:ascii="Arial" w:hAnsi="Arial" w:cs="Arial"/>
          <w:color w:val="000000" w:themeColor="text1"/>
          <w:sz w:val="20"/>
        </w:rPr>
        <w:t>Bidder</w:t>
      </w:r>
      <w:r w:rsidRPr="00DF2227">
        <w:rPr>
          <w:rFonts w:ascii="Arial" w:hAnsi="Arial" w:cs="Arial"/>
          <w:color w:val="000000" w:themeColor="text1"/>
          <w:sz w:val="20"/>
        </w:rPr>
        <w:t xml:space="preserve"> must provide, as a separate Microsoft Word document, a thorough description of its </w:t>
      </w:r>
      <w:r w:rsidR="00680F6E" w:rsidRPr="00DF2227">
        <w:rPr>
          <w:rFonts w:ascii="Arial" w:hAnsi="Arial" w:cs="Arial"/>
          <w:color w:val="000000" w:themeColor="text1"/>
          <w:sz w:val="20"/>
        </w:rPr>
        <w:t>data center</w:t>
      </w:r>
      <w:r w:rsidRPr="00DF2227">
        <w:rPr>
          <w:rFonts w:ascii="Arial" w:hAnsi="Arial" w:cs="Arial"/>
          <w:color w:val="000000" w:themeColor="text1"/>
          <w:sz w:val="20"/>
        </w:rPr>
        <w:t xml:space="preserve"> solution and approach for the </w:t>
      </w:r>
      <w:r w:rsidR="00680F6E" w:rsidRPr="00DF2227">
        <w:rPr>
          <w:rFonts w:ascii="Arial" w:hAnsi="Arial" w:cs="Arial"/>
          <w:color w:val="000000" w:themeColor="text1"/>
          <w:sz w:val="20"/>
        </w:rPr>
        <w:t>DTMB requirements</w:t>
      </w:r>
      <w:r w:rsidRPr="00DF2227">
        <w:rPr>
          <w:rFonts w:ascii="Arial" w:hAnsi="Arial" w:cs="Arial"/>
          <w:color w:val="000000" w:themeColor="text1"/>
          <w:sz w:val="20"/>
        </w:rPr>
        <w:t xml:space="preserve">.  </w:t>
      </w:r>
      <w:r w:rsidR="0041582D" w:rsidRPr="00DF2227">
        <w:rPr>
          <w:rFonts w:ascii="Arial" w:hAnsi="Arial" w:cs="Arial"/>
          <w:color w:val="000000" w:themeColor="text1"/>
          <w:sz w:val="20"/>
        </w:rPr>
        <w:t>S</w:t>
      </w:r>
      <w:r w:rsidRPr="00DF2227">
        <w:rPr>
          <w:rFonts w:ascii="Arial" w:hAnsi="Arial" w:cs="Arial"/>
          <w:color w:val="000000" w:themeColor="text1"/>
          <w:sz w:val="20"/>
        </w:rPr>
        <w:t xml:space="preserve">ee the </w:t>
      </w:r>
      <w:r w:rsidR="001C7122" w:rsidRPr="00DF2227">
        <w:rPr>
          <w:rFonts w:ascii="Arial" w:hAnsi="Arial" w:cs="Arial"/>
          <w:b/>
          <w:color w:val="000000" w:themeColor="text1"/>
          <w:sz w:val="20"/>
          <w:u w:val="single"/>
        </w:rPr>
        <w:t>Table 4</w:t>
      </w:r>
      <w:r w:rsidR="00680F6E" w:rsidRPr="00DF2227">
        <w:rPr>
          <w:rFonts w:ascii="Arial" w:hAnsi="Arial" w:cs="Arial"/>
          <w:b/>
          <w:color w:val="000000" w:themeColor="text1"/>
          <w:sz w:val="20"/>
          <w:u w:val="single"/>
        </w:rPr>
        <w:t>-1</w:t>
      </w:r>
      <w:r w:rsidRPr="00DF2227">
        <w:rPr>
          <w:rFonts w:ascii="Arial" w:hAnsi="Arial" w:cs="Arial"/>
          <w:color w:val="000000" w:themeColor="text1"/>
          <w:sz w:val="20"/>
        </w:rPr>
        <w:t xml:space="preserve"> of this RFP for the file naming convention for </w:t>
      </w:r>
      <w:r w:rsidR="00680F6E" w:rsidRPr="00DF2227">
        <w:rPr>
          <w:rFonts w:ascii="Arial" w:hAnsi="Arial" w:cs="Arial"/>
          <w:color w:val="000000" w:themeColor="text1"/>
          <w:sz w:val="20"/>
        </w:rPr>
        <w:t xml:space="preserve">this document. This </w:t>
      </w:r>
      <w:r w:rsidRPr="00DF2227">
        <w:rPr>
          <w:rFonts w:ascii="Arial" w:hAnsi="Arial" w:cs="Arial"/>
          <w:color w:val="000000" w:themeColor="text1"/>
          <w:sz w:val="20"/>
        </w:rPr>
        <w:t xml:space="preserve">document should be limited to </w:t>
      </w:r>
      <w:r w:rsidR="00680F6E" w:rsidRPr="00DF2227">
        <w:rPr>
          <w:rFonts w:ascii="Arial" w:hAnsi="Arial" w:cs="Arial"/>
          <w:color w:val="000000" w:themeColor="text1"/>
          <w:sz w:val="20"/>
        </w:rPr>
        <w:t>twenty (2</w:t>
      </w:r>
      <w:r w:rsidRPr="00DF2227">
        <w:rPr>
          <w:rFonts w:ascii="Arial" w:hAnsi="Arial" w:cs="Arial"/>
          <w:color w:val="000000" w:themeColor="text1"/>
          <w:sz w:val="20"/>
        </w:rPr>
        <w:t>0) pages in length inclusive of any charts an</w:t>
      </w:r>
      <w:r w:rsidR="00680F6E" w:rsidRPr="00DF2227">
        <w:rPr>
          <w:rFonts w:ascii="Arial" w:hAnsi="Arial" w:cs="Arial"/>
          <w:color w:val="000000" w:themeColor="text1"/>
          <w:sz w:val="20"/>
        </w:rPr>
        <w:t>d exhibits</w:t>
      </w:r>
      <w:r w:rsidR="009A6ED1" w:rsidRPr="00DF2227">
        <w:rPr>
          <w:rFonts w:ascii="Arial" w:hAnsi="Arial" w:cs="Arial"/>
          <w:color w:val="000000" w:themeColor="text1"/>
          <w:sz w:val="20"/>
        </w:rPr>
        <w:t>.</w:t>
      </w:r>
    </w:p>
    <w:p w:rsidR="00DF2227" w:rsidRDefault="00DF2227" w:rsidP="00DF2227">
      <w:pPr>
        <w:pStyle w:val="BodyText"/>
        <w:spacing w:before="0" w:after="0"/>
        <w:rPr>
          <w:rFonts w:ascii="Arial" w:hAnsi="Arial" w:cs="Arial"/>
          <w:color w:val="000000" w:themeColor="text1"/>
          <w:sz w:val="20"/>
        </w:rPr>
      </w:pPr>
    </w:p>
    <w:p w:rsidR="00B5466D" w:rsidRPr="00DF2227" w:rsidRDefault="00B5466D" w:rsidP="00DF2227">
      <w:pPr>
        <w:pStyle w:val="BodyText"/>
        <w:spacing w:before="0" w:after="0"/>
        <w:rPr>
          <w:rFonts w:ascii="Arial" w:hAnsi="Arial" w:cs="Arial"/>
          <w:color w:val="000000" w:themeColor="text1"/>
          <w:sz w:val="20"/>
        </w:rPr>
      </w:pPr>
      <w:r w:rsidRPr="00DF2227">
        <w:rPr>
          <w:rFonts w:ascii="Arial" w:hAnsi="Arial" w:cs="Arial"/>
          <w:color w:val="000000" w:themeColor="text1"/>
          <w:sz w:val="20"/>
        </w:rPr>
        <w:t xml:space="preserve">The description of solution should be written to communicate to </w:t>
      </w:r>
      <w:r w:rsidR="00685DCA" w:rsidRPr="00DF2227">
        <w:rPr>
          <w:rFonts w:ascii="Arial" w:hAnsi="Arial" w:cs="Arial"/>
          <w:color w:val="000000" w:themeColor="text1"/>
          <w:sz w:val="20"/>
        </w:rPr>
        <w:t>DTMB</w:t>
      </w:r>
      <w:r w:rsidRPr="00DF2227">
        <w:rPr>
          <w:rFonts w:ascii="Arial" w:hAnsi="Arial" w:cs="Arial"/>
          <w:color w:val="000000" w:themeColor="text1"/>
          <w:sz w:val="20"/>
        </w:rPr>
        <w:t xml:space="preserve"> leadership.  The descriptions should contain sufficient detail for </w:t>
      </w:r>
      <w:r w:rsidR="00685DCA" w:rsidRPr="00DF2227">
        <w:rPr>
          <w:rFonts w:ascii="Arial" w:hAnsi="Arial" w:cs="Arial"/>
          <w:color w:val="000000" w:themeColor="text1"/>
          <w:sz w:val="20"/>
        </w:rPr>
        <w:t>DTMB</w:t>
      </w:r>
      <w:r w:rsidRPr="00DF2227">
        <w:rPr>
          <w:rFonts w:ascii="Arial" w:hAnsi="Arial" w:cs="Arial"/>
          <w:color w:val="000000" w:themeColor="text1"/>
          <w:sz w:val="20"/>
        </w:rPr>
        <w:t xml:space="preserve"> to understand the overall approach, key changes, and timeframe associated with the </w:t>
      </w:r>
      <w:r w:rsidR="00E23A6B">
        <w:rPr>
          <w:rFonts w:ascii="Arial" w:hAnsi="Arial" w:cs="Arial"/>
          <w:color w:val="000000" w:themeColor="text1"/>
          <w:sz w:val="20"/>
        </w:rPr>
        <w:t>Bidder</w:t>
      </w:r>
      <w:r w:rsidRPr="00DF2227">
        <w:rPr>
          <w:rFonts w:ascii="Arial" w:hAnsi="Arial" w:cs="Arial"/>
          <w:color w:val="000000" w:themeColor="text1"/>
          <w:sz w:val="20"/>
        </w:rPr>
        <w:t xml:space="preserve">’s </w:t>
      </w:r>
      <w:r w:rsidR="00680F6E" w:rsidRPr="00DF2227">
        <w:rPr>
          <w:rFonts w:ascii="Arial" w:hAnsi="Arial" w:cs="Arial"/>
          <w:color w:val="000000" w:themeColor="text1"/>
          <w:sz w:val="20"/>
        </w:rPr>
        <w:t>Data Center</w:t>
      </w:r>
      <w:r w:rsidRPr="00DF2227">
        <w:rPr>
          <w:rFonts w:ascii="Arial" w:hAnsi="Arial" w:cs="Arial"/>
          <w:color w:val="000000" w:themeColor="text1"/>
          <w:sz w:val="20"/>
        </w:rPr>
        <w:t xml:space="preserve"> solution.</w:t>
      </w:r>
    </w:p>
    <w:p w:rsidR="00DF2227" w:rsidRDefault="00DF2227" w:rsidP="00DF2227">
      <w:pPr>
        <w:pStyle w:val="BodyText"/>
        <w:spacing w:before="0" w:after="0"/>
        <w:rPr>
          <w:rFonts w:ascii="Arial" w:hAnsi="Arial" w:cs="Arial"/>
          <w:color w:val="000000" w:themeColor="text1"/>
          <w:sz w:val="20"/>
        </w:rPr>
      </w:pPr>
    </w:p>
    <w:p w:rsidR="00B5466D" w:rsidRPr="00DF2227" w:rsidRDefault="00B5466D" w:rsidP="00DF2227">
      <w:pPr>
        <w:pStyle w:val="BodyText"/>
        <w:spacing w:before="0" w:after="0"/>
        <w:rPr>
          <w:rFonts w:ascii="Arial" w:hAnsi="Arial" w:cs="Arial"/>
          <w:color w:val="000000" w:themeColor="text1"/>
          <w:sz w:val="20"/>
        </w:rPr>
      </w:pPr>
      <w:r w:rsidRPr="00DF2227">
        <w:rPr>
          <w:rFonts w:ascii="Arial" w:hAnsi="Arial" w:cs="Arial"/>
          <w:color w:val="000000" w:themeColor="text1"/>
          <w:sz w:val="20"/>
        </w:rPr>
        <w:t xml:space="preserve">The </w:t>
      </w:r>
      <w:r w:rsidR="00E23A6B">
        <w:rPr>
          <w:rFonts w:ascii="Arial" w:hAnsi="Arial" w:cs="Arial"/>
          <w:color w:val="000000" w:themeColor="text1"/>
          <w:sz w:val="20"/>
        </w:rPr>
        <w:t>Bidder</w:t>
      </w:r>
      <w:r w:rsidRPr="00DF2227">
        <w:rPr>
          <w:rFonts w:ascii="Arial" w:hAnsi="Arial" w:cs="Arial"/>
          <w:color w:val="000000" w:themeColor="text1"/>
          <w:sz w:val="20"/>
        </w:rPr>
        <w:t xml:space="preserve"> will include materials specific to its solution for </w:t>
      </w:r>
      <w:r w:rsidR="00685DCA" w:rsidRPr="00DF2227">
        <w:rPr>
          <w:rFonts w:ascii="Arial" w:hAnsi="Arial" w:cs="Arial"/>
          <w:color w:val="000000" w:themeColor="text1"/>
          <w:sz w:val="20"/>
        </w:rPr>
        <w:t>DTMB</w:t>
      </w:r>
      <w:r w:rsidRPr="00DF2227">
        <w:rPr>
          <w:rFonts w:ascii="Arial" w:hAnsi="Arial" w:cs="Arial"/>
          <w:color w:val="000000" w:themeColor="text1"/>
          <w:sz w:val="20"/>
        </w:rPr>
        <w:t xml:space="preserve">.  The </w:t>
      </w:r>
      <w:r w:rsidR="00E23A6B">
        <w:rPr>
          <w:rFonts w:ascii="Arial" w:hAnsi="Arial" w:cs="Arial"/>
          <w:color w:val="000000" w:themeColor="text1"/>
          <w:sz w:val="20"/>
        </w:rPr>
        <w:t>Bidder</w:t>
      </w:r>
      <w:r w:rsidRPr="00DF2227">
        <w:rPr>
          <w:rFonts w:ascii="Arial" w:hAnsi="Arial" w:cs="Arial"/>
          <w:color w:val="000000" w:themeColor="text1"/>
          <w:sz w:val="20"/>
        </w:rPr>
        <w:t xml:space="preserve"> should refrain from providing “marketing materials” and background information already provided to </w:t>
      </w:r>
      <w:r w:rsidR="00685DCA" w:rsidRPr="00DF2227">
        <w:rPr>
          <w:rFonts w:ascii="Arial" w:hAnsi="Arial" w:cs="Arial"/>
          <w:color w:val="000000" w:themeColor="text1"/>
          <w:sz w:val="20"/>
        </w:rPr>
        <w:t>DTMB</w:t>
      </w:r>
      <w:r w:rsidRPr="00DF2227">
        <w:rPr>
          <w:rFonts w:ascii="Arial" w:hAnsi="Arial" w:cs="Arial"/>
          <w:color w:val="000000" w:themeColor="text1"/>
          <w:sz w:val="20"/>
        </w:rPr>
        <w:t xml:space="preserve"> or otherwise available in the public domain.</w:t>
      </w:r>
    </w:p>
    <w:p w:rsidR="00DF2227" w:rsidRDefault="00DF2227" w:rsidP="00DF2227">
      <w:pPr>
        <w:pStyle w:val="BodyText"/>
        <w:spacing w:before="0" w:after="0"/>
        <w:rPr>
          <w:rFonts w:ascii="Arial" w:hAnsi="Arial" w:cs="Arial"/>
          <w:b/>
          <w:color w:val="000000" w:themeColor="text1"/>
          <w:sz w:val="20"/>
        </w:rPr>
      </w:pPr>
    </w:p>
    <w:p w:rsidR="00B5466D" w:rsidRPr="00DF2227" w:rsidRDefault="00B5466D" w:rsidP="00DF2227">
      <w:pPr>
        <w:pStyle w:val="BodyText"/>
        <w:spacing w:before="0" w:after="0"/>
        <w:rPr>
          <w:rFonts w:ascii="Arial" w:hAnsi="Arial" w:cs="Arial"/>
          <w:b/>
          <w:color w:val="000000" w:themeColor="text1"/>
          <w:sz w:val="20"/>
        </w:rPr>
      </w:pPr>
      <w:r w:rsidRPr="00DF2227">
        <w:rPr>
          <w:rFonts w:ascii="Arial" w:hAnsi="Arial" w:cs="Arial"/>
          <w:b/>
          <w:color w:val="000000" w:themeColor="text1"/>
          <w:sz w:val="20"/>
        </w:rPr>
        <w:t xml:space="preserve">All information provided in </w:t>
      </w:r>
      <w:r w:rsidR="0041582D" w:rsidRPr="00DF2227">
        <w:rPr>
          <w:rFonts w:ascii="Arial" w:hAnsi="Arial" w:cs="Arial"/>
          <w:b/>
          <w:color w:val="000000" w:themeColor="text1"/>
          <w:sz w:val="20"/>
        </w:rPr>
        <w:t xml:space="preserve">the </w:t>
      </w:r>
      <w:r w:rsidRPr="00DF2227">
        <w:rPr>
          <w:rFonts w:ascii="Arial" w:hAnsi="Arial" w:cs="Arial"/>
          <w:b/>
          <w:color w:val="000000" w:themeColor="text1"/>
          <w:sz w:val="20"/>
        </w:rPr>
        <w:t xml:space="preserve">Solution Document MUST be consistent with the commitments agreed to in other portions of this RFP.  A well-defined solution with internal consistency will be key factor in </w:t>
      </w:r>
      <w:r w:rsidR="00685DCA" w:rsidRPr="00DF2227">
        <w:rPr>
          <w:rFonts w:ascii="Arial" w:hAnsi="Arial" w:cs="Arial"/>
          <w:b/>
          <w:color w:val="000000" w:themeColor="text1"/>
          <w:sz w:val="20"/>
        </w:rPr>
        <w:t>DTMB</w:t>
      </w:r>
      <w:r w:rsidRPr="00DF2227">
        <w:rPr>
          <w:rFonts w:ascii="Arial" w:hAnsi="Arial" w:cs="Arial"/>
          <w:b/>
          <w:color w:val="000000" w:themeColor="text1"/>
          <w:sz w:val="20"/>
        </w:rPr>
        <w:t>’s overall evaluation.</w:t>
      </w:r>
    </w:p>
    <w:p w:rsidR="00DF2227" w:rsidRDefault="00DF2227" w:rsidP="00DF2227">
      <w:pPr>
        <w:pStyle w:val="BodyText"/>
        <w:spacing w:before="0" w:after="0"/>
        <w:rPr>
          <w:rFonts w:ascii="Arial" w:hAnsi="Arial" w:cs="Arial"/>
          <w:color w:val="000000" w:themeColor="text1"/>
          <w:sz w:val="20"/>
        </w:rPr>
      </w:pPr>
    </w:p>
    <w:p w:rsidR="00B5466D" w:rsidRDefault="00B5466D" w:rsidP="00DF2227">
      <w:pPr>
        <w:pStyle w:val="BodyText"/>
        <w:spacing w:before="0" w:after="0"/>
        <w:rPr>
          <w:rFonts w:ascii="Arial" w:hAnsi="Arial" w:cs="Arial"/>
          <w:color w:val="000000" w:themeColor="text1"/>
          <w:sz w:val="20"/>
        </w:rPr>
      </w:pPr>
      <w:r w:rsidRPr="00DF2227">
        <w:rPr>
          <w:rFonts w:ascii="Arial" w:hAnsi="Arial" w:cs="Arial"/>
          <w:color w:val="000000" w:themeColor="text1"/>
          <w:sz w:val="20"/>
        </w:rPr>
        <w:t>The Solution Document must contain the components identified bel</w:t>
      </w:r>
      <w:r w:rsidR="00F74691" w:rsidRPr="00DF2227">
        <w:rPr>
          <w:rFonts w:ascii="Arial" w:hAnsi="Arial" w:cs="Arial"/>
          <w:color w:val="000000" w:themeColor="text1"/>
          <w:sz w:val="20"/>
        </w:rPr>
        <w:t>ow and in the order specified.</w:t>
      </w:r>
    </w:p>
    <w:p w:rsidR="00DF2227" w:rsidRPr="00DF2227" w:rsidRDefault="00DF2227" w:rsidP="00DF2227">
      <w:pPr>
        <w:pStyle w:val="BodyText"/>
        <w:spacing w:before="0" w:after="0"/>
        <w:rPr>
          <w:rFonts w:ascii="Arial" w:hAnsi="Arial" w:cs="Arial"/>
          <w:color w:val="000000" w:themeColor="text1"/>
          <w:sz w:val="20"/>
        </w:rPr>
      </w:pPr>
    </w:p>
    <w:p w:rsidR="00B5466D" w:rsidRPr="00DF2227" w:rsidRDefault="00B5466D" w:rsidP="00DF2227">
      <w:pPr>
        <w:pStyle w:val="Heading2"/>
        <w:spacing w:before="0" w:after="0"/>
        <w:rPr>
          <w:rFonts w:ascii="Arial" w:hAnsi="Arial"/>
          <w:color w:val="000000" w:themeColor="text1"/>
          <w:sz w:val="22"/>
          <w:szCs w:val="22"/>
        </w:rPr>
      </w:pPr>
      <w:bookmarkStart w:id="315" w:name="_Toc346108367"/>
      <w:r w:rsidRPr="00DF2227">
        <w:rPr>
          <w:rFonts w:ascii="Arial" w:hAnsi="Arial"/>
          <w:color w:val="000000" w:themeColor="text1"/>
          <w:sz w:val="22"/>
          <w:szCs w:val="22"/>
        </w:rPr>
        <w:t>Solution Overview</w:t>
      </w:r>
      <w:bookmarkEnd w:id="315"/>
    </w:p>
    <w:p w:rsidR="00B5466D" w:rsidRDefault="00B5466D" w:rsidP="00DF2227">
      <w:pPr>
        <w:pStyle w:val="BodyText"/>
        <w:spacing w:before="0" w:after="0"/>
        <w:rPr>
          <w:rFonts w:ascii="Arial" w:hAnsi="Arial" w:cs="Arial"/>
          <w:color w:val="000000" w:themeColor="text1"/>
          <w:sz w:val="20"/>
        </w:rPr>
      </w:pPr>
      <w:r w:rsidRPr="00DF2227">
        <w:rPr>
          <w:rFonts w:ascii="Arial" w:hAnsi="Arial" w:cs="Arial"/>
          <w:color w:val="000000" w:themeColor="text1"/>
          <w:sz w:val="20"/>
        </w:rPr>
        <w:t xml:space="preserve">The first section of each document will be </w:t>
      </w:r>
      <w:r w:rsidR="00E16481" w:rsidRPr="00DF2227">
        <w:rPr>
          <w:rFonts w:ascii="Arial" w:hAnsi="Arial" w:cs="Arial"/>
          <w:color w:val="000000" w:themeColor="text1"/>
          <w:sz w:val="20"/>
        </w:rPr>
        <w:t>a</w:t>
      </w:r>
      <w:r w:rsidRPr="00DF2227">
        <w:rPr>
          <w:rFonts w:ascii="Arial" w:hAnsi="Arial" w:cs="Arial"/>
          <w:color w:val="000000" w:themeColor="text1"/>
          <w:sz w:val="20"/>
        </w:rPr>
        <w:t xml:space="preserve"> </w:t>
      </w:r>
      <w:r w:rsidR="0041582D" w:rsidRPr="00DF2227">
        <w:rPr>
          <w:rFonts w:ascii="Arial" w:hAnsi="Arial" w:cs="Arial"/>
          <w:color w:val="000000" w:themeColor="text1"/>
          <w:sz w:val="20"/>
        </w:rPr>
        <w:t>S</w:t>
      </w:r>
      <w:r w:rsidRPr="00DF2227">
        <w:rPr>
          <w:rFonts w:ascii="Arial" w:hAnsi="Arial" w:cs="Arial"/>
          <w:color w:val="000000" w:themeColor="text1"/>
          <w:sz w:val="20"/>
        </w:rPr>
        <w:t xml:space="preserve">olution </w:t>
      </w:r>
      <w:r w:rsidR="0041582D" w:rsidRPr="00DF2227">
        <w:rPr>
          <w:rFonts w:ascii="Arial" w:hAnsi="Arial" w:cs="Arial"/>
          <w:color w:val="000000" w:themeColor="text1"/>
          <w:sz w:val="20"/>
        </w:rPr>
        <w:t>O</w:t>
      </w:r>
      <w:r w:rsidRPr="00DF2227">
        <w:rPr>
          <w:rFonts w:ascii="Arial" w:hAnsi="Arial" w:cs="Arial"/>
          <w:color w:val="000000" w:themeColor="text1"/>
          <w:sz w:val="20"/>
        </w:rPr>
        <w:t>verview. The document must have specific detail regarding the solution and operational approach.</w:t>
      </w:r>
      <w:r w:rsidR="00680F6E" w:rsidRPr="00DF2227">
        <w:rPr>
          <w:rFonts w:ascii="Arial" w:hAnsi="Arial" w:cs="Arial"/>
          <w:color w:val="000000" w:themeColor="text1"/>
          <w:sz w:val="20"/>
        </w:rPr>
        <w:t xml:space="preserve"> </w:t>
      </w:r>
      <w:r w:rsidRPr="00DF2227">
        <w:rPr>
          <w:rFonts w:ascii="Arial" w:hAnsi="Arial" w:cs="Arial"/>
          <w:color w:val="000000" w:themeColor="text1"/>
          <w:sz w:val="20"/>
        </w:rPr>
        <w:t xml:space="preserve"> The </w:t>
      </w:r>
      <w:r w:rsidR="00E23A6B">
        <w:rPr>
          <w:rFonts w:ascii="Arial" w:hAnsi="Arial" w:cs="Arial"/>
          <w:color w:val="000000" w:themeColor="text1"/>
          <w:sz w:val="20"/>
        </w:rPr>
        <w:t>Bidder</w:t>
      </w:r>
      <w:r w:rsidRPr="00DF2227">
        <w:rPr>
          <w:rFonts w:ascii="Arial" w:hAnsi="Arial" w:cs="Arial"/>
          <w:color w:val="000000" w:themeColor="text1"/>
          <w:sz w:val="20"/>
        </w:rPr>
        <w:t xml:space="preserve"> should summarize its offering, its proposed changes to the organization and/or environment, the approach and the value provided by the </w:t>
      </w:r>
      <w:r w:rsidR="00E23A6B">
        <w:rPr>
          <w:rFonts w:ascii="Arial" w:hAnsi="Arial" w:cs="Arial"/>
          <w:color w:val="000000" w:themeColor="text1"/>
          <w:sz w:val="20"/>
        </w:rPr>
        <w:t>Bidder</w:t>
      </w:r>
      <w:r w:rsidRPr="00DF2227">
        <w:rPr>
          <w:rFonts w:ascii="Arial" w:hAnsi="Arial" w:cs="Arial"/>
          <w:color w:val="000000" w:themeColor="text1"/>
          <w:sz w:val="20"/>
        </w:rPr>
        <w:t>.</w:t>
      </w:r>
    </w:p>
    <w:p w:rsidR="00DF2227" w:rsidRPr="00DF2227" w:rsidRDefault="00DF2227" w:rsidP="00DF2227">
      <w:pPr>
        <w:pStyle w:val="BodyText"/>
        <w:spacing w:before="0" w:after="0"/>
        <w:rPr>
          <w:rFonts w:ascii="Arial" w:hAnsi="Arial" w:cs="Arial"/>
          <w:color w:val="000000" w:themeColor="text1"/>
          <w:sz w:val="20"/>
        </w:rPr>
      </w:pPr>
    </w:p>
    <w:p w:rsidR="008A7C3D" w:rsidRPr="00DF2227" w:rsidRDefault="008A7C3D" w:rsidP="00DF2227">
      <w:pPr>
        <w:pStyle w:val="Heading2"/>
        <w:spacing w:before="0" w:after="0"/>
        <w:rPr>
          <w:rFonts w:ascii="Arial" w:hAnsi="Arial"/>
          <w:color w:val="000000" w:themeColor="text1"/>
          <w:sz w:val="22"/>
          <w:szCs w:val="22"/>
        </w:rPr>
      </w:pPr>
      <w:bookmarkStart w:id="316" w:name="_Toc346108368"/>
      <w:r w:rsidRPr="00DF2227">
        <w:rPr>
          <w:rFonts w:ascii="Arial" w:hAnsi="Arial"/>
          <w:color w:val="000000" w:themeColor="text1"/>
          <w:sz w:val="22"/>
          <w:szCs w:val="22"/>
        </w:rPr>
        <w:t>Data Center Facility</w:t>
      </w:r>
      <w:bookmarkEnd w:id="316"/>
    </w:p>
    <w:p w:rsidR="008A7C3D" w:rsidRPr="00DF2227" w:rsidRDefault="008A7C3D" w:rsidP="00DF2227">
      <w:pPr>
        <w:spacing w:before="0" w:after="0"/>
        <w:rPr>
          <w:rFonts w:ascii="Arial" w:hAnsi="Arial" w:cs="Arial"/>
          <w:sz w:val="20"/>
        </w:rPr>
      </w:pPr>
      <w:r w:rsidRPr="00DF2227">
        <w:rPr>
          <w:rFonts w:ascii="Arial" w:hAnsi="Arial" w:cs="Arial"/>
          <w:sz w:val="20"/>
        </w:rPr>
        <w:t xml:space="preserve">The proposed Data Center must be </w:t>
      </w:r>
      <w:r w:rsidR="00BA0265">
        <w:rPr>
          <w:rFonts w:ascii="Arial" w:hAnsi="Arial" w:cs="Arial"/>
          <w:sz w:val="20"/>
        </w:rPr>
        <w:t>an</w:t>
      </w:r>
      <w:r w:rsidRPr="00DF2227">
        <w:rPr>
          <w:rFonts w:ascii="Arial" w:hAnsi="Arial" w:cs="Arial"/>
          <w:sz w:val="20"/>
        </w:rPr>
        <w:t xml:space="preserve"> existing</w:t>
      </w:r>
      <w:r w:rsidR="00BA0265">
        <w:rPr>
          <w:rFonts w:ascii="Arial" w:hAnsi="Arial" w:cs="Arial"/>
          <w:sz w:val="20"/>
        </w:rPr>
        <w:t xml:space="preserve"> </w:t>
      </w:r>
      <w:r w:rsidRPr="00DF2227">
        <w:rPr>
          <w:rFonts w:ascii="Arial" w:hAnsi="Arial" w:cs="Arial"/>
          <w:sz w:val="20"/>
        </w:rPr>
        <w:t>service center providing similar services requested in this RFP to customers of similar size or larger</w:t>
      </w:r>
      <w:r w:rsidR="00BA0265">
        <w:rPr>
          <w:rFonts w:ascii="Arial" w:hAnsi="Arial" w:cs="Arial"/>
          <w:sz w:val="20"/>
        </w:rPr>
        <w:t>, a retrofit of an existing facility,</w:t>
      </w:r>
      <w:r w:rsidRPr="00DF2227">
        <w:rPr>
          <w:rFonts w:ascii="Arial" w:hAnsi="Arial" w:cs="Arial"/>
          <w:sz w:val="20"/>
        </w:rPr>
        <w:t xml:space="preserve"> or a proposed new construction facility.  Preference will be given to </w:t>
      </w:r>
      <w:r w:rsidR="00E23A6B">
        <w:rPr>
          <w:rFonts w:ascii="Arial" w:hAnsi="Arial" w:cs="Arial"/>
          <w:sz w:val="20"/>
        </w:rPr>
        <w:t>Bidder</w:t>
      </w:r>
      <w:r w:rsidRPr="00DF2227">
        <w:rPr>
          <w:rFonts w:ascii="Arial" w:hAnsi="Arial" w:cs="Arial"/>
          <w:sz w:val="20"/>
        </w:rPr>
        <w:t xml:space="preserve">s who demonstrate clients with similar scope to the </w:t>
      </w:r>
      <w:r w:rsidR="00301898" w:rsidRPr="00DF2227">
        <w:rPr>
          <w:rFonts w:ascii="Arial" w:hAnsi="Arial" w:cs="Arial"/>
          <w:sz w:val="20"/>
        </w:rPr>
        <w:t>State</w:t>
      </w:r>
      <w:r w:rsidRPr="00DF2227">
        <w:rPr>
          <w:rFonts w:ascii="Arial" w:hAnsi="Arial" w:cs="Arial"/>
          <w:sz w:val="20"/>
        </w:rPr>
        <w:t>.</w:t>
      </w:r>
    </w:p>
    <w:p w:rsidR="00BA0265" w:rsidRDefault="00BA0265" w:rsidP="00DF2227">
      <w:pPr>
        <w:spacing w:before="0" w:after="0"/>
        <w:rPr>
          <w:rFonts w:ascii="Arial" w:hAnsi="Arial" w:cs="Arial"/>
          <w:sz w:val="20"/>
        </w:rPr>
      </w:pPr>
    </w:p>
    <w:p w:rsidR="008A7C3D" w:rsidRPr="00DF2227" w:rsidRDefault="008A7C3D" w:rsidP="00DF2227">
      <w:pPr>
        <w:spacing w:before="0" w:after="0"/>
        <w:rPr>
          <w:rFonts w:ascii="Arial" w:hAnsi="Arial" w:cs="Arial"/>
          <w:sz w:val="20"/>
        </w:rPr>
      </w:pPr>
      <w:r w:rsidRPr="00DF2227">
        <w:rPr>
          <w:rFonts w:ascii="Arial" w:hAnsi="Arial" w:cs="Arial"/>
          <w:sz w:val="20"/>
        </w:rPr>
        <w:t xml:space="preserve">The Primary Data Center must be located within the </w:t>
      </w:r>
      <w:r w:rsidR="00301898" w:rsidRPr="00DF2227">
        <w:rPr>
          <w:rFonts w:ascii="Arial" w:hAnsi="Arial" w:cs="Arial"/>
          <w:sz w:val="20"/>
        </w:rPr>
        <w:t>State</w:t>
      </w:r>
      <w:r w:rsidRPr="00DF2227">
        <w:rPr>
          <w:rFonts w:ascii="Arial" w:hAnsi="Arial" w:cs="Arial"/>
          <w:sz w:val="20"/>
        </w:rPr>
        <w:t xml:space="preserve"> and the Secondary/DR Data Center must be located within the continental United States but the state’s preference for it to also be located within the State of Michigan.</w:t>
      </w:r>
    </w:p>
    <w:p w:rsidR="00DF2227" w:rsidRDefault="00DF2227" w:rsidP="00DF2227">
      <w:pPr>
        <w:spacing w:before="0" w:after="0"/>
        <w:rPr>
          <w:rFonts w:ascii="Arial" w:hAnsi="Arial" w:cs="Arial"/>
          <w:sz w:val="20"/>
        </w:rPr>
      </w:pPr>
    </w:p>
    <w:p w:rsidR="008A7C3D" w:rsidRPr="00DF2227" w:rsidRDefault="00E51F6E" w:rsidP="00DF2227">
      <w:pPr>
        <w:spacing w:before="0" w:after="0"/>
        <w:rPr>
          <w:rFonts w:ascii="Arial" w:hAnsi="Arial" w:cs="Arial"/>
          <w:sz w:val="20"/>
        </w:rPr>
      </w:pPr>
      <w:r>
        <w:rPr>
          <w:rFonts w:ascii="Arial" w:hAnsi="Arial" w:cs="Arial"/>
          <w:sz w:val="20"/>
        </w:rPr>
        <w:t>When describing the D</w:t>
      </w:r>
      <w:r w:rsidR="00475B1E" w:rsidRPr="00DF2227">
        <w:rPr>
          <w:rFonts w:ascii="Arial" w:hAnsi="Arial" w:cs="Arial"/>
          <w:sz w:val="20"/>
        </w:rPr>
        <w:t>a</w:t>
      </w:r>
      <w:r w:rsidR="00307EF2" w:rsidRPr="00DF2227">
        <w:rPr>
          <w:rFonts w:ascii="Arial" w:hAnsi="Arial" w:cs="Arial"/>
          <w:sz w:val="20"/>
        </w:rPr>
        <w:t xml:space="preserve">ta </w:t>
      </w:r>
      <w:r>
        <w:rPr>
          <w:rFonts w:ascii="Arial" w:hAnsi="Arial" w:cs="Arial"/>
          <w:sz w:val="20"/>
        </w:rPr>
        <w:t>C</w:t>
      </w:r>
      <w:r w:rsidR="00307EF2" w:rsidRPr="00DF2227">
        <w:rPr>
          <w:rFonts w:ascii="Arial" w:hAnsi="Arial" w:cs="Arial"/>
          <w:sz w:val="20"/>
        </w:rPr>
        <w:t xml:space="preserve">enter facility the </w:t>
      </w:r>
      <w:r w:rsidR="00E23A6B">
        <w:rPr>
          <w:rFonts w:ascii="Arial" w:hAnsi="Arial" w:cs="Arial"/>
          <w:sz w:val="20"/>
        </w:rPr>
        <w:t>Bidder</w:t>
      </w:r>
      <w:r w:rsidR="00475B1E" w:rsidRPr="00DF2227">
        <w:rPr>
          <w:rFonts w:ascii="Arial" w:hAnsi="Arial" w:cs="Arial"/>
          <w:sz w:val="20"/>
        </w:rPr>
        <w:t xml:space="preserve"> must include at a minimum the following</w:t>
      </w:r>
      <w:r w:rsidR="008A7C3D" w:rsidRPr="00DF2227">
        <w:rPr>
          <w:rFonts w:ascii="Arial" w:hAnsi="Arial" w:cs="Arial"/>
          <w:sz w:val="20"/>
        </w:rPr>
        <w:t>:</w:t>
      </w:r>
    </w:p>
    <w:p w:rsidR="008A7C3D" w:rsidRPr="00DF2227" w:rsidRDefault="008A7C3D" w:rsidP="00DF2227">
      <w:pPr>
        <w:pStyle w:val="ListParagraph"/>
        <w:numPr>
          <w:ilvl w:val="0"/>
          <w:numId w:val="50"/>
        </w:numPr>
        <w:rPr>
          <w:rFonts w:ascii="Arial" w:hAnsi="Arial" w:cs="Arial"/>
          <w:sz w:val="20"/>
          <w:szCs w:val="20"/>
        </w:rPr>
      </w:pPr>
      <w:r w:rsidRPr="00DF2227">
        <w:rPr>
          <w:rFonts w:ascii="Arial" w:hAnsi="Arial" w:cs="Arial"/>
          <w:sz w:val="20"/>
          <w:szCs w:val="20"/>
        </w:rPr>
        <w:t>Identify the location of the Primary and Secondary Data Centers that will be hosting the DTMB environment</w:t>
      </w:r>
    </w:p>
    <w:p w:rsidR="008A7C3D" w:rsidRPr="00DF2227" w:rsidRDefault="008A7C3D" w:rsidP="00DF2227">
      <w:pPr>
        <w:pStyle w:val="ListParagraph"/>
        <w:numPr>
          <w:ilvl w:val="0"/>
          <w:numId w:val="50"/>
        </w:numPr>
        <w:rPr>
          <w:rFonts w:ascii="Arial" w:hAnsi="Arial" w:cs="Arial"/>
          <w:sz w:val="20"/>
          <w:szCs w:val="20"/>
        </w:rPr>
      </w:pPr>
      <w:r w:rsidRPr="00DF2227">
        <w:rPr>
          <w:rFonts w:ascii="Arial" w:hAnsi="Arial" w:cs="Arial"/>
          <w:sz w:val="20"/>
          <w:szCs w:val="20"/>
        </w:rPr>
        <w:t>Describe how long the Data Center has been operational and servicing customers if applicable</w:t>
      </w:r>
    </w:p>
    <w:p w:rsidR="008A7C3D" w:rsidRPr="00DF2227" w:rsidRDefault="008A7C3D" w:rsidP="00DF2227">
      <w:pPr>
        <w:pStyle w:val="ListParagraph"/>
        <w:numPr>
          <w:ilvl w:val="0"/>
          <w:numId w:val="50"/>
        </w:numPr>
        <w:rPr>
          <w:rFonts w:ascii="Arial" w:hAnsi="Arial" w:cs="Arial"/>
          <w:sz w:val="20"/>
          <w:szCs w:val="20"/>
        </w:rPr>
      </w:pPr>
      <w:r w:rsidRPr="00DF2227">
        <w:rPr>
          <w:rFonts w:ascii="Arial" w:hAnsi="Arial" w:cs="Arial"/>
          <w:sz w:val="20"/>
          <w:szCs w:val="20"/>
        </w:rPr>
        <w:t>Describe the organizational structure of the Data Center</w:t>
      </w:r>
    </w:p>
    <w:p w:rsidR="008A7C3D" w:rsidRPr="00DF2227" w:rsidRDefault="008A7C3D" w:rsidP="00DF2227">
      <w:pPr>
        <w:pStyle w:val="ListParagraph"/>
        <w:numPr>
          <w:ilvl w:val="0"/>
          <w:numId w:val="50"/>
        </w:numPr>
        <w:rPr>
          <w:rFonts w:ascii="Arial" w:hAnsi="Arial" w:cs="Arial"/>
          <w:sz w:val="20"/>
          <w:szCs w:val="20"/>
        </w:rPr>
      </w:pPr>
      <w:r w:rsidRPr="00DF2227">
        <w:rPr>
          <w:rFonts w:ascii="Arial" w:hAnsi="Arial" w:cs="Arial"/>
          <w:sz w:val="20"/>
          <w:szCs w:val="20"/>
        </w:rPr>
        <w:t>List the number of clients supported in proposed Data Center</w:t>
      </w:r>
    </w:p>
    <w:p w:rsidR="008A7C3D" w:rsidRPr="00DF2227" w:rsidRDefault="008A7C3D" w:rsidP="00DF2227">
      <w:pPr>
        <w:pStyle w:val="ListParagraph"/>
        <w:numPr>
          <w:ilvl w:val="0"/>
          <w:numId w:val="50"/>
        </w:numPr>
        <w:rPr>
          <w:rFonts w:ascii="Arial" w:hAnsi="Arial" w:cs="Arial"/>
          <w:sz w:val="20"/>
          <w:szCs w:val="20"/>
        </w:rPr>
      </w:pPr>
      <w:r w:rsidRPr="00DF2227">
        <w:rPr>
          <w:rFonts w:ascii="Arial" w:hAnsi="Arial" w:cs="Arial"/>
          <w:sz w:val="20"/>
          <w:szCs w:val="20"/>
        </w:rPr>
        <w:t>Describe the growth capacity of the proposed Data Center (space, utilities,</w:t>
      </w:r>
      <w:r w:rsidR="009E20D3" w:rsidRPr="00DF2227">
        <w:rPr>
          <w:rFonts w:ascii="Arial" w:hAnsi="Arial" w:cs="Arial"/>
          <w:sz w:val="20"/>
          <w:szCs w:val="20"/>
        </w:rPr>
        <w:t xml:space="preserve"> WAN bandwidth,</w:t>
      </w:r>
      <w:r w:rsidRPr="00DF2227">
        <w:rPr>
          <w:rFonts w:ascii="Arial" w:hAnsi="Arial" w:cs="Arial"/>
          <w:sz w:val="20"/>
          <w:szCs w:val="20"/>
        </w:rPr>
        <w:t xml:space="preserve"> etc.)</w:t>
      </w:r>
    </w:p>
    <w:p w:rsidR="00DF2227" w:rsidRDefault="00DF2227" w:rsidP="00DF2227">
      <w:pPr>
        <w:spacing w:before="0" w:after="0"/>
        <w:rPr>
          <w:rFonts w:ascii="Arial" w:hAnsi="Arial" w:cs="Arial"/>
          <w:sz w:val="20"/>
        </w:rPr>
      </w:pPr>
    </w:p>
    <w:p w:rsidR="008F232B" w:rsidRDefault="008F232B" w:rsidP="00DF2227">
      <w:pPr>
        <w:spacing w:before="0" w:after="0"/>
        <w:rPr>
          <w:rFonts w:ascii="Arial" w:hAnsi="Arial" w:cs="Arial"/>
          <w:sz w:val="20"/>
        </w:rPr>
      </w:pPr>
      <w:r w:rsidRPr="00DF2227">
        <w:rPr>
          <w:rFonts w:ascii="Arial" w:hAnsi="Arial" w:cs="Arial"/>
          <w:sz w:val="20"/>
        </w:rPr>
        <w:t>In addition to a na</w:t>
      </w:r>
      <w:r w:rsidR="00307EF2" w:rsidRPr="00DF2227">
        <w:rPr>
          <w:rFonts w:ascii="Arial" w:hAnsi="Arial" w:cs="Arial"/>
          <w:sz w:val="20"/>
        </w:rPr>
        <w:t>rrative description within the S</w:t>
      </w:r>
      <w:r w:rsidRPr="00DF2227">
        <w:rPr>
          <w:rFonts w:ascii="Arial" w:hAnsi="Arial" w:cs="Arial"/>
          <w:sz w:val="20"/>
        </w:rPr>
        <w:t xml:space="preserve">olution </w:t>
      </w:r>
      <w:r w:rsidR="00042105" w:rsidRPr="00DF2227">
        <w:rPr>
          <w:rFonts w:ascii="Arial" w:hAnsi="Arial" w:cs="Arial"/>
          <w:sz w:val="20"/>
        </w:rPr>
        <w:t>Document</w:t>
      </w:r>
      <w:r w:rsidR="00042105">
        <w:rPr>
          <w:rFonts w:ascii="Arial" w:hAnsi="Arial" w:cs="Arial"/>
          <w:sz w:val="20"/>
        </w:rPr>
        <w:t>, Bidde</w:t>
      </w:r>
      <w:r w:rsidR="00042105" w:rsidRPr="00DF2227">
        <w:rPr>
          <w:rFonts w:ascii="Arial" w:hAnsi="Arial" w:cs="Arial"/>
          <w:sz w:val="20"/>
        </w:rPr>
        <w:t>rs</w:t>
      </w:r>
      <w:r w:rsidRPr="00DF2227">
        <w:rPr>
          <w:rFonts w:ascii="Arial" w:hAnsi="Arial" w:cs="Arial"/>
          <w:sz w:val="20"/>
        </w:rPr>
        <w:t xml:space="preserve"> will fill out </w:t>
      </w:r>
      <w:r w:rsidRPr="00DF2227">
        <w:rPr>
          <w:rFonts w:ascii="Arial" w:hAnsi="Arial" w:cs="Arial"/>
          <w:b/>
          <w:sz w:val="20"/>
          <w:u w:val="single"/>
        </w:rPr>
        <w:t>Attachment 3</w:t>
      </w:r>
      <w:r w:rsidRPr="00DF2227">
        <w:rPr>
          <w:rFonts w:ascii="Arial" w:hAnsi="Arial" w:cs="Arial"/>
          <w:sz w:val="20"/>
        </w:rPr>
        <w:t>, Data Center Requirements and return with their proposals.</w:t>
      </w:r>
    </w:p>
    <w:p w:rsidR="00DF2227" w:rsidRPr="00DF2227" w:rsidRDefault="00DF2227" w:rsidP="00DF2227">
      <w:pPr>
        <w:spacing w:before="0" w:after="0"/>
        <w:rPr>
          <w:rFonts w:ascii="Arial" w:hAnsi="Arial" w:cs="Arial"/>
          <w:sz w:val="20"/>
        </w:rPr>
      </w:pPr>
    </w:p>
    <w:p w:rsidR="00B5466D" w:rsidRPr="00DF2227" w:rsidRDefault="00B5466D" w:rsidP="00DF2227">
      <w:pPr>
        <w:pStyle w:val="Heading2"/>
        <w:spacing w:before="0" w:after="0"/>
        <w:rPr>
          <w:rFonts w:ascii="Arial" w:hAnsi="Arial"/>
          <w:color w:val="000000" w:themeColor="text1"/>
          <w:sz w:val="22"/>
          <w:szCs w:val="22"/>
        </w:rPr>
      </w:pPr>
      <w:bookmarkStart w:id="317" w:name="_Toc346108369"/>
      <w:r w:rsidRPr="00DF2227">
        <w:rPr>
          <w:rFonts w:ascii="Arial" w:hAnsi="Arial"/>
          <w:color w:val="000000" w:themeColor="text1"/>
          <w:sz w:val="22"/>
          <w:szCs w:val="22"/>
        </w:rPr>
        <w:t>Service Model</w:t>
      </w:r>
      <w:bookmarkEnd w:id="317"/>
    </w:p>
    <w:p w:rsidR="00B5466D" w:rsidRPr="00DF2227" w:rsidRDefault="00B5466D" w:rsidP="00DF2227">
      <w:pPr>
        <w:pStyle w:val="BodyText"/>
        <w:spacing w:before="0" w:after="0"/>
        <w:rPr>
          <w:rFonts w:ascii="Arial" w:hAnsi="Arial" w:cs="Arial"/>
          <w:color w:val="000000" w:themeColor="text1"/>
          <w:sz w:val="20"/>
        </w:rPr>
      </w:pPr>
      <w:r w:rsidRPr="00DF2227">
        <w:rPr>
          <w:rFonts w:ascii="Arial" w:hAnsi="Arial" w:cs="Arial"/>
          <w:color w:val="000000" w:themeColor="text1"/>
          <w:sz w:val="20"/>
        </w:rPr>
        <w:t xml:space="preserve">The </w:t>
      </w:r>
      <w:r w:rsidR="00E23A6B">
        <w:rPr>
          <w:rFonts w:ascii="Arial" w:hAnsi="Arial" w:cs="Arial"/>
          <w:color w:val="000000" w:themeColor="text1"/>
          <w:sz w:val="20"/>
        </w:rPr>
        <w:t>Bidder</w:t>
      </w:r>
      <w:r w:rsidR="00BB06B3" w:rsidRPr="00DF2227">
        <w:rPr>
          <w:rFonts w:ascii="Arial" w:hAnsi="Arial" w:cs="Arial"/>
          <w:color w:val="000000" w:themeColor="text1"/>
          <w:sz w:val="20"/>
        </w:rPr>
        <w:t xml:space="preserve"> should outline the S</w:t>
      </w:r>
      <w:r w:rsidRPr="00DF2227">
        <w:rPr>
          <w:rFonts w:ascii="Arial" w:hAnsi="Arial" w:cs="Arial"/>
          <w:color w:val="000000" w:themeColor="text1"/>
          <w:sz w:val="20"/>
        </w:rPr>
        <w:t xml:space="preserve">ervice </w:t>
      </w:r>
      <w:r w:rsidR="00BB06B3" w:rsidRPr="00DF2227">
        <w:rPr>
          <w:rFonts w:ascii="Arial" w:hAnsi="Arial" w:cs="Arial"/>
          <w:color w:val="000000" w:themeColor="text1"/>
          <w:sz w:val="20"/>
        </w:rPr>
        <w:t>D</w:t>
      </w:r>
      <w:r w:rsidRPr="00DF2227">
        <w:rPr>
          <w:rFonts w:ascii="Arial" w:hAnsi="Arial" w:cs="Arial"/>
          <w:color w:val="000000" w:themeColor="text1"/>
          <w:sz w:val="20"/>
        </w:rPr>
        <w:t xml:space="preserve">elivery </w:t>
      </w:r>
      <w:r w:rsidR="00BB06B3" w:rsidRPr="00DF2227">
        <w:rPr>
          <w:rFonts w:ascii="Arial" w:hAnsi="Arial" w:cs="Arial"/>
          <w:color w:val="000000" w:themeColor="text1"/>
          <w:sz w:val="20"/>
        </w:rPr>
        <w:t>M</w:t>
      </w:r>
      <w:r w:rsidRPr="00DF2227">
        <w:rPr>
          <w:rFonts w:ascii="Arial" w:hAnsi="Arial" w:cs="Arial"/>
          <w:color w:val="000000" w:themeColor="text1"/>
          <w:sz w:val="20"/>
        </w:rPr>
        <w:t>odel</w:t>
      </w:r>
      <w:r w:rsidR="00BB06B3" w:rsidRPr="00DF2227">
        <w:rPr>
          <w:rFonts w:ascii="Arial" w:hAnsi="Arial" w:cs="Arial"/>
          <w:color w:val="000000" w:themeColor="text1"/>
          <w:sz w:val="20"/>
        </w:rPr>
        <w:t xml:space="preserve"> (SDM)</w:t>
      </w:r>
      <w:r w:rsidRPr="00DF2227">
        <w:rPr>
          <w:rFonts w:ascii="Arial" w:hAnsi="Arial" w:cs="Arial"/>
          <w:color w:val="000000" w:themeColor="text1"/>
          <w:sz w:val="20"/>
        </w:rPr>
        <w:t xml:space="preserve"> given the scope of Services described in this RFP.  This should include statements attesting to the </w:t>
      </w:r>
      <w:r w:rsidR="00E23A6B">
        <w:rPr>
          <w:rFonts w:ascii="Arial" w:hAnsi="Arial" w:cs="Arial"/>
          <w:color w:val="000000" w:themeColor="text1"/>
          <w:sz w:val="20"/>
        </w:rPr>
        <w:t>Bidder</w:t>
      </w:r>
      <w:r w:rsidRPr="00DF2227">
        <w:rPr>
          <w:rFonts w:ascii="Arial" w:hAnsi="Arial" w:cs="Arial"/>
          <w:color w:val="000000" w:themeColor="text1"/>
          <w:sz w:val="20"/>
        </w:rPr>
        <w:t>’s</w:t>
      </w:r>
      <w:r w:rsidR="00BB06B3" w:rsidRPr="00DF2227">
        <w:rPr>
          <w:rFonts w:ascii="Arial" w:hAnsi="Arial" w:cs="Arial"/>
          <w:color w:val="000000" w:themeColor="text1"/>
          <w:sz w:val="20"/>
        </w:rPr>
        <w:t xml:space="preserve"> ability to provide all of the </w:t>
      </w:r>
      <w:r w:rsidR="00830210">
        <w:rPr>
          <w:rFonts w:ascii="Arial" w:hAnsi="Arial" w:cs="Arial"/>
          <w:color w:val="000000" w:themeColor="text1"/>
          <w:sz w:val="20"/>
        </w:rPr>
        <w:t>Services</w:t>
      </w:r>
      <w:r w:rsidRPr="00DF2227">
        <w:rPr>
          <w:rFonts w:ascii="Arial" w:hAnsi="Arial" w:cs="Arial"/>
          <w:color w:val="000000" w:themeColor="text1"/>
          <w:sz w:val="20"/>
        </w:rPr>
        <w:t xml:space="preserve"> requested in this RFP. Please disclose any issues or concerns with the </w:t>
      </w:r>
      <w:r w:rsidR="00680F6E" w:rsidRPr="00DF2227">
        <w:rPr>
          <w:rFonts w:ascii="Arial" w:hAnsi="Arial" w:cs="Arial"/>
          <w:color w:val="000000" w:themeColor="text1"/>
          <w:sz w:val="20"/>
        </w:rPr>
        <w:t>S</w:t>
      </w:r>
      <w:r w:rsidRPr="00DF2227">
        <w:rPr>
          <w:rFonts w:ascii="Arial" w:hAnsi="Arial" w:cs="Arial"/>
          <w:color w:val="000000" w:themeColor="text1"/>
          <w:sz w:val="20"/>
        </w:rPr>
        <w:t>cope of Services as described herein.</w:t>
      </w:r>
    </w:p>
    <w:p w:rsidR="00DF2227" w:rsidRDefault="00DF2227" w:rsidP="00DF2227">
      <w:pPr>
        <w:pStyle w:val="BodyText"/>
        <w:spacing w:before="0" w:after="0"/>
        <w:rPr>
          <w:rFonts w:ascii="Arial" w:hAnsi="Arial" w:cs="Arial"/>
          <w:color w:val="000000" w:themeColor="text1"/>
          <w:sz w:val="20"/>
        </w:rPr>
      </w:pPr>
    </w:p>
    <w:p w:rsidR="00B5466D" w:rsidRPr="00DF2227" w:rsidRDefault="00B5466D" w:rsidP="00DF2227">
      <w:pPr>
        <w:pStyle w:val="BodyText"/>
        <w:spacing w:before="0" w:after="0"/>
        <w:rPr>
          <w:rFonts w:ascii="Arial" w:hAnsi="Arial" w:cs="Arial"/>
          <w:color w:val="000000" w:themeColor="text1"/>
          <w:sz w:val="20"/>
        </w:rPr>
      </w:pPr>
      <w:r w:rsidRPr="00DF2227">
        <w:rPr>
          <w:rFonts w:ascii="Arial" w:hAnsi="Arial" w:cs="Arial"/>
          <w:color w:val="000000" w:themeColor="text1"/>
          <w:sz w:val="20"/>
        </w:rPr>
        <w:t xml:space="preserve">At a minimum, the SDM should outline the split of responsibilities; the mix of geographic delivery points; the integration of all third party services; connection </w:t>
      </w:r>
      <w:r w:rsidR="003453CA" w:rsidRPr="00DF2227">
        <w:rPr>
          <w:rFonts w:ascii="Arial" w:hAnsi="Arial" w:cs="Arial"/>
          <w:color w:val="000000" w:themeColor="text1"/>
          <w:sz w:val="20"/>
        </w:rPr>
        <w:t>points; underlying support and data center</w:t>
      </w:r>
      <w:r w:rsidRPr="00DF2227">
        <w:rPr>
          <w:rFonts w:ascii="Arial" w:hAnsi="Arial" w:cs="Arial"/>
          <w:color w:val="000000" w:themeColor="text1"/>
          <w:sz w:val="20"/>
        </w:rPr>
        <w:t xml:space="preserve"> technologies.</w:t>
      </w:r>
    </w:p>
    <w:p w:rsidR="00DF2227" w:rsidRDefault="00DF2227" w:rsidP="00DF2227">
      <w:pPr>
        <w:pStyle w:val="BodyText"/>
        <w:spacing w:before="0" w:after="0"/>
        <w:rPr>
          <w:rFonts w:ascii="Arial" w:hAnsi="Arial" w:cs="Arial"/>
          <w:color w:val="000000" w:themeColor="text1"/>
          <w:sz w:val="20"/>
        </w:rPr>
      </w:pPr>
    </w:p>
    <w:p w:rsidR="00B5466D" w:rsidRDefault="00B5466D" w:rsidP="00DF2227">
      <w:pPr>
        <w:pStyle w:val="BodyText"/>
        <w:spacing w:before="0" w:after="0"/>
        <w:rPr>
          <w:rFonts w:ascii="Arial" w:hAnsi="Arial" w:cs="Arial"/>
          <w:color w:val="000000" w:themeColor="text1"/>
          <w:sz w:val="20"/>
        </w:rPr>
      </w:pPr>
      <w:r w:rsidRPr="00DF2227">
        <w:rPr>
          <w:rFonts w:ascii="Arial" w:hAnsi="Arial" w:cs="Arial"/>
          <w:color w:val="000000" w:themeColor="text1"/>
          <w:sz w:val="20"/>
        </w:rPr>
        <w:lastRenderedPageBreak/>
        <w:t>Additionally, please suggest any strategies or measures that would improve (reduce) the overall cost of service delivery.  Identify, based on your experience, how such savings would be achieved and the magnitude (percentage) of these savings.</w:t>
      </w:r>
    </w:p>
    <w:p w:rsidR="00DF2227" w:rsidRPr="00DF2227" w:rsidRDefault="00DF2227" w:rsidP="00DF2227">
      <w:pPr>
        <w:pStyle w:val="BodyText"/>
        <w:spacing w:before="0" w:after="0"/>
        <w:rPr>
          <w:rFonts w:ascii="Arial" w:hAnsi="Arial" w:cs="Arial"/>
          <w:color w:val="000000" w:themeColor="text1"/>
          <w:sz w:val="20"/>
        </w:rPr>
      </w:pPr>
    </w:p>
    <w:p w:rsidR="00B5466D" w:rsidRPr="00DF2227" w:rsidRDefault="00B5466D" w:rsidP="00DF2227">
      <w:pPr>
        <w:pStyle w:val="Heading2"/>
        <w:spacing w:before="0" w:after="0"/>
        <w:rPr>
          <w:rFonts w:ascii="Arial" w:hAnsi="Arial"/>
          <w:color w:val="000000" w:themeColor="text1"/>
          <w:sz w:val="22"/>
          <w:szCs w:val="22"/>
        </w:rPr>
      </w:pPr>
      <w:bookmarkStart w:id="318" w:name="_Toc52844514"/>
      <w:bookmarkStart w:id="319" w:name="_Toc142335277"/>
      <w:bookmarkStart w:id="320" w:name="_Toc346108370"/>
      <w:r w:rsidRPr="00DF2227">
        <w:rPr>
          <w:rFonts w:ascii="Arial" w:hAnsi="Arial"/>
          <w:color w:val="000000" w:themeColor="text1"/>
          <w:sz w:val="22"/>
          <w:szCs w:val="22"/>
        </w:rPr>
        <w:t xml:space="preserve">Services Not Fully Provided by the </w:t>
      </w:r>
      <w:bookmarkEnd w:id="318"/>
      <w:r w:rsidR="00E73053" w:rsidRPr="00DF2227">
        <w:rPr>
          <w:rFonts w:ascii="Arial" w:hAnsi="Arial"/>
          <w:color w:val="000000" w:themeColor="text1"/>
          <w:sz w:val="22"/>
          <w:szCs w:val="22"/>
        </w:rPr>
        <w:t>Service Provider</w:t>
      </w:r>
      <w:bookmarkEnd w:id="319"/>
      <w:bookmarkEnd w:id="320"/>
    </w:p>
    <w:p w:rsidR="00B5466D" w:rsidRDefault="00B5466D" w:rsidP="00DF2227">
      <w:pPr>
        <w:pStyle w:val="BodyText"/>
        <w:spacing w:before="0" w:after="0"/>
        <w:rPr>
          <w:rFonts w:ascii="Arial" w:hAnsi="Arial" w:cs="Arial"/>
          <w:color w:val="000000" w:themeColor="text1"/>
          <w:sz w:val="20"/>
        </w:rPr>
      </w:pPr>
      <w:r w:rsidRPr="00DF2227">
        <w:rPr>
          <w:rFonts w:ascii="Arial" w:hAnsi="Arial" w:cs="Arial"/>
          <w:color w:val="000000" w:themeColor="text1"/>
          <w:sz w:val="20"/>
        </w:rPr>
        <w:t xml:space="preserve">The </w:t>
      </w:r>
      <w:r w:rsidR="00E23A6B">
        <w:rPr>
          <w:rFonts w:ascii="Arial" w:hAnsi="Arial" w:cs="Arial"/>
          <w:color w:val="000000" w:themeColor="text1"/>
          <w:sz w:val="20"/>
        </w:rPr>
        <w:t>Bidder</w:t>
      </w:r>
      <w:r w:rsidRPr="00DF2227">
        <w:rPr>
          <w:rFonts w:ascii="Arial" w:hAnsi="Arial" w:cs="Arial"/>
          <w:color w:val="000000" w:themeColor="text1"/>
          <w:sz w:val="20"/>
        </w:rPr>
        <w:t xml:space="preserve"> must list any Services required in this RFP that are not included in the </w:t>
      </w:r>
      <w:r w:rsidR="00E23A6B">
        <w:rPr>
          <w:rFonts w:ascii="Arial" w:hAnsi="Arial" w:cs="Arial"/>
          <w:color w:val="000000" w:themeColor="text1"/>
          <w:sz w:val="20"/>
        </w:rPr>
        <w:t>Bidder</w:t>
      </w:r>
      <w:r w:rsidRPr="00DF2227">
        <w:rPr>
          <w:rFonts w:ascii="Arial" w:hAnsi="Arial" w:cs="Arial"/>
          <w:color w:val="000000" w:themeColor="text1"/>
          <w:sz w:val="20"/>
        </w:rPr>
        <w:t xml:space="preserve">’s Base Charges.  Unless specific </w:t>
      </w:r>
      <w:r w:rsidR="00830210">
        <w:rPr>
          <w:rFonts w:ascii="Arial" w:hAnsi="Arial" w:cs="Arial"/>
          <w:color w:val="000000" w:themeColor="text1"/>
          <w:sz w:val="20"/>
        </w:rPr>
        <w:t>Services</w:t>
      </w:r>
      <w:r w:rsidRPr="00DF2227">
        <w:rPr>
          <w:rFonts w:ascii="Arial" w:hAnsi="Arial" w:cs="Arial"/>
          <w:color w:val="000000" w:themeColor="text1"/>
          <w:sz w:val="20"/>
        </w:rPr>
        <w:t xml:space="preserve"> are listed and excluded, </w:t>
      </w:r>
      <w:r w:rsidR="00685DCA" w:rsidRPr="00DF2227">
        <w:rPr>
          <w:rFonts w:ascii="Arial" w:hAnsi="Arial" w:cs="Arial"/>
          <w:color w:val="000000" w:themeColor="text1"/>
          <w:sz w:val="20"/>
        </w:rPr>
        <w:t>DTMB</w:t>
      </w:r>
      <w:r w:rsidRPr="00DF2227">
        <w:rPr>
          <w:rFonts w:ascii="Arial" w:hAnsi="Arial" w:cs="Arial"/>
          <w:color w:val="000000" w:themeColor="text1"/>
          <w:sz w:val="20"/>
        </w:rPr>
        <w:t xml:space="preserve"> will assume that all of the required </w:t>
      </w:r>
      <w:r w:rsidR="00830210">
        <w:rPr>
          <w:rFonts w:ascii="Arial" w:hAnsi="Arial" w:cs="Arial"/>
          <w:color w:val="000000" w:themeColor="text1"/>
          <w:sz w:val="20"/>
        </w:rPr>
        <w:t>Services</w:t>
      </w:r>
      <w:r w:rsidRPr="00DF2227">
        <w:rPr>
          <w:rFonts w:ascii="Arial" w:hAnsi="Arial" w:cs="Arial"/>
          <w:color w:val="000000" w:themeColor="text1"/>
          <w:sz w:val="20"/>
        </w:rPr>
        <w:t xml:space="preserve"> will be provided as part of the </w:t>
      </w:r>
      <w:r w:rsidR="00E23A6B">
        <w:rPr>
          <w:rFonts w:ascii="Arial" w:hAnsi="Arial" w:cs="Arial"/>
          <w:color w:val="000000" w:themeColor="text1"/>
          <w:sz w:val="20"/>
        </w:rPr>
        <w:t>Bidder</w:t>
      </w:r>
      <w:r w:rsidRPr="00DF2227">
        <w:rPr>
          <w:rFonts w:ascii="Arial" w:hAnsi="Arial" w:cs="Arial"/>
          <w:color w:val="000000" w:themeColor="text1"/>
          <w:sz w:val="20"/>
        </w:rPr>
        <w:t>’s proposal and that no additional charges will apply.</w:t>
      </w:r>
    </w:p>
    <w:p w:rsidR="00DF2227" w:rsidRPr="00DF2227" w:rsidRDefault="00DF2227" w:rsidP="00DF2227">
      <w:pPr>
        <w:pStyle w:val="BodyText"/>
        <w:spacing w:before="0" w:after="0"/>
        <w:rPr>
          <w:rFonts w:ascii="Arial" w:hAnsi="Arial" w:cs="Arial"/>
          <w:color w:val="000000" w:themeColor="text1"/>
          <w:sz w:val="20"/>
        </w:rPr>
      </w:pPr>
    </w:p>
    <w:p w:rsidR="00B5466D" w:rsidRPr="00DF2227" w:rsidRDefault="00B5466D" w:rsidP="00DF2227">
      <w:pPr>
        <w:pStyle w:val="Heading2"/>
        <w:spacing w:before="0" w:after="0"/>
        <w:rPr>
          <w:rFonts w:ascii="Arial" w:hAnsi="Arial"/>
          <w:color w:val="000000" w:themeColor="text1"/>
          <w:sz w:val="22"/>
          <w:szCs w:val="22"/>
        </w:rPr>
      </w:pPr>
      <w:bookmarkStart w:id="321" w:name="_Toc346108371"/>
      <w:bookmarkStart w:id="322" w:name="_Toc142335278"/>
      <w:bookmarkStart w:id="323" w:name="_Toc52844516"/>
      <w:r w:rsidRPr="00DF2227">
        <w:rPr>
          <w:rFonts w:ascii="Arial" w:hAnsi="Arial"/>
          <w:color w:val="000000" w:themeColor="text1"/>
          <w:sz w:val="22"/>
          <w:szCs w:val="22"/>
        </w:rPr>
        <w:t>Disaster Recovery</w:t>
      </w:r>
      <w:bookmarkEnd w:id="321"/>
      <w:r w:rsidRPr="00DF2227">
        <w:rPr>
          <w:rFonts w:ascii="Arial" w:hAnsi="Arial"/>
          <w:color w:val="000000" w:themeColor="text1"/>
          <w:sz w:val="22"/>
          <w:szCs w:val="22"/>
        </w:rPr>
        <w:t xml:space="preserve"> </w:t>
      </w:r>
      <w:bookmarkEnd w:id="322"/>
    </w:p>
    <w:p w:rsidR="00B5466D" w:rsidRPr="00DF2227" w:rsidRDefault="00685DCA" w:rsidP="00DF2227">
      <w:pPr>
        <w:pStyle w:val="BodyTextIndent"/>
        <w:keepNext/>
        <w:keepLines/>
        <w:spacing w:before="0" w:after="0"/>
        <w:ind w:left="0"/>
        <w:rPr>
          <w:rFonts w:ascii="Arial" w:hAnsi="Arial" w:cs="Arial"/>
          <w:color w:val="000000" w:themeColor="text1"/>
          <w:sz w:val="20"/>
        </w:rPr>
      </w:pPr>
      <w:r w:rsidRPr="00DF2227">
        <w:rPr>
          <w:rFonts w:ascii="Arial" w:hAnsi="Arial" w:cs="Arial"/>
          <w:color w:val="000000" w:themeColor="text1"/>
          <w:sz w:val="20"/>
        </w:rPr>
        <w:t>DTMB</w:t>
      </w:r>
      <w:r w:rsidR="00B5466D" w:rsidRPr="00DF2227">
        <w:rPr>
          <w:rFonts w:ascii="Arial" w:hAnsi="Arial" w:cs="Arial"/>
          <w:color w:val="000000" w:themeColor="text1"/>
          <w:sz w:val="20"/>
        </w:rPr>
        <w:t xml:space="preserve"> recognizes that Disaster Recovery (DR)</w:t>
      </w:r>
      <w:r w:rsidR="009E20D3" w:rsidRPr="00DF2227">
        <w:rPr>
          <w:rFonts w:ascii="Arial" w:hAnsi="Arial" w:cs="Arial"/>
          <w:color w:val="000000" w:themeColor="text1"/>
          <w:sz w:val="20"/>
        </w:rPr>
        <w:t>/High Availability</w:t>
      </w:r>
      <w:r w:rsidR="00B5466D" w:rsidRPr="00DF2227">
        <w:rPr>
          <w:rFonts w:ascii="Arial" w:hAnsi="Arial" w:cs="Arial"/>
          <w:color w:val="000000" w:themeColor="text1"/>
          <w:sz w:val="20"/>
        </w:rPr>
        <w:t xml:space="preserve"> and Business Continuity (BC) plans must be developed as part of any on-going r</w:t>
      </w:r>
      <w:r w:rsidR="00E24166" w:rsidRPr="00DF2227">
        <w:rPr>
          <w:rFonts w:ascii="Arial" w:hAnsi="Arial" w:cs="Arial"/>
          <w:color w:val="000000" w:themeColor="text1"/>
          <w:sz w:val="20"/>
        </w:rPr>
        <w:t xml:space="preserve">elationship and is part of the </w:t>
      </w:r>
      <w:r w:rsidR="00830210">
        <w:rPr>
          <w:rFonts w:ascii="Arial" w:hAnsi="Arial" w:cs="Arial"/>
          <w:color w:val="000000" w:themeColor="text1"/>
          <w:sz w:val="20"/>
        </w:rPr>
        <w:t>Services</w:t>
      </w:r>
      <w:r w:rsidR="00B5466D" w:rsidRPr="00DF2227">
        <w:rPr>
          <w:rFonts w:ascii="Arial" w:hAnsi="Arial" w:cs="Arial"/>
          <w:color w:val="000000" w:themeColor="text1"/>
          <w:sz w:val="20"/>
        </w:rPr>
        <w:t xml:space="preserve"> for all processes.  </w:t>
      </w:r>
      <w:r w:rsidRPr="00DF2227">
        <w:rPr>
          <w:rFonts w:ascii="Arial" w:hAnsi="Arial" w:cs="Arial"/>
          <w:color w:val="000000" w:themeColor="text1"/>
          <w:sz w:val="20"/>
        </w:rPr>
        <w:t>DTMB</w:t>
      </w:r>
      <w:r w:rsidR="00B5466D" w:rsidRPr="00DF2227">
        <w:rPr>
          <w:rFonts w:ascii="Arial" w:hAnsi="Arial" w:cs="Arial"/>
          <w:color w:val="000000" w:themeColor="text1"/>
          <w:sz w:val="20"/>
        </w:rPr>
        <w:t xml:space="preserve"> makes a distinction between DR</w:t>
      </w:r>
      <w:r w:rsidR="009E20D3" w:rsidRPr="00DF2227">
        <w:rPr>
          <w:rFonts w:ascii="Arial" w:hAnsi="Arial" w:cs="Arial"/>
          <w:color w:val="000000" w:themeColor="text1"/>
          <w:sz w:val="20"/>
        </w:rPr>
        <w:t>/HA</w:t>
      </w:r>
      <w:r w:rsidR="00B5466D" w:rsidRPr="00DF2227">
        <w:rPr>
          <w:rFonts w:ascii="Arial" w:hAnsi="Arial" w:cs="Arial"/>
          <w:color w:val="000000" w:themeColor="text1"/>
          <w:sz w:val="20"/>
        </w:rPr>
        <w:t xml:space="preserve"> and BC, with DR</w:t>
      </w:r>
      <w:r w:rsidR="009E20D3" w:rsidRPr="00DF2227">
        <w:rPr>
          <w:rFonts w:ascii="Arial" w:hAnsi="Arial" w:cs="Arial"/>
          <w:color w:val="000000" w:themeColor="text1"/>
          <w:sz w:val="20"/>
        </w:rPr>
        <w:t>/HA</w:t>
      </w:r>
      <w:r w:rsidR="00B5466D" w:rsidRPr="00DF2227">
        <w:rPr>
          <w:rFonts w:ascii="Arial" w:hAnsi="Arial" w:cs="Arial"/>
          <w:color w:val="000000" w:themeColor="text1"/>
          <w:sz w:val="20"/>
        </w:rPr>
        <w:t xml:space="preserve"> referring to continuous availability of critical information technology and BC as the ability to continue critical business processes that involve people, process and technology. </w:t>
      </w:r>
    </w:p>
    <w:p w:rsidR="00DF2227" w:rsidRDefault="00DF2227" w:rsidP="00DF2227">
      <w:pPr>
        <w:pStyle w:val="BodyTextIndent"/>
        <w:keepNext/>
        <w:keepLines/>
        <w:spacing w:before="0" w:after="0"/>
        <w:ind w:left="0"/>
        <w:rPr>
          <w:rFonts w:ascii="Arial" w:hAnsi="Arial" w:cs="Arial"/>
          <w:color w:val="000000" w:themeColor="text1"/>
          <w:sz w:val="20"/>
        </w:rPr>
      </w:pPr>
    </w:p>
    <w:p w:rsidR="00B5466D" w:rsidRPr="00DF2227" w:rsidRDefault="00B5466D" w:rsidP="00DF2227">
      <w:pPr>
        <w:pStyle w:val="BodyTextIndent"/>
        <w:keepNext/>
        <w:keepLines/>
        <w:spacing w:before="0" w:after="0"/>
        <w:ind w:left="0"/>
        <w:rPr>
          <w:rFonts w:ascii="Arial" w:hAnsi="Arial" w:cs="Arial"/>
          <w:color w:val="000000" w:themeColor="text1"/>
          <w:sz w:val="20"/>
        </w:rPr>
      </w:pPr>
      <w:r w:rsidRPr="00DF2227">
        <w:rPr>
          <w:rFonts w:ascii="Arial" w:hAnsi="Arial" w:cs="Arial"/>
          <w:color w:val="000000" w:themeColor="text1"/>
          <w:sz w:val="20"/>
        </w:rPr>
        <w:t xml:space="preserve">The </w:t>
      </w:r>
      <w:r w:rsidR="00E23A6B">
        <w:rPr>
          <w:rFonts w:ascii="Arial" w:hAnsi="Arial" w:cs="Arial"/>
          <w:color w:val="000000" w:themeColor="text1"/>
          <w:sz w:val="20"/>
        </w:rPr>
        <w:t>Bidder</w:t>
      </w:r>
      <w:r w:rsidRPr="00DF2227">
        <w:rPr>
          <w:rFonts w:ascii="Arial" w:hAnsi="Arial" w:cs="Arial"/>
          <w:color w:val="000000" w:themeColor="text1"/>
          <w:sz w:val="20"/>
        </w:rPr>
        <w:t xml:space="preserve"> should address this topic in sufficient detail in this section such that </w:t>
      </w:r>
      <w:r w:rsidR="00685DCA" w:rsidRPr="00DF2227">
        <w:rPr>
          <w:rFonts w:ascii="Arial" w:hAnsi="Arial" w:cs="Arial"/>
          <w:color w:val="000000" w:themeColor="text1"/>
          <w:sz w:val="20"/>
        </w:rPr>
        <w:t>DTMB</w:t>
      </w:r>
      <w:r w:rsidRPr="00DF2227">
        <w:rPr>
          <w:rFonts w:ascii="Arial" w:hAnsi="Arial" w:cs="Arial"/>
          <w:color w:val="000000" w:themeColor="text1"/>
          <w:sz w:val="20"/>
        </w:rPr>
        <w:t xml:space="preserve"> can understand each </w:t>
      </w:r>
      <w:r w:rsidR="00E23A6B">
        <w:rPr>
          <w:rFonts w:ascii="Arial" w:hAnsi="Arial" w:cs="Arial"/>
          <w:color w:val="000000" w:themeColor="text1"/>
          <w:sz w:val="20"/>
        </w:rPr>
        <w:t>Bidder</w:t>
      </w:r>
      <w:r w:rsidRPr="00DF2227">
        <w:rPr>
          <w:rFonts w:ascii="Arial" w:hAnsi="Arial" w:cs="Arial"/>
          <w:color w:val="000000" w:themeColor="text1"/>
          <w:sz w:val="20"/>
        </w:rPr>
        <w:t xml:space="preserve">’s capabilities and vision in these areas.  </w:t>
      </w:r>
    </w:p>
    <w:p w:rsidR="00B5466D" w:rsidRPr="00DF2227" w:rsidRDefault="00B5466D" w:rsidP="00DF2227">
      <w:pPr>
        <w:pStyle w:val="BodyTextIndent"/>
        <w:spacing w:before="0" w:after="0"/>
        <w:ind w:left="0"/>
        <w:rPr>
          <w:rFonts w:ascii="Arial" w:hAnsi="Arial" w:cs="Arial"/>
          <w:color w:val="000000" w:themeColor="text1"/>
          <w:sz w:val="20"/>
        </w:rPr>
      </w:pPr>
      <w:r w:rsidRPr="00DF2227">
        <w:rPr>
          <w:rFonts w:ascii="Arial" w:hAnsi="Arial" w:cs="Arial"/>
          <w:color w:val="000000" w:themeColor="text1"/>
          <w:sz w:val="20"/>
        </w:rPr>
        <w:t>The proposal should address the following topics:</w:t>
      </w:r>
    </w:p>
    <w:p w:rsidR="00B5466D" w:rsidRPr="00DF2227" w:rsidRDefault="00B5466D" w:rsidP="00DF2227">
      <w:pPr>
        <w:pStyle w:val="ListParagraph"/>
        <w:numPr>
          <w:ilvl w:val="0"/>
          <w:numId w:val="41"/>
        </w:numPr>
        <w:rPr>
          <w:rFonts w:ascii="Arial" w:hAnsi="Arial" w:cs="Arial"/>
          <w:sz w:val="20"/>
          <w:szCs w:val="20"/>
        </w:rPr>
      </w:pPr>
      <w:r w:rsidRPr="00DF2227">
        <w:rPr>
          <w:rFonts w:ascii="Arial" w:hAnsi="Arial" w:cs="Arial"/>
          <w:sz w:val="20"/>
          <w:szCs w:val="20"/>
        </w:rPr>
        <w:t xml:space="preserve">Proposed solution for providing continuous </w:t>
      </w:r>
      <w:r w:rsidR="00B03C0E" w:rsidRPr="00DF2227">
        <w:rPr>
          <w:rFonts w:ascii="Arial" w:hAnsi="Arial" w:cs="Arial"/>
          <w:sz w:val="20"/>
          <w:szCs w:val="20"/>
        </w:rPr>
        <w:t xml:space="preserve">data center operations </w:t>
      </w:r>
      <w:r w:rsidRPr="00DF2227">
        <w:rPr>
          <w:rFonts w:ascii="Arial" w:hAnsi="Arial" w:cs="Arial"/>
          <w:sz w:val="20"/>
          <w:szCs w:val="20"/>
        </w:rPr>
        <w:t xml:space="preserve">and communications as a </w:t>
      </w:r>
      <w:r w:rsidR="00E24166" w:rsidRPr="00DF2227">
        <w:rPr>
          <w:rFonts w:ascii="Arial" w:hAnsi="Arial" w:cs="Arial"/>
          <w:sz w:val="20"/>
          <w:szCs w:val="20"/>
        </w:rPr>
        <w:t>DR</w:t>
      </w:r>
      <w:r w:rsidRPr="00DF2227">
        <w:rPr>
          <w:rFonts w:ascii="Arial" w:hAnsi="Arial" w:cs="Arial"/>
          <w:sz w:val="20"/>
          <w:szCs w:val="20"/>
        </w:rPr>
        <w:t xml:space="preserve"> service</w:t>
      </w:r>
    </w:p>
    <w:p w:rsidR="00B5466D" w:rsidRPr="00DF2227" w:rsidRDefault="00685DCA" w:rsidP="00DF2227">
      <w:pPr>
        <w:pStyle w:val="ListParagraph"/>
        <w:numPr>
          <w:ilvl w:val="0"/>
          <w:numId w:val="41"/>
        </w:numPr>
        <w:rPr>
          <w:rFonts w:ascii="Arial" w:hAnsi="Arial" w:cs="Arial"/>
          <w:sz w:val="20"/>
          <w:szCs w:val="20"/>
        </w:rPr>
      </w:pPr>
      <w:r w:rsidRPr="00DF2227">
        <w:rPr>
          <w:rFonts w:ascii="Arial" w:hAnsi="Arial" w:cs="Arial"/>
          <w:sz w:val="20"/>
          <w:szCs w:val="20"/>
        </w:rPr>
        <w:t>DTMB</w:t>
      </w:r>
      <w:r w:rsidR="00B5466D" w:rsidRPr="00DF2227">
        <w:rPr>
          <w:rFonts w:ascii="Arial" w:hAnsi="Arial" w:cs="Arial"/>
          <w:sz w:val="20"/>
          <w:szCs w:val="20"/>
        </w:rPr>
        <w:t xml:space="preserve">’s involvement in developing DR </w:t>
      </w:r>
      <w:r w:rsidR="00047159" w:rsidRPr="00DF2227">
        <w:rPr>
          <w:rFonts w:ascii="Arial" w:hAnsi="Arial" w:cs="Arial"/>
          <w:sz w:val="20"/>
          <w:szCs w:val="20"/>
        </w:rPr>
        <w:t>plans</w:t>
      </w:r>
    </w:p>
    <w:p w:rsidR="00B5466D" w:rsidRPr="00DF2227" w:rsidRDefault="00685DCA" w:rsidP="00DF2227">
      <w:pPr>
        <w:pStyle w:val="ListParagraph"/>
        <w:numPr>
          <w:ilvl w:val="0"/>
          <w:numId w:val="41"/>
        </w:numPr>
        <w:rPr>
          <w:rFonts w:ascii="Arial" w:hAnsi="Arial" w:cs="Arial"/>
          <w:sz w:val="20"/>
          <w:szCs w:val="20"/>
        </w:rPr>
      </w:pPr>
      <w:r w:rsidRPr="00DF2227">
        <w:rPr>
          <w:rFonts w:ascii="Arial" w:hAnsi="Arial" w:cs="Arial"/>
          <w:sz w:val="20"/>
          <w:szCs w:val="20"/>
        </w:rPr>
        <w:t>DTMB</w:t>
      </w:r>
      <w:r w:rsidR="00B5466D" w:rsidRPr="00DF2227">
        <w:rPr>
          <w:rFonts w:ascii="Arial" w:hAnsi="Arial" w:cs="Arial"/>
          <w:sz w:val="20"/>
          <w:szCs w:val="20"/>
        </w:rPr>
        <w:t xml:space="preserve">’s involvement </w:t>
      </w:r>
      <w:r w:rsidR="00047159" w:rsidRPr="00DF2227">
        <w:rPr>
          <w:rFonts w:ascii="Arial" w:hAnsi="Arial" w:cs="Arial"/>
          <w:sz w:val="20"/>
          <w:szCs w:val="20"/>
        </w:rPr>
        <w:t>in DR</w:t>
      </w:r>
      <w:r w:rsidR="00B5466D" w:rsidRPr="00DF2227">
        <w:rPr>
          <w:rFonts w:ascii="Arial" w:hAnsi="Arial" w:cs="Arial"/>
          <w:sz w:val="20"/>
          <w:szCs w:val="20"/>
        </w:rPr>
        <w:t xml:space="preserve"> process</w:t>
      </w:r>
      <w:r w:rsidR="00047159" w:rsidRPr="00DF2227">
        <w:rPr>
          <w:rFonts w:ascii="Arial" w:hAnsi="Arial" w:cs="Arial"/>
          <w:sz w:val="20"/>
          <w:szCs w:val="20"/>
        </w:rPr>
        <w:t>es</w:t>
      </w:r>
    </w:p>
    <w:p w:rsidR="00B5466D" w:rsidRPr="00DF2227" w:rsidRDefault="00B5466D" w:rsidP="00DF2227">
      <w:pPr>
        <w:pStyle w:val="ListParagraph"/>
        <w:numPr>
          <w:ilvl w:val="0"/>
          <w:numId w:val="41"/>
        </w:numPr>
        <w:rPr>
          <w:rFonts w:ascii="Arial" w:hAnsi="Arial" w:cs="Arial"/>
          <w:sz w:val="20"/>
          <w:szCs w:val="20"/>
        </w:rPr>
      </w:pPr>
      <w:r w:rsidRPr="00DF2227">
        <w:rPr>
          <w:rFonts w:ascii="Arial" w:hAnsi="Arial" w:cs="Arial"/>
          <w:sz w:val="20"/>
          <w:szCs w:val="20"/>
        </w:rPr>
        <w:t xml:space="preserve">Incorporation of </w:t>
      </w:r>
      <w:r w:rsidR="00685DCA" w:rsidRPr="00DF2227">
        <w:rPr>
          <w:rFonts w:ascii="Arial" w:hAnsi="Arial" w:cs="Arial"/>
          <w:sz w:val="20"/>
          <w:szCs w:val="20"/>
        </w:rPr>
        <w:t>DTMB</w:t>
      </w:r>
      <w:r w:rsidRPr="00DF2227">
        <w:rPr>
          <w:rFonts w:ascii="Arial" w:hAnsi="Arial" w:cs="Arial"/>
          <w:sz w:val="20"/>
          <w:szCs w:val="20"/>
        </w:rPr>
        <w:t>’</w:t>
      </w:r>
      <w:r w:rsidR="00E24166" w:rsidRPr="00DF2227">
        <w:rPr>
          <w:rFonts w:ascii="Arial" w:hAnsi="Arial" w:cs="Arial"/>
          <w:sz w:val="20"/>
          <w:szCs w:val="20"/>
        </w:rPr>
        <w:t>s</w:t>
      </w:r>
      <w:r w:rsidRPr="00DF2227">
        <w:rPr>
          <w:rFonts w:ascii="Arial" w:hAnsi="Arial" w:cs="Arial"/>
          <w:sz w:val="20"/>
          <w:szCs w:val="20"/>
        </w:rPr>
        <w:t xml:space="preserve"> corporate standards/expectations for </w:t>
      </w:r>
      <w:r w:rsidR="00E24166" w:rsidRPr="00DF2227">
        <w:rPr>
          <w:rFonts w:ascii="Arial" w:hAnsi="Arial" w:cs="Arial"/>
          <w:sz w:val="20"/>
          <w:szCs w:val="20"/>
        </w:rPr>
        <w:t>DR</w:t>
      </w:r>
      <w:r w:rsidRPr="00DF2227">
        <w:rPr>
          <w:rFonts w:ascii="Arial" w:hAnsi="Arial" w:cs="Arial"/>
          <w:sz w:val="20"/>
          <w:szCs w:val="20"/>
        </w:rPr>
        <w:t xml:space="preserve"> into the initial and on-going </w:t>
      </w:r>
      <w:r w:rsidR="00E24166" w:rsidRPr="00DF2227">
        <w:rPr>
          <w:rFonts w:ascii="Arial" w:hAnsi="Arial" w:cs="Arial"/>
          <w:sz w:val="20"/>
          <w:szCs w:val="20"/>
        </w:rPr>
        <w:t>DR</w:t>
      </w:r>
      <w:r w:rsidRPr="00DF2227">
        <w:rPr>
          <w:rFonts w:ascii="Arial" w:hAnsi="Arial" w:cs="Arial"/>
          <w:sz w:val="20"/>
          <w:szCs w:val="20"/>
        </w:rPr>
        <w:t xml:space="preserve"> plans</w:t>
      </w:r>
    </w:p>
    <w:p w:rsidR="00B5466D" w:rsidRPr="00DF2227" w:rsidRDefault="00B5466D" w:rsidP="00DF2227">
      <w:pPr>
        <w:pStyle w:val="ListParagraph"/>
        <w:numPr>
          <w:ilvl w:val="0"/>
          <w:numId w:val="41"/>
        </w:numPr>
        <w:rPr>
          <w:rFonts w:ascii="Arial" w:hAnsi="Arial" w:cs="Arial"/>
          <w:sz w:val="20"/>
          <w:szCs w:val="20"/>
        </w:rPr>
      </w:pPr>
      <w:r w:rsidRPr="00DF2227">
        <w:rPr>
          <w:rFonts w:ascii="Arial" w:hAnsi="Arial" w:cs="Arial"/>
          <w:sz w:val="20"/>
          <w:szCs w:val="20"/>
        </w:rPr>
        <w:t xml:space="preserve">Risks and liabilities to be assumed by the </w:t>
      </w:r>
      <w:r w:rsidR="00D45C44" w:rsidRPr="00DF2227">
        <w:rPr>
          <w:rFonts w:ascii="Arial" w:hAnsi="Arial" w:cs="Arial"/>
          <w:sz w:val="20"/>
          <w:szCs w:val="20"/>
        </w:rPr>
        <w:t>Service Provider</w:t>
      </w:r>
    </w:p>
    <w:p w:rsidR="00B5466D" w:rsidRDefault="00B5466D" w:rsidP="00DF2227">
      <w:pPr>
        <w:pStyle w:val="ListParagraph"/>
        <w:numPr>
          <w:ilvl w:val="0"/>
          <w:numId w:val="41"/>
        </w:numPr>
        <w:rPr>
          <w:rFonts w:ascii="Arial" w:hAnsi="Arial" w:cs="Arial"/>
          <w:sz w:val="20"/>
          <w:szCs w:val="20"/>
        </w:rPr>
      </w:pPr>
      <w:r w:rsidRPr="00DF2227">
        <w:rPr>
          <w:rFonts w:ascii="Arial" w:hAnsi="Arial" w:cs="Arial"/>
          <w:sz w:val="20"/>
          <w:szCs w:val="20"/>
        </w:rPr>
        <w:t>The impact on pricing of different scenarios and/or recovery levels.</w:t>
      </w:r>
    </w:p>
    <w:p w:rsidR="00DF2227" w:rsidRPr="00DF2227" w:rsidRDefault="00DF2227" w:rsidP="00DF2227">
      <w:pPr>
        <w:pStyle w:val="ListParagraph"/>
        <w:rPr>
          <w:rFonts w:ascii="Arial" w:hAnsi="Arial" w:cs="Arial"/>
          <w:sz w:val="20"/>
          <w:szCs w:val="20"/>
        </w:rPr>
      </w:pPr>
    </w:p>
    <w:p w:rsidR="00B5466D" w:rsidRPr="00DF2227" w:rsidRDefault="00B5466D" w:rsidP="00DF2227">
      <w:pPr>
        <w:pStyle w:val="Heading2"/>
        <w:spacing w:before="0" w:after="0"/>
        <w:rPr>
          <w:rFonts w:ascii="Arial" w:hAnsi="Arial"/>
          <w:color w:val="000000" w:themeColor="text1"/>
          <w:sz w:val="22"/>
          <w:szCs w:val="22"/>
        </w:rPr>
      </w:pPr>
      <w:bookmarkStart w:id="324" w:name="_Toc142335280"/>
      <w:bookmarkStart w:id="325" w:name="_Toc346108372"/>
      <w:r w:rsidRPr="00DF2227">
        <w:rPr>
          <w:rFonts w:ascii="Arial" w:hAnsi="Arial"/>
          <w:color w:val="000000" w:themeColor="text1"/>
          <w:sz w:val="22"/>
          <w:szCs w:val="22"/>
        </w:rPr>
        <w:t>Value Added Capabilities</w:t>
      </w:r>
      <w:bookmarkEnd w:id="324"/>
      <w:bookmarkEnd w:id="325"/>
    </w:p>
    <w:p w:rsidR="00B5466D" w:rsidRDefault="00B5466D" w:rsidP="00DF2227">
      <w:pPr>
        <w:pStyle w:val="BodyText"/>
        <w:spacing w:before="0" w:after="0"/>
        <w:rPr>
          <w:rFonts w:ascii="Arial" w:hAnsi="Arial" w:cs="Arial"/>
          <w:color w:val="000000" w:themeColor="text1"/>
          <w:sz w:val="20"/>
        </w:rPr>
      </w:pPr>
      <w:r w:rsidRPr="00DF2227">
        <w:rPr>
          <w:rFonts w:ascii="Arial" w:hAnsi="Arial" w:cs="Arial"/>
          <w:color w:val="000000" w:themeColor="text1"/>
          <w:sz w:val="20"/>
        </w:rPr>
        <w:t xml:space="preserve">The </w:t>
      </w:r>
      <w:r w:rsidR="00E23A6B">
        <w:rPr>
          <w:rFonts w:ascii="Arial" w:hAnsi="Arial" w:cs="Arial"/>
          <w:color w:val="000000" w:themeColor="text1"/>
          <w:sz w:val="20"/>
        </w:rPr>
        <w:t>Bidder</w:t>
      </w:r>
      <w:r w:rsidRPr="00DF2227">
        <w:rPr>
          <w:rFonts w:ascii="Arial" w:hAnsi="Arial" w:cs="Arial"/>
          <w:color w:val="000000" w:themeColor="text1"/>
          <w:sz w:val="20"/>
        </w:rPr>
        <w:t xml:space="preserve"> should describe any unique capabilities it possesses for assisting </w:t>
      </w:r>
      <w:r w:rsidR="00685DCA" w:rsidRPr="00DF2227">
        <w:rPr>
          <w:rFonts w:ascii="Arial" w:hAnsi="Arial" w:cs="Arial"/>
          <w:color w:val="000000" w:themeColor="text1"/>
          <w:sz w:val="20"/>
        </w:rPr>
        <w:t>DTMB</w:t>
      </w:r>
      <w:r w:rsidRPr="00DF2227">
        <w:rPr>
          <w:rFonts w:ascii="Arial" w:hAnsi="Arial" w:cs="Arial"/>
          <w:color w:val="000000" w:themeColor="text1"/>
          <w:sz w:val="20"/>
        </w:rPr>
        <w:t xml:space="preserve"> in achieving additional improvements and describe how it will make such capabilities available to </w:t>
      </w:r>
      <w:r w:rsidR="00685DCA" w:rsidRPr="00DF2227">
        <w:rPr>
          <w:rFonts w:ascii="Arial" w:hAnsi="Arial" w:cs="Arial"/>
          <w:color w:val="000000" w:themeColor="text1"/>
          <w:sz w:val="20"/>
        </w:rPr>
        <w:t>DTMB</w:t>
      </w:r>
      <w:r w:rsidRPr="00DF2227">
        <w:rPr>
          <w:rFonts w:ascii="Arial" w:hAnsi="Arial" w:cs="Arial"/>
          <w:color w:val="000000" w:themeColor="text1"/>
          <w:sz w:val="20"/>
        </w:rPr>
        <w:t xml:space="preserve">. </w:t>
      </w:r>
      <w:r w:rsidR="00B03C0E" w:rsidRPr="00DF2227">
        <w:rPr>
          <w:rFonts w:ascii="Arial" w:hAnsi="Arial" w:cs="Arial"/>
          <w:color w:val="000000" w:themeColor="text1"/>
          <w:sz w:val="20"/>
        </w:rPr>
        <w:t xml:space="preserve"> </w:t>
      </w:r>
      <w:r w:rsidRPr="00DF2227">
        <w:rPr>
          <w:rFonts w:ascii="Arial" w:hAnsi="Arial" w:cs="Arial"/>
          <w:color w:val="000000" w:themeColor="text1"/>
          <w:sz w:val="20"/>
        </w:rPr>
        <w:t xml:space="preserve">If the </w:t>
      </w:r>
      <w:r w:rsidR="00E73053" w:rsidRPr="00DF2227">
        <w:rPr>
          <w:rFonts w:ascii="Arial" w:hAnsi="Arial" w:cs="Arial"/>
          <w:color w:val="000000" w:themeColor="text1"/>
          <w:sz w:val="20"/>
        </w:rPr>
        <w:t>Service Provider</w:t>
      </w:r>
      <w:r w:rsidRPr="00DF2227">
        <w:rPr>
          <w:rFonts w:ascii="Arial" w:hAnsi="Arial" w:cs="Arial"/>
          <w:color w:val="000000" w:themeColor="text1"/>
          <w:sz w:val="20"/>
        </w:rPr>
        <w:t xml:space="preserve"> has notable capabilities that fall outside the scope of this RFP but have considerable utility to </w:t>
      </w:r>
      <w:r w:rsidR="00685DCA" w:rsidRPr="00DF2227">
        <w:rPr>
          <w:rFonts w:ascii="Arial" w:hAnsi="Arial" w:cs="Arial"/>
          <w:color w:val="000000" w:themeColor="text1"/>
          <w:sz w:val="20"/>
        </w:rPr>
        <w:t>DTMB</w:t>
      </w:r>
      <w:r w:rsidRPr="00DF2227">
        <w:rPr>
          <w:rFonts w:ascii="Arial" w:hAnsi="Arial" w:cs="Arial"/>
          <w:color w:val="000000" w:themeColor="text1"/>
          <w:sz w:val="20"/>
        </w:rPr>
        <w:t xml:space="preserve"> it is encouraged to include those capabilities in its proposal.</w:t>
      </w:r>
      <w:r w:rsidR="00327F08" w:rsidRPr="00DF2227">
        <w:rPr>
          <w:rFonts w:ascii="Arial" w:hAnsi="Arial" w:cs="Arial"/>
          <w:color w:val="000000" w:themeColor="text1"/>
          <w:sz w:val="20"/>
        </w:rPr>
        <w:t xml:space="preserve">  While these </w:t>
      </w:r>
      <w:r w:rsidR="00830210">
        <w:rPr>
          <w:rFonts w:ascii="Arial" w:hAnsi="Arial" w:cs="Arial"/>
          <w:color w:val="000000" w:themeColor="text1"/>
          <w:sz w:val="20"/>
        </w:rPr>
        <w:t>Services</w:t>
      </w:r>
      <w:r w:rsidR="00327F08" w:rsidRPr="00DF2227">
        <w:rPr>
          <w:rFonts w:ascii="Arial" w:hAnsi="Arial" w:cs="Arial"/>
          <w:color w:val="000000" w:themeColor="text1"/>
          <w:sz w:val="20"/>
        </w:rPr>
        <w:t xml:space="preserve"> should not be considered as in scope for this RFP DTMB desires a proposed rate card associated with these value added services.  The </w:t>
      </w:r>
      <w:r w:rsidR="00071BDE">
        <w:rPr>
          <w:rFonts w:ascii="Arial" w:hAnsi="Arial" w:cs="Arial"/>
          <w:color w:val="000000" w:themeColor="text1"/>
          <w:sz w:val="20"/>
        </w:rPr>
        <w:t xml:space="preserve">Project </w:t>
      </w:r>
      <w:r w:rsidR="00327F08" w:rsidRPr="00DF2227">
        <w:rPr>
          <w:rFonts w:ascii="Arial" w:hAnsi="Arial" w:cs="Arial"/>
          <w:color w:val="000000" w:themeColor="text1"/>
          <w:sz w:val="20"/>
        </w:rPr>
        <w:t xml:space="preserve">Rate Card Tab of </w:t>
      </w:r>
      <w:r w:rsidR="00327F08" w:rsidRPr="00DF2227">
        <w:rPr>
          <w:rFonts w:ascii="Arial" w:hAnsi="Arial" w:cs="Arial"/>
          <w:b/>
          <w:color w:val="000000" w:themeColor="text1"/>
          <w:sz w:val="20"/>
          <w:u w:val="single"/>
        </w:rPr>
        <w:t xml:space="preserve">Attachment </w:t>
      </w:r>
      <w:r w:rsidR="008F232B" w:rsidRPr="00DF2227">
        <w:rPr>
          <w:rFonts w:ascii="Arial" w:hAnsi="Arial" w:cs="Arial"/>
          <w:b/>
          <w:color w:val="000000" w:themeColor="text1"/>
          <w:sz w:val="20"/>
          <w:u w:val="single"/>
        </w:rPr>
        <w:t>4</w:t>
      </w:r>
      <w:r w:rsidR="00327F08" w:rsidRPr="00DF2227">
        <w:rPr>
          <w:rFonts w:ascii="Arial" w:hAnsi="Arial" w:cs="Arial"/>
          <w:color w:val="000000" w:themeColor="text1"/>
          <w:sz w:val="20"/>
        </w:rPr>
        <w:t xml:space="preserve"> </w:t>
      </w:r>
      <w:r w:rsidR="0017600C" w:rsidRPr="00DF2227">
        <w:rPr>
          <w:rFonts w:ascii="Arial" w:hAnsi="Arial" w:cs="Arial"/>
          <w:color w:val="000000" w:themeColor="text1"/>
          <w:sz w:val="20"/>
        </w:rPr>
        <w:t xml:space="preserve">pricing form </w:t>
      </w:r>
      <w:r w:rsidR="00327F08" w:rsidRPr="00DF2227">
        <w:rPr>
          <w:rFonts w:ascii="Arial" w:hAnsi="Arial" w:cs="Arial"/>
          <w:color w:val="000000" w:themeColor="text1"/>
          <w:sz w:val="20"/>
        </w:rPr>
        <w:t xml:space="preserve">is provided for </w:t>
      </w:r>
      <w:r w:rsidR="00301A37">
        <w:rPr>
          <w:rFonts w:ascii="Arial" w:hAnsi="Arial" w:cs="Arial"/>
          <w:color w:val="000000" w:themeColor="text1"/>
          <w:sz w:val="20"/>
        </w:rPr>
        <w:t>Bidder</w:t>
      </w:r>
      <w:r w:rsidR="00327F08" w:rsidRPr="00DF2227">
        <w:rPr>
          <w:rFonts w:ascii="Arial" w:hAnsi="Arial" w:cs="Arial"/>
          <w:color w:val="000000" w:themeColor="text1"/>
          <w:sz w:val="20"/>
        </w:rPr>
        <w:t xml:space="preserve">s to use in submitting their proposed value added services and </w:t>
      </w:r>
      <w:r w:rsidR="006D0741" w:rsidRPr="00DF2227">
        <w:rPr>
          <w:rFonts w:ascii="Arial" w:hAnsi="Arial" w:cs="Arial"/>
          <w:color w:val="000000" w:themeColor="text1"/>
          <w:sz w:val="20"/>
        </w:rPr>
        <w:t xml:space="preserve">full-time employee (FTE) </w:t>
      </w:r>
      <w:r w:rsidR="00327F08" w:rsidRPr="00DF2227">
        <w:rPr>
          <w:rFonts w:ascii="Arial" w:hAnsi="Arial" w:cs="Arial"/>
          <w:color w:val="000000" w:themeColor="text1"/>
          <w:sz w:val="20"/>
        </w:rPr>
        <w:t>rates.</w:t>
      </w:r>
    </w:p>
    <w:p w:rsidR="00DF2227" w:rsidRPr="00DF2227" w:rsidRDefault="00DF2227" w:rsidP="00DF2227">
      <w:pPr>
        <w:pStyle w:val="BodyText"/>
        <w:spacing w:before="0" w:after="0"/>
        <w:rPr>
          <w:rFonts w:ascii="Arial" w:hAnsi="Arial" w:cs="Arial"/>
          <w:color w:val="000000" w:themeColor="text1"/>
          <w:sz w:val="20"/>
        </w:rPr>
      </w:pPr>
    </w:p>
    <w:p w:rsidR="00B5466D" w:rsidRPr="00DF2227" w:rsidRDefault="00B5466D" w:rsidP="00DF2227">
      <w:pPr>
        <w:pStyle w:val="Heading2"/>
        <w:spacing w:before="0" w:after="0"/>
        <w:rPr>
          <w:rFonts w:ascii="Arial" w:hAnsi="Arial"/>
          <w:color w:val="000000" w:themeColor="text1"/>
          <w:sz w:val="22"/>
          <w:szCs w:val="22"/>
        </w:rPr>
      </w:pPr>
      <w:bookmarkStart w:id="326" w:name="_Toc142335281"/>
      <w:bookmarkStart w:id="327" w:name="_Toc346108373"/>
      <w:r w:rsidRPr="00DF2227">
        <w:rPr>
          <w:rFonts w:ascii="Arial" w:hAnsi="Arial"/>
          <w:color w:val="000000" w:themeColor="text1"/>
          <w:sz w:val="22"/>
          <w:szCs w:val="22"/>
        </w:rPr>
        <w:t>Processes and Methodologies</w:t>
      </w:r>
      <w:bookmarkEnd w:id="323"/>
      <w:bookmarkEnd w:id="326"/>
      <w:bookmarkEnd w:id="327"/>
    </w:p>
    <w:p w:rsidR="00B5466D" w:rsidRDefault="00B5466D" w:rsidP="00DF2227">
      <w:pPr>
        <w:pStyle w:val="BodyText"/>
        <w:spacing w:before="0" w:after="0"/>
        <w:rPr>
          <w:rFonts w:ascii="Arial" w:hAnsi="Arial" w:cs="Arial"/>
          <w:color w:val="000000" w:themeColor="text1"/>
          <w:sz w:val="20"/>
        </w:rPr>
      </w:pPr>
      <w:r w:rsidRPr="00DF2227">
        <w:rPr>
          <w:rFonts w:ascii="Arial" w:hAnsi="Arial" w:cs="Arial"/>
          <w:color w:val="000000" w:themeColor="text1"/>
          <w:sz w:val="20"/>
        </w:rPr>
        <w:t xml:space="preserve">The </w:t>
      </w:r>
      <w:r w:rsidR="00301A37">
        <w:rPr>
          <w:rFonts w:ascii="Arial" w:hAnsi="Arial" w:cs="Arial"/>
          <w:color w:val="000000" w:themeColor="text1"/>
          <w:sz w:val="20"/>
        </w:rPr>
        <w:t>Bidder</w:t>
      </w:r>
      <w:r w:rsidRPr="00DF2227">
        <w:rPr>
          <w:rFonts w:ascii="Arial" w:hAnsi="Arial" w:cs="Arial"/>
          <w:color w:val="000000" w:themeColor="text1"/>
          <w:sz w:val="20"/>
        </w:rPr>
        <w:t xml:space="preserve"> will describe the major processes and methodologies (including any Project Management, PMO Structure, Change Management, etc.) that it</w:t>
      </w:r>
      <w:r w:rsidR="00BB1B50" w:rsidRPr="00DF2227">
        <w:rPr>
          <w:rFonts w:ascii="Arial" w:hAnsi="Arial" w:cs="Arial"/>
          <w:color w:val="000000" w:themeColor="text1"/>
          <w:sz w:val="20"/>
        </w:rPr>
        <w:t xml:space="preserve"> will employ in delivering the </w:t>
      </w:r>
      <w:r w:rsidR="00830210">
        <w:rPr>
          <w:rFonts w:ascii="Arial" w:hAnsi="Arial" w:cs="Arial"/>
          <w:color w:val="000000" w:themeColor="text1"/>
          <w:sz w:val="20"/>
        </w:rPr>
        <w:t>Services</w:t>
      </w:r>
      <w:r w:rsidRPr="00DF2227">
        <w:rPr>
          <w:rFonts w:ascii="Arial" w:hAnsi="Arial" w:cs="Arial"/>
          <w:color w:val="000000" w:themeColor="text1"/>
          <w:sz w:val="20"/>
        </w:rPr>
        <w:t>.  Brochures or manuals associated with a process or methodology may be included as appendices to the Solution Document, if necessary.</w:t>
      </w:r>
    </w:p>
    <w:p w:rsidR="00DF2227" w:rsidRPr="00DF2227" w:rsidRDefault="00DF2227" w:rsidP="00DF2227">
      <w:pPr>
        <w:pStyle w:val="BodyText"/>
        <w:spacing w:before="0" w:after="0"/>
        <w:rPr>
          <w:rFonts w:ascii="Arial" w:hAnsi="Arial" w:cs="Arial"/>
          <w:color w:val="000000" w:themeColor="text1"/>
          <w:sz w:val="20"/>
        </w:rPr>
      </w:pPr>
    </w:p>
    <w:p w:rsidR="00B5466D" w:rsidRPr="00DF2227" w:rsidRDefault="00B5466D" w:rsidP="00DF2227">
      <w:pPr>
        <w:pStyle w:val="Heading2"/>
        <w:spacing w:before="0" w:after="0"/>
        <w:rPr>
          <w:rFonts w:ascii="Arial" w:hAnsi="Arial"/>
          <w:color w:val="000000" w:themeColor="text1"/>
          <w:sz w:val="22"/>
          <w:szCs w:val="22"/>
        </w:rPr>
      </w:pPr>
      <w:bookmarkStart w:id="328" w:name="_Toc346108374"/>
      <w:bookmarkStart w:id="329" w:name="_Toc52844519"/>
      <w:bookmarkStart w:id="330" w:name="_Toc142335283"/>
      <w:r w:rsidRPr="00DF2227">
        <w:rPr>
          <w:rFonts w:ascii="Arial" w:hAnsi="Arial"/>
          <w:color w:val="000000" w:themeColor="text1"/>
          <w:sz w:val="22"/>
          <w:szCs w:val="22"/>
        </w:rPr>
        <w:t>Connectivity, Communication</w:t>
      </w:r>
      <w:r w:rsidR="002F3C00">
        <w:rPr>
          <w:rFonts w:ascii="Arial" w:hAnsi="Arial"/>
          <w:color w:val="000000" w:themeColor="text1"/>
          <w:sz w:val="22"/>
          <w:szCs w:val="22"/>
        </w:rPr>
        <w:t>,</w:t>
      </w:r>
      <w:r w:rsidRPr="00DF2227">
        <w:rPr>
          <w:rFonts w:ascii="Arial" w:hAnsi="Arial"/>
          <w:color w:val="000000" w:themeColor="text1"/>
          <w:sz w:val="22"/>
          <w:szCs w:val="22"/>
        </w:rPr>
        <w:t xml:space="preserve"> and Collaboration</w:t>
      </w:r>
      <w:bookmarkEnd w:id="328"/>
    </w:p>
    <w:p w:rsidR="00B5466D" w:rsidRPr="00DF2227" w:rsidRDefault="00B5466D" w:rsidP="00DF2227">
      <w:pPr>
        <w:pStyle w:val="BodyText"/>
        <w:spacing w:before="0" w:after="0"/>
        <w:rPr>
          <w:rFonts w:ascii="Arial" w:hAnsi="Arial" w:cs="Arial"/>
          <w:color w:val="000000" w:themeColor="text1"/>
          <w:sz w:val="20"/>
        </w:rPr>
      </w:pPr>
      <w:r w:rsidRPr="00DF2227">
        <w:rPr>
          <w:rFonts w:ascii="Arial" w:hAnsi="Arial" w:cs="Arial"/>
          <w:color w:val="000000" w:themeColor="text1"/>
          <w:sz w:val="20"/>
        </w:rPr>
        <w:t xml:space="preserve">The </w:t>
      </w:r>
      <w:r w:rsidR="00301A37">
        <w:rPr>
          <w:rFonts w:ascii="Arial" w:hAnsi="Arial" w:cs="Arial"/>
          <w:color w:val="000000" w:themeColor="text1"/>
          <w:sz w:val="20"/>
        </w:rPr>
        <w:t>Bidder</w:t>
      </w:r>
      <w:r w:rsidRPr="00DF2227">
        <w:rPr>
          <w:rFonts w:ascii="Arial" w:hAnsi="Arial" w:cs="Arial"/>
          <w:color w:val="000000" w:themeColor="text1"/>
          <w:sz w:val="20"/>
        </w:rPr>
        <w:t xml:space="preserve"> will provide their preferred method of establishing connectivity between their network to </w:t>
      </w:r>
      <w:r w:rsidR="00685DCA" w:rsidRPr="00DF2227">
        <w:rPr>
          <w:rFonts w:ascii="Arial" w:hAnsi="Arial" w:cs="Arial"/>
          <w:color w:val="000000" w:themeColor="text1"/>
          <w:sz w:val="20"/>
        </w:rPr>
        <w:t>DTMB</w:t>
      </w:r>
      <w:r w:rsidRPr="00DF2227">
        <w:rPr>
          <w:rFonts w:ascii="Arial" w:hAnsi="Arial" w:cs="Arial"/>
          <w:color w:val="000000" w:themeColor="text1"/>
          <w:sz w:val="20"/>
        </w:rPr>
        <w:t xml:space="preserve">’s network including </w:t>
      </w:r>
      <w:r w:rsidR="009E20D3" w:rsidRPr="00DF2227">
        <w:rPr>
          <w:rFonts w:ascii="Arial" w:hAnsi="Arial" w:cs="Arial"/>
          <w:color w:val="000000" w:themeColor="text1"/>
          <w:sz w:val="20"/>
        </w:rPr>
        <w:t xml:space="preserve">available bandwidth from multiple providers, </w:t>
      </w:r>
      <w:r w:rsidRPr="00DF2227">
        <w:rPr>
          <w:rFonts w:ascii="Arial" w:hAnsi="Arial" w:cs="Arial"/>
          <w:color w:val="000000" w:themeColor="text1"/>
          <w:sz w:val="20"/>
        </w:rPr>
        <w:t xml:space="preserve">any security controls and enabling technology that will be required.  </w:t>
      </w:r>
    </w:p>
    <w:p w:rsidR="00DF2227" w:rsidRDefault="00DF2227" w:rsidP="00DF2227">
      <w:pPr>
        <w:pStyle w:val="BodyText"/>
        <w:spacing w:before="0" w:after="0"/>
        <w:rPr>
          <w:rFonts w:ascii="Arial" w:hAnsi="Arial" w:cs="Arial"/>
          <w:color w:val="000000" w:themeColor="text1"/>
          <w:sz w:val="20"/>
        </w:rPr>
      </w:pPr>
    </w:p>
    <w:p w:rsidR="00B5466D" w:rsidRDefault="00B5466D" w:rsidP="00DF2227">
      <w:pPr>
        <w:pStyle w:val="BodyText"/>
        <w:spacing w:before="0" w:after="0"/>
        <w:rPr>
          <w:rFonts w:ascii="Arial" w:hAnsi="Arial" w:cs="Arial"/>
          <w:color w:val="000000" w:themeColor="text1"/>
          <w:sz w:val="20"/>
        </w:rPr>
      </w:pPr>
      <w:r w:rsidRPr="00DF2227">
        <w:rPr>
          <w:rFonts w:ascii="Arial" w:hAnsi="Arial" w:cs="Arial"/>
          <w:color w:val="000000" w:themeColor="text1"/>
          <w:sz w:val="20"/>
        </w:rPr>
        <w:t xml:space="preserve">Additionally, </w:t>
      </w:r>
      <w:r w:rsidR="00301A37">
        <w:rPr>
          <w:rFonts w:ascii="Arial" w:hAnsi="Arial" w:cs="Arial"/>
          <w:color w:val="000000" w:themeColor="text1"/>
          <w:sz w:val="20"/>
        </w:rPr>
        <w:t>Bidder</w:t>
      </w:r>
      <w:r w:rsidRPr="00DF2227">
        <w:rPr>
          <w:rFonts w:ascii="Arial" w:hAnsi="Arial" w:cs="Arial"/>
          <w:color w:val="000000" w:themeColor="text1"/>
          <w:sz w:val="20"/>
        </w:rPr>
        <w:t xml:space="preserve"> will provide statements regarding the tools and methods that will be proposed to support communication and collaboration with </w:t>
      </w:r>
      <w:r w:rsidR="00685DCA" w:rsidRPr="00DF2227">
        <w:rPr>
          <w:rFonts w:ascii="Arial" w:hAnsi="Arial" w:cs="Arial"/>
          <w:color w:val="000000" w:themeColor="text1"/>
          <w:sz w:val="20"/>
        </w:rPr>
        <w:t>DTMB</w:t>
      </w:r>
      <w:r w:rsidRPr="00DF2227">
        <w:rPr>
          <w:rFonts w:ascii="Arial" w:hAnsi="Arial" w:cs="Arial"/>
          <w:color w:val="000000" w:themeColor="text1"/>
          <w:sz w:val="20"/>
        </w:rPr>
        <w:t xml:space="preserve"> in </w:t>
      </w:r>
      <w:r w:rsidR="00BB1B50" w:rsidRPr="00DF2227">
        <w:rPr>
          <w:rFonts w:ascii="Arial" w:hAnsi="Arial" w:cs="Arial"/>
          <w:color w:val="000000" w:themeColor="text1"/>
          <w:sz w:val="20"/>
        </w:rPr>
        <w:t xml:space="preserve">providing the in-scope </w:t>
      </w:r>
      <w:r w:rsidR="00830210">
        <w:rPr>
          <w:rFonts w:ascii="Arial" w:hAnsi="Arial" w:cs="Arial"/>
          <w:color w:val="000000" w:themeColor="text1"/>
          <w:sz w:val="20"/>
        </w:rPr>
        <w:t>Services</w:t>
      </w:r>
      <w:r w:rsidR="00BB1B50" w:rsidRPr="00DF2227">
        <w:rPr>
          <w:rFonts w:ascii="Arial" w:hAnsi="Arial" w:cs="Arial"/>
          <w:color w:val="000000" w:themeColor="text1"/>
          <w:sz w:val="20"/>
        </w:rPr>
        <w:t>.</w:t>
      </w:r>
    </w:p>
    <w:p w:rsidR="00DF2227" w:rsidRPr="00DF2227" w:rsidRDefault="00DF2227" w:rsidP="00DF2227">
      <w:pPr>
        <w:pStyle w:val="BodyText"/>
        <w:spacing w:before="0" w:after="0"/>
        <w:rPr>
          <w:rFonts w:ascii="Arial" w:hAnsi="Arial" w:cs="Arial"/>
          <w:color w:val="000000" w:themeColor="text1"/>
          <w:sz w:val="20"/>
        </w:rPr>
      </w:pPr>
    </w:p>
    <w:p w:rsidR="00B5466D" w:rsidRPr="00DF2227" w:rsidRDefault="00B5466D" w:rsidP="00DF2227">
      <w:pPr>
        <w:pStyle w:val="Heading2"/>
        <w:spacing w:before="0" w:after="0"/>
        <w:rPr>
          <w:rFonts w:ascii="Arial" w:hAnsi="Arial"/>
          <w:color w:val="000000" w:themeColor="text1"/>
          <w:sz w:val="22"/>
          <w:szCs w:val="22"/>
        </w:rPr>
      </w:pPr>
      <w:bookmarkStart w:id="331" w:name="_Toc346108375"/>
      <w:r w:rsidRPr="00DF2227">
        <w:rPr>
          <w:rFonts w:ascii="Arial" w:hAnsi="Arial"/>
          <w:color w:val="000000" w:themeColor="text1"/>
          <w:sz w:val="22"/>
          <w:szCs w:val="22"/>
        </w:rPr>
        <w:t>Data Privacy</w:t>
      </w:r>
      <w:bookmarkEnd w:id="331"/>
    </w:p>
    <w:p w:rsidR="00B5466D" w:rsidRDefault="00685DCA" w:rsidP="00DF2227">
      <w:pPr>
        <w:pStyle w:val="BodyText"/>
        <w:spacing w:before="0" w:after="0"/>
        <w:rPr>
          <w:rFonts w:ascii="Arial" w:hAnsi="Arial" w:cs="Arial"/>
          <w:color w:val="000000" w:themeColor="text1"/>
          <w:sz w:val="20"/>
        </w:rPr>
      </w:pPr>
      <w:r w:rsidRPr="00DF2227">
        <w:rPr>
          <w:rFonts w:ascii="Arial" w:hAnsi="Arial" w:cs="Arial"/>
          <w:color w:val="000000" w:themeColor="text1"/>
          <w:sz w:val="20"/>
        </w:rPr>
        <w:t>DTMB</w:t>
      </w:r>
      <w:r w:rsidR="00B5466D" w:rsidRPr="00DF2227">
        <w:rPr>
          <w:rFonts w:ascii="Arial" w:hAnsi="Arial" w:cs="Arial"/>
          <w:color w:val="000000" w:themeColor="text1"/>
          <w:sz w:val="20"/>
        </w:rPr>
        <w:t xml:space="preserve">’s processes may require the accessing of sensitive information from </w:t>
      </w:r>
      <w:r w:rsidR="005F1C7B" w:rsidRPr="00DF2227">
        <w:rPr>
          <w:rFonts w:ascii="Arial" w:hAnsi="Arial" w:cs="Arial"/>
          <w:color w:val="000000" w:themeColor="text1"/>
          <w:sz w:val="20"/>
        </w:rPr>
        <w:t xml:space="preserve">staff, </w:t>
      </w:r>
      <w:r w:rsidR="00B5466D" w:rsidRPr="00DF2227">
        <w:rPr>
          <w:rFonts w:ascii="Arial" w:hAnsi="Arial" w:cs="Arial"/>
          <w:color w:val="000000" w:themeColor="text1"/>
          <w:sz w:val="20"/>
        </w:rPr>
        <w:t xml:space="preserve">affiliates, etc.  Protection of this information from improper use is of utmost importance.  The </w:t>
      </w:r>
      <w:r w:rsidR="00301A37">
        <w:rPr>
          <w:rFonts w:ascii="Arial" w:hAnsi="Arial" w:cs="Arial"/>
          <w:color w:val="000000" w:themeColor="text1"/>
          <w:sz w:val="20"/>
        </w:rPr>
        <w:t>Bidder</w:t>
      </w:r>
      <w:r w:rsidR="00B5466D" w:rsidRPr="00DF2227">
        <w:rPr>
          <w:rFonts w:ascii="Arial" w:hAnsi="Arial" w:cs="Arial"/>
          <w:color w:val="000000" w:themeColor="text1"/>
          <w:sz w:val="20"/>
        </w:rPr>
        <w:t xml:space="preserve"> will provide specific statements </w:t>
      </w:r>
      <w:r w:rsidR="00B5466D" w:rsidRPr="00DF2227">
        <w:rPr>
          <w:rFonts w:ascii="Arial" w:hAnsi="Arial" w:cs="Arial"/>
          <w:color w:val="000000" w:themeColor="text1"/>
          <w:sz w:val="20"/>
        </w:rPr>
        <w:lastRenderedPageBreak/>
        <w:t>regarding controls and other activities it will employ to ensure that this sensitive information will be used only for appropriate business purposes.</w:t>
      </w:r>
    </w:p>
    <w:p w:rsidR="007562BD" w:rsidRPr="00DF2227" w:rsidRDefault="007562BD" w:rsidP="00DF2227">
      <w:pPr>
        <w:pStyle w:val="BodyText"/>
        <w:spacing w:before="0" w:after="0"/>
        <w:rPr>
          <w:rFonts w:ascii="Arial" w:hAnsi="Arial" w:cs="Arial"/>
          <w:color w:val="000000" w:themeColor="text1"/>
          <w:sz w:val="20"/>
        </w:rPr>
      </w:pPr>
    </w:p>
    <w:p w:rsidR="00B5466D" w:rsidRPr="007562BD" w:rsidRDefault="00B5466D" w:rsidP="007562BD">
      <w:pPr>
        <w:pStyle w:val="Heading2"/>
        <w:spacing w:before="0" w:after="0"/>
        <w:rPr>
          <w:rFonts w:ascii="Arial" w:hAnsi="Arial"/>
          <w:sz w:val="22"/>
          <w:szCs w:val="22"/>
        </w:rPr>
      </w:pPr>
      <w:bookmarkStart w:id="332" w:name="_Toc346108376"/>
      <w:bookmarkEnd w:id="329"/>
      <w:bookmarkEnd w:id="330"/>
      <w:r w:rsidRPr="007562BD">
        <w:rPr>
          <w:rFonts w:ascii="Arial" w:hAnsi="Arial"/>
          <w:sz w:val="22"/>
          <w:szCs w:val="22"/>
        </w:rPr>
        <w:t>S</w:t>
      </w:r>
      <w:r w:rsidR="00386F2D" w:rsidRPr="007562BD">
        <w:rPr>
          <w:rFonts w:ascii="Arial" w:hAnsi="Arial"/>
          <w:sz w:val="22"/>
          <w:szCs w:val="22"/>
        </w:rPr>
        <w:t>cope</w:t>
      </w:r>
      <w:r w:rsidRPr="007562BD">
        <w:rPr>
          <w:rFonts w:ascii="Arial" w:hAnsi="Arial"/>
          <w:sz w:val="22"/>
          <w:szCs w:val="22"/>
        </w:rPr>
        <w:t xml:space="preserve"> of </w:t>
      </w:r>
      <w:r w:rsidR="00B03C0E" w:rsidRPr="007562BD">
        <w:rPr>
          <w:rFonts w:ascii="Arial" w:hAnsi="Arial"/>
          <w:sz w:val="22"/>
          <w:szCs w:val="22"/>
        </w:rPr>
        <w:t>Services</w:t>
      </w:r>
      <w:bookmarkEnd w:id="332"/>
    </w:p>
    <w:p w:rsidR="00B5466D" w:rsidRPr="007562BD" w:rsidRDefault="00B5466D" w:rsidP="007562BD">
      <w:pPr>
        <w:pStyle w:val="BodyText"/>
        <w:spacing w:before="0" w:after="0"/>
        <w:rPr>
          <w:rFonts w:ascii="Arial" w:hAnsi="Arial" w:cs="Arial"/>
          <w:color w:val="000000" w:themeColor="text1"/>
          <w:sz w:val="20"/>
        </w:rPr>
      </w:pPr>
      <w:r w:rsidRPr="007562BD">
        <w:rPr>
          <w:rFonts w:ascii="Arial" w:hAnsi="Arial" w:cs="Arial"/>
          <w:color w:val="000000" w:themeColor="text1"/>
          <w:sz w:val="20"/>
        </w:rPr>
        <w:t xml:space="preserve">The </w:t>
      </w:r>
      <w:r w:rsidR="00301A37">
        <w:rPr>
          <w:rFonts w:ascii="Arial" w:hAnsi="Arial" w:cs="Arial"/>
          <w:color w:val="000000" w:themeColor="text1"/>
          <w:sz w:val="20"/>
        </w:rPr>
        <w:t>Bidder</w:t>
      </w:r>
      <w:r w:rsidRPr="007562BD">
        <w:rPr>
          <w:rFonts w:ascii="Arial" w:hAnsi="Arial" w:cs="Arial"/>
          <w:color w:val="000000" w:themeColor="text1"/>
          <w:sz w:val="20"/>
        </w:rPr>
        <w:t xml:space="preserve"> shall use the templates provided </w:t>
      </w:r>
      <w:r w:rsidR="008F232B" w:rsidRPr="007562BD">
        <w:rPr>
          <w:rFonts w:ascii="Arial" w:hAnsi="Arial" w:cs="Arial"/>
          <w:color w:val="000000" w:themeColor="text1"/>
          <w:sz w:val="20"/>
        </w:rPr>
        <w:t xml:space="preserve">as </w:t>
      </w:r>
      <w:r w:rsidR="008F232B" w:rsidRPr="007562BD">
        <w:rPr>
          <w:rFonts w:ascii="Arial" w:hAnsi="Arial" w:cs="Arial"/>
          <w:b/>
          <w:color w:val="000000" w:themeColor="text1"/>
          <w:sz w:val="20"/>
          <w:u w:val="single"/>
        </w:rPr>
        <w:t xml:space="preserve">Attachment </w:t>
      </w:r>
      <w:r w:rsidR="00556475" w:rsidRPr="007562BD">
        <w:rPr>
          <w:rFonts w:ascii="Arial" w:hAnsi="Arial" w:cs="Arial"/>
          <w:b/>
          <w:color w:val="000000" w:themeColor="text1"/>
          <w:sz w:val="20"/>
          <w:u w:val="single"/>
        </w:rPr>
        <w:t>1</w:t>
      </w:r>
      <w:r w:rsidR="00556475" w:rsidRPr="007562BD">
        <w:rPr>
          <w:rFonts w:ascii="Arial" w:hAnsi="Arial" w:cs="Arial"/>
          <w:color w:val="000000" w:themeColor="text1"/>
          <w:sz w:val="20"/>
        </w:rPr>
        <w:t xml:space="preserve"> to</w:t>
      </w:r>
      <w:r w:rsidRPr="007562BD">
        <w:rPr>
          <w:rFonts w:ascii="Arial" w:hAnsi="Arial" w:cs="Arial"/>
          <w:color w:val="000000" w:themeColor="text1"/>
          <w:sz w:val="20"/>
        </w:rPr>
        <w:t xml:space="preserve"> respond to the requirements for </w:t>
      </w:r>
      <w:r w:rsidR="00B03C0E" w:rsidRPr="007562BD">
        <w:rPr>
          <w:rFonts w:ascii="Arial" w:hAnsi="Arial" w:cs="Arial"/>
          <w:color w:val="000000" w:themeColor="text1"/>
          <w:sz w:val="20"/>
        </w:rPr>
        <w:t>Data Center</w:t>
      </w:r>
      <w:r w:rsidRPr="007562BD">
        <w:rPr>
          <w:rFonts w:ascii="Arial" w:hAnsi="Arial" w:cs="Arial"/>
          <w:color w:val="000000" w:themeColor="text1"/>
          <w:sz w:val="20"/>
        </w:rPr>
        <w:t xml:space="preserve"> Services.</w:t>
      </w:r>
      <w:r w:rsidR="00386F2D" w:rsidRPr="007562BD">
        <w:rPr>
          <w:rFonts w:ascii="Arial" w:hAnsi="Arial" w:cs="Arial"/>
          <w:color w:val="000000" w:themeColor="text1"/>
          <w:sz w:val="20"/>
        </w:rPr>
        <w:t xml:space="preserve"> </w:t>
      </w:r>
      <w:r w:rsidRPr="007562BD">
        <w:rPr>
          <w:rFonts w:ascii="Arial" w:hAnsi="Arial" w:cs="Arial"/>
          <w:color w:val="000000" w:themeColor="text1"/>
          <w:sz w:val="20"/>
        </w:rPr>
        <w:t xml:space="preserve"> Please see </w:t>
      </w:r>
      <w:r w:rsidR="008F232B" w:rsidRPr="007562BD">
        <w:rPr>
          <w:rFonts w:ascii="Arial" w:hAnsi="Arial" w:cs="Arial"/>
          <w:b/>
          <w:color w:val="000000" w:themeColor="text1"/>
          <w:sz w:val="20"/>
          <w:u w:val="single"/>
        </w:rPr>
        <w:t>T</w:t>
      </w:r>
      <w:r w:rsidR="00E16481" w:rsidRPr="007562BD">
        <w:rPr>
          <w:rFonts w:ascii="Arial" w:hAnsi="Arial" w:cs="Arial"/>
          <w:b/>
          <w:color w:val="000000" w:themeColor="text1"/>
          <w:sz w:val="20"/>
          <w:u w:val="single"/>
        </w:rPr>
        <w:t>able 4.1</w:t>
      </w:r>
      <w:r w:rsidRPr="007562BD">
        <w:rPr>
          <w:rFonts w:ascii="Arial" w:hAnsi="Arial" w:cs="Arial"/>
          <w:color w:val="000000" w:themeColor="text1"/>
          <w:sz w:val="20"/>
        </w:rPr>
        <w:t xml:space="preserve"> of this RFP for the file naming convention for these responses.  </w:t>
      </w:r>
    </w:p>
    <w:p w:rsidR="007562BD" w:rsidRDefault="007562BD" w:rsidP="007562BD">
      <w:pPr>
        <w:pStyle w:val="BodyText"/>
        <w:spacing w:before="0" w:after="0"/>
        <w:rPr>
          <w:rFonts w:ascii="Arial" w:hAnsi="Arial" w:cs="Arial"/>
          <w:b/>
          <w:color w:val="000000" w:themeColor="text1"/>
          <w:sz w:val="20"/>
          <w:u w:val="single"/>
        </w:rPr>
      </w:pPr>
    </w:p>
    <w:p w:rsidR="00B5466D" w:rsidRPr="007562BD" w:rsidRDefault="008F232B" w:rsidP="007562BD">
      <w:pPr>
        <w:pStyle w:val="BodyText"/>
        <w:spacing w:before="0" w:after="0"/>
        <w:rPr>
          <w:rFonts w:ascii="Arial" w:hAnsi="Arial" w:cs="Arial"/>
          <w:color w:val="000000" w:themeColor="text1"/>
          <w:sz w:val="20"/>
        </w:rPr>
      </w:pPr>
      <w:r w:rsidRPr="007562BD">
        <w:rPr>
          <w:rFonts w:ascii="Arial" w:hAnsi="Arial" w:cs="Arial"/>
          <w:b/>
          <w:color w:val="000000" w:themeColor="text1"/>
          <w:sz w:val="20"/>
          <w:u w:val="single"/>
        </w:rPr>
        <w:t>Attachment 1</w:t>
      </w:r>
      <w:r w:rsidR="00E16481" w:rsidRPr="007562BD">
        <w:rPr>
          <w:rFonts w:ascii="Arial" w:hAnsi="Arial" w:cs="Arial"/>
          <w:color w:val="000000" w:themeColor="text1"/>
          <w:sz w:val="20"/>
        </w:rPr>
        <w:t xml:space="preserve"> </w:t>
      </w:r>
      <w:r w:rsidR="00B5466D" w:rsidRPr="007562BD">
        <w:rPr>
          <w:rFonts w:ascii="Arial" w:hAnsi="Arial" w:cs="Arial"/>
          <w:color w:val="000000" w:themeColor="text1"/>
          <w:sz w:val="20"/>
        </w:rPr>
        <w:t xml:space="preserve">is a scope of </w:t>
      </w:r>
      <w:r w:rsidR="00B03C0E" w:rsidRPr="007562BD">
        <w:rPr>
          <w:rFonts w:ascii="Arial" w:hAnsi="Arial" w:cs="Arial"/>
          <w:color w:val="000000" w:themeColor="text1"/>
          <w:sz w:val="20"/>
        </w:rPr>
        <w:t>service</w:t>
      </w:r>
      <w:r w:rsidR="00B5466D" w:rsidRPr="007562BD">
        <w:rPr>
          <w:rFonts w:ascii="Arial" w:hAnsi="Arial" w:cs="Arial"/>
          <w:color w:val="000000" w:themeColor="text1"/>
          <w:sz w:val="20"/>
        </w:rPr>
        <w:t xml:space="preserve"> ma</w:t>
      </w:r>
      <w:r w:rsidR="00B03C0E" w:rsidRPr="007562BD">
        <w:rPr>
          <w:rFonts w:ascii="Arial" w:hAnsi="Arial" w:cs="Arial"/>
          <w:color w:val="000000" w:themeColor="text1"/>
          <w:sz w:val="20"/>
        </w:rPr>
        <w:t xml:space="preserve">trix </w:t>
      </w:r>
      <w:r w:rsidR="00B5466D" w:rsidRPr="007562BD">
        <w:rPr>
          <w:rFonts w:ascii="Arial" w:hAnsi="Arial" w:cs="Arial"/>
          <w:color w:val="000000" w:themeColor="text1"/>
          <w:sz w:val="20"/>
        </w:rPr>
        <w:t>that provides a description of all activities performed within the process area; items are designated as “</w:t>
      </w:r>
      <w:r w:rsidR="00685DCA" w:rsidRPr="007562BD">
        <w:rPr>
          <w:rFonts w:ascii="Arial" w:hAnsi="Arial" w:cs="Arial"/>
          <w:color w:val="000000" w:themeColor="text1"/>
          <w:sz w:val="20"/>
        </w:rPr>
        <w:t>DTMB</w:t>
      </w:r>
      <w:r w:rsidR="00B5466D" w:rsidRPr="007562BD">
        <w:rPr>
          <w:rFonts w:ascii="Arial" w:hAnsi="Arial" w:cs="Arial"/>
          <w:color w:val="000000" w:themeColor="text1"/>
          <w:sz w:val="20"/>
        </w:rPr>
        <w:t>” or “</w:t>
      </w:r>
      <w:r w:rsidR="00D45C44" w:rsidRPr="007562BD">
        <w:rPr>
          <w:rFonts w:ascii="Arial" w:hAnsi="Arial" w:cs="Arial"/>
          <w:color w:val="000000" w:themeColor="text1"/>
          <w:sz w:val="20"/>
        </w:rPr>
        <w:t>Service Provider (SP)</w:t>
      </w:r>
      <w:r w:rsidR="00B5466D" w:rsidRPr="007562BD">
        <w:rPr>
          <w:rFonts w:ascii="Arial" w:hAnsi="Arial" w:cs="Arial"/>
          <w:color w:val="000000" w:themeColor="text1"/>
          <w:sz w:val="20"/>
        </w:rPr>
        <w:t xml:space="preserve">”. The </w:t>
      </w:r>
      <w:r w:rsidR="00301A37">
        <w:rPr>
          <w:rFonts w:ascii="Arial" w:hAnsi="Arial" w:cs="Arial"/>
          <w:color w:val="000000" w:themeColor="text1"/>
          <w:sz w:val="20"/>
        </w:rPr>
        <w:t>Bidder</w:t>
      </w:r>
      <w:r w:rsidR="00B5466D" w:rsidRPr="007562BD">
        <w:rPr>
          <w:rFonts w:ascii="Arial" w:hAnsi="Arial" w:cs="Arial"/>
          <w:color w:val="000000" w:themeColor="text1"/>
          <w:sz w:val="20"/>
        </w:rPr>
        <w:t xml:space="preserve"> must review the assignments of responsibility and provide feedback using the template provided. </w:t>
      </w:r>
      <w:r w:rsidR="005E372C" w:rsidRPr="007562BD">
        <w:rPr>
          <w:rFonts w:ascii="Arial" w:hAnsi="Arial" w:cs="Arial"/>
          <w:color w:val="000000" w:themeColor="text1"/>
          <w:sz w:val="20"/>
        </w:rPr>
        <w:t xml:space="preserve"> </w:t>
      </w:r>
      <w:r w:rsidR="00685DCA" w:rsidRPr="007562BD">
        <w:rPr>
          <w:rFonts w:ascii="Arial" w:hAnsi="Arial" w:cs="Arial"/>
          <w:color w:val="000000" w:themeColor="text1"/>
          <w:sz w:val="20"/>
        </w:rPr>
        <w:t>DTMB</w:t>
      </w:r>
      <w:r w:rsidR="00B5466D" w:rsidRPr="007562BD">
        <w:rPr>
          <w:rFonts w:ascii="Arial" w:hAnsi="Arial" w:cs="Arial"/>
          <w:color w:val="000000" w:themeColor="text1"/>
          <w:sz w:val="20"/>
        </w:rPr>
        <w:t xml:space="preserve"> does not anticipate the </w:t>
      </w:r>
      <w:r w:rsidR="00301A37">
        <w:rPr>
          <w:rFonts w:ascii="Arial" w:hAnsi="Arial" w:cs="Arial"/>
          <w:color w:val="000000" w:themeColor="text1"/>
          <w:sz w:val="20"/>
        </w:rPr>
        <w:t>Bidder</w:t>
      </w:r>
      <w:r w:rsidR="00B5466D" w:rsidRPr="007562BD">
        <w:rPr>
          <w:rFonts w:ascii="Arial" w:hAnsi="Arial" w:cs="Arial"/>
          <w:color w:val="000000" w:themeColor="text1"/>
          <w:sz w:val="20"/>
        </w:rPr>
        <w:t xml:space="preserve"> modifying or otherwise adjusting the work descriptions contained within the S</w:t>
      </w:r>
      <w:r w:rsidR="00386F2D" w:rsidRPr="007562BD">
        <w:rPr>
          <w:rFonts w:ascii="Arial" w:hAnsi="Arial" w:cs="Arial"/>
          <w:color w:val="000000" w:themeColor="text1"/>
          <w:sz w:val="20"/>
        </w:rPr>
        <w:t>cope</w:t>
      </w:r>
      <w:r w:rsidR="00B5466D" w:rsidRPr="007562BD">
        <w:rPr>
          <w:rFonts w:ascii="Arial" w:hAnsi="Arial" w:cs="Arial"/>
          <w:color w:val="000000" w:themeColor="text1"/>
          <w:sz w:val="20"/>
        </w:rPr>
        <w:t xml:space="preserve"> of </w:t>
      </w:r>
      <w:r w:rsidR="00B03C0E" w:rsidRPr="007562BD">
        <w:rPr>
          <w:rFonts w:ascii="Arial" w:hAnsi="Arial" w:cs="Arial"/>
          <w:color w:val="000000" w:themeColor="text1"/>
          <w:sz w:val="20"/>
        </w:rPr>
        <w:t>Services</w:t>
      </w:r>
      <w:r w:rsidR="00B5466D" w:rsidRPr="007562BD">
        <w:rPr>
          <w:rFonts w:ascii="Arial" w:hAnsi="Arial" w:cs="Arial"/>
          <w:color w:val="000000" w:themeColor="text1"/>
          <w:sz w:val="20"/>
        </w:rPr>
        <w:t xml:space="preserve">.  Should the </w:t>
      </w:r>
      <w:r w:rsidR="00301A37">
        <w:rPr>
          <w:rFonts w:ascii="Arial" w:hAnsi="Arial" w:cs="Arial"/>
          <w:color w:val="000000" w:themeColor="text1"/>
          <w:sz w:val="20"/>
        </w:rPr>
        <w:t>Bidder</w:t>
      </w:r>
      <w:r w:rsidR="00B5466D" w:rsidRPr="007562BD">
        <w:rPr>
          <w:rFonts w:ascii="Arial" w:hAnsi="Arial" w:cs="Arial"/>
          <w:color w:val="000000" w:themeColor="text1"/>
          <w:sz w:val="20"/>
        </w:rPr>
        <w:t xml:space="preserve"> wis</w:t>
      </w:r>
      <w:r w:rsidR="00BB1B50" w:rsidRPr="007562BD">
        <w:rPr>
          <w:rFonts w:ascii="Arial" w:hAnsi="Arial" w:cs="Arial"/>
          <w:color w:val="000000" w:themeColor="text1"/>
          <w:sz w:val="20"/>
        </w:rPr>
        <w:t>h to alter any aspect of the S</w:t>
      </w:r>
      <w:r w:rsidR="00B5466D" w:rsidRPr="007562BD">
        <w:rPr>
          <w:rFonts w:ascii="Arial" w:hAnsi="Arial" w:cs="Arial"/>
          <w:color w:val="000000" w:themeColor="text1"/>
          <w:sz w:val="20"/>
        </w:rPr>
        <w:t xml:space="preserve">cope of Services, it may propose alternate text in the Comment column, which must be highlighted to show changes from the original.  A description of the rationale for each proposed change must be included.  </w:t>
      </w:r>
    </w:p>
    <w:p w:rsidR="007562BD" w:rsidRDefault="007562BD" w:rsidP="007562BD">
      <w:pPr>
        <w:pStyle w:val="BodyText"/>
        <w:spacing w:before="0" w:after="0"/>
        <w:rPr>
          <w:rFonts w:ascii="Arial" w:hAnsi="Arial" w:cs="Arial"/>
          <w:color w:val="000000" w:themeColor="text1"/>
          <w:sz w:val="20"/>
        </w:rPr>
      </w:pPr>
    </w:p>
    <w:p w:rsidR="00B5466D" w:rsidRPr="007562BD" w:rsidRDefault="00B5466D" w:rsidP="007562BD">
      <w:pPr>
        <w:pStyle w:val="BodyText"/>
        <w:spacing w:before="0" w:after="0"/>
        <w:rPr>
          <w:rFonts w:ascii="Arial" w:hAnsi="Arial" w:cs="Arial"/>
          <w:color w:val="000000" w:themeColor="text1"/>
          <w:sz w:val="20"/>
        </w:rPr>
      </w:pPr>
      <w:r w:rsidRPr="007562BD">
        <w:rPr>
          <w:rFonts w:ascii="Arial" w:hAnsi="Arial" w:cs="Arial"/>
          <w:color w:val="000000" w:themeColor="text1"/>
          <w:sz w:val="20"/>
        </w:rPr>
        <w:t xml:space="preserve">The </w:t>
      </w:r>
      <w:r w:rsidR="00301A37">
        <w:rPr>
          <w:rFonts w:ascii="Arial" w:hAnsi="Arial" w:cs="Arial"/>
          <w:color w:val="000000" w:themeColor="text1"/>
          <w:sz w:val="20"/>
        </w:rPr>
        <w:t>Bidder</w:t>
      </w:r>
      <w:r w:rsidRPr="007562BD">
        <w:rPr>
          <w:rFonts w:ascii="Arial" w:hAnsi="Arial" w:cs="Arial"/>
          <w:color w:val="000000" w:themeColor="text1"/>
          <w:sz w:val="20"/>
        </w:rPr>
        <w:t xml:space="preserve">’s ability and willingness to assume the responsibilities described should be clearly and affirmatively indicated in the Comments column, through the use of the term “Agree”.  </w:t>
      </w:r>
      <w:r w:rsidR="00301A37">
        <w:rPr>
          <w:rFonts w:ascii="Arial" w:hAnsi="Arial" w:cs="Arial"/>
          <w:color w:val="000000" w:themeColor="text1"/>
          <w:sz w:val="20"/>
        </w:rPr>
        <w:t>Bidder</w:t>
      </w:r>
      <w:r w:rsidRPr="007562BD">
        <w:rPr>
          <w:rFonts w:ascii="Arial" w:hAnsi="Arial" w:cs="Arial"/>
          <w:color w:val="000000" w:themeColor="text1"/>
          <w:sz w:val="20"/>
        </w:rPr>
        <w:t xml:space="preserve">s must state clearly in the Comments column any instances in which they do not agree. </w:t>
      </w:r>
      <w:r w:rsidR="00386F2D" w:rsidRPr="007562BD">
        <w:rPr>
          <w:rFonts w:ascii="Arial" w:hAnsi="Arial" w:cs="Arial"/>
          <w:color w:val="000000" w:themeColor="text1"/>
          <w:sz w:val="20"/>
        </w:rPr>
        <w:t xml:space="preserve"> </w:t>
      </w:r>
      <w:r w:rsidR="00301A37">
        <w:rPr>
          <w:rFonts w:ascii="Arial" w:hAnsi="Arial" w:cs="Arial"/>
          <w:color w:val="000000" w:themeColor="text1"/>
          <w:sz w:val="20"/>
        </w:rPr>
        <w:t>Bidders</w:t>
      </w:r>
      <w:r w:rsidR="00BB1B50" w:rsidRPr="007562BD">
        <w:rPr>
          <w:rFonts w:ascii="Arial" w:hAnsi="Arial" w:cs="Arial"/>
          <w:color w:val="000000" w:themeColor="text1"/>
          <w:sz w:val="20"/>
        </w:rPr>
        <w:t xml:space="preserve"> </w:t>
      </w:r>
      <w:r w:rsidR="00301A37">
        <w:rPr>
          <w:rFonts w:ascii="Arial" w:hAnsi="Arial" w:cs="Arial"/>
          <w:color w:val="000000" w:themeColor="text1"/>
          <w:sz w:val="20"/>
        </w:rPr>
        <w:t>shall</w:t>
      </w:r>
      <w:r w:rsidR="00BB1B50" w:rsidRPr="007562BD">
        <w:rPr>
          <w:rFonts w:ascii="Arial" w:hAnsi="Arial" w:cs="Arial"/>
          <w:color w:val="000000" w:themeColor="text1"/>
          <w:sz w:val="20"/>
        </w:rPr>
        <w:t xml:space="preserve"> indicate where </w:t>
      </w:r>
      <w:r w:rsidR="00830210">
        <w:rPr>
          <w:rFonts w:ascii="Arial" w:hAnsi="Arial" w:cs="Arial"/>
          <w:color w:val="000000" w:themeColor="text1"/>
          <w:sz w:val="20"/>
        </w:rPr>
        <w:t>Services</w:t>
      </w:r>
      <w:r w:rsidRPr="007562BD">
        <w:rPr>
          <w:rFonts w:ascii="Arial" w:hAnsi="Arial" w:cs="Arial"/>
          <w:color w:val="000000" w:themeColor="text1"/>
          <w:sz w:val="20"/>
        </w:rPr>
        <w:t xml:space="preserve"> are delivered through a third party partner.</w:t>
      </w:r>
    </w:p>
    <w:p w:rsidR="007562BD" w:rsidRPr="007562BD" w:rsidRDefault="007562BD" w:rsidP="007562BD">
      <w:pPr>
        <w:pStyle w:val="BodyText"/>
        <w:spacing w:before="0" w:after="0"/>
        <w:rPr>
          <w:rFonts w:ascii="Arial" w:hAnsi="Arial" w:cs="Arial"/>
          <w:i/>
          <w:color w:val="000000" w:themeColor="text1"/>
          <w:sz w:val="20"/>
        </w:rPr>
      </w:pPr>
    </w:p>
    <w:p w:rsidR="00B5466D" w:rsidRPr="007562BD" w:rsidRDefault="00B5466D" w:rsidP="007562BD">
      <w:pPr>
        <w:pStyle w:val="Heading2"/>
        <w:spacing w:before="0" w:after="0"/>
        <w:rPr>
          <w:rFonts w:ascii="Arial" w:hAnsi="Arial"/>
          <w:sz w:val="22"/>
          <w:szCs w:val="22"/>
        </w:rPr>
      </w:pPr>
      <w:bookmarkStart w:id="333" w:name="_Toc346108377"/>
      <w:r w:rsidRPr="007562BD">
        <w:rPr>
          <w:rFonts w:ascii="Arial" w:hAnsi="Arial"/>
          <w:sz w:val="22"/>
          <w:szCs w:val="22"/>
        </w:rPr>
        <w:t xml:space="preserve">Service Level </w:t>
      </w:r>
      <w:r w:rsidR="00B03C0E" w:rsidRPr="007562BD">
        <w:rPr>
          <w:rFonts w:ascii="Arial" w:hAnsi="Arial"/>
          <w:sz w:val="22"/>
          <w:szCs w:val="22"/>
        </w:rPr>
        <w:t>Metrics</w:t>
      </w:r>
      <w:bookmarkEnd w:id="333"/>
    </w:p>
    <w:p w:rsidR="00B5466D" w:rsidRPr="007562BD" w:rsidRDefault="00B5466D" w:rsidP="007562BD">
      <w:pPr>
        <w:spacing w:before="0" w:after="0"/>
        <w:rPr>
          <w:rFonts w:ascii="Arial" w:hAnsi="Arial" w:cs="Arial"/>
          <w:sz w:val="20"/>
        </w:rPr>
      </w:pPr>
      <w:r w:rsidRPr="007562BD">
        <w:rPr>
          <w:rFonts w:ascii="Arial" w:hAnsi="Arial" w:cs="Arial"/>
          <w:sz w:val="20"/>
        </w:rPr>
        <w:t xml:space="preserve">The </w:t>
      </w:r>
      <w:r w:rsidR="00301A37">
        <w:rPr>
          <w:rFonts w:ascii="Arial" w:hAnsi="Arial" w:cs="Arial"/>
          <w:sz w:val="20"/>
        </w:rPr>
        <w:t>Bidder</w:t>
      </w:r>
      <w:r w:rsidRPr="007562BD">
        <w:rPr>
          <w:rFonts w:ascii="Arial" w:hAnsi="Arial" w:cs="Arial"/>
          <w:sz w:val="20"/>
        </w:rPr>
        <w:t xml:space="preserve"> shall use the templates provided </w:t>
      </w:r>
      <w:r w:rsidR="008F232B" w:rsidRPr="007562BD">
        <w:rPr>
          <w:rFonts w:ascii="Arial" w:hAnsi="Arial" w:cs="Arial"/>
          <w:sz w:val="20"/>
        </w:rPr>
        <w:t xml:space="preserve">as </w:t>
      </w:r>
      <w:r w:rsidR="006B3997" w:rsidRPr="007562BD">
        <w:rPr>
          <w:rFonts w:ascii="Arial" w:hAnsi="Arial" w:cs="Arial"/>
          <w:b/>
          <w:sz w:val="20"/>
          <w:u w:val="single"/>
        </w:rPr>
        <w:t xml:space="preserve">Attachment </w:t>
      </w:r>
      <w:r w:rsidR="008F232B" w:rsidRPr="007562BD">
        <w:rPr>
          <w:rFonts w:ascii="Arial" w:hAnsi="Arial" w:cs="Arial"/>
          <w:b/>
          <w:sz w:val="20"/>
          <w:u w:val="single"/>
        </w:rPr>
        <w:t>2</w:t>
      </w:r>
      <w:r w:rsidR="008F232B" w:rsidRPr="007562BD">
        <w:rPr>
          <w:rFonts w:ascii="Arial" w:hAnsi="Arial" w:cs="Arial"/>
          <w:sz w:val="20"/>
        </w:rPr>
        <w:t xml:space="preserve"> </w:t>
      </w:r>
      <w:r w:rsidR="00AA5053" w:rsidRPr="007562BD">
        <w:rPr>
          <w:rFonts w:ascii="Arial" w:hAnsi="Arial" w:cs="Arial"/>
          <w:sz w:val="20"/>
        </w:rPr>
        <w:t>“</w:t>
      </w:r>
      <w:r w:rsidR="00AA5053" w:rsidRPr="007562BD">
        <w:rPr>
          <w:rFonts w:ascii="Arial" w:hAnsi="Arial" w:cs="Arial"/>
          <w:b/>
          <w:sz w:val="20"/>
        </w:rPr>
        <w:t>Service Level Metrics</w:t>
      </w:r>
      <w:r w:rsidR="00AA5053" w:rsidRPr="007562BD">
        <w:rPr>
          <w:rFonts w:ascii="Arial" w:hAnsi="Arial" w:cs="Arial"/>
          <w:sz w:val="20"/>
        </w:rPr>
        <w:t xml:space="preserve">” </w:t>
      </w:r>
      <w:r w:rsidRPr="007562BD">
        <w:rPr>
          <w:rFonts w:ascii="Arial" w:hAnsi="Arial" w:cs="Arial"/>
          <w:sz w:val="20"/>
        </w:rPr>
        <w:t xml:space="preserve">to the RFP by </w:t>
      </w:r>
      <w:r w:rsidR="00685DCA" w:rsidRPr="007562BD">
        <w:rPr>
          <w:rFonts w:ascii="Arial" w:hAnsi="Arial" w:cs="Arial"/>
          <w:sz w:val="20"/>
        </w:rPr>
        <w:t>DTMB</w:t>
      </w:r>
      <w:r w:rsidRPr="007562BD">
        <w:rPr>
          <w:rFonts w:ascii="Arial" w:hAnsi="Arial" w:cs="Arial"/>
          <w:sz w:val="20"/>
        </w:rPr>
        <w:t xml:space="preserve"> to </w:t>
      </w:r>
      <w:r w:rsidR="006B3997" w:rsidRPr="007562BD">
        <w:rPr>
          <w:rFonts w:ascii="Arial" w:hAnsi="Arial" w:cs="Arial"/>
          <w:sz w:val="20"/>
        </w:rPr>
        <w:t xml:space="preserve">propose </w:t>
      </w:r>
      <w:r w:rsidRPr="007562BD">
        <w:rPr>
          <w:rFonts w:ascii="Arial" w:hAnsi="Arial" w:cs="Arial"/>
          <w:sz w:val="20"/>
        </w:rPr>
        <w:t xml:space="preserve">Service Levels. </w:t>
      </w:r>
      <w:r w:rsidR="00386F2D" w:rsidRPr="007562BD">
        <w:rPr>
          <w:rFonts w:ascii="Arial" w:hAnsi="Arial" w:cs="Arial"/>
          <w:sz w:val="20"/>
        </w:rPr>
        <w:t xml:space="preserve"> </w:t>
      </w:r>
      <w:r w:rsidRPr="007562BD">
        <w:rPr>
          <w:rFonts w:ascii="Arial" w:hAnsi="Arial" w:cs="Arial"/>
          <w:sz w:val="20"/>
        </w:rPr>
        <w:t xml:space="preserve">Please see </w:t>
      </w:r>
      <w:r w:rsidR="008F232B" w:rsidRPr="007562BD">
        <w:rPr>
          <w:rFonts w:ascii="Arial" w:hAnsi="Arial" w:cs="Arial"/>
          <w:b/>
          <w:sz w:val="20"/>
          <w:u w:val="single"/>
        </w:rPr>
        <w:t>T</w:t>
      </w:r>
      <w:r w:rsidR="00E16481" w:rsidRPr="007562BD">
        <w:rPr>
          <w:rFonts w:ascii="Arial" w:hAnsi="Arial" w:cs="Arial"/>
          <w:b/>
          <w:sz w:val="20"/>
          <w:u w:val="single"/>
        </w:rPr>
        <w:t>able 4.1</w:t>
      </w:r>
      <w:r w:rsidRPr="007562BD">
        <w:rPr>
          <w:rFonts w:ascii="Arial" w:hAnsi="Arial" w:cs="Arial"/>
          <w:sz w:val="20"/>
        </w:rPr>
        <w:t xml:space="preserve"> for the file naming convention for these responses.</w:t>
      </w:r>
    </w:p>
    <w:p w:rsidR="007562BD" w:rsidRDefault="007562BD" w:rsidP="007562BD">
      <w:pPr>
        <w:spacing w:before="0" w:after="0"/>
        <w:rPr>
          <w:rFonts w:ascii="Arial" w:hAnsi="Arial" w:cs="Arial"/>
          <w:sz w:val="20"/>
        </w:rPr>
      </w:pPr>
    </w:p>
    <w:p w:rsidR="00B5466D" w:rsidRPr="007562BD" w:rsidRDefault="00B5466D" w:rsidP="007562BD">
      <w:pPr>
        <w:spacing w:before="0" w:after="0"/>
        <w:rPr>
          <w:rFonts w:ascii="Arial" w:hAnsi="Arial" w:cs="Arial"/>
          <w:sz w:val="20"/>
        </w:rPr>
      </w:pPr>
      <w:r w:rsidRPr="007562BD">
        <w:rPr>
          <w:rFonts w:ascii="Arial" w:hAnsi="Arial" w:cs="Arial"/>
          <w:sz w:val="20"/>
        </w:rPr>
        <w:t>The</w:t>
      </w:r>
      <w:r w:rsidR="006B3997" w:rsidRPr="007562BD">
        <w:rPr>
          <w:rFonts w:ascii="Arial" w:hAnsi="Arial" w:cs="Arial"/>
          <w:sz w:val="20"/>
        </w:rPr>
        <w:t>se</w:t>
      </w:r>
      <w:r w:rsidRPr="007562BD">
        <w:rPr>
          <w:rFonts w:ascii="Arial" w:hAnsi="Arial" w:cs="Arial"/>
          <w:sz w:val="20"/>
        </w:rPr>
        <w:t xml:space="preserve"> Service Levels </w:t>
      </w:r>
      <w:r w:rsidR="006B3997" w:rsidRPr="007562BD">
        <w:rPr>
          <w:rFonts w:ascii="Arial" w:hAnsi="Arial" w:cs="Arial"/>
          <w:sz w:val="20"/>
        </w:rPr>
        <w:t xml:space="preserve">will </w:t>
      </w:r>
      <w:r w:rsidRPr="007562BD">
        <w:rPr>
          <w:rFonts w:ascii="Arial" w:hAnsi="Arial" w:cs="Arial"/>
          <w:sz w:val="20"/>
        </w:rPr>
        <w:t xml:space="preserve">reflect the </w:t>
      </w:r>
      <w:r w:rsidR="00E73053" w:rsidRPr="007562BD">
        <w:rPr>
          <w:rFonts w:ascii="Arial" w:hAnsi="Arial" w:cs="Arial"/>
          <w:sz w:val="20"/>
        </w:rPr>
        <w:t>Service Provider</w:t>
      </w:r>
      <w:r w:rsidRPr="007562BD">
        <w:rPr>
          <w:rFonts w:ascii="Arial" w:hAnsi="Arial" w:cs="Arial"/>
          <w:sz w:val="20"/>
        </w:rPr>
        <w:t xml:space="preserve">’s commitment to meet and measure certain quantitative or qualitative measures of performance for the </w:t>
      </w:r>
      <w:r w:rsidR="00830210">
        <w:rPr>
          <w:rFonts w:ascii="Arial" w:hAnsi="Arial" w:cs="Arial"/>
          <w:sz w:val="20"/>
        </w:rPr>
        <w:t>Services</w:t>
      </w:r>
      <w:r w:rsidRPr="007562BD">
        <w:rPr>
          <w:rFonts w:ascii="Arial" w:hAnsi="Arial" w:cs="Arial"/>
          <w:sz w:val="20"/>
        </w:rPr>
        <w:t xml:space="preserve"> (collectively, the “Service Levels”).  </w:t>
      </w:r>
      <w:r w:rsidR="006B3997" w:rsidRPr="007562BD">
        <w:rPr>
          <w:rFonts w:ascii="Arial" w:hAnsi="Arial" w:cs="Arial"/>
          <w:sz w:val="20"/>
        </w:rPr>
        <w:t>T</w:t>
      </w:r>
      <w:r w:rsidRPr="007562BD">
        <w:rPr>
          <w:rFonts w:ascii="Arial" w:hAnsi="Arial" w:cs="Arial"/>
          <w:sz w:val="20"/>
        </w:rPr>
        <w:t xml:space="preserve">he </w:t>
      </w:r>
      <w:r w:rsidR="00301A37">
        <w:rPr>
          <w:rFonts w:ascii="Arial" w:hAnsi="Arial" w:cs="Arial"/>
          <w:sz w:val="20"/>
        </w:rPr>
        <w:t>Bidder</w:t>
      </w:r>
      <w:r w:rsidRPr="007562BD">
        <w:rPr>
          <w:rFonts w:ascii="Arial" w:hAnsi="Arial" w:cs="Arial"/>
          <w:sz w:val="20"/>
        </w:rPr>
        <w:t xml:space="preserve"> </w:t>
      </w:r>
      <w:r w:rsidR="00AA5053" w:rsidRPr="007562BD">
        <w:rPr>
          <w:rFonts w:ascii="Arial" w:hAnsi="Arial" w:cs="Arial"/>
          <w:sz w:val="20"/>
        </w:rPr>
        <w:t>shall</w:t>
      </w:r>
      <w:r w:rsidRPr="007562BD">
        <w:rPr>
          <w:rFonts w:ascii="Arial" w:hAnsi="Arial" w:cs="Arial"/>
          <w:sz w:val="20"/>
        </w:rPr>
        <w:t xml:space="preserve"> propose </w:t>
      </w:r>
      <w:r w:rsidR="00595B31" w:rsidRPr="007562BD">
        <w:rPr>
          <w:rFonts w:ascii="Arial" w:hAnsi="Arial" w:cs="Arial"/>
          <w:sz w:val="20"/>
        </w:rPr>
        <w:t xml:space="preserve">Service Levels </w:t>
      </w:r>
      <w:r w:rsidRPr="007562BD">
        <w:rPr>
          <w:rFonts w:ascii="Arial" w:hAnsi="Arial" w:cs="Arial"/>
          <w:sz w:val="20"/>
        </w:rPr>
        <w:t xml:space="preserve">to </w:t>
      </w:r>
      <w:r w:rsidR="00685DCA" w:rsidRPr="007562BD">
        <w:rPr>
          <w:rFonts w:ascii="Arial" w:hAnsi="Arial" w:cs="Arial"/>
          <w:sz w:val="20"/>
        </w:rPr>
        <w:t>DTMB</w:t>
      </w:r>
      <w:r w:rsidRPr="007562BD">
        <w:rPr>
          <w:rFonts w:ascii="Arial" w:hAnsi="Arial" w:cs="Arial"/>
          <w:sz w:val="20"/>
        </w:rPr>
        <w:t xml:space="preserve"> as part of its </w:t>
      </w:r>
      <w:r w:rsidR="00556475">
        <w:rPr>
          <w:rFonts w:ascii="Arial" w:hAnsi="Arial" w:cs="Arial"/>
          <w:sz w:val="20"/>
        </w:rPr>
        <w:t>through completion of</w:t>
      </w:r>
      <w:r w:rsidR="006B3997" w:rsidRPr="007562BD">
        <w:rPr>
          <w:rFonts w:ascii="Arial" w:hAnsi="Arial" w:cs="Arial"/>
          <w:sz w:val="20"/>
        </w:rPr>
        <w:t xml:space="preserve"> </w:t>
      </w:r>
      <w:r w:rsidR="008F232B" w:rsidRPr="007562BD">
        <w:rPr>
          <w:rFonts w:ascii="Arial" w:hAnsi="Arial" w:cs="Arial"/>
          <w:b/>
          <w:sz w:val="20"/>
          <w:u w:val="single"/>
        </w:rPr>
        <w:t>Attachment 2</w:t>
      </w:r>
      <w:r w:rsidR="008F232B" w:rsidRPr="007562BD">
        <w:rPr>
          <w:rFonts w:ascii="Arial" w:hAnsi="Arial" w:cs="Arial"/>
          <w:sz w:val="20"/>
        </w:rPr>
        <w:t>.</w:t>
      </w:r>
    </w:p>
    <w:p w:rsidR="007562BD" w:rsidRDefault="007562BD" w:rsidP="007562BD">
      <w:pPr>
        <w:spacing w:before="0" w:after="0"/>
        <w:rPr>
          <w:rFonts w:ascii="Arial" w:hAnsi="Arial" w:cs="Arial"/>
          <w:sz w:val="20"/>
        </w:rPr>
      </w:pPr>
    </w:p>
    <w:p w:rsidR="00B5466D" w:rsidRPr="007562BD" w:rsidRDefault="00E862AE" w:rsidP="007562BD">
      <w:pPr>
        <w:spacing w:before="0" w:after="0"/>
        <w:rPr>
          <w:rFonts w:ascii="Arial" w:hAnsi="Arial" w:cs="Arial"/>
          <w:sz w:val="20"/>
        </w:rPr>
      </w:pPr>
      <w:r>
        <w:rPr>
          <w:rFonts w:ascii="Arial" w:hAnsi="Arial" w:cs="Arial"/>
          <w:sz w:val="20"/>
        </w:rPr>
        <w:t xml:space="preserve">The Service Provider shall comply with </w:t>
      </w:r>
      <w:r w:rsidR="00556475">
        <w:rPr>
          <w:rFonts w:ascii="Arial" w:hAnsi="Arial" w:cs="Arial"/>
          <w:sz w:val="20"/>
        </w:rPr>
        <w:t>Uptime</w:t>
      </w:r>
      <w:r w:rsidR="006B3997" w:rsidRPr="007562BD">
        <w:rPr>
          <w:rFonts w:ascii="Arial" w:hAnsi="Arial" w:cs="Arial"/>
          <w:sz w:val="20"/>
        </w:rPr>
        <w:t xml:space="preserve"> Institute Tier</w:t>
      </w:r>
      <w:r>
        <w:rPr>
          <w:rFonts w:ascii="Arial" w:hAnsi="Arial" w:cs="Arial"/>
          <w:sz w:val="20"/>
        </w:rPr>
        <w:t xml:space="preserve"> (UIT)</w:t>
      </w:r>
      <w:r w:rsidR="006B3997" w:rsidRPr="007562BD">
        <w:rPr>
          <w:rFonts w:ascii="Arial" w:hAnsi="Arial" w:cs="Arial"/>
          <w:sz w:val="20"/>
        </w:rPr>
        <w:t xml:space="preserve"> standards</w:t>
      </w:r>
      <w:r>
        <w:rPr>
          <w:rFonts w:ascii="Arial" w:hAnsi="Arial" w:cs="Arial"/>
          <w:sz w:val="20"/>
        </w:rPr>
        <w:t>, which</w:t>
      </w:r>
      <w:r w:rsidR="006B3997" w:rsidRPr="007562BD">
        <w:rPr>
          <w:rFonts w:ascii="Arial" w:hAnsi="Arial" w:cs="Arial"/>
          <w:sz w:val="20"/>
        </w:rPr>
        <w:t xml:space="preserve"> includes specific data center </w:t>
      </w:r>
      <w:r w:rsidR="00595B31" w:rsidRPr="007562BD">
        <w:rPr>
          <w:rFonts w:ascii="Arial" w:hAnsi="Arial" w:cs="Arial"/>
          <w:sz w:val="20"/>
        </w:rPr>
        <w:t>Service Levels</w:t>
      </w:r>
      <w:r>
        <w:rPr>
          <w:rFonts w:ascii="Arial" w:hAnsi="Arial" w:cs="Arial"/>
          <w:sz w:val="20"/>
        </w:rPr>
        <w:t>. The Bidder may propose</w:t>
      </w:r>
      <w:r w:rsidR="00B5466D" w:rsidRPr="007562BD">
        <w:rPr>
          <w:rFonts w:ascii="Arial" w:hAnsi="Arial" w:cs="Arial"/>
          <w:sz w:val="20"/>
        </w:rPr>
        <w:t xml:space="preserve"> approaches that may better reflect measurement of a particular </w:t>
      </w:r>
      <w:r w:rsidR="006B3997" w:rsidRPr="007562BD">
        <w:rPr>
          <w:rFonts w:ascii="Arial" w:hAnsi="Arial" w:cs="Arial"/>
          <w:sz w:val="20"/>
        </w:rPr>
        <w:t xml:space="preserve">data center </w:t>
      </w:r>
      <w:r w:rsidR="00B5466D" w:rsidRPr="007562BD">
        <w:rPr>
          <w:rFonts w:ascii="Arial" w:hAnsi="Arial" w:cs="Arial"/>
          <w:sz w:val="20"/>
        </w:rPr>
        <w:t xml:space="preserve">service component.  </w:t>
      </w:r>
      <w:r w:rsidR="00685DCA" w:rsidRPr="007562BD">
        <w:rPr>
          <w:rFonts w:ascii="Arial" w:hAnsi="Arial" w:cs="Arial"/>
          <w:sz w:val="20"/>
        </w:rPr>
        <w:t>DTMB</w:t>
      </w:r>
      <w:r w:rsidR="00B5466D" w:rsidRPr="007562BD">
        <w:rPr>
          <w:rFonts w:ascii="Arial" w:hAnsi="Arial" w:cs="Arial"/>
          <w:sz w:val="20"/>
        </w:rPr>
        <w:t xml:space="preserve">’s intent </w:t>
      </w:r>
      <w:r w:rsidR="006B3997" w:rsidRPr="007562BD">
        <w:rPr>
          <w:rFonts w:ascii="Arial" w:hAnsi="Arial" w:cs="Arial"/>
          <w:sz w:val="20"/>
        </w:rPr>
        <w:t xml:space="preserve">is </w:t>
      </w:r>
      <w:r w:rsidR="007D557F" w:rsidRPr="007562BD">
        <w:rPr>
          <w:rFonts w:ascii="Arial" w:hAnsi="Arial" w:cs="Arial"/>
          <w:sz w:val="20"/>
        </w:rPr>
        <w:t xml:space="preserve">to measure the </w:t>
      </w:r>
      <w:r w:rsidR="00830210">
        <w:rPr>
          <w:rFonts w:ascii="Arial" w:hAnsi="Arial" w:cs="Arial"/>
          <w:sz w:val="20"/>
        </w:rPr>
        <w:t>Services</w:t>
      </w:r>
      <w:r w:rsidR="00B5466D" w:rsidRPr="007562BD">
        <w:rPr>
          <w:rFonts w:ascii="Arial" w:hAnsi="Arial" w:cs="Arial"/>
          <w:sz w:val="20"/>
        </w:rPr>
        <w:t xml:space="preserve"> in a meaningful way.</w:t>
      </w:r>
    </w:p>
    <w:p w:rsidR="007A755B" w:rsidRPr="005E24B1" w:rsidRDefault="007A755B" w:rsidP="005E24B1">
      <w:pPr>
        <w:spacing w:before="0" w:after="0"/>
        <w:rPr>
          <w:rFonts w:ascii="Arial" w:hAnsi="Arial" w:cs="Arial"/>
          <w:b/>
          <w:bCs/>
          <w:caps/>
          <w:color w:val="000000"/>
          <w:sz w:val="20"/>
        </w:rPr>
      </w:pPr>
      <w:r w:rsidRPr="005E24B1">
        <w:rPr>
          <w:rFonts w:ascii="Arial" w:hAnsi="Arial" w:cs="Arial"/>
          <w:sz w:val="20"/>
        </w:rPr>
        <w:br w:type="page"/>
      </w:r>
    </w:p>
    <w:p w:rsidR="00B5466D" w:rsidRPr="005E24B1" w:rsidRDefault="00E73053" w:rsidP="00FB1401">
      <w:pPr>
        <w:pStyle w:val="Heading1"/>
      </w:pPr>
      <w:bookmarkStart w:id="334" w:name="_Toc346108378"/>
      <w:r w:rsidRPr="005E24B1">
        <w:lastRenderedPageBreak/>
        <w:t>Service Provider</w:t>
      </w:r>
      <w:r w:rsidR="00B5466D" w:rsidRPr="005E24B1">
        <w:t xml:space="preserve"> Background and Qualifications</w:t>
      </w:r>
      <w:bookmarkEnd w:id="301"/>
      <w:bookmarkEnd w:id="302"/>
      <w:bookmarkEnd w:id="334"/>
    </w:p>
    <w:p w:rsidR="00836290" w:rsidRPr="005E24B1" w:rsidRDefault="00836290" w:rsidP="005E24B1">
      <w:pPr>
        <w:spacing w:before="0" w:after="0"/>
        <w:rPr>
          <w:rFonts w:ascii="Arial" w:hAnsi="Arial" w:cs="Arial"/>
          <w:sz w:val="20"/>
        </w:rPr>
      </w:pPr>
      <w:bookmarkStart w:id="335" w:name="_Toc41969952"/>
      <w:r w:rsidRPr="005E24B1">
        <w:rPr>
          <w:rFonts w:ascii="Arial" w:hAnsi="Arial" w:cs="Arial"/>
          <w:sz w:val="20"/>
        </w:rPr>
        <w:t xml:space="preserve">Prior to award of the contract, </w:t>
      </w:r>
      <w:r w:rsidR="00685DCA" w:rsidRPr="005E24B1">
        <w:rPr>
          <w:rFonts w:ascii="Arial" w:hAnsi="Arial" w:cs="Arial"/>
          <w:sz w:val="20"/>
        </w:rPr>
        <w:t>DTMB</w:t>
      </w:r>
      <w:r w:rsidRPr="005E24B1">
        <w:rPr>
          <w:rFonts w:ascii="Arial" w:hAnsi="Arial" w:cs="Arial"/>
          <w:sz w:val="20"/>
        </w:rPr>
        <w:t xml:space="preserve"> must be assured that the </w:t>
      </w:r>
      <w:r w:rsidR="00E73053" w:rsidRPr="005E24B1">
        <w:rPr>
          <w:rFonts w:ascii="Arial" w:hAnsi="Arial" w:cs="Arial"/>
          <w:sz w:val="20"/>
        </w:rPr>
        <w:t>Service Provider</w:t>
      </w:r>
      <w:r w:rsidRPr="005E24B1">
        <w:rPr>
          <w:rFonts w:ascii="Arial" w:hAnsi="Arial" w:cs="Arial"/>
          <w:sz w:val="20"/>
        </w:rPr>
        <w:t xml:space="preserve"> selected has all of the resources required to successfully perform under the contract.  This includes, but is not limited to, personnel in the numbers and with the skills required; equipment of appropriate type and in sufficient quantity, financial resources sufficient to complete performance under the contract, and experience in similar endeavors. </w:t>
      </w:r>
      <w:r w:rsidR="001B3F18" w:rsidRPr="005E24B1">
        <w:rPr>
          <w:rFonts w:ascii="Arial" w:hAnsi="Arial" w:cs="Arial"/>
          <w:sz w:val="20"/>
        </w:rPr>
        <w:t xml:space="preserve"> </w:t>
      </w:r>
      <w:r w:rsidRPr="005E24B1">
        <w:rPr>
          <w:rFonts w:ascii="Arial" w:hAnsi="Arial" w:cs="Arial"/>
          <w:sz w:val="20"/>
        </w:rPr>
        <w:t xml:space="preserve">If, during the evaluation process, </w:t>
      </w:r>
      <w:r w:rsidR="00685DCA" w:rsidRPr="005E24B1">
        <w:rPr>
          <w:rFonts w:ascii="Arial" w:hAnsi="Arial" w:cs="Arial"/>
          <w:sz w:val="20"/>
        </w:rPr>
        <w:t>DTMB</w:t>
      </w:r>
      <w:r w:rsidRPr="005E24B1">
        <w:rPr>
          <w:rFonts w:ascii="Arial" w:hAnsi="Arial" w:cs="Arial"/>
          <w:sz w:val="20"/>
        </w:rPr>
        <w:t xml:space="preserve"> is unable to determine the </w:t>
      </w:r>
      <w:r w:rsidR="009B36F0">
        <w:rPr>
          <w:rFonts w:ascii="Arial" w:hAnsi="Arial" w:cs="Arial"/>
          <w:sz w:val="20"/>
        </w:rPr>
        <w:t>Service Provider</w:t>
      </w:r>
      <w:r w:rsidRPr="005E24B1">
        <w:rPr>
          <w:rFonts w:ascii="Arial" w:hAnsi="Arial" w:cs="Arial"/>
          <w:sz w:val="20"/>
        </w:rPr>
        <w:t>’s ability to perform under the contract</w:t>
      </w:r>
      <w:r w:rsidR="000E2924" w:rsidRPr="005E24B1">
        <w:rPr>
          <w:rFonts w:ascii="Arial" w:hAnsi="Arial" w:cs="Arial"/>
          <w:sz w:val="20"/>
        </w:rPr>
        <w:t>, DTMB</w:t>
      </w:r>
      <w:r w:rsidRPr="005E24B1">
        <w:rPr>
          <w:rFonts w:ascii="Arial" w:hAnsi="Arial" w:cs="Arial"/>
          <w:sz w:val="20"/>
        </w:rPr>
        <w:t xml:space="preserve"> has the option of r</w:t>
      </w:r>
      <w:r w:rsidR="001B3F18" w:rsidRPr="005E24B1">
        <w:rPr>
          <w:rFonts w:ascii="Arial" w:hAnsi="Arial" w:cs="Arial"/>
          <w:sz w:val="20"/>
        </w:rPr>
        <w:t xml:space="preserve">equesting any information that </w:t>
      </w:r>
      <w:r w:rsidR="00685DCA" w:rsidRPr="005E24B1">
        <w:rPr>
          <w:rFonts w:ascii="Arial" w:hAnsi="Arial" w:cs="Arial"/>
          <w:sz w:val="20"/>
        </w:rPr>
        <w:t>DTMB</w:t>
      </w:r>
      <w:r w:rsidRPr="005E24B1">
        <w:rPr>
          <w:rFonts w:ascii="Arial" w:hAnsi="Arial" w:cs="Arial"/>
          <w:sz w:val="20"/>
        </w:rPr>
        <w:t xml:space="preserve"> deems necessary to validate the </w:t>
      </w:r>
      <w:r w:rsidR="00301A37">
        <w:rPr>
          <w:rFonts w:ascii="Arial" w:hAnsi="Arial" w:cs="Arial"/>
          <w:sz w:val="20"/>
        </w:rPr>
        <w:t>Bidder</w:t>
      </w:r>
      <w:r w:rsidRPr="005E24B1">
        <w:rPr>
          <w:rFonts w:ascii="Arial" w:hAnsi="Arial" w:cs="Arial"/>
          <w:sz w:val="20"/>
        </w:rPr>
        <w:t>’s competency in meeting contractual responsibilities.</w:t>
      </w:r>
    </w:p>
    <w:p w:rsidR="005E24B1" w:rsidRDefault="005E24B1" w:rsidP="005E24B1">
      <w:pPr>
        <w:spacing w:before="0" w:after="0"/>
        <w:rPr>
          <w:rFonts w:ascii="Arial" w:hAnsi="Arial" w:cs="Arial"/>
          <w:sz w:val="20"/>
        </w:rPr>
      </w:pPr>
    </w:p>
    <w:p w:rsidR="00836290" w:rsidRPr="005E24B1" w:rsidRDefault="00836290" w:rsidP="005E24B1">
      <w:pPr>
        <w:spacing w:before="0" w:after="0"/>
        <w:rPr>
          <w:rFonts w:ascii="Arial" w:hAnsi="Arial" w:cs="Arial"/>
          <w:sz w:val="20"/>
        </w:rPr>
      </w:pPr>
      <w:r w:rsidRPr="005E24B1">
        <w:rPr>
          <w:rFonts w:ascii="Arial" w:hAnsi="Arial" w:cs="Arial"/>
          <w:sz w:val="20"/>
        </w:rPr>
        <w:t xml:space="preserve">If the information submitted by the </w:t>
      </w:r>
      <w:r w:rsidR="00301A37">
        <w:rPr>
          <w:rFonts w:ascii="Arial" w:hAnsi="Arial" w:cs="Arial"/>
          <w:sz w:val="20"/>
        </w:rPr>
        <w:t>Bidder</w:t>
      </w:r>
      <w:r w:rsidRPr="005E24B1">
        <w:rPr>
          <w:rFonts w:ascii="Arial" w:hAnsi="Arial" w:cs="Arial"/>
          <w:sz w:val="20"/>
        </w:rPr>
        <w:t xml:space="preserve"> or from other sources</w:t>
      </w:r>
      <w:r w:rsidR="009E20D3" w:rsidRPr="005E24B1">
        <w:rPr>
          <w:rFonts w:ascii="Arial" w:hAnsi="Arial" w:cs="Arial"/>
          <w:sz w:val="20"/>
        </w:rPr>
        <w:t>,</w:t>
      </w:r>
      <w:r w:rsidRPr="005E24B1">
        <w:rPr>
          <w:rFonts w:ascii="Arial" w:hAnsi="Arial" w:cs="Arial"/>
          <w:sz w:val="20"/>
        </w:rPr>
        <w:t xml:space="preserve"> does not sufficiently demonstrate the </w:t>
      </w:r>
      <w:r w:rsidR="00301A37">
        <w:rPr>
          <w:rFonts w:ascii="Arial" w:hAnsi="Arial" w:cs="Arial"/>
          <w:sz w:val="20"/>
        </w:rPr>
        <w:t>Bidder</w:t>
      </w:r>
      <w:r w:rsidRPr="005E24B1">
        <w:rPr>
          <w:rFonts w:ascii="Arial" w:hAnsi="Arial" w:cs="Arial"/>
          <w:sz w:val="20"/>
        </w:rPr>
        <w:t xml:space="preserve">’s ability to perform to the </w:t>
      </w:r>
      <w:r w:rsidRPr="00061881">
        <w:rPr>
          <w:rFonts w:ascii="Arial" w:hAnsi="Arial" w:cs="Arial"/>
          <w:sz w:val="20"/>
        </w:rPr>
        <w:t xml:space="preserve">satisfaction of </w:t>
      </w:r>
      <w:r w:rsidR="00685DCA" w:rsidRPr="00061881">
        <w:rPr>
          <w:rFonts w:ascii="Arial" w:hAnsi="Arial" w:cs="Arial"/>
          <w:sz w:val="20"/>
        </w:rPr>
        <w:t>DTMB</w:t>
      </w:r>
      <w:r w:rsidR="00061881" w:rsidRPr="00061881">
        <w:rPr>
          <w:rFonts w:ascii="Arial" w:hAnsi="Arial" w:cs="Arial"/>
          <w:sz w:val="20"/>
        </w:rPr>
        <w:t xml:space="preserve">. </w:t>
      </w:r>
      <w:r w:rsidR="00301A37">
        <w:rPr>
          <w:rFonts w:ascii="Arial" w:hAnsi="Arial" w:cs="Arial"/>
          <w:sz w:val="20"/>
        </w:rPr>
        <w:t>Bidder</w:t>
      </w:r>
      <w:r w:rsidR="00061881" w:rsidRPr="00061881">
        <w:rPr>
          <w:rFonts w:ascii="Arial" w:hAnsi="Arial" w:cs="Arial"/>
          <w:sz w:val="20"/>
        </w:rPr>
        <w:t xml:space="preserve"> must demonstrate, through previous qualifications and references, data center co-location services with comparable scope and complexity as the State.</w:t>
      </w:r>
    </w:p>
    <w:p w:rsidR="005E24B1" w:rsidRDefault="005E24B1" w:rsidP="005E24B1">
      <w:pPr>
        <w:spacing w:before="0" w:after="0"/>
        <w:rPr>
          <w:rFonts w:ascii="Arial" w:hAnsi="Arial" w:cs="Arial"/>
          <w:sz w:val="20"/>
        </w:rPr>
      </w:pPr>
    </w:p>
    <w:p w:rsidR="00B5466D" w:rsidRPr="005E24B1" w:rsidRDefault="00B5466D" w:rsidP="005E24B1">
      <w:pPr>
        <w:spacing w:before="0" w:after="0"/>
        <w:rPr>
          <w:rFonts w:ascii="Arial" w:hAnsi="Arial" w:cs="Arial"/>
          <w:sz w:val="20"/>
        </w:rPr>
      </w:pPr>
      <w:r w:rsidRPr="005E24B1">
        <w:rPr>
          <w:rFonts w:ascii="Arial" w:hAnsi="Arial" w:cs="Arial"/>
          <w:sz w:val="20"/>
        </w:rPr>
        <w:t xml:space="preserve">The </w:t>
      </w:r>
      <w:r w:rsidR="00301A37">
        <w:rPr>
          <w:rFonts w:ascii="Arial" w:hAnsi="Arial" w:cs="Arial"/>
          <w:sz w:val="20"/>
        </w:rPr>
        <w:t>Bidder</w:t>
      </w:r>
      <w:r w:rsidRPr="005E24B1">
        <w:rPr>
          <w:rFonts w:ascii="Arial" w:hAnsi="Arial" w:cs="Arial"/>
          <w:sz w:val="20"/>
        </w:rPr>
        <w:t xml:space="preserve"> shall provide, as a separate Microsoft Word document, a summary of relevant background and qualifications, as </w:t>
      </w:r>
      <w:r w:rsidR="00ED02FF">
        <w:rPr>
          <w:rFonts w:ascii="Arial" w:hAnsi="Arial" w:cs="Arial"/>
          <w:sz w:val="20"/>
        </w:rPr>
        <w:t>delineated below in 8.1- 8.9.</w:t>
      </w:r>
      <w:r w:rsidRPr="005E24B1">
        <w:rPr>
          <w:rFonts w:ascii="Arial" w:hAnsi="Arial" w:cs="Arial"/>
          <w:sz w:val="20"/>
        </w:rPr>
        <w:t xml:space="preserve"> </w:t>
      </w:r>
      <w:r w:rsidR="00194917" w:rsidRPr="005E24B1">
        <w:rPr>
          <w:rFonts w:ascii="Arial" w:hAnsi="Arial" w:cs="Arial"/>
          <w:sz w:val="20"/>
        </w:rPr>
        <w:t xml:space="preserve"> </w:t>
      </w:r>
      <w:r w:rsidRPr="005E24B1">
        <w:rPr>
          <w:rFonts w:ascii="Arial" w:hAnsi="Arial" w:cs="Arial"/>
          <w:sz w:val="20"/>
        </w:rPr>
        <w:t xml:space="preserve">Please see </w:t>
      </w:r>
      <w:r w:rsidR="000244D8" w:rsidRPr="005E24B1">
        <w:rPr>
          <w:rFonts w:ascii="Arial" w:hAnsi="Arial" w:cs="Arial"/>
          <w:b/>
          <w:sz w:val="20"/>
          <w:u w:val="single"/>
        </w:rPr>
        <w:t xml:space="preserve">Table </w:t>
      </w:r>
      <w:r w:rsidR="008F232B" w:rsidRPr="005E24B1">
        <w:rPr>
          <w:rFonts w:ascii="Arial" w:hAnsi="Arial" w:cs="Arial"/>
          <w:b/>
          <w:sz w:val="20"/>
          <w:u w:val="single"/>
        </w:rPr>
        <w:t>4</w:t>
      </w:r>
      <w:r w:rsidR="000244D8" w:rsidRPr="005E24B1">
        <w:rPr>
          <w:rFonts w:ascii="Arial" w:hAnsi="Arial" w:cs="Arial"/>
          <w:b/>
          <w:sz w:val="20"/>
          <w:u w:val="single"/>
        </w:rPr>
        <w:t>-1</w:t>
      </w:r>
      <w:r w:rsidRPr="005E24B1">
        <w:rPr>
          <w:rFonts w:ascii="Arial" w:hAnsi="Arial" w:cs="Arial"/>
          <w:sz w:val="20"/>
        </w:rPr>
        <w:t xml:space="preserve"> of this RFP for the file naming convention for this response.  The Background and Qualifications document should not exceed </w:t>
      </w:r>
      <w:r w:rsidR="00746606">
        <w:rPr>
          <w:rFonts w:ascii="Arial" w:hAnsi="Arial" w:cs="Arial"/>
          <w:sz w:val="20"/>
        </w:rPr>
        <w:t>twenty</w:t>
      </w:r>
      <w:r w:rsidRPr="005E24B1">
        <w:rPr>
          <w:rFonts w:ascii="Arial" w:hAnsi="Arial" w:cs="Arial"/>
          <w:sz w:val="20"/>
        </w:rPr>
        <w:t xml:space="preserve"> (</w:t>
      </w:r>
      <w:r w:rsidR="00746606">
        <w:rPr>
          <w:rFonts w:ascii="Arial" w:hAnsi="Arial" w:cs="Arial"/>
          <w:sz w:val="20"/>
        </w:rPr>
        <w:t>20</w:t>
      </w:r>
      <w:r w:rsidRPr="005E24B1">
        <w:rPr>
          <w:rFonts w:ascii="Arial" w:hAnsi="Arial" w:cs="Arial"/>
          <w:sz w:val="20"/>
        </w:rPr>
        <w:t>) pages inclusive of charts and exhibits.</w:t>
      </w:r>
    </w:p>
    <w:p w:rsidR="005E24B1" w:rsidRDefault="005E24B1" w:rsidP="005E24B1">
      <w:pPr>
        <w:spacing w:before="0" w:after="0"/>
        <w:rPr>
          <w:rFonts w:ascii="Arial" w:hAnsi="Arial" w:cs="Arial"/>
          <w:sz w:val="20"/>
        </w:rPr>
      </w:pPr>
    </w:p>
    <w:p w:rsidR="00B5466D" w:rsidRDefault="00B5466D" w:rsidP="005E24B1">
      <w:pPr>
        <w:spacing w:before="0" w:after="0"/>
        <w:rPr>
          <w:rFonts w:ascii="Arial" w:hAnsi="Arial" w:cs="Arial"/>
          <w:sz w:val="20"/>
        </w:rPr>
      </w:pPr>
      <w:r w:rsidRPr="005E24B1">
        <w:rPr>
          <w:rFonts w:ascii="Arial" w:hAnsi="Arial" w:cs="Arial"/>
          <w:sz w:val="20"/>
        </w:rPr>
        <w:t xml:space="preserve">In the Background &amp; Qualifications Document, the </w:t>
      </w:r>
      <w:r w:rsidR="00301A37">
        <w:rPr>
          <w:rFonts w:ascii="Arial" w:hAnsi="Arial" w:cs="Arial"/>
          <w:sz w:val="20"/>
        </w:rPr>
        <w:t>Bidder</w:t>
      </w:r>
      <w:r w:rsidRPr="005E24B1">
        <w:rPr>
          <w:rFonts w:ascii="Arial" w:hAnsi="Arial" w:cs="Arial"/>
          <w:sz w:val="20"/>
        </w:rPr>
        <w:t xml:space="preserve"> should also include any additional information not listed below that could be helpful to </w:t>
      </w:r>
      <w:r w:rsidR="00685DCA" w:rsidRPr="005E24B1">
        <w:rPr>
          <w:rFonts w:ascii="Arial" w:hAnsi="Arial" w:cs="Arial"/>
          <w:sz w:val="20"/>
        </w:rPr>
        <w:t>DTMB</w:t>
      </w:r>
      <w:r w:rsidRPr="005E24B1">
        <w:rPr>
          <w:rFonts w:ascii="Arial" w:hAnsi="Arial" w:cs="Arial"/>
          <w:sz w:val="20"/>
        </w:rPr>
        <w:t>’s evaluation.</w:t>
      </w:r>
    </w:p>
    <w:p w:rsidR="005E24B1" w:rsidRPr="005E24B1" w:rsidRDefault="005E24B1" w:rsidP="005E24B1">
      <w:pPr>
        <w:spacing w:before="0" w:after="0"/>
        <w:rPr>
          <w:rFonts w:ascii="Arial" w:hAnsi="Arial" w:cs="Arial"/>
          <w:sz w:val="20"/>
        </w:rPr>
      </w:pPr>
    </w:p>
    <w:p w:rsidR="00B5466D" w:rsidRPr="005E24B1" w:rsidRDefault="00B5466D" w:rsidP="005E24B1">
      <w:pPr>
        <w:pStyle w:val="Heading2"/>
        <w:spacing w:before="0" w:after="0"/>
        <w:rPr>
          <w:rFonts w:ascii="Arial" w:hAnsi="Arial"/>
          <w:sz w:val="22"/>
          <w:szCs w:val="22"/>
        </w:rPr>
      </w:pPr>
      <w:bookmarkStart w:id="336" w:name="_Toc142335285"/>
      <w:bookmarkStart w:id="337" w:name="_Toc346108379"/>
      <w:bookmarkEnd w:id="335"/>
      <w:r w:rsidRPr="005E24B1">
        <w:rPr>
          <w:rFonts w:ascii="Arial" w:hAnsi="Arial"/>
          <w:sz w:val="22"/>
          <w:szCs w:val="22"/>
        </w:rPr>
        <w:t>Corporate Information</w:t>
      </w:r>
      <w:bookmarkEnd w:id="336"/>
      <w:bookmarkEnd w:id="337"/>
    </w:p>
    <w:p w:rsidR="005E24B1" w:rsidRDefault="00B5466D" w:rsidP="005E24B1">
      <w:pPr>
        <w:spacing w:before="0" w:after="0"/>
        <w:rPr>
          <w:rFonts w:ascii="Arial" w:hAnsi="Arial" w:cs="Arial"/>
          <w:sz w:val="20"/>
        </w:rPr>
      </w:pPr>
      <w:r w:rsidRPr="005E24B1">
        <w:rPr>
          <w:rFonts w:ascii="Arial" w:hAnsi="Arial" w:cs="Arial"/>
          <w:sz w:val="20"/>
        </w:rPr>
        <w:t xml:space="preserve">The </w:t>
      </w:r>
      <w:r w:rsidR="00301A37">
        <w:rPr>
          <w:rFonts w:ascii="Arial" w:hAnsi="Arial" w:cs="Arial"/>
          <w:sz w:val="20"/>
        </w:rPr>
        <w:t>Bidder</w:t>
      </w:r>
      <w:r w:rsidRPr="005E24B1">
        <w:rPr>
          <w:rFonts w:ascii="Arial" w:hAnsi="Arial" w:cs="Arial"/>
          <w:sz w:val="20"/>
        </w:rPr>
        <w:t xml:space="preserve"> should provide a narrative describing its background, history, services, and corporate organization.  A general overview of the corporate organization is appropriate.  If the </w:t>
      </w:r>
      <w:r w:rsidR="00E73053" w:rsidRPr="005E24B1">
        <w:rPr>
          <w:rFonts w:ascii="Arial" w:hAnsi="Arial" w:cs="Arial"/>
          <w:sz w:val="20"/>
        </w:rPr>
        <w:t>Service Provider</w:t>
      </w:r>
      <w:r w:rsidRPr="005E24B1">
        <w:rPr>
          <w:rFonts w:ascii="Arial" w:hAnsi="Arial" w:cs="Arial"/>
          <w:sz w:val="20"/>
        </w:rPr>
        <w:t xml:space="preserve"> is a subsidiary or division of a larger company</w:t>
      </w:r>
      <w:r w:rsidR="008B68CF" w:rsidRPr="005E24B1">
        <w:rPr>
          <w:rFonts w:ascii="Arial" w:hAnsi="Arial" w:cs="Arial"/>
          <w:sz w:val="20"/>
        </w:rPr>
        <w:t xml:space="preserve"> or represents a consortium</w:t>
      </w:r>
      <w:r w:rsidRPr="005E24B1">
        <w:rPr>
          <w:rFonts w:ascii="Arial" w:hAnsi="Arial" w:cs="Arial"/>
          <w:sz w:val="20"/>
        </w:rPr>
        <w:t>, this section should concentrate on the operating history of the subsidiary or division providing outsourcing services.</w:t>
      </w:r>
      <w:r w:rsidR="00836290" w:rsidRPr="005E24B1">
        <w:rPr>
          <w:rFonts w:ascii="Arial" w:hAnsi="Arial" w:cs="Arial"/>
          <w:sz w:val="20"/>
        </w:rPr>
        <w:t xml:space="preserve">  </w:t>
      </w:r>
    </w:p>
    <w:p w:rsidR="005E24B1" w:rsidRDefault="005E24B1" w:rsidP="005E24B1">
      <w:pPr>
        <w:spacing w:before="0" w:after="0"/>
        <w:rPr>
          <w:rFonts w:ascii="Arial" w:hAnsi="Arial" w:cs="Arial"/>
          <w:sz w:val="20"/>
        </w:rPr>
      </w:pPr>
    </w:p>
    <w:p w:rsidR="00836290" w:rsidRPr="005E24B1" w:rsidRDefault="00836290" w:rsidP="005E24B1">
      <w:pPr>
        <w:spacing w:before="0" w:after="0"/>
        <w:rPr>
          <w:rFonts w:ascii="Arial" w:hAnsi="Arial" w:cs="Arial"/>
          <w:sz w:val="20"/>
        </w:rPr>
      </w:pPr>
      <w:r w:rsidRPr="005E24B1">
        <w:rPr>
          <w:rFonts w:ascii="Arial" w:hAnsi="Arial" w:cs="Arial"/>
          <w:sz w:val="20"/>
        </w:rPr>
        <w:t xml:space="preserve">Additionally, </w:t>
      </w:r>
      <w:r w:rsidR="00685DCA" w:rsidRPr="005E24B1">
        <w:rPr>
          <w:rFonts w:ascii="Arial" w:hAnsi="Arial" w:cs="Arial"/>
          <w:sz w:val="20"/>
        </w:rPr>
        <w:t>DTMB</w:t>
      </w:r>
      <w:r w:rsidRPr="005E24B1">
        <w:rPr>
          <w:rFonts w:ascii="Arial" w:hAnsi="Arial" w:cs="Arial"/>
          <w:sz w:val="20"/>
        </w:rPr>
        <w:t xml:space="preserve"> requires the </w:t>
      </w:r>
      <w:r w:rsidR="00E73053" w:rsidRPr="005E24B1">
        <w:rPr>
          <w:rFonts w:ascii="Arial" w:hAnsi="Arial" w:cs="Arial"/>
          <w:sz w:val="20"/>
        </w:rPr>
        <w:t>Service Provider</w:t>
      </w:r>
      <w:r w:rsidRPr="005E24B1">
        <w:rPr>
          <w:rFonts w:ascii="Arial" w:hAnsi="Arial" w:cs="Arial"/>
          <w:sz w:val="20"/>
        </w:rPr>
        <w:t xml:space="preserve"> to:</w:t>
      </w:r>
    </w:p>
    <w:p w:rsidR="00836290" w:rsidRPr="005E24B1" w:rsidRDefault="00836290" w:rsidP="005E24B1">
      <w:pPr>
        <w:pStyle w:val="ListParagraph"/>
        <w:numPr>
          <w:ilvl w:val="0"/>
          <w:numId w:val="31"/>
        </w:numPr>
        <w:rPr>
          <w:rFonts w:ascii="Arial" w:hAnsi="Arial" w:cs="Arial"/>
          <w:sz w:val="20"/>
          <w:szCs w:val="20"/>
        </w:rPr>
      </w:pPr>
      <w:r w:rsidRPr="005E24B1">
        <w:rPr>
          <w:rFonts w:ascii="Arial" w:hAnsi="Arial" w:cs="Arial"/>
          <w:sz w:val="20"/>
          <w:szCs w:val="20"/>
        </w:rPr>
        <w:t xml:space="preserve">Notify </w:t>
      </w:r>
      <w:r w:rsidR="00685DCA" w:rsidRPr="005E24B1">
        <w:rPr>
          <w:rFonts w:ascii="Arial" w:hAnsi="Arial" w:cs="Arial"/>
          <w:sz w:val="20"/>
          <w:szCs w:val="20"/>
        </w:rPr>
        <w:t>DTMB</w:t>
      </w:r>
      <w:r w:rsidRPr="005E24B1">
        <w:rPr>
          <w:rFonts w:ascii="Arial" w:hAnsi="Arial" w:cs="Arial"/>
          <w:sz w:val="20"/>
          <w:szCs w:val="20"/>
        </w:rPr>
        <w:t xml:space="preserve"> within </w:t>
      </w:r>
      <w:r w:rsidR="000F44D6">
        <w:rPr>
          <w:rFonts w:ascii="Arial" w:hAnsi="Arial" w:cs="Arial"/>
          <w:sz w:val="20"/>
          <w:szCs w:val="20"/>
        </w:rPr>
        <w:t>thirty (</w:t>
      </w:r>
      <w:r w:rsidRPr="005E24B1">
        <w:rPr>
          <w:rFonts w:ascii="Arial" w:hAnsi="Arial" w:cs="Arial"/>
          <w:sz w:val="20"/>
          <w:szCs w:val="20"/>
        </w:rPr>
        <w:t>30</w:t>
      </w:r>
      <w:r w:rsidR="000F44D6">
        <w:rPr>
          <w:rFonts w:ascii="Arial" w:hAnsi="Arial" w:cs="Arial"/>
          <w:sz w:val="20"/>
          <w:szCs w:val="20"/>
        </w:rPr>
        <w:t>)</w:t>
      </w:r>
      <w:r w:rsidRPr="005E24B1">
        <w:rPr>
          <w:rFonts w:ascii="Arial" w:hAnsi="Arial" w:cs="Arial"/>
          <w:sz w:val="20"/>
          <w:szCs w:val="20"/>
        </w:rPr>
        <w:t xml:space="preserve"> days of any corporate reorganization that changes the reporting structure or in any way impacts the delivery organization supporting the Data Center.</w:t>
      </w:r>
    </w:p>
    <w:p w:rsidR="005E24B1" w:rsidRDefault="005E24B1" w:rsidP="005E24B1">
      <w:pPr>
        <w:spacing w:before="0" w:after="0"/>
        <w:rPr>
          <w:rFonts w:ascii="Arial" w:hAnsi="Arial" w:cs="Arial"/>
          <w:sz w:val="20"/>
        </w:rPr>
      </w:pPr>
    </w:p>
    <w:p w:rsidR="00836290" w:rsidRPr="005E24B1" w:rsidRDefault="009B36F0" w:rsidP="005E24B1">
      <w:pPr>
        <w:spacing w:before="0" w:after="0"/>
        <w:rPr>
          <w:rFonts w:ascii="Arial" w:hAnsi="Arial" w:cs="Arial"/>
          <w:sz w:val="20"/>
        </w:rPr>
      </w:pPr>
      <w:r>
        <w:rPr>
          <w:rFonts w:ascii="Arial" w:hAnsi="Arial" w:cs="Arial"/>
          <w:sz w:val="20"/>
        </w:rPr>
        <w:t>Bidder</w:t>
      </w:r>
      <w:r w:rsidR="00836290" w:rsidRPr="005E24B1">
        <w:rPr>
          <w:rFonts w:ascii="Arial" w:hAnsi="Arial" w:cs="Arial"/>
          <w:sz w:val="20"/>
        </w:rPr>
        <w:t xml:space="preserve"> must:</w:t>
      </w:r>
    </w:p>
    <w:p w:rsidR="00836290" w:rsidRPr="005E24B1" w:rsidRDefault="00836290" w:rsidP="005E24B1">
      <w:pPr>
        <w:pStyle w:val="ListParagraph"/>
        <w:numPr>
          <w:ilvl w:val="0"/>
          <w:numId w:val="31"/>
        </w:numPr>
        <w:rPr>
          <w:rFonts w:ascii="Arial" w:hAnsi="Arial" w:cs="Arial"/>
          <w:sz w:val="20"/>
          <w:szCs w:val="20"/>
        </w:rPr>
      </w:pPr>
      <w:r w:rsidRPr="005E24B1">
        <w:rPr>
          <w:rFonts w:ascii="Arial" w:hAnsi="Arial" w:cs="Arial"/>
          <w:sz w:val="20"/>
          <w:szCs w:val="20"/>
        </w:rPr>
        <w:t xml:space="preserve">Provide corporate organization charts showing the reporting structure for the </w:t>
      </w:r>
      <w:r w:rsidR="00E73053" w:rsidRPr="005E24B1">
        <w:rPr>
          <w:rFonts w:ascii="Arial" w:hAnsi="Arial" w:cs="Arial"/>
          <w:sz w:val="20"/>
          <w:szCs w:val="20"/>
        </w:rPr>
        <w:t>Service Provider</w:t>
      </w:r>
      <w:r w:rsidR="00B10DD4" w:rsidRPr="005E24B1">
        <w:rPr>
          <w:rFonts w:ascii="Arial" w:hAnsi="Arial" w:cs="Arial"/>
          <w:sz w:val="20"/>
          <w:szCs w:val="20"/>
        </w:rPr>
        <w:t xml:space="preserve">’s </w:t>
      </w:r>
      <w:r w:rsidR="00194917" w:rsidRPr="005E24B1">
        <w:rPr>
          <w:rFonts w:ascii="Arial" w:hAnsi="Arial" w:cs="Arial"/>
          <w:sz w:val="20"/>
          <w:szCs w:val="20"/>
        </w:rPr>
        <w:t>sales organization</w:t>
      </w:r>
      <w:r w:rsidRPr="005E24B1">
        <w:rPr>
          <w:rFonts w:ascii="Arial" w:hAnsi="Arial" w:cs="Arial"/>
          <w:sz w:val="20"/>
          <w:szCs w:val="20"/>
        </w:rPr>
        <w:t xml:space="preserve"> and the </w:t>
      </w:r>
      <w:r w:rsidR="00194917" w:rsidRPr="005E24B1">
        <w:rPr>
          <w:rFonts w:ascii="Arial" w:hAnsi="Arial" w:cs="Arial"/>
          <w:sz w:val="20"/>
          <w:szCs w:val="20"/>
        </w:rPr>
        <w:t>Data Center s</w:t>
      </w:r>
      <w:r w:rsidR="00B10DD4" w:rsidRPr="005E24B1">
        <w:rPr>
          <w:rFonts w:ascii="Arial" w:hAnsi="Arial" w:cs="Arial"/>
          <w:sz w:val="20"/>
          <w:szCs w:val="20"/>
        </w:rPr>
        <w:t>ervice</w:t>
      </w:r>
      <w:r w:rsidR="00194917" w:rsidRPr="005E24B1">
        <w:rPr>
          <w:rFonts w:ascii="Arial" w:hAnsi="Arial" w:cs="Arial"/>
          <w:sz w:val="20"/>
          <w:szCs w:val="20"/>
        </w:rPr>
        <w:t xml:space="preserve"> delivery o</w:t>
      </w:r>
      <w:r w:rsidRPr="005E24B1">
        <w:rPr>
          <w:rFonts w:ascii="Arial" w:hAnsi="Arial" w:cs="Arial"/>
          <w:sz w:val="20"/>
          <w:szCs w:val="20"/>
        </w:rPr>
        <w:t>rganization.  Current manager names, titles, addresses, phone numbers and e-mails must be provided.</w:t>
      </w:r>
    </w:p>
    <w:p w:rsidR="00836290" w:rsidRPr="005E24B1" w:rsidRDefault="00836290" w:rsidP="005E24B1">
      <w:pPr>
        <w:pStyle w:val="ListParagraph"/>
        <w:numPr>
          <w:ilvl w:val="0"/>
          <w:numId w:val="31"/>
        </w:numPr>
        <w:rPr>
          <w:rFonts w:ascii="Arial" w:hAnsi="Arial" w:cs="Arial"/>
          <w:sz w:val="20"/>
          <w:szCs w:val="20"/>
        </w:rPr>
      </w:pPr>
      <w:r w:rsidRPr="005E24B1">
        <w:rPr>
          <w:rFonts w:ascii="Arial" w:hAnsi="Arial" w:cs="Arial"/>
          <w:sz w:val="20"/>
          <w:szCs w:val="20"/>
        </w:rPr>
        <w:t xml:space="preserve">Clearly define and document who would have responsibility for </w:t>
      </w:r>
      <w:r w:rsidR="00830210">
        <w:rPr>
          <w:rFonts w:ascii="Arial" w:hAnsi="Arial" w:cs="Arial"/>
          <w:sz w:val="20"/>
          <w:szCs w:val="20"/>
        </w:rPr>
        <w:t>Services</w:t>
      </w:r>
      <w:r w:rsidRPr="005E24B1">
        <w:rPr>
          <w:rFonts w:ascii="Arial" w:hAnsi="Arial" w:cs="Arial"/>
          <w:sz w:val="20"/>
          <w:szCs w:val="20"/>
        </w:rPr>
        <w:t xml:space="preserve"> covered under this contract and identify where they report within the corporate structure.</w:t>
      </w:r>
    </w:p>
    <w:p w:rsidR="00836290" w:rsidRPr="005E24B1" w:rsidRDefault="00836290" w:rsidP="005E24B1">
      <w:pPr>
        <w:pStyle w:val="ListParagraph"/>
        <w:numPr>
          <w:ilvl w:val="0"/>
          <w:numId w:val="31"/>
        </w:numPr>
        <w:rPr>
          <w:rFonts w:ascii="Arial" w:hAnsi="Arial" w:cs="Arial"/>
          <w:sz w:val="20"/>
          <w:szCs w:val="20"/>
        </w:rPr>
      </w:pPr>
      <w:r w:rsidRPr="005E24B1">
        <w:rPr>
          <w:rFonts w:ascii="Arial" w:hAnsi="Arial" w:cs="Arial"/>
          <w:sz w:val="20"/>
          <w:szCs w:val="20"/>
        </w:rPr>
        <w:t xml:space="preserve">Disclose any pending mergers or acquisitions that would impact the business relationship with </w:t>
      </w:r>
      <w:r w:rsidR="00685DCA" w:rsidRPr="005E24B1">
        <w:rPr>
          <w:rFonts w:ascii="Arial" w:hAnsi="Arial" w:cs="Arial"/>
          <w:sz w:val="20"/>
          <w:szCs w:val="20"/>
        </w:rPr>
        <w:t>DTMB</w:t>
      </w:r>
      <w:r w:rsidRPr="005E24B1">
        <w:rPr>
          <w:rFonts w:ascii="Arial" w:hAnsi="Arial" w:cs="Arial"/>
          <w:sz w:val="20"/>
          <w:szCs w:val="20"/>
        </w:rPr>
        <w:t>.</w:t>
      </w:r>
    </w:p>
    <w:p w:rsidR="00836290" w:rsidRDefault="00194917" w:rsidP="005E24B1">
      <w:pPr>
        <w:pStyle w:val="ListParagraph"/>
        <w:numPr>
          <w:ilvl w:val="0"/>
          <w:numId w:val="31"/>
        </w:numPr>
        <w:rPr>
          <w:rFonts w:ascii="Arial" w:hAnsi="Arial" w:cs="Arial"/>
          <w:sz w:val="20"/>
          <w:szCs w:val="20"/>
        </w:rPr>
      </w:pPr>
      <w:r w:rsidRPr="005E24B1">
        <w:rPr>
          <w:rFonts w:ascii="Arial" w:hAnsi="Arial" w:cs="Arial"/>
          <w:sz w:val="20"/>
          <w:szCs w:val="20"/>
        </w:rPr>
        <w:t>List any recognized q</w:t>
      </w:r>
      <w:r w:rsidR="00836290" w:rsidRPr="005E24B1">
        <w:rPr>
          <w:rFonts w:ascii="Arial" w:hAnsi="Arial" w:cs="Arial"/>
          <w:sz w:val="20"/>
          <w:szCs w:val="20"/>
        </w:rPr>
        <w:t xml:space="preserve">uality </w:t>
      </w:r>
      <w:r w:rsidRPr="005E24B1">
        <w:rPr>
          <w:rFonts w:ascii="Arial" w:hAnsi="Arial" w:cs="Arial"/>
          <w:sz w:val="20"/>
          <w:szCs w:val="20"/>
        </w:rPr>
        <w:t>m</w:t>
      </w:r>
      <w:r w:rsidR="00836290" w:rsidRPr="005E24B1">
        <w:rPr>
          <w:rFonts w:ascii="Arial" w:hAnsi="Arial" w:cs="Arial"/>
          <w:sz w:val="20"/>
          <w:szCs w:val="20"/>
        </w:rPr>
        <w:t>etric certif</w:t>
      </w:r>
      <w:r w:rsidRPr="005E24B1">
        <w:rPr>
          <w:rFonts w:ascii="Arial" w:hAnsi="Arial" w:cs="Arial"/>
          <w:sz w:val="20"/>
          <w:szCs w:val="20"/>
        </w:rPr>
        <w:t>ications that it holds for its outsourcing b</w:t>
      </w:r>
      <w:r w:rsidR="00836290" w:rsidRPr="005E24B1">
        <w:rPr>
          <w:rFonts w:ascii="Arial" w:hAnsi="Arial" w:cs="Arial"/>
          <w:sz w:val="20"/>
          <w:szCs w:val="20"/>
        </w:rPr>
        <w:t>usiness and the proposed Data Center and the dates those certifications were earned.  Some examples include: ISO, CMM/CMMI, or Six Sigma certifications / qualifications.</w:t>
      </w:r>
    </w:p>
    <w:p w:rsidR="006809EF" w:rsidRPr="005E24B1" w:rsidRDefault="006809EF" w:rsidP="006809EF">
      <w:pPr>
        <w:pStyle w:val="ListParagraph"/>
        <w:rPr>
          <w:rFonts w:ascii="Arial" w:hAnsi="Arial" w:cs="Arial"/>
          <w:sz w:val="20"/>
          <w:szCs w:val="20"/>
        </w:rPr>
      </w:pPr>
    </w:p>
    <w:p w:rsidR="00B5466D" w:rsidRPr="006809EF" w:rsidRDefault="00B5466D" w:rsidP="005E24B1">
      <w:pPr>
        <w:pStyle w:val="Heading2"/>
        <w:spacing w:before="0" w:after="0"/>
        <w:rPr>
          <w:rFonts w:ascii="Arial" w:hAnsi="Arial"/>
          <w:sz w:val="22"/>
          <w:szCs w:val="22"/>
        </w:rPr>
      </w:pPr>
      <w:bookmarkStart w:id="338" w:name="_Toc142335286"/>
      <w:bookmarkStart w:id="339" w:name="_Toc346108380"/>
      <w:r w:rsidRPr="006809EF">
        <w:rPr>
          <w:rFonts w:ascii="Arial" w:hAnsi="Arial"/>
          <w:sz w:val="22"/>
          <w:szCs w:val="22"/>
        </w:rPr>
        <w:t>Financial Strength</w:t>
      </w:r>
      <w:bookmarkEnd w:id="338"/>
      <w:bookmarkEnd w:id="339"/>
    </w:p>
    <w:p w:rsidR="002E3A02" w:rsidRPr="00042105" w:rsidRDefault="00E5100D" w:rsidP="005E24B1">
      <w:pPr>
        <w:spacing w:before="0" w:after="0"/>
        <w:rPr>
          <w:rFonts w:ascii="Arial" w:hAnsi="Arial" w:cs="Arial"/>
          <w:sz w:val="20"/>
        </w:rPr>
      </w:pPr>
      <w:r w:rsidRPr="005E24B1">
        <w:rPr>
          <w:rFonts w:ascii="Arial" w:hAnsi="Arial" w:cs="Arial"/>
          <w:sz w:val="20"/>
        </w:rPr>
        <w:t xml:space="preserve">During the RFP evaluation the State may require the </w:t>
      </w:r>
      <w:r w:rsidR="009B36F0">
        <w:rPr>
          <w:rFonts w:ascii="Arial" w:hAnsi="Arial" w:cs="Arial"/>
          <w:sz w:val="20"/>
        </w:rPr>
        <w:t>Bidder</w:t>
      </w:r>
      <w:r w:rsidR="00B5466D" w:rsidRPr="005E24B1">
        <w:rPr>
          <w:rFonts w:ascii="Arial" w:hAnsi="Arial" w:cs="Arial"/>
          <w:sz w:val="20"/>
        </w:rPr>
        <w:t xml:space="preserve"> to demonstrate its financial soundness and its ability to rema</w:t>
      </w:r>
      <w:r w:rsidR="00872CF4" w:rsidRPr="005E24B1">
        <w:rPr>
          <w:rFonts w:ascii="Arial" w:hAnsi="Arial" w:cs="Arial"/>
          <w:sz w:val="20"/>
        </w:rPr>
        <w:t xml:space="preserve">in viable as a </w:t>
      </w:r>
      <w:r w:rsidR="00872CF4" w:rsidRPr="00042105">
        <w:rPr>
          <w:rFonts w:ascii="Arial" w:hAnsi="Arial" w:cs="Arial"/>
          <w:sz w:val="20"/>
        </w:rPr>
        <w:t xml:space="preserve">provider of the </w:t>
      </w:r>
      <w:r w:rsidR="00830210" w:rsidRPr="00042105">
        <w:rPr>
          <w:rFonts w:ascii="Arial" w:hAnsi="Arial" w:cs="Arial"/>
          <w:sz w:val="20"/>
        </w:rPr>
        <w:t>Services</w:t>
      </w:r>
      <w:r w:rsidR="00B5466D" w:rsidRPr="00042105">
        <w:rPr>
          <w:rFonts w:ascii="Arial" w:hAnsi="Arial" w:cs="Arial"/>
          <w:sz w:val="20"/>
        </w:rPr>
        <w:t xml:space="preserve"> over the term of </w:t>
      </w:r>
      <w:r w:rsidR="00872CF4" w:rsidRPr="00042105">
        <w:rPr>
          <w:rFonts w:ascii="Arial" w:hAnsi="Arial" w:cs="Arial"/>
          <w:sz w:val="20"/>
        </w:rPr>
        <w:t>a d</w:t>
      </w:r>
      <w:r w:rsidR="00DD7DE9" w:rsidRPr="00042105">
        <w:rPr>
          <w:rFonts w:ascii="Arial" w:hAnsi="Arial" w:cs="Arial"/>
          <w:sz w:val="20"/>
        </w:rPr>
        <w:t xml:space="preserve">ata </w:t>
      </w:r>
      <w:r w:rsidR="00872CF4" w:rsidRPr="00042105">
        <w:rPr>
          <w:rFonts w:ascii="Arial" w:hAnsi="Arial" w:cs="Arial"/>
          <w:sz w:val="20"/>
        </w:rPr>
        <w:t>c</w:t>
      </w:r>
      <w:r w:rsidR="00DD7DE9" w:rsidRPr="00042105">
        <w:rPr>
          <w:rFonts w:ascii="Arial" w:hAnsi="Arial" w:cs="Arial"/>
          <w:sz w:val="20"/>
        </w:rPr>
        <w:t>enter service contract</w:t>
      </w:r>
      <w:r w:rsidR="00B5466D" w:rsidRPr="00042105">
        <w:rPr>
          <w:rFonts w:ascii="Arial" w:hAnsi="Arial" w:cs="Arial"/>
          <w:sz w:val="20"/>
        </w:rPr>
        <w:t>.</w:t>
      </w:r>
      <w:r w:rsidR="00292C14" w:rsidRPr="00042105">
        <w:rPr>
          <w:rFonts w:ascii="Arial" w:hAnsi="Arial" w:cs="Arial"/>
          <w:sz w:val="20"/>
        </w:rPr>
        <w:t xml:space="preserve"> Failure to provide requested financial information may negatively impact an award to your company.</w:t>
      </w:r>
      <w:r w:rsidRPr="00042105">
        <w:rPr>
          <w:rFonts w:ascii="Arial" w:hAnsi="Arial" w:cs="Arial"/>
          <w:sz w:val="20"/>
        </w:rPr>
        <w:t xml:space="preserve"> </w:t>
      </w:r>
      <w:r w:rsidR="00B5466D" w:rsidRPr="00042105">
        <w:rPr>
          <w:rFonts w:ascii="Arial" w:hAnsi="Arial" w:cs="Arial"/>
          <w:sz w:val="20"/>
        </w:rPr>
        <w:t xml:space="preserve"> </w:t>
      </w:r>
    </w:p>
    <w:p w:rsidR="002E3A02" w:rsidRPr="00042105" w:rsidRDefault="002E3A02" w:rsidP="005E24B1">
      <w:pPr>
        <w:spacing w:before="0" w:after="0"/>
        <w:rPr>
          <w:rFonts w:ascii="Arial" w:hAnsi="Arial" w:cs="Arial"/>
          <w:sz w:val="20"/>
        </w:rPr>
      </w:pPr>
    </w:p>
    <w:p w:rsidR="00B5466D" w:rsidRPr="00042105" w:rsidRDefault="0065159E" w:rsidP="005E24B1">
      <w:pPr>
        <w:spacing w:before="0" w:after="0"/>
        <w:rPr>
          <w:rFonts w:ascii="Arial" w:hAnsi="Arial" w:cs="Arial"/>
          <w:sz w:val="20"/>
        </w:rPr>
      </w:pPr>
      <w:r w:rsidRPr="00042105">
        <w:rPr>
          <w:rFonts w:ascii="Arial" w:hAnsi="Arial" w:cs="Arial"/>
          <w:sz w:val="20"/>
        </w:rPr>
        <w:t xml:space="preserve">Within </w:t>
      </w:r>
      <w:r w:rsidR="00872CF4" w:rsidRPr="00042105">
        <w:rPr>
          <w:rFonts w:ascii="Arial" w:hAnsi="Arial" w:cs="Arial"/>
          <w:sz w:val="20"/>
        </w:rPr>
        <w:t>two (</w:t>
      </w:r>
      <w:r w:rsidRPr="00042105">
        <w:rPr>
          <w:rFonts w:ascii="Arial" w:hAnsi="Arial" w:cs="Arial"/>
          <w:sz w:val="20"/>
        </w:rPr>
        <w:t>2</w:t>
      </w:r>
      <w:r w:rsidR="00872CF4" w:rsidRPr="00042105">
        <w:rPr>
          <w:rFonts w:ascii="Arial" w:hAnsi="Arial" w:cs="Arial"/>
          <w:sz w:val="20"/>
        </w:rPr>
        <w:t>)</w:t>
      </w:r>
      <w:r w:rsidRPr="00042105">
        <w:rPr>
          <w:rFonts w:ascii="Arial" w:hAnsi="Arial" w:cs="Arial"/>
          <w:sz w:val="20"/>
        </w:rPr>
        <w:t xml:space="preserve"> business days of the request from the State</w:t>
      </w:r>
      <w:r w:rsidR="00292C14" w:rsidRPr="00042105">
        <w:rPr>
          <w:rFonts w:ascii="Arial" w:hAnsi="Arial" w:cs="Arial"/>
          <w:sz w:val="20"/>
        </w:rPr>
        <w:t>,</w:t>
      </w:r>
      <w:r w:rsidR="00B5466D" w:rsidRPr="00042105">
        <w:rPr>
          <w:rFonts w:ascii="Arial" w:hAnsi="Arial" w:cs="Arial"/>
          <w:sz w:val="20"/>
        </w:rPr>
        <w:t xml:space="preserve"> </w:t>
      </w:r>
      <w:r w:rsidR="00292C14" w:rsidRPr="00042105">
        <w:rPr>
          <w:rFonts w:ascii="Arial" w:hAnsi="Arial" w:cs="Arial"/>
          <w:sz w:val="20"/>
        </w:rPr>
        <w:t xml:space="preserve">the </w:t>
      </w:r>
      <w:r w:rsidR="009B36F0" w:rsidRPr="00042105">
        <w:rPr>
          <w:rFonts w:ascii="Arial" w:hAnsi="Arial" w:cs="Arial"/>
          <w:sz w:val="20"/>
        </w:rPr>
        <w:t>Bidder</w:t>
      </w:r>
      <w:r w:rsidR="00B5466D" w:rsidRPr="00042105">
        <w:rPr>
          <w:rFonts w:ascii="Arial" w:hAnsi="Arial" w:cs="Arial"/>
          <w:sz w:val="20"/>
        </w:rPr>
        <w:t xml:space="preserve"> must provide the following information for </w:t>
      </w:r>
      <w:r w:rsidR="00E73053" w:rsidRPr="00042105">
        <w:rPr>
          <w:rFonts w:ascii="Arial" w:hAnsi="Arial" w:cs="Arial"/>
          <w:sz w:val="20"/>
        </w:rPr>
        <w:t>Service Provider</w:t>
      </w:r>
      <w:r w:rsidR="00B5466D" w:rsidRPr="00042105">
        <w:rPr>
          <w:rFonts w:ascii="Arial" w:hAnsi="Arial" w:cs="Arial"/>
          <w:sz w:val="20"/>
        </w:rPr>
        <w:t xml:space="preserve">’s lines of business that are directly comparable to </w:t>
      </w:r>
      <w:r w:rsidR="00872CF4" w:rsidRPr="00042105">
        <w:rPr>
          <w:rFonts w:ascii="Arial" w:hAnsi="Arial" w:cs="Arial"/>
          <w:sz w:val="20"/>
        </w:rPr>
        <w:t>d</w:t>
      </w:r>
      <w:r w:rsidR="00DD7DE9" w:rsidRPr="00042105">
        <w:rPr>
          <w:rFonts w:ascii="Arial" w:hAnsi="Arial" w:cs="Arial"/>
          <w:sz w:val="20"/>
        </w:rPr>
        <w:t xml:space="preserve">ata </w:t>
      </w:r>
      <w:r w:rsidR="00872CF4" w:rsidRPr="00042105">
        <w:rPr>
          <w:rFonts w:ascii="Arial" w:hAnsi="Arial" w:cs="Arial"/>
          <w:sz w:val="20"/>
        </w:rPr>
        <w:t>c</w:t>
      </w:r>
      <w:r w:rsidR="00DD7DE9" w:rsidRPr="00042105">
        <w:rPr>
          <w:rFonts w:ascii="Arial" w:hAnsi="Arial" w:cs="Arial"/>
          <w:sz w:val="20"/>
        </w:rPr>
        <w:t>enter</w:t>
      </w:r>
      <w:r w:rsidR="00B5466D" w:rsidRPr="00042105">
        <w:rPr>
          <w:rFonts w:ascii="Arial" w:hAnsi="Arial" w:cs="Arial"/>
          <w:sz w:val="20"/>
        </w:rPr>
        <w:t xml:space="preserve"> services:</w:t>
      </w:r>
    </w:p>
    <w:p w:rsidR="00B5466D" w:rsidRPr="00042105" w:rsidRDefault="00B5466D" w:rsidP="005E24B1">
      <w:pPr>
        <w:pStyle w:val="ListParagraph"/>
        <w:numPr>
          <w:ilvl w:val="0"/>
          <w:numId w:val="32"/>
        </w:numPr>
        <w:rPr>
          <w:rFonts w:ascii="Arial" w:hAnsi="Arial" w:cs="Arial"/>
          <w:sz w:val="20"/>
          <w:szCs w:val="20"/>
        </w:rPr>
      </w:pPr>
      <w:r w:rsidRPr="00042105">
        <w:rPr>
          <w:rFonts w:ascii="Arial" w:hAnsi="Arial" w:cs="Arial"/>
          <w:sz w:val="20"/>
          <w:szCs w:val="20"/>
        </w:rPr>
        <w:t xml:space="preserve">Revenues from </w:t>
      </w:r>
      <w:r w:rsidR="00DD7DE9" w:rsidRPr="00042105">
        <w:rPr>
          <w:rFonts w:ascii="Arial" w:hAnsi="Arial" w:cs="Arial"/>
          <w:sz w:val="20"/>
          <w:szCs w:val="20"/>
        </w:rPr>
        <w:t>data center services</w:t>
      </w:r>
      <w:r w:rsidRPr="00042105">
        <w:rPr>
          <w:rFonts w:ascii="Arial" w:hAnsi="Arial" w:cs="Arial"/>
          <w:sz w:val="20"/>
          <w:szCs w:val="20"/>
        </w:rPr>
        <w:t xml:space="preserve"> – breakout </w:t>
      </w:r>
      <w:r w:rsidR="00DD7DE9" w:rsidRPr="00042105">
        <w:rPr>
          <w:rFonts w:ascii="Arial" w:hAnsi="Arial" w:cs="Arial"/>
          <w:sz w:val="20"/>
          <w:szCs w:val="20"/>
        </w:rPr>
        <w:t>data center</w:t>
      </w:r>
      <w:r w:rsidRPr="00042105">
        <w:rPr>
          <w:rFonts w:ascii="Arial" w:hAnsi="Arial" w:cs="Arial"/>
          <w:sz w:val="20"/>
          <w:szCs w:val="20"/>
        </w:rPr>
        <w:t xml:space="preserve"> revenue from all lines of business</w:t>
      </w:r>
    </w:p>
    <w:p w:rsidR="00B5466D" w:rsidRPr="00042105" w:rsidRDefault="00B5466D" w:rsidP="005E24B1">
      <w:pPr>
        <w:pStyle w:val="ListParagraph"/>
        <w:numPr>
          <w:ilvl w:val="0"/>
          <w:numId w:val="32"/>
        </w:numPr>
        <w:rPr>
          <w:rFonts w:ascii="Arial" w:hAnsi="Arial" w:cs="Arial"/>
          <w:sz w:val="20"/>
          <w:szCs w:val="20"/>
        </w:rPr>
      </w:pPr>
      <w:r w:rsidRPr="00042105">
        <w:rPr>
          <w:rFonts w:ascii="Arial" w:hAnsi="Arial" w:cs="Arial"/>
          <w:sz w:val="20"/>
          <w:szCs w:val="20"/>
        </w:rPr>
        <w:t>T</w:t>
      </w:r>
      <w:r w:rsidR="00872CF4" w:rsidRPr="00042105">
        <w:rPr>
          <w:rFonts w:ascii="Arial" w:hAnsi="Arial" w:cs="Arial"/>
          <w:sz w:val="20"/>
          <w:szCs w:val="20"/>
        </w:rPr>
        <w:t xml:space="preserve">otal number of </w:t>
      </w:r>
      <w:r w:rsidR="000423E6" w:rsidRPr="00042105">
        <w:rPr>
          <w:rFonts w:ascii="Arial" w:hAnsi="Arial" w:cs="Arial"/>
          <w:sz w:val="20"/>
          <w:szCs w:val="20"/>
        </w:rPr>
        <w:t>Full Time Employees (</w:t>
      </w:r>
      <w:r w:rsidR="00872CF4" w:rsidRPr="00042105">
        <w:rPr>
          <w:rFonts w:ascii="Arial" w:hAnsi="Arial" w:cs="Arial"/>
          <w:sz w:val="20"/>
          <w:szCs w:val="20"/>
        </w:rPr>
        <w:t>FTE</w:t>
      </w:r>
      <w:r w:rsidR="000423E6" w:rsidRPr="00042105">
        <w:rPr>
          <w:rFonts w:ascii="Arial" w:hAnsi="Arial" w:cs="Arial"/>
          <w:sz w:val="20"/>
          <w:szCs w:val="20"/>
        </w:rPr>
        <w:t>)</w:t>
      </w:r>
      <w:r w:rsidR="00872CF4" w:rsidRPr="00042105">
        <w:rPr>
          <w:rFonts w:ascii="Arial" w:hAnsi="Arial" w:cs="Arial"/>
          <w:sz w:val="20"/>
          <w:szCs w:val="20"/>
        </w:rPr>
        <w:t xml:space="preserve"> performing data c</w:t>
      </w:r>
      <w:r w:rsidR="00DD7DE9" w:rsidRPr="00042105">
        <w:rPr>
          <w:rFonts w:ascii="Arial" w:hAnsi="Arial" w:cs="Arial"/>
          <w:sz w:val="20"/>
          <w:szCs w:val="20"/>
        </w:rPr>
        <w:t>enter</w:t>
      </w:r>
      <w:r w:rsidRPr="00042105">
        <w:rPr>
          <w:rFonts w:ascii="Arial" w:hAnsi="Arial" w:cs="Arial"/>
          <w:sz w:val="20"/>
          <w:szCs w:val="20"/>
        </w:rPr>
        <w:t xml:space="preserve"> services – breakout </w:t>
      </w:r>
      <w:r w:rsidR="00B27B8B" w:rsidRPr="00042105">
        <w:rPr>
          <w:rFonts w:ascii="Arial" w:hAnsi="Arial" w:cs="Arial"/>
          <w:sz w:val="20"/>
          <w:szCs w:val="20"/>
        </w:rPr>
        <w:t>Data Center</w:t>
      </w:r>
      <w:r w:rsidRPr="00042105">
        <w:rPr>
          <w:rFonts w:ascii="Arial" w:hAnsi="Arial" w:cs="Arial"/>
          <w:sz w:val="20"/>
          <w:szCs w:val="20"/>
        </w:rPr>
        <w:t xml:space="preserve"> FTEs from other outsourcing FTEs</w:t>
      </w:r>
    </w:p>
    <w:p w:rsidR="00B5466D" w:rsidRPr="005E24B1" w:rsidRDefault="00B5466D" w:rsidP="005E24B1">
      <w:pPr>
        <w:pStyle w:val="ListParagraph"/>
        <w:numPr>
          <w:ilvl w:val="0"/>
          <w:numId w:val="32"/>
        </w:numPr>
        <w:rPr>
          <w:rFonts w:ascii="Arial" w:hAnsi="Arial" w:cs="Arial"/>
          <w:sz w:val="20"/>
          <w:szCs w:val="20"/>
        </w:rPr>
      </w:pPr>
      <w:r w:rsidRPr="00042105">
        <w:rPr>
          <w:rFonts w:ascii="Arial" w:hAnsi="Arial" w:cs="Arial"/>
          <w:sz w:val="20"/>
          <w:szCs w:val="20"/>
        </w:rPr>
        <w:t>Locations and number of employees in each</w:t>
      </w:r>
      <w:r w:rsidRPr="005E24B1">
        <w:rPr>
          <w:rFonts w:ascii="Arial" w:hAnsi="Arial" w:cs="Arial"/>
          <w:sz w:val="20"/>
          <w:szCs w:val="20"/>
        </w:rPr>
        <w:t xml:space="preserve"> </w:t>
      </w:r>
      <w:r w:rsidR="00872CF4" w:rsidRPr="005E24B1">
        <w:rPr>
          <w:rFonts w:ascii="Arial" w:hAnsi="Arial" w:cs="Arial"/>
          <w:sz w:val="20"/>
          <w:szCs w:val="20"/>
        </w:rPr>
        <w:t xml:space="preserve">data center </w:t>
      </w:r>
      <w:r w:rsidRPr="005E24B1">
        <w:rPr>
          <w:rFonts w:ascii="Arial" w:hAnsi="Arial" w:cs="Arial"/>
          <w:sz w:val="20"/>
          <w:szCs w:val="20"/>
        </w:rPr>
        <w:t>location</w:t>
      </w:r>
      <w:r w:rsidR="00DD7DE9" w:rsidRPr="005E24B1">
        <w:rPr>
          <w:rFonts w:ascii="Arial" w:hAnsi="Arial" w:cs="Arial"/>
          <w:sz w:val="20"/>
          <w:szCs w:val="20"/>
        </w:rPr>
        <w:t xml:space="preserve"> (primary and secondary)</w:t>
      </w:r>
    </w:p>
    <w:p w:rsidR="00B5466D" w:rsidRPr="005E24B1" w:rsidRDefault="00B5466D" w:rsidP="005E24B1">
      <w:pPr>
        <w:pStyle w:val="ListParagraph"/>
        <w:numPr>
          <w:ilvl w:val="0"/>
          <w:numId w:val="32"/>
        </w:numPr>
        <w:rPr>
          <w:rFonts w:ascii="Arial" w:hAnsi="Arial" w:cs="Arial"/>
          <w:sz w:val="20"/>
          <w:szCs w:val="20"/>
        </w:rPr>
      </w:pPr>
      <w:r w:rsidRPr="005E24B1">
        <w:rPr>
          <w:rFonts w:ascii="Arial" w:hAnsi="Arial" w:cs="Arial"/>
          <w:sz w:val="20"/>
          <w:szCs w:val="20"/>
        </w:rPr>
        <w:lastRenderedPageBreak/>
        <w:t xml:space="preserve">Employee turnover </w:t>
      </w:r>
      <w:r w:rsidR="00B27B8B" w:rsidRPr="005E24B1">
        <w:rPr>
          <w:rFonts w:ascii="Arial" w:hAnsi="Arial" w:cs="Arial"/>
          <w:sz w:val="20"/>
          <w:szCs w:val="20"/>
        </w:rPr>
        <w:t>rate</w:t>
      </w:r>
    </w:p>
    <w:p w:rsidR="00B5466D" w:rsidRPr="005E24B1" w:rsidRDefault="00B5466D" w:rsidP="005E24B1">
      <w:pPr>
        <w:pStyle w:val="ListParagraph"/>
        <w:numPr>
          <w:ilvl w:val="0"/>
          <w:numId w:val="32"/>
        </w:numPr>
        <w:rPr>
          <w:rFonts w:ascii="Arial" w:hAnsi="Arial" w:cs="Arial"/>
          <w:sz w:val="20"/>
          <w:szCs w:val="20"/>
        </w:rPr>
      </w:pPr>
      <w:r w:rsidRPr="005E24B1">
        <w:rPr>
          <w:rFonts w:ascii="Arial" w:hAnsi="Arial" w:cs="Arial"/>
          <w:sz w:val="20"/>
          <w:szCs w:val="20"/>
        </w:rPr>
        <w:t>Long-term debt rating (Moody’s or S&amp;P)</w:t>
      </w:r>
    </w:p>
    <w:p w:rsidR="00B5466D" w:rsidRPr="005E24B1" w:rsidRDefault="00B5466D" w:rsidP="005E24B1">
      <w:pPr>
        <w:pStyle w:val="ListParagraph"/>
        <w:numPr>
          <w:ilvl w:val="0"/>
          <w:numId w:val="32"/>
        </w:numPr>
        <w:rPr>
          <w:rFonts w:ascii="Arial" w:hAnsi="Arial" w:cs="Arial"/>
          <w:sz w:val="20"/>
          <w:szCs w:val="20"/>
        </w:rPr>
      </w:pPr>
      <w:r w:rsidRPr="005E24B1">
        <w:rPr>
          <w:rFonts w:ascii="Arial" w:hAnsi="Arial" w:cs="Arial"/>
          <w:sz w:val="20"/>
          <w:szCs w:val="20"/>
        </w:rPr>
        <w:t>Total capitalization</w:t>
      </w:r>
    </w:p>
    <w:p w:rsidR="00B5466D" w:rsidRPr="005E24B1" w:rsidRDefault="00B5466D" w:rsidP="005E24B1">
      <w:pPr>
        <w:pStyle w:val="ListParagraph"/>
        <w:numPr>
          <w:ilvl w:val="0"/>
          <w:numId w:val="32"/>
        </w:numPr>
        <w:rPr>
          <w:rFonts w:ascii="Arial" w:hAnsi="Arial" w:cs="Arial"/>
          <w:sz w:val="20"/>
          <w:szCs w:val="20"/>
        </w:rPr>
      </w:pPr>
      <w:r w:rsidRPr="005E24B1">
        <w:rPr>
          <w:rFonts w:ascii="Arial" w:hAnsi="Arial" w:cs="Arial"/>
          <w:sz w:val="20"/>
          <w:szCs w:val="20"/>
        </w:rPr>
        <w:t xml:space="preserve">Number of customers to which it provides </w:t>
      </w:r>
      <w:r w:rsidR="00872CF4" w:rsidRPr="005E24B1">
        <w:rPr>
          <w:rFonts w:ascii="Arial" w:hAnsi="Arial" w:cs="Arial"/>
          <w:sz w:val="20"/>
          <w:szCs w:val="20"/>
        </w:rPr>
        <w:t xml:space="preserve">data center services </w:t>
      </w:r>
      <w:r w:rsidR="00836290" w:rsidRPr="005E24B1">
        <w:rPr>
          <w:rFonts w:ascii="Arial" w:hAnsi="Arial" w:cs="Arial"/>
          <w:sz w:val="20"/>
          <w:szCs w:val="20"/>
        </w:rPr>
        <w:t xml:space="preserve">– breakout </w:t>
      </w:r>
      <w:r w:rsidR="00872CF4" w:rsidRPr="005E24B1">
        <w:rPr>
          <w:rFonts w:ascii="Arial" w:hAnsi="Arial" w:cs="Arial"/>
          <w:sz w:val="20"/>
          <w:szCs w:val="20"/>
        </w:rPr>
        <w:t xml:space="preserve">data center </w:t>
      </w:r>
      <w:r w:rsidRPr="005E24B1">
        <w:rPr>
          <w:rFonts w:ascii="Arial" w:hAnsi="Arial" w:cs="Arial"/>
          <w:sz w:val="20"/>
          <w:szCs w:val="20"/>
        </w:rPr>
        <w:t>customers f</w:t>
      </w:r>
      <w:r w:rsidR="00872CF4" w:rsidRPr="005E24B1">
        <w:rPr>
          <w:rFonts w:ascii="Arial" w:hAnsi="Arial" w:cs="Arial"/>
          <w:sz w:val="20"/>
          <w:szCs w:val="20"/>
        </w:rPr>
        <w:t>rom other outsourcing customers</w:t>
      </w:r>
    </w:p>
    <w:p w:rsidR="00B5466D" w:rsidRPr="005E24B1" w:rsidRDefault="00B5466D" w:rsidP="005E24B1">
      <w:pPr>
        <w:pStyle w:val="ListParagraph"/>
        <w:numPr>
          <w:ilvl w:val="0"/>
          <w:numId w:val="32"/>
        </w:numPr>
        <w:rPr>
          <w:rFonts w:ascii="Arial" w:hAnsi="Arial" w:cs="Arial"/>
          <w:sz w:val="20"/>
          <w:szCs w:val="20"/>
        </w:rPr>
      </w:pPr>
      <w:r w:rsidRPr="005E24B1">
        <w:rPr>
          <w:rFonts w:ascii="Arial" w:hAnsi="Arial" w:cs="Arial"/>
          <w:sz w:val="20"/>
          <w:szCs w:val="20"/>
        </w:rPr>
        <w:t xml:space="preserve">Length/total expected dollar value of all contracts in force – breakout </w:t>
      </w:r>
      <w:r w:rsidR="00872CF4" w:rsidRPr="005E24B1">
        <w:rPr>
          <w:rFonts w:ascii="Arial" w:hAnsi="Arial" w:cs="Arial"/>
          <w:sz w:val="20"/>
          <w:szCs w:val="20"/>
        </w:rPr>
        <w:t xml:space="preserve">data center </w:t>
      </w:r>
      <w:r w:rsidRPr="005E24B1">
        <w:rPr>
          <w:rFonts w:ascii="Arial" w:hAnsi="Arial" w:cs="Arial"/>
          <w:sz w:val="20"/>
          <w:szCs w:val="20"/>
        </w:rPr>
        <w:t>contracts f</w:t>
      </w:r>
      <w:r w:rsidR="00872CF4" w:rsidRPr="005E24B1">
        <w:rPr>
          <w:rFonts w:ascii="Arial" w:hAnsi="Arial" w:cs="Arial"/>
          <w:sz w:val="20"/>
          <w:szCs w:val="20"/>
        </w:rPr>
        <w:t>rom other outsourcing contracts</w:t>
      </w:r>
    </w:p>
    <w:p w:rsidR="00836290" w:rsidRPr="005E24B1" w:rsidRDefault="00836290" w:rsidP="005E24B1">
      <w:pPr>
        <w:pStyle w:val="ListParagraph"/>
        <w:numPr>
          <w:ilvl w:val="0"/>
          <w:numId w:val="32"/>
        </w:numPr>
        <w:rPr>
          <w:rFonts w:ascii="Arial" w:hAnsi="Arial" w:cs="Arial"/>
          <w:sz w:val="20"/>
          <w:szCs w:val="20"/>
        </w:rPr>
      </w:pPr>
      <w:bookmarkStart w:id="340" w:name="_Toc142335287"/>
      <w:r w:rsidRPr="005E24B1">
        <w:rPr>
          <w:rFonts w:ascii="Arial" w:hAnsi="Arial" w:cs="Arial"/>
          <w:sz w:val="20"/>
          <w:szCs w:val="20"/>
        </w:rPr>
        <w:t>Provide audited financial statements</w:t>
      </w:r>
      <w:r w:rsidR="00872CF4" w:rsidRPr="005E24B1">
        <w:rPr>
          <w:rFonts w:ascii="Arial" w:hAnsi="Arial" w:cs="Arial"/>
          <w:sz w:val="20"/>
          <w:szCs w:val="20"/>
        </w:rPr>
        <w:t xml:space="preserve"> for the previous two (2) years</w:t>
      </w:r>
    </w:p>
    <w:p w:rsidR="00836290" w:rsidRPr="005E24B1" w:rsidRDefault="00836290" w:rsidP="005E24B1">
      <w:pPr>
        <w:pStyle w:val="ListParagraph"/>
        <w:numPr>
          <w:ilvl w:val="0"/>
          <w:numId w:val="32"/>
        </w:numPr>
        <w:rPr>
          <w:rFonts w:ascii="Arial" w:hAnsi="Arial" w:cs="Arial"/>
          <w:sz w:val="20"/>
          <w:szCs w:val="20"/>
        </w:rPr>
      </w:pPr>
      <w:r w:rsidRPr="005E24B1">
        <w:rPr>
          <w:rFonts w:ascii="Arial" w:hAnsi="Arial" w:cs="Arial"/>
          <w:sz w:val="20"/>
          <w:szCs w:val="20"/>
        </w:rPr>
        <w:t>Provide a complete list of all contracts performed at the proposed Data Center that have been terminated or not renewed and the r</w:t>
      </w:r>
      <w:r w:rsidR="00872CF4" w:rsidRPr="005E24B1">
        <w:rPr>
          <w:rFonts w:ascii="Arial" w:hAnsi="Arial" w:cs="Arial"/>
          <w:sz w:val="20"/>
          <w:szCs w:val="20"/>
        </w:rPr>
        <w:t>easons for discontinued service</w:t>
      </w:r>
    </w:p>
    <w:p w:rsidR="00D42C85" w:rsidRDefault="00836290" w:rsidP="005E24B1">
      <w:pPr>
        <w:pStyle w:val="ListParagraph"/>
        <w:numPr>
          <w:ilvl w:val="0"/>
          <w:numId w:val="32"/>
        </w:numPr>
        <w:rPr>
          <w:rFonts w:ascii="Arial" w:hAnsi="Arial" w:cs="Arial"/>
          <w:sz w:val="20"/>
          <w:szCs w:val="20"/>
        </w:rPr>
      </w:pPr>
      <w:r w:rsidRPr="005E24B1">
        <w:rPr>
          <w:rFonts w:ascii="Arial" w:hAnsi="Arial" w:cs="Arial"/>
          <w:sz w:val="20"/>
          <w:szCs w:val="20"/>
        </w:rPr>
        <w:t xml:space="preserve">Provide a projection of the percentage of </w:t>
      </w:r>
      <w:r w:rsidR="00E73053" w:rsidRPr="005E24B1">
        <w:rPr>
          <w:rFonts w:ascii="Arial" w:hAnsi="Arial" w:cs="Arial"/>
          <w:sz w:val="20"/>
          <w:szCs w:val="20"/>
        </w:rPr>
        <w:t>Service Provider</w:t>
      </w:r>
      <w:r w:rsidRPr="005E24B1">
        <w:rPr>
          <w:rFonts w:ascii="Arial" w:hAnsi="Arial" w:cs="Arial"/>
          <w:sz w:val="20"/>
          <w:szCs w:val="20"/>
        </w:rPr>
        <w:t xml:space="preserve">’s </w:t>
      </w:r>
      <w:r w:rsidR="00872CF4" w:rsidRPr="005E24B1">
        <w:rPr>
          <w:rFonts w:ascii="Arial" w:hAnsi="Arial" w:cs="Arial"/>
          <w:sz w:val="20"/>
          <w:szCs w:val="20"/>
        </w:rPr>
        <w:t xml:space="preserve">data center services </w:t>
      </w:r>
      <w:r w:rsidRPr="005E24B1">
        <w:rPr>
          <w:rFonts w:ascii="Arial" w:hAnsi="Arial" w:cs="Arial"/>
          <w:sz w:val="20"/>
          <w:szCs w:val="20"/>
        </w:rPr>
        <w:t xml:space="preserve">that the </w:t>
      </w:r>
      <w:r w:rsidR="00301898" w:rsidRPr="005E24B1">
        <w:rPr>
          <w:rFonts w:ascii="Arial" w:hAnsi="Arial" w:cs="Arial"/>
          <w:sz w:val="20"/>
          <w:szCs w:val="20"/>
        </w:rPr>
        <w:t>State</w:t>
      </w:r>
      <w:r w:rsidRPr="005E24B1">
        <w:rPr>
          <w:rFonts w:ascii="Arial" w:hAnsi="Arial" w:cs="Arial"/>
          <w:sz w:val="20"/>
          <w:szCs w:val="20"/>
        </w:rPr>
        <w:t xml:space="preserve"> will represent </w:t>
      </w:r>
      <w:r w:rsidR="00872CF4" w:rsidRPr="005E24B1">
        <w:rPr>
          <w:rFonts w:ascii="Arial" w:hAnsi="Arial" w:cs="Arial"/>
          <w:sz w:val="20"/>
          <w:szCs w:val="20"/>
        </w:rPr>
        <w:t>over the period of a contract</w:t>
      </w:r>
    </w:p>
    <w:p w:rsidR="006809EF" w:rsidRPr="005E24B1" w:rsidRDefault="006809EF" w:rsidP="006809EF">
      <w:pPr>
        <w:pStyle w:val="ListParagraph"/>
        <w:rPr>
          <w:rFonts w:ascii="Arial" w:hAnsi="Arial" w:cs="Arial"/>
          <w:sz w:val="20"/>
          <w:szCs w:val="20"/>
        </w:rPr>
      </w:pPr>
    </w:p>
    <w:p w:rsidR="00B5466D" w:rsidRPr="006809EF" w:rsidRDefault="00B5466D" w:rsidP="005E24B1">
      <w:pPr>
        <w:pStyle w:val="Heading2"/>
        <w:spacing w:before="0" w:after="0"/>
        <w:rPr>
          <w:rFonts w:ascii="Arial" w:hAnsi="Arial"/>
          <w:sz w:val="22"/>
          <w:szCs w:val="22"/>
        </w:rPr>
      </w:pPr>
      <w:bookmarkStart w:id="341" w:name="_Toc346108381"/>
      <w:r w:rsidRPr="006809EF">
        <w:rPr>
          <w:rFonts w:ascii="Arial" w:hAnsi="Arial"/>
          <w:sz w:val="22"/>
          <w:szCs w:val="22"/>
        </w:rPr>
        <w:t>Strategic Direction</w:t>
      </w:r>
      <w:bookmarkEnd w:id="340"/>
      <w:r w:rsidRPr="006809EF">
        <w:rPr>
          <w:rFonts w:ascii="Arial" w:hAnsi="Arial"/>
          <w:sz w:val="22"/>
          <w:szCs w:val="22"/>
        </w:rPr>
        <w:t xml:space="preserve"> </w:t>
      </w:r>
      <w:bookmarkEnd w:id="341"/>
    </w:p>
    <w:p w:rsidR="00B5466D" w:rsidRDefault="00685DCA" w:rsidP="005E24B1">
      <w:pPr>
        <w:spacing w:before="0" w:after="0"/>
        <w:rPr>
          <w:rFonts w:ascii="Arial" w:hAnsi="Arial" w:cs="Arial"/>
          <w:sz w:val="20"/>
        </w:rPr>
      </w:pPr>
      <w:r w:rsidRPr="005E24B1">
        <w:rPr>
          <w:rFonts w:ascii="Arial" w:hAnsi="Arial" w:cs="Arial"/>
          <w:sz w:val="20"/>
        </w:rPr>
        <w:t>DTMB</w:t>
      </w:r>
      <w:r w:rsidR="00B5466D" w:rsidRPr="005E24B1">
        <w:rPr>
          <w:rFonts w:ascii="Arial" w:hAnsi="Arial" w:cs="Arial"/>
          <w:sz w:val="20"/>
        </w:rPr>
        <w:t xml:space="preserve"> places strong emphasis on the need for a long-term strategy.  The </w:t>
      </w:r>
      <w:r w:rsidR="009B36F0">
        <w:rPr>
          <w:rFonts w:ascii="Arial" w:hAnsi="Arial" w:cs="Arial"/>
          <w:sz w:val="20"/>
        </w:rPr>
        <w:t>Bidder</w:t>
      </w:r>
      <w:r w:rsidR="00B5466D" w:rsidRPr="005E24B1">
        <w:rPr>
          <w:rFonts w:ascii="Arial" w:hAnsi="Arial" w:cs="Arial"/>
          <w:sz w:val="20"/>
        </w:rPr>
        <w:t xml:space="preserve"> should describe its strategic direction, and the implications of that strategy for </w:t>
      </w:r>
      <w:r w:rsidRPr="005E24B1">
        <w:rPr>
          <w:rFonts w:ascii="Arial" w:hAnsi="Arial" w:cs="Arial"/>
          <w:sz w:val="20"/>
        </w:rPr>
        <w:t>DTMB</w:t>
      </w:r>
      <w:r w:rsidR="00B5466D" w:rsidRPr="005E24B1">
        <w:rPr>
          <w:rFonts w:ascii="Arial" w:hAnsi="Arial" w:cs="Arial"/>
          <w:sz w:val="20"/>
        </w:rPr>
        <w:t xml:space="preserve">.  The </w:t>
      </w:r>
      <w:r w:rsidR="009B36F0">
        <w:rPr>
          <w:rFonts w:ascii="Arial" w:hAnsi="Arial" w:cs="Arial"/>
          <w:sz w:val="20"/>
        </w:rPr>
        <w:t>Bidder</w:t>
      </w:r>
      <w:r w:rsidR="00B5466D" w:rsidRPr="005E24B1">
        <w:rPr>
          <w:rFonts w:ascii="Arial" w:hAnsi="Arial" w:cs="Arial"/>
          <w:sz w:val="20"/>
        </w:rPr>
        <w:t xml:space="preserve"> should provide its projected capital budget for Services covered in this RFP for the next two years and indicate where it expects such</w:t>
      </w:r>
      <w:r w:rsidR="00B10DD4" w:rsidRPr="005E24B1">
        <w:rPr>
          <w:rFonts w:ascii="Arial" w:hAnsi="Arial" w:cs="Arial"/>
          <w:sz w:val="20"/>
        </w:rPr>
        <w:t xml:space="preserve"> capital to be deployed (e.g., facility</w:t>
      </w:r>
      <w:r w:rsidR="00B5466D" w:rsidRPr="005E24B1">
        <w:rPr>
          <w:rFonts w:ascii="Arial" w:hAnsi="Arial" w:cs="Arial"/>
          <w:sz w:val="20"/>
        </w:rPr>
        <w:t xml:space="preserve"> upgrades, training, physical assets, and staff additions) as well as how such investments would directly benefit </w:t>
      </w:r>
      <w:r w:rsidRPr="005E24B1">
        <w:rPr>
          <w:rFonts w:ascii="Arial" w:hAnsi="Arial" w:cs="Arial"/>
          <w:sz w:val="20"/>
        </w:rPr>
        <w:t>DTMB</w:t>
      </w:r>
      <w:r w:rsidR="00B5466D" w:rsidRPr="005E24B1">
        <w:rPr>
          <w:rFonts w:ascii="Arial" w:hAnsi="Arial" w:cs="Arial"/>
          <w:sz w:val="20"/>
        </w:rPr>
        <w:t xml:space="preserve">. </w:t>
      </w:r>
      <w:r w:rsidR="00DD7DE9" w:rsidRPr="005E24B1">
        <w:rPr>
          <w:rFonts w:ascii="Arial" w:hAnsi="Arial" w:cs="Arial"/>
          <w:sz w:val="20"/>
        </w:rPr>
        <w:t xml:space="preserve"> </w:t>
      </w:r>
      <w:r w:rsidR="00B5466D" w:rsidRPr="005E24B1">
        <w:rPr>
          <w:rFonts w:ascii="Arial" w:hAnsi="Arial" w:cs="Arial"/>
          <w:sz w:val="20"/>
        </w:rPr>
        <w:t xml:space="preserve">The </w:t>
      </w:r>
      <w:r w:rsidR="009B36F0">
        <w:rPr>
          <w:rFonts w:ascii="Arial" w:hAnsi="Arial" w:cs="Arial"/>
          <w:sz w:val="20"/>
        </w:rPr>
        <w:t>Bidder</w:t>
      </w:r>
      <w:r w:rsidR="00B5466D" w:rsidRPr="005E24B1">
        <w:rPr>
          <w:rFonts w:ascii="Arial" w:hAnsi="Arial" w:cs="Arial"/>
          <w:sz w:val="20"/>
        </w:rPr>
        <w:t xml:space="preserve"> should also indicate the relative size that </w:t>
      </w:r>
      <w:r w:rsidR="008B68CF" w:rsidRPr="005E24B1">
        <w:rPr>
          <w:rFonts w:ascii="Arial" w:hAnsi="Arial" w:cs="Arial"/>
          <w:sz w:val="20"/>
        </w:rPr>
        <w:t xml:space="preserve">this proposal </w:t>
      </w:r>
      <w:r w:rsidR="00B5466D" w:rsidRPr="005E24B1">
        <w:rPr>
          <w:rFonts w:ascii="Arial" w:hAnsi="Arial" w:cs="Arial"/>
          <w:sz w:val="20"/>
        </w:rPr>
        <w:t xml:space="preserve">with </w:t>
      </w:r>
      <w:r w:rsidRPr="005E24B1">
        <w:rPr>
          <w:rFonts w:ascii="Arial" w:hAnsi="Arial" w:cs="Arial"/>
          <w:sz w:val="20"/>
        </w:rPr>
        <w:t>DTMB</w:t>
      </w:r>
      <w:r w:rsidR="00B5466D" w:rsidRPr="005E24B1">
        <w:rPr>
          <w:rFonts w:ascii="Arial" w:hAnsi="Arial" w:cs="Arial"/>
          <w:sz w:val="20"/>
        </w:rPr>
        <w:t xml:space="preserve"> would be in relation to the </w:t>
      </w:r>
      <w:r w:rsidR="009B36F0">
        <w:rPr>
          <w:rFonts w:ascii="Arial" w:hAnsi="Arial" w:cs="Arial"/>
          <w:sz w:val="20"/>
        </w:rPr>
        <w:t>Bidder</w:t>
      </w:r>
      <w:r w:rsidR="00B5466D" w:rsidRPr="005E24B1">
        <w:rPr>
          <w:rFonts w:ascii="Arial" w:hAnsi="Arial" w:cs="Arial"/>
          <w:sz w:val="20"/>
        </w:rPr>
        <w:t>’s</w:t>
      </w:r>
      <w:r w:rsidR="008B68CF" w:rsidRPr="005E24B1">
        <w:rPr>
          <w:rFonts w:ascii="Arial" w:hAnsi="Arial" w:cs="Arial"/>
          <w:sz w:val="20"/>
        </w:rPr>
        <w:t xml:space="preserve"> </w:t>
      </w:r>
      <w:r w:rsidR="0031714A" w:rsidRPr="005E24B1">
        <w:rPr>
          <w:rFonts w:ascii="Arial" w:hAnsi="Arial" w:cs="Arial"/>
          <w:sz w:val="20"/>
        </w:rPr>
        <w:t>current revenue</w:t>
      </w:r>
      <w:r w:rsidR="00B5466D" w:rsidRPr="005E24B1">
        <w:rPr>
          <w:rFonts w:ascii="Arial" w:hAnsi="Arial" w:cs="Arial"/>
          <w:sz w:val="20"/>
        </w:rPr>
        <w:t>.</w:t>
      </w:r>
    </w:p>
    <w:p w:rsidR="006809EF" w:rsidRPr="005E24B1" w:rsidRDefault="006809EF" w:rsidP="005E24B1">
      <w:pPr>
        <w:spacing w:before="0" w:after="0"/>
        <w:rPr>
          <w:rFonts w:ascii="Arial" w:hAnsi="Arial" w:cs="Arial"/>
          <w:sz w:val="20"/>
        </w:rPr>
      </w:pPr>
    </w:p>
    <w:p w:rsidR="00B5466D" w:rsidRPr="006809EF" w:rsidRDefault="00B5466D" w:rsidP="005E24B1">
      <w:pPr>
        <w:pStyle w:val="Heading2"/>
        <w:spacing w:before="0" w:after="0"/>
        <w:rPr>
          <w:rFonts w:ascii="Arial" w:hAnsi="Arial"/>
          <w:sz w:val="22"/>
          <w:szCs w:val="22"/>
        </w:rPr>
      </w:pPr>
      <w:bookmarkStart w:id="342" w:name="_Toc142335288"/>
      <w:bookmarkStart w:id="343" w:name="_Toc346108382"/>
      <w:r w:rsidRPr="006809EF">
        <w:rPr>
          <w:rFonts w:ascii="Arial" w:hAnsi="Arial"/>
          <w:sz w:val="22"/>
          <w:szCs w:val="22"/>
        </w:rPr>
        <w:t>Dedication to Quality</w:t>
      </w:r>
      <w:bookmarkEnd w:id="342"/>
      <w:bookmarkEnd w:id="343"/>
    </w:p>
    <w:p w:rsidR="00B5466D" w:rsidRDefault="00B5466D" w:rsidP="005E24B1">
      <w:pPr>
        <w:spacing w:before="0" w:after="0"/>
        <w:rPr>
          <w:rFonts w:ascii="Arial" w:hAnsi="Arial" w:cs="Arial"/>
          <w:sz w:val="20"/>
        </w:rPr>
      </w:pPr>
      <w:r w:rsidRPr="005E24B1">
        <w:rPr>
          <w:rFonts w:ascii="Arial" w:hAnsi="Arial" w:cs="Arial"/>
          <w:sz w:val="20"/>
        </w:rPr>
        <w:t xml:space="preserve">The </w:t>
      </w:r>
      <w:r w:rsidR="009B36F0">
        <w:rPr>
          <w:rFonts w:ascii="Arial" w:hAnsi="Arial" w:cs="Arial"/>
          <w:sz w:val="20"/>
        </w:rPr>
        <w:t>Bidder</w:t>
      </w:r>
      <w:r w:rsidRPr="005E24B1">
        <w:rPr>
          <w:rFonts w:ascii="Arial" w:hAnsi="Arial" w:cs="Arial"/>
          <w:sz w:val="20"/>
        </w:rPr>
        <w:t xml:space="preserve"> should provide details of its approach to measuring and maintaining high-quality services.  The </w:t>
      </w:r>
      <w:r w:rsidR="009B36F0">
        <w:rPr>
          <w:rFonts w:ascii="Arial" w:hAnsi="Arial" w:cs="Arial"/>
          <w:sz w:val="20"/>
        </w:rPr>
        <w:t>Bidder</w:t>
      </w:r>
      <w:r w:rsidRPr="005E24B1">
        <w:rPr>
          <w:rFonts w:ascii="Arial" w:hAnsi="Arial" w:cs="Arial"/>
          <w:sz w:val="20"/>
        </w:rPr>
        <w:t xml:space="preserve"> should provide details of any industry-recognized quality standard to which it is, or will become, compliant (including a timeframe for compliance, if not already achieved), as well as any awards received over the last </w:t>
      </w:r>
      <w:r w:rsidR="00642998" w:rsidRPr="005E24B1">
        <w:rPr>
          <w:rFonts w:ascii="Arial" w:hAnsi="Arial" w:cs="Arial"/>
          <w:sz w:val="20"/>
        </w:rPr>
        <w:t>eighteen (</w:t>
      </w:r>
      <w:r w:rsidRPr="005E24B1">
        <w:rPr>
          <w:rFonts w:ascii="Arial" w:hAnsi="Arial" w:cs="Arial"/>
          <w:sz w:val="20"/>
        </w:rPr>
        <w:t>18</w:t>
      </w:r>
      <w:r w:rsidR="00642998" w:rsidRPr="005E24B1">
        <w:rPr>
          <w:rFonts w:ascii="Arial" w:hAnsi="Arial" w:cs="Arial"/>
          <w:sz w:val="20"/>
        </w:rPr>
        <w:t>)</w:t>
      </w:r>
      <w:r w:rsidRPr="005E24B1">
        <w:rPr>
          <w:rFonts w:ascii="Arial" w:hAnsi="Arial" w:cs="Arial"/>
          <w:sz w:val="20"/>
        </w:rPr>
        <w:t xml:space="preserve"> months.  Please indicate all quality programs that are externally measured (e.g., Six Sigma, ISO 2000, </w:t>
      </w:r>
      <w:r w:rsidR="00A636AE" w:rsidRPr="005E24B1">
        <w:rPr>
          <w:rFonts w:ascii="Arial" w:hAnsi="Arial" w:cs="Arial"/>
          <w:sz w:val="20"/>
        </w:rPr>
        <w:t>etc</w:t>
      </w:r>
      <w:r w:rsidR="00DD7DE9" w:rsidRPr="005E24B1">
        <w:rPr>
          <w:rFonts w:ascii="Arial" w:hAnsi="Arial" w:cs="Arial"/>
          <w:sz w:val="20"/>
        </w:rPr>
        <w:t>.</w:t>
      </w:r>
      <w:r w:rsidRPr="005E24B1">
        <w:rPr>
          <w:rFonts w:ascii="Arial" w:hAnsi="Arial" w:cs="Arial"/>
          <w:sz w:val="20"/>
        </w:rPr>
        <w:t xml:space="preserve">) and how such certifications would directly benefit </w:t>
      </w:r>
      <w:r w:rsidR="00685DCA" w:rsidRPr="005E24B1">
        <w:rPr>
          <w:rFonts w:ascii="Arial" w:hAnsi="Arial" w:cs="Arial"/>
          <w:sz w:val="20"/>
        </w:rPr>
        <w:t>DTMB</w:t>
      </w:r>
      <w:r w:rsidRPr="005E24B1">
        <w:rPr>
          <w:rFonts w:ascii="Arial" w:hAnsi="Arial" w:cs="Arial"/>
          <w:sz w:val="20"/>
        </w:rPr>
        <w:t>.</w:t>
      </w:r>
    </w:p>
    <w:p w:rsidR="006809EF" w:rsidRPr="005E24B1" w:rsidRDefault="006809EF" w:rsidP="005E24B1">
      <w:pPr>
        <w:spacing w:before="0" w:after="0"/>
        <w:rPr>
          <w:rFonts w:ascii="Arial" w:hAnsi="Arial" w:cs="Arial"/>
          <w:sz w:val="20"/>
        </w:rPr>
      </w:pPr>
    </w:p>
    <w:p w:rsidR="00B5466D" w:rsidRPr="006809EF" w:rsidRDefault="00B5466D" w:rsidP="005E24B1">
      <w:pPr>
        <w:pStyle w:val="Heading2"/>
        <w:spacing w:before="0" w:after="0"/>
        <w:rPr>
          <w:rFonts w:ascii="Arial" w:hAnsi="Arial"/>
          <w:sz w:val="22"/>
          <w:szCs w:val="22"/>
        </w:rPr>
      </w:pPr>
      <w:bookmarkStart w:id="344" w:name="_Toc142335289"/>
      <w:bookmarkStart w:id="345" w:name="_Toc346108383"/>
      <w:r w:rsidRPr="006809EF">
        <w:rPr>
          <w:rFonts w:ascii="Arial" w:hAnsi="Arial"/>
          <w:sz w:val="22"/>
          <w:szCs w:val="22"/>
        </w:rPr>
        <w:t>Change Management</w:t>
      </w:r>
      <w:bookmarkEnd w:id="344"/>
      <w:bookmarkEnd w:id="345"/>
    </w:p>
    <w:p w:rsidR="00B5466D" w:rsidRPr="005E24B1" w:rsidRDefault="00B5466D" w:rsidP="005E24B1">
      <w:pPr>
        <w:spacing w:before="0" w:after="0"/>
        <w:rPr>
          <w:rFonts w:ascii="Arial" w:hAnsi="Arial" w:cs="Arial"/>
          <w:sz w:val="20"/>
        </w:rPr>
      </w:pPr>
      <w:r w:rsidRPr="005E24B1">
        <w:rPr>
          <w:rFonts w:ascii="Arial" w:hAnsi="Arial" w:cs="Arial"/>
          <w:sz w:val="20"/>
        </w:rPr>
        <w:t xml:space="preserve">The </w:t>
      </w:r>
      <w:r w:rsidR="009B36F0">
        <w:rPr>
          <w:rFonts w:ascii="Arial" w:hAnsi="Arial" w:cs="Arial"/>
          <w:sz w:val="20"/>
        </w:rPr>
        <w:t>Bidder</w:t>
      </w:r>
      <w:r w:rsidRPr="005E24B1">
        <w:rPr>
          <w:rFonts w:ascii="Arial" w:hAnsi="Arial" w:cs="Arial"/>
          <w:sz w:val="20"/>
        </w:rPr>
        <w:t xml:space="preserve"> should describe its approach to the change management requirements in the RFP.  The </w:t>
      </w:r>
      <w:r w:rsidR="009B36F0">
        <w:rPr>
          <w:rFonts w:ascii="Arial" w:hAnsi="Arial" w:cs="Arial"/>
          <w:sz w:val="20"/>
        </w:rPr>
        <w:t>Bidder</w:t>
      </w:r>
      <w:r w:rsidRPr="005E24B1">
        <w:rPr>
          <w:rFonts w:ascii="Arial" w:hAnsi="Arial" w:cs="Arial"/>
          <w:sz w:val="20"/>
        </w:rPr>
        <w:t xml:space="preserve"> should describe its procedures associated with:</w:t>
      </w:r>
    </w:p>
    <w:p w:rsidR="00B5466D" w:rsidRPr="005E24B1" w:rsidRDefault="00B5466D" w:rsidP="005E24B1">
      <w:pPr>
        <w:pStyle w:val="ListParagraph"/>
        <w:numPr>
          <w:ilvl w:val="0"/>
          <w:numId w:val="33"/>
        </w:numPr>
        <w:rPr>
          <w:rFonts w:ascii="Arial" w:hAnsi="Arial" w:cs="Arial"/>
          <w:sz w:val="20"/>
          <w:szCs w:val="20"/>
        </w:rPr>
      </w:pPr>
      <w:r w:rsidRPr="005E24B1">
        <w:rPr>
          <w:rFonts w:ascii="Arial" w:hAnsi="Arial" w:cs="Arial"/>
          <w:sz w:val="20"/>
          <w:szCs w:val="20"/>
        </w:rPr>
        <w:t>Changes in operations, including general policies and procedures</w:t>
      </w:r>
    </w:p>
    <w:p w:rsidR="00B5466D" w:rsidRPr="005E24B1" w:rsidRDefault="00B5466D" w:rsidP="005E24B1">
      <w:pPr>
        <w:pStyle w:val="ListParagraph"/>
        <w:numPr>
          <w:ilvl w:val="0"/>
          <w:numId w:val="33"/>
        </w:numPr>
        <w:rPr>
          <w:rFonts w:ascii="Arial" w:hAnsi="Arial" w:cs="Arial"/>
          <w:sz w:val="20"/>
          <w:szCs w:val="20"/>
        </w:rPr>
      </w:pPr>
      <w:r w:rsidRPr="005E24B1">
        <w:rPr>
          <w:rFonts w:ascii="Arial" w:hAnsi="Arial" w:cs="Arial"/>
          <w:sz w:val="20"/>
          <w:szCs w:val="20"/>
        </w:rPr>
        <w:t xml:space="preserve">Incorporation of existing </w:t>
      </w:r>
      <w:r w:rsidR="00685DCA" w:rsidRPr="005E24B1">
        <w:rPr>
          <w:rFonts w:ascii="Arial" w:hAnsi="Arial" w:cs="Arial"/>
          <w:sz w:val="20"/>
          <w:szCs w:val="20"/>
        </w:rPr>
        <w:t>DTMB</w:t>
      </w:r>
      <w:r w:rsidRPr="005E24B1">
        <w:rPr>
          <w:rFonts w:ascii="Arial" w:hAnsi="Arial" w:cs="Arial"/>
          <w:sz w:val="20"/>
          <w:szCs w:val="20"/>
        </w:rPr>
        <w:t xml:space="preserve"> practices</w:t>
      </w:r>
    </w:p>
    <w:p w:rsidR="00B5466D" w:rsidRPr="005E24B1" w:rsidRDefault="00B5466D" w:rsidP="005E24B1">
      <w:pPr>
        <w:pStyle w:val="ListParagraph"/>
        <w:numPr>
          <w:ilvl w:val="0"/>
          <w:numId w:val="33"/>
        </w:numPr>
        <w:rPr>
          <w:rFonts w:ascii="Arial" w:hAnsi="Arial" w:cs="Arial"/>
          <w:sz w:val="20"/>
          <w:szCs w:val="20"/>
        </w:rPr>
      </w:pPr>
      <w:r w:rsidRPr="005E24B1">
        <w:rPr>
          <w:rFonts w:ascii="Arial" w:hAnsi="Arial" w:cs="Arial"/>
          <w:sz w:val="20"/>
          <w:szCs w:val="20"/>
        </w:rPr>
        <w:t>Change requests</w:t>
      </w:r>
    </w:p>
    <w:p w:rsidR="00B5466D" w:rsidRPr="005E24B1" w:rsidRDefault="00B5466D" w:rsidP="005E24B1">
      <w:pPr>
        <w:pStyle w:val="ListParagraph"/>
        <w:numPr>
          <w:ilvl w:val="0"/>
          <w:numId w:val="33"/>
        </w:numPr>
        <w:rPr>
          <w:rFonts w:ascii="Arial" w:hAnsi="Arial" w:cs="Arial"/>
          <w:sz w:val="20"/>
          <w:szCs w:val="20"/>
        </w:rPr>
      </w:pPr>
      <w:r w:rsidRPr="005E24B1">
        <w:rPr>
          <w:rFonts w:ascii="Arial" w:hAnsi="Arial" w:cs="Arial"/>
          <w:sz w:val="20"/>
          <w:szCs w:val="20"/>
        </w:rPr>
        <w:t>Reviews</w:t>
      </w:r>
    </w:p>
    <w:p w:rsidR="00B5466D" w:rsidRPr="005E24B1" w:rsidRDefault="00B5466D" w:rsidP="005E24B1">
      <w:pPr>
        <w:pStyle w:val="ListParagraph"/>
        <w:numPr>
          <w:ilvl w:val="0"/>
          <w:numId w:val="33"/>
        </w:numPr>
        <w:rPr>
          <w:rFonts w:ascii="Arial" w:hAnsi="Arial" w:cs="Arial"/>
          <w:sz w:val="20"/>
          <w:szCs w:val="20"/>
        </w:rPr>
      </w:pPr>
      <w:r w:rsidRPr="005E24B1">
        <w:rPr>
          <w:rFonts w:ascii="Arial" w:hAnsi="Arial" w:cs="Arial"/>
          <w:sz w:val="20"/>
          <w:szCs w:val="20"/>
        </w:rPr>
        <w:t xml:space="preserve">Service Provider and </w:t>
      </w:r>
      <w:r w:rsidR="00685DCA" w:rsidRPr="005E24B1">
        <w:rPr>
          <w:rFonts w:ascii="Arial" w:hAnsi="Arial" w:cs="Arial"/>
          <w:sz w:val="20"/>
          <w:szCs w:val="20"/>
        </w:rPr>
        <w:t>DTMB</w:t>
      </w:r>
      <w:r w:rsidRPr="005E24B1">
        <w:rPr>
          <w:rFonts w:ascii="Arial" w:hAnsi="Arial" w:cs="Arial"/>
          <w:sz w:val="20"/>
          <w:szCs w:val="20"/>
        </w:rPr>
        <w:t xml:space="preserve"> approvals, escalation, and implementation of such changes </w:t>
      </w:r>
    </w:p>
    <w:p w:rsidR="00B5466D" w:rsidRDefault="00B5466D" w:rsidP="005E24B1">
      <w:pPr>
        <w:pStyle w:val="ListParagraph"/>
        <w:numPr>
          <w:ilvl w:val="0"/>
          <w:numId w:val="33"/>
        </w:numPr>
        <w:rPr>
          <w:rFonts w:ascii="Arial" w:hAnsi="Arial" w:cs="Arial"/>
          <w:sz w:val="20"/>
          <w:szCs w:val="20"/>
        </w:rPr>
      </w:pPr>
      <w:r w:rsidRPr="005E24B1">
        <w:rPr>
          <w:rFonts w:ascii="Arial" w:hAnsi="Arial" w:cs="Arial"/>
          <w:sz w:val="20"/>
          <w:szCs w:val="20"/>
        </w:rPr>
        <w:t>Description of benefits to be obtained by implementing the changes</w:t>
      </w:r>
    </w:p>
    <w:p w:rsidR="006809EF" w:rsidRPr="005E24B1" w:rsidRDefault="006809EF" w:rsidP="006809EF">
      <w:pPr>
        <w:pStyle w:val="ListParagraph"/>
        <w:rPr>
          <w:rFonts w:ascii="Arial" w:hAnsi="Arial" w:cs="Arial"/>
          <w:sz w:val="20"/>
          <w:szCs w:val="20"/>
        </w:rPr>
      </w:pPr>
    </w:p>
    <w:p w:rsidR="00B5466D" w:rsidRPr="006809EF" w:rsidRDefault="00B5466D" w:rsidP="005E24B1">
      <w:pPr>
        <w:pStyle w:val="Heading2"/>
        <w:spacing w:before="0" w:after="0"/>
        <w:rPr>
          <w:rFonts w:ascii="Arial" w:hAnsi="Arial"/>
          <w:sz w:val="22"/>
          <w:szCs w:val="22"/>
        </w:rPr>
      </w:pPr>
      <w:bookmarkStart w:id="346" w:name="_Toc137052978"/>
      <w:bookmarkStart w:id="347" w:name="_Toc346108384"/>
      <w:r w:rsidRPr="006809EF">
        <w:rPr>
          <w:rFonts w:ascii="Arial" w:hAnsi="Arial"/>
          <w:sz w:val="22"/>
          <w:szCs w:val="22"/>
        </w:rPr>
        <w:t>Litigation</w:t>
      </w:r>
      <w:bookmarkEnd w:id="346"/>
      <w:bookmarkEnd w:id="347"/>
    </w:p>
    <w:p w:rsidR="00B27B8B" w:rsidRDefault="00B5466D" w:rsidP="005E24B1">
      <w:pPr>
        <w:spacing w:before="0" w:after="0"/>
        <w:rPr>
          <w:rFonts w:ascii="Arial" w:hAnsi="Arial" w:cs="Arial"/>
          <w:sz w:val="20"/>
        </w:rPr>
      </w:pPr>
      <w:r w:rsidRPr="005E24B1">
        <w:rPr>
          <w:rFonts w:ascii="Arial" w:hAnsi="Arial" w:cs="Arial"/>
          <w:sz w:val="20"/>
        </w:rPr>
        <w:t xml:space="preserve">Disclose details regarding any material current or pending claims or litigation against your company </w:t>
      </w:r>
      <w:r w:rsidRPr="005E24B1">
        <w:rPr>
          <w:rFonts w:ascii="Arial" w:hAnsi="Arial" w:cs="Arial"/>
          <w:iCs/>
          <w:sz w:val="20"/>
        </w:rPr>
        <w:t>that could adversely</w:t>
      </w:r>
      <w:r w:rsidRPr="005E24B1">
        <w:rPr>
          <w:rFonts w:ascii="Arial" w:hAnsi="Arial" w:cs="Arial"/>
          <w:sz w:val="20"/>
        </w:rPr>
        <w:t xml:space="preserve"> affect your ability to support the prospective project, perform the outsourcing services contemplated or prevent you from entering into a </w:t>
      </w:r>
      <w:r w:rsidR="000E2924" w:rsidRPr="005E24B1">
        <w:rPr>
          <w:rFonts w:ascii="Arial" w:hAnsi="Arial" w:cs="Arial"/>
          <w:sz w:val="20"/>
        </w:rPr>
        <w:t>c</w:t>
      </w:r>
      <w:r w:rsidR="00B3540D" w:rsidRPr="005E24B1">
        <w:rPr>
          <w:rFonts w:ascii="Arial" w:hAnsi="Arial" w:cs="Arial"/>
          <w:sz w:val="20"/>
        </w:rPr>
        <w:t>ontract</w:t>
      </w:r>
      <w:r w:rsidRPr="005E24B1">
        <w:rPr>
          <w:rFonts w:ascii="Arial" w:hAnsi="Arial" w:cs="Arial"/>
          <w:sz w:val="20"/>
        </w:rPr>
        <w:t xml:space="preserve"> pursuant to this RFP.</w:t>
      </w:r>
      <w:r w:rsidR="008B68CF" w:rsidRPr="005E24B1">
        <w:rPr>
          <w:rFonts w:ascii="Arial" w:hAnsi="Arial" w:cs="Arial"/>
          <w:sz w:val="20"/>
        </w:rPr>
        <w:t xml:space="preserve">  Firms with prior felonies or litigation against the </w:t>
      </w:r>
      <w:r w:rsidR="00301898" w:rsidRPr="005E24B1">
        <w:rPr>
          <w:rFonts w:ascii="Arial" w:hAnsi="Arial" w:cs="Arial"/>
          <w:sz w:val="20"/>
        </w:rPr>
        <w:t>State</w:t>
      </w:r>
      <w:r w:rsidR="008B68CF" w:rsidRPr="005E24B1">
        <w:rPr>
          <w:rFonts w:ascii="Arial" w:hAnsi="Arial" w:cs="Arial"/>
          <w:sz w:val="20"/>
        </w:rPr>
        <w:t xml:space="preserve"> will not be considered for award of this </w:t>
      </w:r>
      <w:r w:rsidR="00147953" w:rsidRPr="005E24B1">
        <w:rPr>
          <w:rFonts w:ascii="Arial" w:hAnsi="Arial" w:cs="Arial"/>
          <w:sz w:val="20"/>
        </w:rPr>
        <w:t>RFP</w:t>
      </w:r>
      <w:r w:rsidR="008B68CF" w:rsidRPr="005E24B1">
        <w:rPr>
          <w:rFonts w:ascii="Arial" w:hAnsi="Arial" w:cs="Arial"/>
          <w:sz w:val="20"/>
        </w:rPr>
        <w:t xml:space="preserve">. </w:t>
      </w:r>
    </w:p>
    <w:p w:rsidR="006809EF" w:rsidRPr="00276767" w:rsidRDefault="006809EF" w:rsidP="00276767">
      <w:pPr>
        <w:spacing w:before="0" w:after="0"/>
        <w:rPr>
          <w:rFonts w:ascii="Arial" w:hAnsi="Arial" w:cs="Arial"/>
          <w:sz w:val="20"/>
        </w:rPr>
      </w:pPr>
    </w:p>
    <w:p w:rsidR="00264EDE" w:rsidRPr="00276767" w:rsidRDefault="00706998" w:rsidP="00276767">
      <w:pPr>
        <w:pStyle w:val="Heading2"/>
        <w:spacing w:before="0" w:after="0"/>
        <w:rPr>
          <w:rFonts w:ascii="Arial" w:hAnsi="Arial"/>
          <w:color w:val="000000"/>
          <w:sz w:val="22"/>
          <w:szCs w:val="22"/>
        </w:rPr>
      </w:pPr>
      <w:bookmarkStart w:id="348" w:name="_Toc346108385"/>
      <w:bookmarkStart w:id="349" w:name="_Toc25045773"/>
      <w:r w:rsidRPr="00276767">
        <w:rPr>
          <w:rFonts w:ascii="Arial" w:hAnsi="Arial"/>
          <w:color w:val="000000"/>
          <w:sz w:val="22"/>
          <w:szCs w:val="22"/>
        </w:rPr>
        <w:t xml:space="preserve">Use Of </w:t>
      </w:r>
      <w:r w:rsidR="00264EDE" w:rsidRPr="00276767">
        <w:rPr>
          <w:rFonts w:ascii="Arial" w:hAnsi="Arial"/>
          <w:color w:val="000000"/>
          <w:sz w:val="22"/>
          <w:szCs w:val="22"/>
        </w:rPr>
        <w:t>Sub</w:t>
      </w:r>
      <w:r w:rsidR="00264EDE" w:rsidRPr="00276767">
        <w:rPr>
          <w:rFonts w:ascii="Arial" w:hAnsi="Arial"/>
          <w:sz w:val="22"/>
          <w:szCs w:val="22"/>
        </w:rPr>
        <w:t>contractors</w:t>
      </w:r>
      <w:bookmarkEnd w:id="348"/>
    </w:p>
    <w:p w:rsidR="00276767" w:rsidRDefault="00264EDE" w:rsidP="00276767">
      <w:pPr>
        <w:spacing w:before="0" w:after="0"/>
        <w:rPr>
          <w:rFonts w:ascii="Arial" w:hAnsi="Arial" w:cs="Arial"/>
          <w:sz w:val="20"/>
        </w:rPr>
      </w:pPr>
      <w:r w:rsidRPr="00276767">
        <w:rPr>
          <w:rFonts w:ascii="Arial" w:hAnsi="Arial" w:cs="Arial"/>
          <w:sz w:val="20"/>
        </w:rPr>
        <w:t xml:space="preserve">If subcontracting of DTMB’s requested </w:t>
      </w:r>
      <w:r w:rsidR="00830210">
        <w:rPr>
          <w:rFonts w:ascii="Arial" w:hAnsi="Arial" w:cs="Arial"/>
          <w:sz w:val="20"/>
        </w:rPr>
        <w:t>Services</w:t>
      </w:r>
      <w:r w:rsidRPr="00276767">
        <w:rPr>
          <w:rFonts w:ascii="Arial" w:hAnsi="Arial" w:cs="Arial"/>
          <w:sz w:val="20"/>
        </w:rPr>
        <w:t xml:space="preserve"> is anticipated, the proposal shall include a subcontracting plan that identifies the specific roles and responsibilities of the subcontractors and how such resources are to be applied in response to DTMB requir</w:t>
      </w:r>
      <w:r w:rsidR="009B36F0">
        <w:rPr>
          <w:rFonts w:ascii="Arial" w:hAnsi="Arial" w:cs="Arial"/>
          <w:sz w:val="20"/>
        </w:rPr>
        <w:t xml:space="preserve">ements.  </w:t>
      </w:r>
    </w:p>
    <w:p w:rsidR="00ED02FF" w:rsidRDefault="00ED02FF" w:rsidP="00276767">
      <w:pPr>
        <w:spacing w:before="0" w:after="0"/>
        <w:rPr>
          <w:rFonts w:ascii="Arial" w:hAnsi="Arial" w:cs="Arial"/>
          <w:color w:val="000000"/>
          <w:sz w:val="20"/>
        </w:rPr>
      </w:pPr>
    </w:p>
    <w:p w:rsidR="00264EDE" w:rsidRPr="00276767" w:rsidRDefault="00264EDE" w:rsidP="00276767">
      <w:pPr>
        <w:spacing w:before="0" w:after="0"/>
        <w:rPr>
          <w:rFonts w:ascii="Arial" w:hAnsi="Arial" w:cs="Arial"/>
          <w:sz w:val="20"/>
        </w:rPr>
      </w:pPr>
      <w:r w:rsidRPr="00276767">
        <w:rPr>
          <w:rFonts w:ascii="Arial" w:hAnsi="Arial" w:cs="Arial"/>
          <w:color w:val="000000"/>
          <w:sz w:val="20"/>
        </w:rPr>
        <w:t xml:space="preserve">Service Provider will have overall responsibility for the engagement, regardless of the role or number of subcontractors and the DTMB will hold the Service Provider responsible for the work of all its employees and subcontractors.  Service Provider delegations of work tasks do not remove the Service Provider’s overall responsibility and accountability for the contract.  </w:t>
      </w:r>
      <w:r w:rsidRPr="00276767">
        <w:rPr>
          <w:rFonts w:ascii="Arial" w:hAnsi="Arial" w:cs="Arial"/>
          <w:sz w:val="20"/>
        </w:rPr>
        <w:t>Th</w:t>
      </w:r>
      <w:r w:rsidR="00405281" w:rsidRPr="00276767">
        <w:rPr>
          <w:rFonts w:ascii="Arial" w:hAnsi="Arial" w:cs="Arial"/>
          <w:sz w:val="20"/>
        </w:rPr>
        <w:t>e DTMB will consider the prime c</w:t>
      </w:r>
      <w:r w:rsidRPr="00276767">
        <w:rPr>
          <w:rFonts w:ascii="Arial" w:hAnsi="Arial" w:cs="Arial"/>
          <w:sz w:val="20"/>
        </w:rPr>
        <w:t xml:space="preserve">ontractor to be the sole point of contact with regard to contractual matters, including payment of any and all charges </w:t>
      </w:r>
      <w:r w:rsidRPr="00276767">
        <w:rPr>
          <w:rFonts w:ascii="Arial" w:hAnsi="Arial" w:cs="Arial"/>
          <w:sz w:val="20"/>
        </w:rPr>
        <w:lastRenderedPageBreak/>
        <w:t>including those fro</w:t>
      </w:r>
      <w:r w:rsidR="00405281" w:rsidRPr="00276767">
        <w:rPr>
          <w:rFonts w:ascii="Arial" w:hAnsi="Arial" w:cs="Arial"/>
          <w:sz w:val="20"/>
        </w:rPr>
        <w:t>m subcontractor(s).  The prime c</w:t>
      </w:r>
      <w:r w:rsidRPr="00276767">
        <w:rPr>
          <w:rFonts w:ascii="Arial" w:hAnsi="Arial" w:cs="Arial"/>
          <w:sz w:val="20"/>
        </w:rPr>
        <w:t>ontractor is responsible for liabilities of all subcontractor(s).</w:t>
      </w:r>
    </w:p>
    <w:p w:rsidR="00276767" w:rsidRDefault="00276767" w:rsidP="00276767">
      <w:pPr>
        <w:spacing w:before="0" w:after="0"/>
        <w:rPr>
          <w:rFonts w:ascii="Arial" w:hAnsi="Arial" w:cs="Arial"/>
          <w:sz w:val="20"/>
        </w:rPr>
      </w:pPr>
    </w:p>
    <w:p w:rsidR="00264EDE" w:rsidRPr="00276767" w:rsidRDefault="00264EDE" w:rsidP="00276767">
      <w:pPr>
        <w:spacing w:before="0" w:after="0"/>
        <w:rPr>
          <w:rFonts w:ascii="Arial" w:hAnsi="Arial" w:cs="Arial"/>
          <w:sz w:val="20"/>
        </w:rPr>
      </w:pPr>
      <w:r w:rsidRPr="00276767">
        <w:rPr>
          <w:rFonts w:ascii="Arial" w:hAnsi="Arial" w:cs="Arial"/>
          <w:sz w:val="20"/>
        </w:rPr>
        <w:t xml:space="preserve">The DTMB reserves the right to approve or reject, in writing, any proposed subcontractor.  If the DTMB rejects </w:t>
      </w:r>
      <w:r w:rsidRPr="00147DAD">
        <w:rPr>
          <w:rFonts w:ascii="Arial" w:hAnsi="Arial" w:cs="Arial"/>
          <w:sz w:val="20"/>
        </w:rPr>
        <w:t>any proposed subco</w:t>
      </w:r>
      <w:r w:rsidR="00405281" w:rsidRPr="00147DAD">
        <w:rPr>
          <w:rFonts w:ascii="Arial" w:hAnsi="Arial" w:cs="Arial"/>
          <w:sz w:val="20"/>
        </w:rPr>
        <w:t>ntractor in writing, the prime c</w:t>
      </w:r>
      <w:r w:rsidRPr="00147DAD">
        <w:rPr>
          <w:rFonts w:ascii="Arial" w:hAnsi="Arial" w:cs="Arial"/>
          <w:sz w:val="20"/>
        </w:rPr>
        <w:t xml:space="preserve">ontractor shall be responsible to assume the proposed subcontractor’s responsibilities or propose another subcontractor, subject to DTMB approval.  </w:t>
      </w:r>
      <w:r w:rsidR="00041117" w:rsidRPr="00147DAD">
        <w:rPr>
          <w:rFonts w:ascii="Arial" w:hAnsi="Arial" w:cs="Arial"/>
          <w:sz w:val="20"/>
        </w:rPr>
        <w:t>Unless otherwise stated n</w:t>
      </w:r>
      <w:r w:rsidRPr="00147DAD">
        <w:rPr>
          <w:rFonts w:ascii="Arial" w:hAnsi="Arial" w:cs="Arial"/>
          <w:sz w:val="20"/>
        </w:rPr>
        <w:t xml:space="preserve">othing contained in this RFP or in the </w:t>
      </w:r>
      <w:r w:rsidR="00147DAD" w:rsidRPr="00147DAD">
        <w:rPr>
          <w:rFonts w:ascii="Arial" w:hAnsi="Arial" w:cs="Arial"/>
          <w:sz w:val="20"/>
        </w:rPr>
        <w:t>subsequent awarded c</w:t>
      </w:r>
      <w:r w:rsidR="00405281" w:rsidRPr="00147DAD">
        <w:rPr>
          <w:rFonts w:ascii="Arial" w:hAnsi="Arial" w:cs="Arial"/>
          <w:sz w:val="20"/>
        </w:rPr>
        <w:t>ontract</w:t>
      </w:r>
      <w:r w:rsidRPr="00147DAD">
        <w:rPr>
          <w:rFonts w:ascii="Arial" w:hAnsi="Arial" w:cs="Arial"/>
          <w:sz w:val="20"/>
        </w:rPr>
        <w:t xml:space="preserve"> shall create or be construed as creating any contractual relationship between any subcontractor and the DTMB.</w:t>
      </w:r>
      <w:r w:rsidR="00041117" w:rsidRPr="00147DAD">
        <w:rPr>
          <w:rFonts w:ascii="Arial" w:hAnsi="Arial" w:cs="Arial"/>
          <w:sz w:val="20"/>
        </w:rPr>
        <w:t xml:space="preserve"> If the </w:t>
      </w:r>
      <w:r w:rsidR="00042105" w:rsidRPr="00147DAD">
        <w:rPr>
          <w:rFonts w:ascii="Arial" w:hAnsi="Arial" w:cs="Arial"/>
          <w:sz w:val="20"/>
        </w:rPr>
        <w:t>p</w:t>
      </w:r>
      <w:r w:rsidR="00041117" w:rsidRPr="00147DAD">
        <w:rPr>
          <w:rFonts w:ascii="Arial" w:hAnsi="Arial" w:cs="Arial"/>
          <w:sz w:val="20"/>
        </w:rPr>
        <w:t>rime contractor will be using subcontractor</w:t>
      </w:r>
      <w:r w:rsidR="006D2D0E" w:rsidRPr="00147DAD">
        <w:rPr>
          <w:rFonts w:ascii="Arial" w:hAnsi="Arial" w:cs="Arial"/>
          <w:sz w:val="20"/>
        </w:rPr>
        <w:t>(s)</w:t>
      </w:r>
      <w:r w:rsidR="00041117" w:rsidRPr="00147DAD">
        <w:rPr>
          <w:rFonts w:ascii="Arial" w:hAnsi="Arial" w:cs="Arial"/>
          <w:sz w:val="20"/>
        </w:rPr>
        <w:t xml:space="preserve"> to p</w:t>
      </w:r>
      <w:r w:rsidR="006D2D0E" w:rsidRPr="00147DAD">
        <w:rPr>
          <w:rFonts w:ascii="Arial" w:hAnsi="Arial" w:cs="Arial"/>
          <w:sz w:val="20"/>
        </w:rPr>
        <w:t>erform</w:t>
      </w:r>
      <w:r w:rsidR="00041117" w:rsidRPr="00147DAD">
        <w:rPr>
          <w:rFonts w:ascii="Arial" w:hAnsi="Arial" w:cs="Arial"/>
          <w:sz w:val="20"/>
        </w:rPr>
        <w:t xml:space="preserve"> more than 40% of the entire scope of work for this proposal the State reserves the right to separately contract with </w:t>
      </w:r>
      <w:r w:rsidR="006D2D0E" w:rsidRPr="00147DAD">
        <w:rPr>
          <w:rFonts w:ascii="Arial" w:hAnsi="Arial" w:cs="Arial"/>
          <w:sz w:val="20"/>
        </w:rPr>
        <w:t>the prime contractor and subcontractor.</w:t>
      </w:r>
      <w:r w:rsidR="006D2D0E">
        <w:rPr>
          <w:rFonts w:ascii="Arial" w:hAnsi="Arial" w:cs="Arial"/>
          <w:sz w:val="20"/>
        </w:rPr>
        <w:t xml:space="preserve"> </w:t>
      </w:r>
      <w:r w:rsidR="00041117">
        <w:rPr>
          <w:rFonts w:ascii="Arial" w:hAnsi="Arial" w:cs="Arial"/>
          <w:sz w:val="20"/>
        </w:rPr>
        <w:t xml:space="preserve">  </w:t>
      </w:r>
    </w:p>
    <w:p w:rsidR="00276767" w:rsidRDefault="00276767" w:rsidP="00276767">
      <w:pPr>
        <w:spacing w:before="0" w:after="0"/>
        <w:rPr>
          <w:rFonts w:ascii="Arial" w:hAnsi="Arial" w:cs="Arial"/>
          <w:sz w:val="20"/>
        </w:rPr>
      </w:pPr>
    </w:p>
    <w:p w:rsidR="00264EDE" w:rsidRPr="00276767" w:rsidRDefault="00264EDE" w:rsidP="00276767">
      <w:pPr>
        <w:spacing w:before="0" w:after="0"/>
        <w:rPr>
          <w:rFonts w:ascii="Arial" w:hAnsi="Arial" w:cs="Arial"/>
          <w:sz w:val="20"/>
        </w:rPr>
      </w:pPr>
      <w:r w:rsidRPr="00276767">
        <w:rPr>
          <w:rFonts w:ascii="Arial" w:hAnsi="Arial" w:cs="Arial"/>
          <w:sz w:val="20"/>
        </w:rPr>
        <w:t>Bidder must:</w:t>
      </w:r>
    </w:p>
    <w:p w:rsidR="00264EDE" w:rsidRPr="00276767" w:rsidRDefault="00264EDE" w:rsidP="00276767">
      <w:pPr>
        <w:pStyle w:val="ListParagraph"/>
        <w:numPr>
          <w:ilvl w:val="0"/>
          <w:numId w:val="51"/>
        </w:numPr>
        <w:rPr>
          <w:rFonts w:ascii="Arial" w:hAnsi="Arial" w:cs="Arial"/>
          <w:sz w:val="20"/>
          <w:szCs w:val="20"/>
        </w:rPr>
      </w:pPr>
      <w:r w:rsidRPr="00276767">
        <w:rPr>
          <w:rFonts w:ascii="Arial" w:hAnsi="Arial" w:cs="Arial"/>
          <w:sz w:val="20"/>
          <w:szCs w:val="20"/>
        </w:rPr>
        <w:t xml:space="preserve">Describe whether it will be providing all the </w:t>
      </w:r>
      <w:r w:rsidR="00830210">
        <w:rPr>
          <w:rFonts w:ascii="Arial" w:hAnsi="Arial" w:cs="Arial"/>
          <w:sz w:val="20"/>
          <w:szCs w:val="20"/>
        </w:rPr>
        <w:t>Services</w:t>
      </w:r>
      <w:r w:rsidRPr="00276767">
        <w:rPr>
          <w:rFonts w:ascii="Arial" w:hAnsi="Arial" w:cs="Arial"/>
          <w:sz w:val="20"/>
          <w:szCs w:val="20"/>
        </w:rPr>
        <w:t xml:space="preserve"> to address the DTMB scope or if there will be relationships with other companies to assist in providing the DTMB solution.</w:t>
      </w:r>
    </w:p>
    <w:p w:rsidR="00264EDE" w:rsidRPr="00276767" w:rsidRDefault="00264EDE" w:rsidP="00276767">
      <w:pPr>
        <w:pStyle w:val="ListParagraph"/>
        <w:numPr>
          <w:ilvl w:val="0"/>
          <w:numId w:val="51"/>
        </w:numPr>
        <w:rPr>
          <w:rFonts w:ascii="Arial" w:hAnsi="Arial" w:cs="Arial"/>
          <w:sz w:val="20"/>
          <w:szCs w:val="20"/>
        </w:rPr>
      </w:pPr>
      <w:r w:rsidRPr="00276767">
        <w:rPr>
          <w:rFonts w:ascii="Arial" w:hAnsi="Arial" w:cs="Arial"/>
          <w:sz w:val="20"/>
          <w:szCs w:val="20"/>
        </w:rPr>
        <w:t>Provide a subcontracting plan that identifies the specific roles and responsibilities of the subcontractors, the length of time that it has worked with this subcontractor on other contracts and how such resources are to be applied in response to DTMB requirements.</w:t>
      </w:r>
    </w:p>
    <w:p w:rsidR="00264EDE" w:rsidRPr="00147DAD" w:rsidRDefault="00264EDE" w:rsidP="00276767">
      <w:pPr>
        <w:pStyle w:val="ListParagraph"/>
        <w:numPr>
          <w:ilvl w:val="0"/>
          <w:numId w:val="51"/>
        </w:numPr>
        <w:rPr>
          <w:rFonts w:ascii="Arial" w:hAnsi="Arial" w:cs="Arial"/>
          <w:sz w:val="20"/>
          <w:szCs w:val="20"/>
        </w:rPr>
      </w:pPr>
      <w:r w:rsidRPr="00276767">
        <w:rPr>
          <w:rFonts w:ascii="Arial" w:hAnsi="Arial" w:cs="Arial"/>
          <w:sz w:val="20"/>
          <w:szCs w:val="20"/>
        </w:rPr>
        <w:t xml:space="preserve">Describe its </w:t>
      </w:r>
      <w:r w:rsidRPr="00147DAD">
        <w:rPr>
          <w:rFonts w:ascii="Arial" w:hAnsi="Arial" w:cs="Arial"/>
          <w:sz w:val="20"/>
          <w:szCs w:val="20"/>
        </w:rPr>
        <w:t>experience managing subcontractors and the Bidder’s previous experience with each of its proposed subcontractors.</w:t>
      </w:r>
    </w:p>
    <w:p w:rsidR="00041117" w:rsidRPr="00147DAD" w:rsidRDefault="00041117" w:rsidP="00276767">
      <w:pPr>
        <w:pStyle w:val="ListParagraph"/>
        <w:numPr>
          <w:ilvl w:val="0"/>
          <w:numId w:val="51"/>
        </w:numPr>
        <w:rPr>
          <w:rFonts w:ascii="Arial" w:hAnsi="Arial" w:cs="Arial"/>
          <w:sz w:val="20"/>
          <w:szCs w:val="20"/>
        </w:rPr>
      </w:pPr>
      <w:r w:rsidRPr="00147DAD">
        <w:rPr>
          <w:rFonts w:ascii="Arial" w:hAnsi="Arial" w:cs="Arial"/>
          <w:sz w:val="20"/>
          <w:szCs w:val="20"/>
        </w:rPr>
        <w:t xml:space="preserve">Describe the % share of total work that the </w:t>
      </w:r>
      <w:r w:rsidR="006D2D0E" w:rsidRPr="00147DAD">
        <w:rPr>
          <w:rFonts w:ascii="Arial" w:hAnsi="Arial" w:cs="Arial"/>
          <w:sz w:val="20"/>
          <w:szCs w:val="20"/>
        </w:rPr>
        <w:t>p</w:t>
      </w:r>
      <w:r w:rsidRPr="00147DAD">
        <w:rPr>
          <w:rFonts w:ascii="Arial" w:hAnsi="Arial" w:cs="Arial"/>
          <w:sz w:val="20"/>
          <w:szCs w:val="20"/>
        </w:rPr>
        <w:t xml:space="preserve">rime </w:t>
      </w:r>
      <w:r w:rsidR="006D2D0E" w:rsidRPr="00147DAD">
        <w:rPr>
          <w:rFonts w:ascii="Arial" w:hAnsi="Arial" w:cs="Arial"/>
          <w:sz w:val="20"/>
          <w:szCs w:val="20"/>
        </w:rPr>
        <w:t xml:space="preserve">contractor </w:t>
      </w:r>
      <w:r w:rsidRPr="00147DAD">
        <w:rPr>
          <w:rFonts w:ascii="Arial" w:hAnsi="Arial" w:cs="Arial"/>
          <w:sz w:val="20"/>
          <w:szCs w:val="20"/>
        </w:rPr>
        <w:t xml:space="preserve">and each of the subcontractors will be providing within this proposal. </w:t>
      </w:r>
    </w:p>
    <w:p w:rsidR="00264EDE" w:rsidRDefault="00264EDE" w:rsidP="00276767">
      <w:pPr>
        <w:pStyle w:val="ListParagraph"/>
        <w:numPr>
          <w:ilvl w:val="0"/>
          <w:numId w:val="51"/>
        </w:numPr>
        <w:rPr>
          <w:rFonts w:ascii="Arial" w:hAnsi="Arial" w:cs="Arial"/>
          <w:sz w:val="20"/>
          <w:szCs w:val="20"/>
        </w:rPr>
      </w:pPr>
      <w:r w:rsidRPr="00147DAD">
        <w:rPr>
          <w:rFonts w:ascii="Arial" w:hAnsi="Arial" w:cs="Arial"/>
          <w:sz w:val="20"/>
          <w:szCs w:val="20"/>
        </w:rPr>
        <w:t>Describe the internal escalation and problem resolution processes in place to handle performance problems with subcontractors</w:t>
      </w:r>
      <w:r w:rsidRPr="00276767">
        <w:rPr>
          <w:rFonts w:ascii="Arial" w:hAnsi="Arial" w:cs="Arial"/>
          <w:sz w:val="20"/>
          <w:szCs w:val="20"/>
        </w:rPr>
        <w:t>.</w:t>
      </w:r>
    </w:p>
    <w:p w:rsidR="00276767" w:rsidRPr="00276767" w:rsidRDefault="00276767" w:rsidP="00276767">
      <w:pPr>
        <w:pStyle w:val="ListParagraph"/>
        <w:rPr>
          <w:rFonts w:ascii="Arial" w:hAnsi="Arial" w:cs="Arial"/>
          <w:sz w:val="20"/>
          <w:szCs w:val="20"/>
        </w:rPr>
      </w:pPr>
    </w:p>
    <w:p w:rsidR="0047303F" w:rsidRPr="00276767" w:rsidRDefault="0047303F" w:rsidP="00276767">
      <w:pPr>
        <w:pStyle w:val="Heading2"/>
        <w:spacing w:before="0" w:after="0"/>
        <w:rPr>
          <w:rFonts w:ascii="Arial" w:hAnsi="Arial"/>
          <w:color w:val="000000"/>
          <w:sz w:val="22"/>
          <w:szCs w:val="22"/>
        </w:rPr>
      </w:pPr>
      <w:bookmarkStart w:id="350" w:name="_Toc346108386"/>
      <w:r w:rsidRPr="00276767">
        <w:rPr>
          <w:rFonts w:ascii="Arial" w:hAnsi="Arial"/>
          <w:color w:val="000000"/>
          <w:sz w:val="22"/>
          <w:szCs w:val="22"/>
        </w:rPr>
        <w:t>Statement of Qualifications</w:t>
      </w:r>
      <w:bookmarkEnd w:id="349"/>
      <w:bookmarkEnd w:id="350"/>
    </w:p>
    <w:p w:rsidR="00276767" w:rsidRDefault="0047303F" w:rsidP="00276767">
      <w:pPr>
        <w:spacing w:before="0" w:after="0"/>
        <w:rPr>
          <w:rFonts w:ascii="Arial" w:hAnsi="Arial" w:cs="Arial"/>
          <w:sz w:val="20"/>
        </w:rPr>
      </w:pPr>
      <w:r w:rsidRPr="00276767">
        <w:rPr>
          <w:rFonts w:ascii="Arial" w:hAnsi="Arial" w:cs="Arial"/>
          <w:sz w:val="20"/>
        </w:rPr>
        <w:t xml:space="preserve">Include a brief statement describing why the </w:t>
      </w:r>
      <w:r w:rsidR="009B36F0">
        <w:rPr>
          <w:rFonts w:ascii="Arial" w:hAnsi="Arial" w:cs="Arial"/>
          <w:sz w:val="20"/>
        </w:rPr>
        <w:t>Bidder</w:t>
      </w:r>
      <w:r w:rsidRPr="00276767">
        <w:rPr>
          <w:rFonts w:ascii="Arial" w:hAnsi="Arial" w:cs="Arial"/>
          <w:sz w:val="20"/>
        </w:rPr>
        <w:t xml:space="preserve"> feels it is best qualified to provide the requested </w:t>
      </w:r>
      <w:r w:rsidR="00830210">
        <w:rPr>
          <w:rFonts w:ascii="Arial" w:hAnsi="Arial" w:cs="Arial"/>
          <w:sz w:val="20"/>
        </w:rPr>
        <w:t>Services</w:t>
      </w:r>
      <w:r w:rsidRPr="00276767">
        <w:rPr>
          <w:rFonts w:ascii="Arial" w:hAnsi="Arial" w:cs="Arial"/>
          <w:sz w:val="20"/>
        </w:rPr>
        <w:t xml:space="preserve">, including specific plans to maintain currency in </w:t>
      </w:r>
      <w:r w:rsidR="00147DAD">
        <w:rPr>
          <w:rFonts w:ascii="Arial" w:hAnsi="Arial" w:cs="Arial"/>
          <w:sz w:val="20"/>
        </w:rPr>
        <w:t>t</w:t>
      </w:r>
      <w:r w:rsidRPr="00276767">
        <w:rPr>
          <w:rFonts w:ascii="Arial" w:hAnsi="Arial" w:cs="Arial"/>
          <w:sz w:val="20"/>
        </w:rPr>
        <w:t>echnology,</w:t>
      </w:r>
      <w:r w:rsidR="008B68CF" w:rsidRPr="00276767">
        <w:rPr>
          <w:rFonts w:ascii="Arial" w:hAnsi="Arial" w:cs="Arial"/>
          <w:sz w:val="20"/>
        </w:rPr>
        <w:t xml:space="preserve"> history of successfully introducing optimization</w:t>
      </w:r>
      <w:r w:rsidR="002073DC" w:rsidRPr="00276767">
        <w:rPr>
          <w:rFonts w:ascii="Arial" w:hAnsi="Arial" w:cs="Arial"/>
          <w:sz w:val="20"/>
        </w:rPr>
        <w:t>s in processes</w:t>
      </w:r>
      <w:r w:rsidR="00E772A8">
        <w:rPr>
          <w:rFonts w:ascii="Arial" w:hAnsi="Arial" w:cs="Arial"/>
          <w:sz w:val="20"/>
        </w:rPr>
        <w:t>,</w:t>
      </w:r>
      <w:r w:rsidR="002073DC" w:rsidRPr="00276767">
        <w:rPr>
          <w:rFonts w:ascii="Arial" w:hAnsi="Arial" w:cs="Arial"/>
          <w:sz w:val="20"/>
        </w:rPr>
        <w:t xml:space="preserve"> or technology that</w:t>
      </w:r>
      <w:r w:rsidR="008B68CF" w:rsidRPr="00276767">
        <w:rPr>
          <w:rFonts w:ascii="Arial" w:hAnsi="Arial" w:cs="Arial"/>
          <w:sz w:val="20"/>
        </w:rPr>
        <w:t xml:space="preserve"> has reduced costs or increased service delivery</w:t>
      </w:r>
      <w:r w:rsidRPr="00276767">
        <w:rPr>
          <w:rFonts w:ascii="Arial" w:hAnsi="Arial" w:cs="Arial"/>
          <w:sz w:val="20"/>
        </w:rPr>
        <w:t>.</w:t>
      </w:r>
    </w:p>
    <w:p w:rsidR="00276767" w:rsidRPr="00276767" w:rsidRDefault="00276767" w:rsidP="00276767">
      <w:pPr>
        <w:spacing w:before="0" w:after="0"/>
        <w:rPr>
          <w:rFonts w:ascii="Arial" w:hAnsi="Arial" w:cs="Arial"/>
          <w:sz w:val="20"/>
        </w:rPr>
      </w:pPr>
    </w:p>
    <w:p w:rsidR="00C85BEE" w:rsidRPr="00276767" w:rsidRDefault="00C85BEE" w:rsidP="00276767">
      <w:pPr>
        <w:pStyle w:val="Heading2"/>
        <w:spacing w:before="0" w:after="0"/>
        <w:rPr>
          <w:rFonts w:ascii="Arial" w:hAnsi="Arial"/>
          <w:color w:val="000000"/>
          <w:sz w:val="22"/>
          <w:szCs w:val="22"/>
        </w:rPr>
      </w:pPr>
      <w:bookmarkStart w:id="351" w:name="_Toc346108387"/>
      <w:r w:rsidRPr="00276767">
        <w:rPr>
          <w:rFonts w:ascii="Arial" w:hAnsi="Arial"/>
          <w:color w:val="000000"/>
          <w:sz w:val="22"/>
          <w:szCs w:val="22"/>
        </w:rPr>
        <w:t>Technical Support &amp; Training</w:t>
      </w:r>
      <w:bookmarkEnd w:id="351"/>
    </w:p>
    <w:p w:rsidR="00C85BEE" w:rsidRPr="00276767" w:rsidRDefault="00C85BEE" w:rsidP="00276767">
      <w:pPr>
        <w:spacing w:before="0" w:after="0"/>
        <w:rPr>
          <w:rFonts w:ascii="Arial" w:hAnsi="Arial" w:cs="Arial"/>
          <w:sz w:val="20"/>
        </w:rPr>
      </w:pPr>
      <w:r w:rsidRPr="00276767">
        <w:rPr>
          <w:rFonts w:ascii="Arial" w:hAnsi="Arial" w:cs="Arial"/>
          <w:sz w:val="20"/>
        </w:rPr>
        <w:t xml:space="preserve">The </w:t>
      </w:r>
      <w:r w:rsidR="009B36F0">
        <w:rPr>
          <w:rFonts w:ascii="Arial" w:hAnsi="Arial" w:cs="Arial"/>
          <w:sz w:val="20"/>
        </w:rPr>
        <w:t>Bidder</w:t>
      </w:r>
      <w:r w:rsidRPr="00276767">
        <w:rPr>
          <w:rFonts w:ascii="Arial" w:hAnsi="Arial" w:cs="Arial"/>
          <w:sz w:val="20"/>
        </w:rPr>
        <w:t xml:space="preserve"> must:</w:t>
      </w:r>
    </w:p>
    <w:p w:rsidR="00C85BEE" w:rsidRPr="00276767" w:rsidRDefault="00C85BEE" w:rsidP="00276767">
      <w:pPr>
        <w:pStyle w:val="ListParagraph"/>
        <w:numPr>
          <w:ilvl w:val="0"/>
          <w:numId w:val="42"/>
        </w:numPr>
        <w:rPr>
          <w:rFonts w:ascii="Arial" w:hAnsi="Arial" w:cs="Arial"/>
          <w:sz w:val="20"/>
          <w:szCs w:val="20"/>
        </w:rPr>
      </w:pPr>
      <w:r w:rsidRPr="00276767">
        <w:rPr>
          <w:rFonts w:ascii="Arial" w:hAnsi="Arial" w:cs="Arial"/>
          <w:sz w:val="20"/>
          <w:szCs w:val="20"/>
        </w:rPr>
        <w:t xml:space="preserve">Describe the type and number of positions, location, and skill levels of the staff that will be assigned to support </w:t>
      </w:r>
      <w:r w:rsidR="00685DCA" w:rsidRPr="00276767">
        <w:rPr>
          <w:rFonts w:ascii="Arial" w:hAnsi="Arial" w:cs="Arial"/>
          <w:sz w:val="20"/>
          <w:szCs w:val="20"/>
        </w:rPr>
        <w:t>DTMB</w:t>
      </w:r>
      <w:r w:rsidRPr="00276767">
        <w:rPr>
          <w:rFonts w:ascii="Arial" w:hAnsi="Arial" w:cs="Arial"/>
          <w:sz w:val="20"/>
          <w:szCs w:val="20"/>
        </w:rPr>
        <w:t>, including any professional certifications that these individuals possess.</w:t>
      </w:r>
    </w:p>
    <w:p w:rsidR="00C85BEE" w:rsidRPr="002B22B8" w:rsidRDefault="00C85BEE" w:rsidP="002B22B8">
      <w:pPr>
        <w:pStyle w:val="ListParagraph"/>
        <w:numPr>
          <w:ilvl w:val="0"/>
          <w:numId w:val="42"/>
        </w:numPr>
        <w:rPr>
          <w:rFonts w:ascii="Arial" w:hAnsi="Arial" w:cs="Arial"/>
          <w:sz w:val="20"/>
          <w:szCs w:val="20"/>
        </w:rPr>
      </w:pPr>
      <w:r w:rsidRPr="00276767">
        <w:rPr>
          <w:rFonts w:ascii="Arial" w:hAnsi="Arial" w:cs="Arial"/>
          <w:sz w:val="20"/>
          <w:szCs w:val="20"/>
        </w:rPr>
        <w:t xml:space="preserve">Describe the </w:t>
      </w:r>
      <w:r w:rsidR="00E73053" w:rsidRPr="00276767">
        <w:rPr>
          <w:rFonts w:ascii="Arial" w:hAnsi="Arial" w:cs="Arial"/>
          <w:sz w:val="20"/>
          <w:szCs w:val="20"/>
        </w:rPr>
        <w:t>Service Provider</w:t>
      </w:r>
      <w:r w:rsidRPr="00276767">
        <w:rPr>
          <w:rFonts w:ascii="Arial" w:hAnsi="Arial" w:cs="Arial"/>
          <w:sz w:val="20"/>
          <w:szCs w:val="20"/>
        </w:rPr>
        <w:t xml:space="preserve">’s training processes and annual training investment commitment to </w:t>
      </w:r>
      <w:r w:rsidRPr="002B22B8">
        <w:rPr>
          <w:rFonts w:ascii="Arial" w:hAnsi="Arial" w:cs="Arial"/>
          <w:sz w:val="20"/>
          <w:szCs w:val="20"/>
        </w:rPr>
        <w:t xml:space="preserve">maintain the currency of the skills of the staff assigned to support </w:t>
      </w:r>
      <w:r w:rsidR="00685DCA" w:rsidRPr="002B22B8">
        <w:rPr>
          <w:rFonts w:ascii="Arial" w:hAnsi="Arial" w:cs="Arial"/>
          <w:sz w:val="20"/>
          <w:szCs w:val="20"/>
        </w:rPr>
        <w:t>DTMB</w:t>
      </w:r>
      <w:r w:rsidRPr="002B22B8">
        <w:rPr>
          <w:rFonts w:ascii="Arial" w:hAnsi="Arial" w:cs="Arial"/>
          <w:sz w:val="20"/>
          <w:szCs w:val="20"/>
        </w:rPr>
        <w:t>.</w:t>
      </w:r>
    </w:p>
    <w:p w:rsidR="00276767" w:rsidRPr="002B22B8" w:rsidRDefault="00276767" w:rsidP="002B22B8">
      <w:pPr>
        <w:pStyle w:val="ListParagraph"/>
        <w:rPr>
          <w:rFonts w:ascii="Arial" w:hAnsi="Arial" w:cs="Arial"/>
          <w:sz w:val="20"/>
          <w:szCs w:val="20"/>
        </w:rPr>
      </w:pPr>
    </w:p>
    <w:p w:rsidR="008A7C3D" w:rsidRPr="002772E1" w:rsidRDefault="008A7C3D" w:rsidP="002B22B8">
      <w:pPr>
        <w:pStyle w:val="Heading2"/>
        <w:spacing w:before="0" w:after="0"/>
        <w:rPr>
          <w:rFonts w:ascii="Arial" w:hAnsi="Arial"/>
          <w:color w:val="000000"/>
          <w:sz w:val="22"/>
          <w:szCs w:val="22"/>
        </w:rPr>
      </w:pPr>
      <w:bookmarkStart w:id="352" w:name="_Toc346108388"/>
      <w:r w:rsidRPr="002772E1">
        <w:rPr>
          <w:rFonts w:ascii="Arial" w:hAnsi="Arial"/>
          <w:color w:val="000000"/>
          <w:sz w:val="22"/>
          <w:szCs w:val="22"/>
        </w:rPr>
        <w:t>References</w:t>
      </w:r>
      <w:bookmarkEnd w:id="352"/>
      <w:r w:rsidRPr="002772E1">
        <w:rPr>
          <w:rFonts w:ascii="Arial" w:hAnsi="Arial"/>
          <w:color w:val="000000"/>
          <w:sz w:val="22"/>
          <w:szCs w:val="22"/>
        </w:rPr>
        <w:t xml:space="preserve"> </w:t>
      </w:r>
    </w:p>
    <w:p w:rsidR="008A7C3D" w:rsidRPr="002772E1" w:rsidRDefault="00EE792C" w:rsidP="002B22B8">
      <w:pPr>
        <w:spacing w:before="0" w:after="0"/>
        <w:rPr>
          <w:rFonts w:ascii="Arial" w:hAnsi="Arial" w:cs="Arial"/>
          <w:sz w:val="20"/>
        </w:rPr>
      </w:pPr>
      <w:r w:rsidRPr="002772E1">
        <w:rPr>
          <w:rFonts w:ascii="Arial" w:hAnsi="Arial" w:cs="Arial"/>
          <w:sz w:val="20"/>
        </w:rPr>
        <w:t>Bidder</w:t>
      </w:r>
      <w:r w:rsidR="008A7C3D" w:rsidRPr="002772E1">
        <w:rPr>
          <w:rFonts w:ascii="Arial" w:hAnsi="Arial" w:cs="Arial"/>
          <w:sz w:val="20"/>
        </w:rPr>
        <w:t xml:space="preserve"> shall use the template in </w:t>
      </w:r>
      <w:r w:rsidR="008A7C3D" w:rsidRPr="002772E1">
        <w:rPr>
          <w:rFonts w:ascii="Arial" w:hAnsi="Arial" w:cs="Arial"/>
          <w:b/>
          <w:sz w:val="20"/>
          <w:u w:val="single"/>
        </w:rPr>
        <w:t xml:space="preserve">Attachment </w:t>
      </w:r>
      <w:r w:rsidR="00820E1D" w:rsidRPr="002772E1">
        <w:rPr>
          <w:rFonts w:ascii="Arial" w:hAnsi="Arial" w:cs="Arial"/>
          <w:b/>
          <w:sz w:val="20"/>
          <w:u w:val="single"/>
        </w:rPr>
        <w:t>8</w:t>
      </w:r>
      <w:r w:rsidR="00820E1D" w:rsidRPr="002772E1">
        <w:rPr>
          <w:rFonts w:ascii="Arial" w:hAnsi="Arial" w:cs="Arial"/>
          <w:sz w:val="20"/>
        </w:rPr>
        <w:t xml:space="preserve"> “</w:t>
      </w:r>
      <w:r w:rsidR="00820E1D" w:rsidRPr="002772E1">
        <w:rPr>
          <w:rFonts w:ascii="Arial" w:hAnsi="Arial" w:cs="Arial"/>
          <w:b/>
          <w:sz w:val="20"/>
        </w:rPr>
        <w:t>Service Provider Reference Form</w:t>
      </w:r>
      <w:r w:rsidR="00820E1D" w:rsidRPr="002772E1">
        <w:rPr>
          <w:rFonts w:ascii="Arial" w:hAnsi="Arial" w:cs="Arial"/>
          <w:sz w:val="20"/>
        </w:rPr>
        <w:t xml:space="preserve">” </w:t>
      </w:r>
      <w:r w:rsidR="008A7C3D" w:rsidRPr="002772E1">
        <w:rPr>
          <w:rFonts w:ascii="Arial" w:hAnsi="Arial" w:cs="Arial"/>
          <w:sz w:val="20"/>
        </w:rPr>
        <w:t xml:space="preserve">to provide </w:t>
      </w:r>
      <w:r w:rsidR="005923E1" w:rsidRPr="002772E1">
        <w:rPr>
          <w:rFonts w:ascii="Arial" w:hAnsi="Arial" w:cs="Arial"/>
          <w:sz w:val="20"/>
        </w:rPr>
        <w:t xml:space="preserve">a minimum of </w:t>
      </w:r>
      <w:r w:rsidR="008A7C3D" w:rsidRPr="002772E1">
        <w:rPr>
          <w:rFonts w:ascii="Arial" w:hAnsi="Arial" w:cs="Arial"/>
          <w:sz w:val="20"/>
        </w:rPr>
        <w:t>three (3) references</w:t>
      </w:r>
      <w:r w:rsidR="005923E1" w:rsidRPr="002772E1">
        <w:rPr>
          <w:rFonts w:ascii="Arial" w:hAnsi="Arial" w:cs="Arial"/>
          <w:sz w:val="20"/>
        </w:rPr>
        <w:t xml:space="preserve"> </w:t>
      </w:r>
      <w:r w:rsidR="008A7C3D" w:rsidRPr="002772E1">
        <w:rPr>
          <w:rFonts w:ascii="Arial" w:hAnsi="Arial" w:cs="Arial"/>
          <w:sz w:val="20"/>
        </w:rPr>
        <w:t xml:space="preserve">with contact information that the Service Provider is currently delivering in-scope </w:t>
      </w:r>
      <w:r w:rsidR="00830210" w:rsidRPr="002772E1">
        <w:rPr>
          <w:rFonts w:ascii="Arial" w:hAnsi="Arial" w:cs="Arial"/>
          <w:sz w:val="20"/>
        </w:rPr>
        <w:t>Services</w:t>
      </w:r>
      <w:r w:rsidR="008A7C3D" w:rsidRPr="002772E1">
        <w:rPr>
          <w:rFonts w:ascii="Arial" w:hAnsi="Arial" w:cs="Arial"/>
          <w:sz w:val="20"/>
        </w:rPr>
        <w:t xml:space="preserve"> that are of similar size and scope to DTMB.   In addition, the </w:t>
      </w:r>
      <w:r w:rsidR="009B36F0" w:rsidRPr="002772E1">
        <w:rPr>
          <w:rFonts w:ascii="Arial" w:hAnsi="Arial" w:cs="Arial"/>
          <w:sz w:val="20"/>
        </w:rPr>
        <w:t>Bidder</w:t>
      </w:r>
      <w:r w:rsidR="008A7C3D" w:rsidRPr="002772E1">
        <w:rPr>
          <w:rFonts w:ascii="Arial" w:hAnsi="Arial" w:cs="Arial"/>
          <w:sz w:val="20"/>
        </w:rPr>
        <w:t xml:space="preserve"> </w:t>
      </w:r>
      <w:r w:rsidR="005923E1" w:rsidRPr="002772E1">
        <w:rPr>
          <w:rFonts w:ascii="Arial" w:hAnsi="Arial" w:cs="Arial"/>
          <w:sz w:val="20"/>
        </w:rPr>
        <w:t>shall</w:t>
      </w:r>
      <w:r w:rsidR="008A7C3D" w:rsidRPr="002772E1">
        <w:rPr>
          <w:rFonts w:ascii="Arial" w:hAnsi="Arial" w:cs="Arial"/>
          <w:sz w:val="20"/>
        </w:rPr>
        <w:t xml:space="preserve"> provide one (1) reference with contact information that have discontinued in-scope </w:t>
      </w:r>
      <w:r w:rsidR="00830210" w:rsidRPr="002772E1">
        <w:rPr>
          <w:rFonts w:ascii="Arial" w:hAnsi="Arial" w:cs="Arial"/>
          <w:sz w:val="20"/>
        </w:rPr>
        <w:t>Services</w:t>
      </w:r>
      <w:r w:rsidR="008A7C3D" w:rsidRPr="002772E1">
        <w:rPr>
          <w:rFonts w:ascii="Arial" w:hAnsi="Arial" w:cs="Arial"/>
          <w:sz w:val="20"/>
        </w:rPr>
        <w:t xml:space="preserve"> that are of similar size and scope to DTMB within the last 36</w:t>
      </w:r>
      <w:r w:rsidR="00475B1E" w:rsidRPr="002772E1">
        <w:rPr>
          <w:rFonts w:ascii="Arial" w:hAnsi="Arial" w:cs="Arial"/>
          <w:sz w:val="20"/>
        </w:rPr>
        <w:t xml:space="preserve"> months.  Please see </w:t>
      </w:r>
      <w:r w:rsidR="00475B1E" w:rsidRPr="002772E1">
        <w:rPr>
          <w:rFonts w:ascii="Arial" w:hAnsi="Arial" w:cs="Arial"/>
          <w:b/>
          <w:sz w:val="20"/>
          <w:u w:val="single"/>
        </w:rPr>
        <w:t>Table 4</w:t>
      </w:r>
      <w:r w:rsidR="008D613C" w:rsidRPr="002772E1">
        <w:rPr>
          <w:rFonts w:ascii="Arial" w:hAnsi="Arial" w:cs="Arial"/>
          <w:b/>
          <w:sz w:val="20"/>
          <w:u w:val="single"/>
        </w:rPr>
        <w:t>-</w:t>
      </w:r>
      <w:r w:rsidR="00475B1E" w:rsidRPr="002772E1">
        <w:rPr>
          <w:rFonts w:ascii="Arial" w:hAnsi="Arial" w:cs="Arial"/>
          <w:b/>
          <w:sz w:val="20"/>
          <w:u w:val="single"/>
        </w:rPr>
        <w:t>1</w:t>
      </w:r>
      <w:r w:rsidR="00475B1E" w:rsidRPr="002772E1">
        <w:rPr>
          <w:rFonts w:ascii="Arial" w:hAnsi="Arial" w:cs="Arial"/>
          <w:sz w:val="20"/>
        </w:rPr>
        <w:t xml:space="preserve"> </w:t>
      </w:r>
      <w:r w:rsidR="008A7C3D" w:rsidRPr="002772E1">
        <w:rPr>
          <w:rFonts w:ascii="Arial" w:hAnsi="Arial" w:cs="Arial"/>
          <w:sz w:val="20"/>
        </w:rPr>
        <w:t>of this RFP for the file naming convention for this response.</w:t>
      </w:r>
    </w:p>
    <w:p w:rsidR="002B22B8" w:rsidRPr="002772E1" w:rsidRDefault="002B22B8" w:rsidP="002B22B8">
      <w:pPr>
        <w:spacing w:before="0" w:after="0"/>
        <w:rPr>
          <w:rFonts w:ascii="Arial" w:hAnsi="Arial" w:cs="Arial"/>
          <w:sz w:val="20"/>
        </w:rPr>
      </w:pPr>
    </w:p>
    <w:p w:rsidR="008A7C3D" w:rsidRPr="002B22B8" w:rsidRDefault="008A7C3D" w:rsidP="002B22B8">
      <w:pPr>
        <w:spacing w:before="0" w:after="0"/>
        <w:rPr>
          <w:rFonts w:ascii="Arial" w:hAnsi="Arial" w:cs="Arial"/>
          <w:sz w:val="20"/>
        </w:rPr>
      </w:pPr>
      <w:r w:rsidRPr="002772E1">
        <w:rPr>
          <w:rFonts w:ascii="Arial" w:hAnsi="Arial" w:cs="Arial"/>
          <w:sz w:val="20"/>
        </w:rPr>
        <w:t>DTMB may request that references provide</w:t>
      </w:r>
      <w:r w:rsidRPr="002B22B8">
        <w:rPr>
          <w:rFonts w:ascii="Arial" w:hAnsi="Arial" w:cs="Arial"/>
          <w:sz w:val="20"/>
        </w:rPr>
        <w:t xml:space="preserve"> an evaluation of the </w:t>
      </w:r>
      <w:r w:rsidR="009B36F0">
        <w:rPr>
          <w:rFonts w:ascii="Arial" w:hAnsi="Arial" w:cs="Arial"/>
          <w:sz w:val="20"/>
        </w:rPr>
        <w:t>Bidder</w:t>
      </w:r>
      <w:r w:rsidRPr="002B22B8">
        <w:rPr>
          <w:rFonts w:ascii="Arial" w:hAnsi="Arial" w:cs="Arial"/>
          <w:sz w:val="20"/>
        </w:rPr>
        <w:t xml:space="preserve">’s performance in transitioning </w:t>
      </w:r>
      <w:r w:rsidR="00830210">
        <w:rPr>
          <w:rFonts w:ascii="Arial" w:hAnsi="Arial" w:cs="Arial"/>
          <w:sz w:val="20"/>
        </w:rPr>
        <w:t>Services</w:t>
      </w:r>
      <w:r w:rsidRPr="002B22B8">
        <w:rPr>
          <w:rFonts w:ascii="Arial" w:hAnsi="Arial" w:cs="Arial"/>
          <w:sz w:val="20"/>
        </w:rPr>
        <w:t xml:space="preserve"> and in providing ongoing operational </w:t>
      </w:r>
      <w:r w:rsidR="00830210">
        <w:rPr>
          <w:rFonts w:ascii="Arial" w:hAnsi="Arial" w:cs="Arial"/>
          <w:sz w:val="20"/>
        </w:rPr>
        <w:t>Services</w:t>
      </w:r>
      <w:r w:rsidRPr="002B22B8">
        <w:rPr>
          <w:rFonts w:ascii="Arial" w:hAnsi="Arial" w:cs="Arial"/>
          <w:sz w:val="20"/>
        </w:rPr>
        <w:t xml:space="preserve">.  The information collected in the course of reference checking will be used as an evaluation factor in DTMB’s analysis, and selection of a potential provider for </w:t>
      </w:r>
      <w:r w:rsidR="00830210">
        <w:rPr>
          <w:rFonts w:ascii="Arial" w:hAnsi="Arial" w:cs="Arial"/>
          <w:sz w:val="20"/>
        </w:rPr>
        <w:t>Services</w:t>
      </w:r>
      <w:r w:rsidRPr="002B22B8">
        <w:rPr>
          <w:rFonts w:ascii="Arial" w:hAnsi="Arial" w:cs="Arial"/>
          <w:sz w:val="20"/>
        </w:rPr>
        <w:t xml:space="preserve">. </w:t>
      </w:r>
    </w:p>
    <w:p w:rsidR="002B22B8" w:rsidRDefault="002B22B8" w:rsidP="002B22B8">
      <w:pPr>
        <w:spacing w:before="0" w:after="0"/>
        <w:rPr>
          <w:rFonts w:ascii="Arial" w:hAnsi="Arial" w:cs="Arial"/>
          <w:sz w:val="20"/>
        </w:rPr>
      </w:pPr>
    </w:p>
    <w:p w:rsidR="008A7C3D" w:rsidRPr="002B22B8" w:rsidRDefault="008A7C3D" w:rsidP="002B22B8">
      <w:pPr>
        <w:spacing w:before="0" w:after="0"/>
        <w:rPr>
          <w:rFonts w:ascii="Arial" w:hAnsi="Arial" w:cs="Arial"/>
          <w:sz w:val="20"/>
        </w:rPr>
      </w:pPr>
      <w:r w:rsidRPr="002B22B8">
        <w:rPr>
          <w:rFonts w:ascii="Arial" w:hAnsi="Arial" w:cs="Arial"/>
          <w:sz w:val="20"/>
        </w:rPr>
        <w:t xml:space="preserve">In general, the following questions will be asked of each </w:t>
      </w:r>
      <w:r w:rsidR="009B36F0">
        <w:rPr>
          <w:rFonts w:ascii="Arial" w:hAnsi="Arial" w:cs="Arial"/>
          <w:sz w:val="20"/>
        </w:rPr>
        <w:t>Bidder</w:t>
      </w:r>
      <w:r w:rsidRPr="002B22B8">
        <w:rPr>
          <w:rFonts w:ascii="Arial" w:hAnsi="Arial" w:cs="Arial"/>
          <w:sz w:val="20"/>
        </w:rPr>
        <w:t xml:space="preserve">’s reference.  DTMB reserves the right to identify and ask additional clarifying questions of each reference:   </w:t>
      </w:r>
    </w:p>
    <w:p w:rsidR="008A7C3D" w:rsidRPr="002B22B8" w:rsidRDefault="001114DD" w:rsidP="002B22B8">
      <w:pPr>
        <w:pStyle w:val="ListParagraph"/>
        <w:numPr>
          <w:ilvl w:val="0"/>
          <w:numId w:val="40"/>
        </w:numPr>
        <w:rPr>
          <w:rFonts w:ascii="Arial" w:hAnsi="Arial" w:cs="Arial"/>
          <w:sz w:val="20"/>
          <w:szCs w:val="20"/>
        </w:rPr>
      </w:pPr>
      <w:r w:rsidRPr="002B22B8">
        <w:rPr>
          <w:rFonts w:ascii="Arial" w:hAnsi="Arial" w:cs="Arial"/>
          <w:sz w:val="20"/>
          <w:szCs w:val="20"/>
        </w:rPr>
        <w:t xml:space="preserve">Nature of the </w:t>
      </w:r>
      <w:r w:rsidR="00830210">
        <w:rPr>
          <w:rFonts w:ascii="Arial" w:hAnsi="Arial" w:cs="Arial"/>
          <w:sz w:val="20"/>
          <w:szCs w:val="20"/>
        </w:rPr>
        <w:t>Services</w:t>
      </w:r>
      <w:r w:rsidRPr="002B22B8">
        <w:rPr>
          <w:rFonts w:ascii="Arial" w:hAnsi="Arial" w:cs="Arial"/>
          <w:sz w:val="20"/>
          <w:szCs w:val="20"/>
        </w:rPr>
        <w:t xml:space="preserve"> </w:t>
      </w:r>
      <w:r w:rsidR="008A7C3D" w:rsidRPr="002B22B8">
        <w:rPr>
          <w:rFonts w:ascii="Arial" w:hAnsi="Arial" w:cs="Arial"/>
          <w:sz w:val="20"/>
          <w:szCs w:val="20"/>
        </w:rPr>
        <w:t>provided</w:t>
      </w:r>
    </w:p>
    <w:p w:rsidR="008A7C3D" w:rsidRPr="002B22B8" w:rsidRDefault="008A7C3D" w:rsidP="002B22B8">
      <w:pPr>
        <w:pStyle w:val="ListParagraph"/>
        <w:numPr>
          <w:ilvl w:val="0"/>
          <w:numId w:val="40"/>
        </w:numPr>
        <w:rPr>
          <w:rFonts w:ascii="Arial" w:hAnsi="Arial" w:cs="Arial"/>
          <w:sz w:val="20"/>
          <w:szCs w:val="20"/>
        </w:rPr>
      </w:pPr>
      <w:r w:rsidRPr="002B22B8">
        <w:rPr>
          <w:rFonts w:ascii="Arial" w:hAnsi="Arial" w:cs="Arial"/>
          <w:sz w:val="20"/>
          <w:szCs w:val="20"/>
        </w:rPr>
        <w:t>Length of relationship</w:t>
      </w:r>
    </w:p>
    <w:p w:rsidR="008A7C3D" w:rsidRPr="002B22B8" w:rsidRDefault="008A7C3D" w:rsidP="002B22B8">
      <w:pPr>
        <w:pStyle w:val="ListParagraph"/>
        <w:numPr>
          <w:ilvl w:val="0"/>
          <w:numId w:val="40"/>
        </w:numPr>
        <w:rPr>
          <w:rFonts w:ascii="Arial" w:hAnsi="Arial" w:cs="Arial"/>
          <w:sz w:val="20"/>
          <w:szCs w:val="20"/>
        </w:rPr>
      </w:pPr>
      <w:r w:rsidRPr="002B22B8">
        <w:rPr>
          <w:rFonts w:ascii="Arial" w:hAnsi="Arial" w:cs="Arial"/>
          <w:sz w:val="20"/>
          <w:szCs w:val="20"/>
        </w:rPr>
        <w:lastRenderedPageBreak/>
        <w:t xml:space="preserve">Transition process (describe in detail) and commitment of transition team, i.e. an evaluation of the transition process </w:t>
      </w:r>
    </w:p>
    <w:p w:rsidR="008A7C3D" w:rsidRPr="002B22B8" w:rsidRDefault="008B123E" w:rsidP="002B22B8">
      <w:pPr>
        <w:pStyle w:val="ListParagraph"/>
        <w:numPr>
          <w:ilvl w:val="0"/>
          <w:numId w:val="40"/>
        </w:numPr>
        <w:rPr>
          <w:rFonts w:ascii="Arial" w:hAnsi="Arial" w:cs="Arial"/>
          <w:sz w:val="20"/>
          <w:szCs w:val="20"/>
        </w:rPr>
      </w:pPr>
      <w:r w:rsidRPr="002B22B8">
        <w:rPr>
          <w:rFonts w:ascii="Arial" w:hAnsi="Arial" w:cs="Arial"/>
          <w:sz w:val="20"/>
          <w:szCs w:val="20"/>
        </w:rPr>
        <w:t xml:space="preserve">Evaluation of ongoing </w:t>
      </w:r>
      <w:r w:rsidR="00830210">
        <w:rPr>
          <w:rFonts w:ascii="Arial" w:hAnsi="Arial" w:cs="Arial"/>
          <w:sz w:val="20"/>
          <w:szCs w:val="20"/>
        </w:rPr>
        <w:t>Services</w:t>
      </w:r>
      <w:r w:rsidR="008A7C3D" w:rsidRPr="002B22B8">
        <w:rPr>
          <w:rFonts w:ascii="Arial" w:hAnsi="Arial" w:cs="Arial"/>
          <w:sz w:val="20"/>
          <w:szCs w:val="20"/>
        </w:rPr>
        <w:t xml:space="preserve"> and commitment of operational resources, if applicable </w:t>
      </w:r>
    </w:p>
    <w:p w:rsidR="008A7C3D" w:rsidRPr="002B22B8" w:rsidRDefault="008A7C3D" w:rsidP="002B22B8">
      <w:pPr>
        <w:pStyle w:val="ListParagraph"/>
        <w:numPr>
          <w:ilvl w:val="0"/>
          <w:numId w:val="40"/>
        </w:numPr>
        <w:rPr>
          <w:rFonts w:ascii="Arial" w:hAnsi="Arial" w:cs="Arial"/>
          <w:sz w:val="20"/>
          <w:szCs w:val="20"/>
        </w:rPr>
      </w:pPr>
      <w:r w:rsidRPr="002B22B8">
        <w:rPr>
          <w:rFonts w:ascii="Arial" w:hAnsi="Arial" w:cs="Arial"/>
          <w:sz w:val="20"/>
          <w:szCs w:val="20"/>
        </w:rPr>
        <w:t xml:space="preserve">Reason reference company discontinued Services with Service Provider, if applicable </w:t>
      </w:r>
    </w:p>
    <w:p w:rsidR="008A7C3D" w:rsidRPr="002B22B8" w:rsidRDefault="008A7C3D" w:rsidP="002B22B8">
      <w:pPr>
        <w:pStyle w:val="ListParagraph"/>
        <w:numPr>
          <w:ilvl w:val="0"/>
          <w:numId w:val="40"/>
        </w:numPr>
        <w:rPr>
          <w:rFonts w:ascii="Arial" w:hAnsi="Arial" w:cs="Arial"/>
          <w:sz w:val="20"/>
          <w:szCs w:val="20"/>
        </w:rPr>
      </w:pPr>
      <w:r w:rsidRPr="002B22B8">
        <w:rPr>
          <w:rFonts w:ascii="Arial" w:hAnsi="Arial" w:cs="Arial"/>
          <w:sz w:val="20"/>
          <w:szCs w:val="20"/>
        </w:rPr>
        <w:t>Ability to deliver to specific service levels and key performance indicators</w:t>
      </w:r>
    </w:p>
    <w:p w:rsidR="008A7C3D" w:rsidRPr="002B22B8" w:rsidRDefault="008A7C3D" w:rsidP="002B22B8">
      <w:pPr>
        <w:pStyle w:val="ListParagraph"/>
        <w:numPr>
          <w:ilvl w:val="0"/>
          <w:numId w:val="40"/>
        </w:numPr>
        <w:rPr>
          <w:rFonts w:ascii="Arial" w:hAnsi="Arial" w:cs="Arial"/>
          <w:sz w:val="20"/>
          <w:szCs w:val="20"/>
        </w:rPr>
      </w:pPr>
      <w:r w:rsidRPr="002B22B8">
        <w:rPr>
          <w:rFonts w:ascii="Arial" w:hAnsi="Arial" w:cs="Arial"/>
          <w:sz w:val="20"/>
          <w:szCs w:val="20"/>
        </w:rPr>
        <w:t xml:space="preserve">Service Provider’s approach to flexibility and creativity in managing relationship </w:t>
      </w:r>
    </w:p>
    <w:p w:rsidR="008A7C3D" w:rsidRPr="002B22B8" w:rsidRDefault="008A7C3D" w:rsidP="002B22B8">
      <w:pPr>
        <w:pStyle w:val="ListParagraph"/>
        <w:numPr>
          <w:ilvl w:val="0"/>
          <w:numId w:val="40"/>
        </w:numPr>
        <w:rPr>
          <w:rFonts w:ascii="Arial" w:hAnsi="Arial" w:cs="Arial"/>
          <w:sz w:val="20"/>
          <w:szCs w:val="20"/>
        </w:rPr>
      </w:pPr>
      <w:r w:rsidRPr="002B22B8">
        <w:rPr>
          <w:rFonts w:ascii="Arial" w:hAnsi="Arial" w:cs="Arial"/>
          <w:sz w:val="20"/>
          <w:szCs w:val="20"/>
        </w:rPr>
        <w:t xml:space="preserve">Service Provider’s approach to problem solving and governance organization </w:t>
      </w:r>
    </w:p>
    <w:p w:rsidR="008A7C3D" w:rsidRPr="002B22B8" w:rsidRDefault="008B123E" w:rsidP="002B22B8">
      <w:pPr>
        <w:pStyle w:val="ListParagraph"/>
        <w:numPr>
          <w:ilvl w:val="0"/>
          <w:numId w:val="40"/>
        </w:numPr>
        <w:rPr>
          <w:rFonts w:ascii="Arial" w:hAnsi="Arial" w:cs="Arial"/>
          <w:sz w:val="20"/>
          <w:szCs w:val="20"/>
        </w:rPr>
      </w:pPr>
      <w:r w:rsidRPr="002B22B8">
        <w:rPr>
          <w:rFonts w:ascii="Arial" w:hAnsi="Arial" w:cs="Arial"/>
          <w:sz w:val="20"/>
          <w:szCs w:val="20"/>
        </w:rPr>
        <w:t>Lessons l</w:t>
      </w:r>
      <w:r w:rsidR="008A7C3D" w:rsidRPr="002B22B8">
        <w:rPr>
          <w:rFonts w:ascii="Arial" w:hAnsi="Arial" w:cs="Arial"/>
          <w:sz w:val="20"/>
          <w:szCs w:val="20"/>
        </w:rPr>
        <w:t xml:space="preserve">earned from transition/ongoing operations </w:t>
      </w:r>
    </w:p>
    <w:p w:rsidR="008A7C3D" w:rsidRPr="002B22B8" w:rsidRDefault="008A7C3D" w:rsidP="002B22B8">
      <w:pPr>
        <w:pStyle w:val="ListParagraph"/>
        <w:numPr>
          <w:ilvl w:val="0"/>
          <w:numId w:val="40"/>
        </w:numPr>
        <w:rPr>
          <w:rFonts w:ascii="Arial" w:hAnsi="Arial" w:cs="Arial"/>
          <w:sz w:val="20"/>
          <w:szCs w:val="20"/>
        </w:rPr>
      </w:pPr>
      <w:r w:rsidRPr="002B22B8">
        <w:rPr>
          <w:rFonts w:ascii="Arial" w:hAnsi="Arial" w:cs="Arial"/>
          <w:sz w:val="20"/>
          <w:szCs w:val="20"/>
        </w:rPr>
        <w:t xml:space="preserve">Confirmation (or not) that the reference company would use Service Provider again  </w:t>
      </w:r>
    </w:p>
    <w:p w:rsidR="002B22B8" w:rsidRDefault="002B22B8" w:rsidP="002B22B8">
      <w:pPr>
        <w:spacing w:before="0" w:after="0"/>
        <w:ind w:left="360"/>
        <w:rPr>
          <w:rFonts w:ascii="Arial" w:hAnsi="Arial" w:cs="Arial"/>
          <w:sz w:val="20"/>
        </w:rPr>
      </w:pPr>
    </w:p>
    <w:p w:rsidR="008A7C3D" w:rsidRPr="002B22B8" w:rsidRDefault="008A7C3D" w:rsidP="002B22B8">
      <w:pPr>
        <w:spacing w:before="0" w:after="0"/>
        <w:ind w:left="360"/>
        <w:rPr>
          <w:rFonts w:ascii="Arial" w:hAnsi="Arial" w:cs="Arial"/>
          <w:sz w:val="20"/>
        </w:rPr>
      </w:pPr>
      <w:r w:rsidRPr="002B22B8">
        <w:rPr>
          <w:rFonts w:ascii="Arial" w:hAnsi="Arial" w:cs="Arial"/>
          <w:sz w:val="20"/>
        </w:rPr>
        <w:t xml:space="preserve">Provide at least </w:t>
      </w:r>
      <w:r w:rsidR="00E772A8">
        <w:rPr>
          <w:rFonts w:ascii="Arial" w:hAnsi="Arial" w:cs="Arial"/>
          <w:sz w:val="20"/>
        </w:rPr>
        <w:t>two (</w:t>
      </w:r>
      <w:r w:rsidRPr="002B22B8">
        <w:rPr>
          <w:rFonts w:ascii="Arial" w:hAnsi="Arial" w:cs="Arial"/>
          <w:sz w:val="20"/>
        </w:rPr>
        <w:t>2</w:t>
      </w:r>
      <w:r w:rsidR="00E772A8">
        <w:rPr>
          <w:rFonts w:ascii="Arial" w:hAnsi="Arial" w:cs="Arial"/>
          <w:sz w:val="20"/>
        </w:rPr>
        <w:t>)</w:t>
      </w:r>
      <w:r w:rsidRPr="002B22B8">
        <w:rPr>
          <w:rFonts w:ascii="Arial" w:hAnsi="Arial" w:cs="Arial"/>
          <w:sz w:val="20"/>
        </w:rPr>
        <w:t xml:space="preserve"> customer references for each of the “Named Personnel” (see </w:t>
      </w:r>
      <w:r w:rsidRPr="002B22B8">
        <w:rPr>
          <w:rFonts w:ascii="Arial" w:hAnsi="Arial" w:cs="Arial"/>
          <w:b/>
          <w:sz w:val="20"/>
          <w:u w:val="single"/>
        </w:rPr>
        <w:t>Section 10.2</w:t>
      </w:r>
      <w:r w:rsidRPr="002B22B8">
        <w:rPr>
          <w:rFonts w:ascii="Arial" w:hAnsi="Arial" w:cs="Arial"/>
          <w:sz w:val="20"/>
        </w:rPr>
        <w:t>).  These customers should be able to comment on the performance of each of the named persons</w:t>
      </w:r>
    </w:p>
    <w:p w:rsidR="007A755B" w:rsidRPr="006053F9" w:rsidRDefault="007A755B" w:rsidP="006053F9">
      <w:pPr>
        <w:spacing w:before="0" w:after="0"/>
        <w:rPr>
          <w:rFonts w:ascii="Arial" w:hAnsi="Arial" w:cs="Arial"/>
          <w:b/>
          <w:bCs/>
          <w:caps/>
          <w:color w:val="000000"/>
          <w:sz w:val="22"/>
          <w:szCs w:val="22"/>
        </w:rPr>
      </w:pPr>
      <w:r w:rsidRPr="006053F9">
        <w:rPr>
          <w:rFonts w:ascii="Arial" w:hAnsi="Arial" w:cs="Arial"/>
          <w:sz w:val="22"/>
          <w:szCs w:val="22"/>
        </w:rPr>
        <w:br w:type="page"/>
      </w:r>
    </w:p>
    <w:p w:rsidR="0047303F" w:rsidRPr="006053F9" w:rsidRDefault="00BD157C" w:rsidP="00FB1401">
      <w:pPr>
        <w:pStyle w:val="Heading1"/>
      </w:pPr>
      <w:bookmarkStart w:id="353" w:name="_Toc346108389"/>
      <w:r w:rsidRPr="006053F9">
        <w:lastRenderedPageBreak/>
        <w:t xml:space="preserve">Governance and </w:t>
      </w:r>
      <w:r w:rsidR="001F6BCD" w:rsidRPr="006053F9">
        <w:t>RELATIONSHIP</w:t>
      </w:r>
      <w:r w:rsidRPr="006053F9">
        <w:t xml:space="preserve"> Management</w:t>
      </w:r>
      <w:bookmarkEnd w:id="353"/>
    </w:p>
    <w:p w:rsidR="0047303F" w:rsidRPr="006053F9" w:rsidRDefault="00685DCA" w:rsidP="006053F9">
      <w:pPr>
        <w:spacing w:before="0" w:after="0"/>
        <w:rPr>
          <w:rFonts w:ascii="Arial" w:hAnsi="Arial" w:cs="Arial"/>
          <w:sz w:val="20"/>
        </w:rPr>
      </w:pPr>
      <w:r w:rsidRPr="006053F9">
        <w:rPr>
          <w:rFonts w:ascii="Arial" w:hAnsi="Arial" w:cs="Arial"/>
          <w:sz w:val="20"/>
        </w:rPr>
        <w:t>DTMB</w:t>
      </w:r>
      <w:r w:rsidR="0047303F" w:rsidRPr="006053F9">
        <w:rPr>
          <w:rFonts w:ascii="Arial" w:hAnsi="Arial" w:cs="Arial"/>
          <w:sz w:val="20"/>
        </w:rPr>
        <w:t xml:space="preserve"> considers the relationship between it</w:t>
      </w:r>
      <w:r w:rsidR="008B123E" w:rsidRPr="006053F9">
        <w:rPr>
          <w:rFonts w:ascii="Arial" w:hAnsi="Arial" w:cs="Arial"/>
          <w:sz w:val="20"/>
        </w:rPr>
        <w:t>s business and the provider of data c</w:t>
      </w:r>
      <w:r w:rsidR="0047303F" w:rsidRPr="006053F9">
        <w:rPr>
          <w:rFonts w:ascii="Arial" w:hAnsi="Arial" w:cs="Arial"/>
          <w:sz w:val="20"/>
        </w:rPr>
        <w:t xml:space="preserve">enter services to be critical to the performance of the organization.  </w:t>
      </w:r>
      <w:r w:rsidR="000470A0" w:rsidRPr="006053F9">
        <w:rPr>
          <w:rFonts w:ascii="Arial" w:hAnsi="Arial" w:cs="Arial"/>
          <w:sz w:val="20"/>
        </w:rPr>
        <w:t>The governance and oversight operating model will be critical to success of this outsourcing initiative.  As such, the following represents the</w:t>
      </w:r>
      <w:r w:rsidR="008B123E" w:rsidRPr="006053F9">
        <w:rPr>
          <w:rFonts w:ascii="Arial" w:hAnsi="Arial" w:cs="Arial"/>
          <w:sz w:val="20"/>
        </w:rPr>
        <w:t xml:space="preserve"> key aspects around g</w:t>
      </w:r>
      <w:r w:rsidR="000470A0" w:rsidRPr="006053F9">
        <w:rPr>
          <w:rFonts w:ascii="Arial" w:hAnsi="Arial" w:cs="Arial"/>
          <w:sz w:val="20"/>
        </w:rPr>
        <w:t xml:space="preserve">overnance and </w:t>
      </w:r>
      <w:r w:rsidR="008B123E" w:rsidRPr="006053F9">
        <w:rPr>
          <w:rFonts w:ascii="Arial" w:hAnsi="Arial" w:cs="Arial"/>
          <w:sz w:val="20"/>
        </w:rPr>
        <w:t>r</w:t>
      </w:r>
      <w:r w:rsidR="000470A0" w:rsidRPr="006053F9">
        <w:rPr>
          <w:rFonts w:ascii="Arial" w:hAnsi="Arial" w:cs="Arial"/>
          <w:sz w:val="20"/>
        </w:rPr>
        <w:t xml:space="preserve">elationship </w:t>
      </w:r>
      <w:r w:rsidR="008B123E" w:rsidRPr="006053F9">
        <w:rPr>
          <w:rFonts w:ascii="Arial" w:hAnsi="Arial" w:cs="Arial"/>
          <w:sz w:val="20"/>
        </w:rPr>
        <w:t>m</w:t>
      </w:r>
      <w:r w:rsidR="000470A0" w:rsidRPr="006053F9">
        <w:rPr>
          <w:rFonts w:ascii="Arial" w:hAnsi="Arial" w:cs="Arial"/>
          <w:sz w:val="20"/>
        </w:rPr>
        <w:t xml:space="preserve">anagement between </w:t>
      </w:r>
      <w:r w:rsidRPr="006053F9">
        <w:rPr>
          <w:rFonts w:ascii="Arial" w:hAnsi="Arial" w:cs="Arial"/>
          <w:sz w:val="20"/>
        </w:rPr>
        <w:t>DTMB</w:t>
      </w:r>
      <w:r w:rsidR="000470A0" w:rsidRPr="006053F9">
        <w:rPr>
          <w:rFonts w:ascii="Arial" w:hAnsi="Arial" w:cs="Arial"/>
          <w:sz w:val="20"/>
        </w:rPr>
        <w:t xml:space="preserve"> and the </w:t>
      </w:r>
      <w:r w:rsidR="00E73053" w:rsidRPr="006053F9">
        <w:rPr>
          <w:rFonts w:ascii="Arial" w:hAnsi="Arial" w:cs="Arial"/>
          <w:sz w:val="20"/>
        </w:rPr>
        <w:t>Service Provider</w:t>
      </w:r>
      <w:r w:rsidR="000470A0" w:rsidRPr="006053F9">
        <w:rPr>
          <w:rFonts w:ascii="Arial" w:hAnsi="Arial" w:cs="Arial"/>
          <w:sz w:val="20"/>
        </w:rPr>
        <w:t xml:space="preserve">.  The </w:t>
      </w:r>
      <w:r w:rsidR="009B36F0">
        <w:rPr>
          <w:rFonts w:ascii="Arial" w:hAnsi="Arial" w:cs="Arial"/>
          <w:sz w:val="20"/>
        </w:rPr>
        <w:t>Bidder</w:t>
      </w:r>
      <w:r w:rsidR="000470A0" w:rsidRPr="006053F9">
        <w:rPr>
          <w:rFonts w:ascii="Arial" w:hAnsi="Arial" w:cs="Arial"/>
          <w:sz w:val="20"/>
        </w:rPr>
        <w:t xml:space="preserve"> should consider the following information when describing their approach for relationship management and governance including such key processes and functions as contract administration, performance monitoring and reporting, project management, financial management, decision rights between the parties, and interfacing with </w:t>
      </w:r>
      <w:r w:rsidR="00680F6E" w:rsidRPr="006053F9">
        <w:rPr>
          <w:rFonts w:ascii="Arial" w:hAnsi="Arial" w:cs="Arial"/>
          <w:sz w:val="20"/>
        </w:rPr>
        <w:t>DTMB</w:t>
      </w:r>
      <w:r w:rsidR="000470A0" w:rsidRPr="006053F9">
        <w:rPr>
          <w:rFonts w:ascii="Arial" w:hAnsi="Arial" w:cs="Arial"/>
          <w:sz w:val="20"/>
        </w:rPr>
        <w:t xml:space="preserve"> and other stakeholders.  The </w:t>
      </w:r>
      <w:r w:rsidR="009B36F0">
        <w:rPr>
          <w:rFonts w:ascii="Arial" w:hAnsi="Arial" w:cs="Arial"/>
          <w:sz w:val="20"/>
        </w:rPr>
        <w:t>Bidder</w:t>
      </w:r>
      <w:r w:rsidR="000470A0" w:rsidRPr="006053F9">
        <w:rPr>
          <w:rFonts w:ascii="Arial" w:hAnsi="Arial" w:cs="Arial"/>
          <w:sz w:val="20"/>
        </w:rPr>
        <w:t xml:space="preserve"> should include enough detail to differentiate itself in this critical area.  Please see </w:t>
      </w:r>
      <w:r w:rsidR="00680F6E" w:rsidRPr="006053F9">
        <w:rPr>
          <w:rFonts w:ascii="Arial" w:hAnsi="Arial" w:cs="Arial"/>
          <w:b/>
          <w:sz w:val="20"/>
          <w:u w:val="single"/>
        </w:rPr>
        <w:t xml:space="preserve">Table </w:t>
      </w:r>
      <w:r w:rsidR="00475B1E" w:rsidRPr="006053F9">
        <w:rPr>
          <w:rFonts w:ascii="Arial" w:hAnsi="Arial" w:cs="Arial"/>
          <w:b/>
          <w:sz w:val="20"/>
          <w:u w:val="single"/>
        </w:rPr>
        <w:t>4</w:t>
      </w:r>
      <w:r w:rsidR="00680F6E" w:rsidRPr="006053F9">
        <w:rPr>
          <w:rFonts w:ascii="Arial" w:hAnsi="Arial" w:cs="Arial"/>
          <w:b/>
          <w:sz w:val="20"/>
          <w:u w:val="single"/>
        </w:rPr>
        <w:t>-1</w:t>
      </w:r>
      <w:r w:rsidR="000470A0" w:rsidRPr="006053F9">
        <w:rPr>
          <w:rFonts w:ascii="Arial" w:hAnsi="Arial" w:cs="Arial"/>
          <w:sz w:val="20"/>
        </w:rPr>
        <w:t xml:space="preserve"> of this RFP for the file naming convention for this response.  The Relation</w:t>
      </w:r>
      <w:r w:rsidR="001F6BCD" w:rsidRPr="006053F9">
        <w:rPr>
          <w:rFonts w:ascii="Arial" w:hAnsi="Arial" w:cs="Arial"/>
          <w:sz w:val="20"/>
        </w:rPr>
        <w:t>ship Management and Governance R</w:t>
      </w:r>
      <w:r w:rsidR="000470A0" w:rsidRPr="006053F9">
        <w:rPr>
          <w:rFonts w:ascii="Arial" w:hAnsi="Arial" w:cs="Arial"/>
          <w:sz w:val="20"/>
        </w:rPr>
        <w:t xml:space="preserve">esponse document should not exceed </w:t>
      </w:r>
      <w:r w:rsidR="000522EA" w:rsidRPr="006053F9">
        <w:rPr>
          <w:rFonts w:ascii="Arial" w:hAnsi="Arial" w:cs="Arial"/>
          <w:sz w:val="20"/>
        </w:rPr>
        <w:t xml:space="preserve">ten </w:t>
      </w:r>
      <w:r w:rsidR="000470A0" w:rsidRPr="006053F9">
        <w:rPr>
          <w:rFonts w:ascii="Arial" w:hAnsi="Arial" w:cs="Arial"/>
          <w:sz w:val="20"/>
        </w:rPr>
        <w:t>(</w:t>
      </w:r>
      <w:r w:rsidR="000522EA" w:rsidRPr="006053F9">
        <w:rPr>
          <w:rFonts w:ascii="Arial" w:hAnsi="Arial" w:cs="Arial"/>
          <w:sz w:val="20"/>
        </w:rPr>
        <w:t>10</w:t>
      </w:r>
      <w:r w:rsidR="000470A0" w:rsidRPr="006053F9">
        <w:rPr>
          <w:rFonts w:ascii="Arial" w:hAnsi="Arial" w:cs="Arial"/>
          <w:sz w:val="20"/>
        </w:rPr>
        <w:t xml:space="preserve">) pages inclusive of charts and exhibits. </w:t>
      </w:r>
      <w:r w:rsidR="0047303F" w:rsidRPr="006053F9">
        <w:rPr>
          <w:rFonts w:ascii="Arial" w:hAnsi="Arial" w:cs="Arial"/>
          <w:sz w:val="20"/>
        </w:rPr>
        <w:t xml:space="preserve">This relationship encompasses not only the daily delivery of support services, but equally important is the identification and deployment of strategies and innovations that can continually improve the levels of service and reduce the unit cost of </w:t>
      </w:r>
      <w:r w:rsidR="001F6BCD" w:rsidRPr="006053F9">
        <w:rPr>
          <w:rFonts w:ascii="Arial" w:hAnsi="Arial" w:cs="Arial"/>
          <w:sz w:val="20"/>
        </w:rPr>
        <w:t xml:space="preserve">data center </w:t>
      </w:r>
      <w:r w:rsidR="0047303F" w:rsidRPr="006053F9">
        <w:rPr>
          <w:rFonts w:ascii="Arial" w:hAnsi="Arial" w:cs="Arial"/>
          <w:sz w:val="20"/>
        </w:rPr>
        <w:t>operations.</w:t>
      </w:r>
    </w:p>
    <w:p w:rsidR="006053F9" w:rsidRPr="006053F9" w:rsidRDefault="006053F9" w:rsidP="006053F9">
      <w:pPr>
        <w:spacing w:before="0" w:after="0"/>
        <w:rPr>
          <w:rFonts w:ascii="Arial" w:hAnsi="Arial" w:cs="Arial"/>
          <w:sz w:val="20"/>
        </w:rPr>
      </w:pPr>
    </w:p>
    <w:p w:rsidR="0047303F" w:rsidRPr="006053F9" w:rsidRDefault="00685DCA" w:rsidP="006053F9">
      <w:pPr>
        <w:spacing w:before="0" w:after="0"/>
        <w:rPr>
          <w:rFonts w:ascii="Arial" w:hAnsi="Arial" w:cs="Arial"/>
          <w:sz w:val="20"/>
        </w:rPr>
      </w:pPr>
      <w:r w:rsidRPr="0001030B">
        <w:rPr>
          <w:rFonts w:ascii="Arial" w:hAnsi="Arial" w:cs="Arial"/>
          <w:sz w:val="20"/>
        </w:rPr>
        <w:t>DTMB</w:t>
      </w:r>
      <w:r w:rsidR="0047303F" w:rsidRPr="0001030B">
        <w:rPr>
          <w:rFonts w:ascii="Arial" w:hAnsi="Arial" w:cs="Arial"/>
          <w:sz w:val="20"/>
        </w:rPr>
        <w:t xml:space="preserve">’s intention is to approach the </w:t>
      </w:r>
      <w:r w:rsidR="00680F6E" w:rsidRPr="0001030B">
        <w:rPr>
          <w:rFonts w:ascii="Arial" w:hAnsi="Arial" w:cs="Arial"/>
          <w:sz w:val="20"/>
        </w:rPr>
        <w:t>Co-Location</w:t>
      </w:r>
      <w:r w:rsidR="0047303F" w:rsidRPr="0001030B">
        <w:rPr>
          <w:rFonts w:ascii="Arial" w:hAnsi="Arial" w:cs="Arial"/>
          <w:sz w:val="20"/>
        </w:rPr>
        <w:t xml:space="preserve"> of its Data Center Support Services as a partnership utilizing our combined resources to achieve or exceed</w:t>
      </w:r>
      <w:r w:rsidR="0047303F" w:rsidRPr="006053F9">
        <w:rPr>
          <w:rFonts w:ascii="Arial" w:hAnsi="Arial" w:cs="Arial"/>
          <w:sz w:val="20"/>
        </w:rPr>
        <w:t xml:space="preserve"> the goals and objectives of this relationship.  </w:t>
      </w:r>
      <w:r w:rsidRPr="006053F9">
        <w:rPr>
          <w:rFonts w:ascii="Arial" w:hAnsi="Arial" w:cs="Arial"/>
          <w:sz w:val="20"/>
        </w:rPr>
        <w:t>DTMB</w:t>
      </w:r>
      <w:r w:rsidR="0047303F" w:rsidRPr="006053F9">
        <w:rPr>
          <w:rFonts w:ascii="Arial" w:hAnsi="Arial" w:cs="Arial"/>
          <w:sz w:val="20"/>
        </w:rPr>
        <w:t xml:space="preserve"> intends to define a relationship team for oversight and governance purposes.  The activities of the relationship team will be focused on:</w:t>
      </w:r>
    </w:p>
    <w:p w:rsidR="0047303F" w:rsidRPr="006053F9" w:rsidRDefault="0047303F" w:rsidP="006053F9">
      <w:pPr>
        <w:pStyle w:val="ListParagraph"/>
        <w:numPr>
          <w:ilvl w:val="0"/>
          <w:numId w:val="35"/>
        </w:numPr>
        <w:rPr>
          <w:rFonts w:ascii="Arial" w:hAnsi="Arial" w:cs="Arial"/>
          <w:sz w:val="20"/>
          <w:szCs w:val="20"/>
        </w:rPr>
      </w:pPr>
      <w:r w:rsidRPr="006053F9">
        <w:rPr>
          <w:rFonts w:ascii="Arial" w:hAnsi="Arial" w:cs="Arial"/>
          <w:sz w:val="20"/>
          <w:szCs w:val="20"/>
        </w:rPr>
        <w:t>Contract, S</w:t>
      </w:r>
      <w:r w:rsidR="00577D7B">
        <w:rPr>
          <w:rFonts w:ascii="Arial" w:hAnsi="Arial" w:cs="Arial"/>
          <w:sz w:val="20"/>
          <w:szCs w:val="20"/>
        </w:rPr>
        <w:t xml:space="preserve">ervice </w:t>
      </w:r>
      <w:r w:rsidRPr="006053F9">
        <w:rPr>
          <w:rFonts w:ascii="Arial" w:hAnsi="Arial" w:cs="Arial"/>
          <w:sz w:val="20"/>
          <w:szCs w:val="20"/>
        </w:rPr>
        <w:t>L</w:t>
      </w:r>
      <w:r w:rsidR="00577D7B">
        <w:rPr>
          <w:rFonts w:ascii="Arial" w:hAnsi="Arial" w:cs="Arial"/>
          <w:sz w:val="20"/>
          <w:szCs w:val="20"/>
        </w:rPr>
        <w:t xml:space="preserve">evel </w:t>
      </w:r>
      <w:r w:rsidRPr="006053F9">
        <w:rPr>
          <w:rFonts w:ascii="Arial" w:hAnsi="Arial" w:cs="Arial"/>
          <w:sz w:val="20"/>
          <w:szCs w:val="20"/>
        </w:rPr>
        <w:t>A</w:t>
      </w:r>
      <w:r w:rsidR="00577D7B">
        <w:rPr>
          <w:rFonts w:ascii="Arial" w:hAnsi="Arial" w:cs="Arial"/>
          <w:sz w:val="20"/>
          <w:szCs w:val="20"/>
        </w:rPr>
        <w:t>greement or Objective</w:t>
      </w:r>
      <w:r w:rsidRPr="006053F9">
        <w:rPr>
          <w:rFonts w:ascii="Arial" w:hAnsi="Arial" w:cs="Arial"/>
          <w:sz w:val="20"/>
          <w:szCs w:val="20"/>
        </w:rPr>
        <w:t xml:space="preserve"> and financial management</w:t>
      </w:r>
    </w:p>
    <w:p w:rsidR="0047303F" w:rsidRPr="006053F9" w:rsidRDefault="0047303F" w:rsidP="006053F9">
      <w:pPr>
        <w:pStyle w:val="ListParagraph"/>
        <w:numPr>
          <w:ilvl w:val="0"/>
          <w:numId w:val="35"/>
        </w:numPr>
        <w:rPr>
          <w:rFonts w:ascii="Arial" w:hAnsi="Arial" w:cs="Arial"/>
          <w:sz w:val="20"/>
          <w:szCs w:val="20"/>
        </w:rPr>
      </w:pPr>
      <w:r w:rsidRPr="006053F9">
        <w:rPr>
          <w:rFonts w:ascii="Arial" w:hAnsi="Arial" w:cs="Arial"/>
          <w:sz w:val="20"/>
          <w:szCs w:val="20"/>
        </w:rPr>
        <w:t>Performance monitoring, major problem resolution and guidance</w:t>
      </w:r>
    </w:p>
    <w:p w:rsidR="0047303F" w:rsidRPr="006053F9" w:rsidRDefault="0047303F" w:rsidP="006053F9">
      <w:pPr>
        <w:pStyle w:val="ListParagraph"/>
        <w:numPr>
          <w:ilvl w:val="0"/>
          <w:numId w:val="35"/>
        </w:numPr>
        <w:rPr>
          <w:rFonts w:ascii="Arial" w:hAnsi="Arial" w:cs="Arial"/>
          <w:sz w:val="20"/>
          <w:szCs w:val="20"/>
        </w:rPr>
      </w:pPr>
      <w:r w:rsidRPr="006053F9">
        <w:rPr>
          <w:rFonts w:ascii="Arial" w:hAnsi="Arial" w:cs="Arial"/>
          <w:sz w:val="20"/>
          <w:szCs w:val="20"/>
        </w:rPr>
        <w:t>Strategic input related to future information technology requirements</w:t>
      </w:r>
    </w:p>
    <w:p w:rsidR="0047303F" w:rsidRPr="006053F9" w:rsidRDefault="0047303F" w:rsidP="006053F9">
      <w:pPr>
        <w:pStyle w:val="ListParagraph"/>
        <w:numPr>
          <w:ilvl w:val="0"/>
          <w:numId w:val="35"/>
        </w:numPr>
        <w:rPr>
          <w:rFonts w:ascii="Arial" w:hAnsi="Arial" w:cs="Arial"/>
          <w:sz w:val="20"/>
          <w:szCs w:val="20"/>
        </w:rPr>
      </w:pPr>
      <w:r w:rsidRPr="006053F9">
        <w:rPr>
          <w:rFonts w:ascii="Arial" w:hAnsi="Arial" w:cs="Arial"/>
          <w:sz w:val="20"/>
          <w:szCs w:val="20"/>
        </w:rPr>
        <w:t>Program management of major projects and outsourcing transition</w:t>
      </w:r>
    </w:p>
    <w:p w:rsidR="006053F9" w:rsidRPr="006053F9" w:rsidRDefault="006053F9" w:rsidP="006053F9">
      <w:pPr>
        <w:spacing w:before="0" w:after="0"/>
        <w:rPr>
          <w:rFonts w:ascii="Arial" w:hAnsi="Arial" w:cs="Arial"/>
          <w:sz w:val="20"/>
        </w:rPr>
      </w:pPr>
    </w:p>
    <w:p w:rsidR="0047303F" w:rsidRPr="006053F9" w:rsidRDefault="0047303F" w:rsidP="006053F9">
      <w:pPr>
        <w:spacing w:before="0" w:after="0"/>
        <w:rPr>
          <w:rFonts w:ascii="Arial" w:hAnsi="Arial" w:cs="Arial"/>
          <w:sz w:val="20"/>
        </w:rPr>
      </w:pPr>
      <w:r w:rsidRPr="006053F9">
        <w:rPr>
          <w:rFonts w:ascii="Arial" w:hAnsi="Arial" w:cs="Arial"/>
          <w:sz w:val="20"/>
        </w:rPr>
        <w:t>To achieve a working partnership it is imperative that a structure and relationship be established that is:</w:t>
      </w:r>
    </w:p>
    <w:p w:rsidR="0047303F" w:rsidRPr="006053F9" w:rsidRDefault="0047303F" w:rsidP="006053F9">
      <w:pPr>
        <w:pStyle w:val="ListParagraph"/>
        <w:numPr>
          <w:ilvl w:val="0"/>
          <w:numId w:val="34"/>
        </w:numPr>
        <w:rPr>
          <w:rFonts w:ascii="Arial" w:hAnsi="Arial" w:cs="Arial"/>
          <w:sz w:val="20"/>
          <w:szCs w:val="20"/>
        </w:rPr>
      </w:pPr>
      <w:r w:rsidRPr="006053F9">
        <w:rPr>
          <w:rFonts w:ascii="Arial" w:hAnsi="Arial" w:cs="Arial"/>
          <w:sz w:val="20"/>
          <w:szCs w:val="20"/>
        </w:rPr>
        <w:t>Collaborative and open in the identification and resolution of problems.</w:t>
      </w:r>
    </w:p>
    <w:p w:rsidR="0047303F" w:rsidRPr="006053F9" w:rsidRDefault="0047303F" w:rsidP="006053F9">
      <w:pPr>
        <w:pStyle w:val="ListParagraph"/>
        <w:numPr>
          <w:ilvl w:val="0"/>
          <w:numId w:val="34"/>
        </w:numPr>
        <w:rPr>
          <w:rFonts w:ascii="Arial" w:hAnsi="Arial" w:cs="Arial"/>
          <w:sz w:val="20"/>
          <w:szCs w:val="20"/>
        </w:rPr>
      </w:pPr>
      <w:r w:rsidRPr="006053F9">
        <w:rPr>
          <w:rFonts w:ascii="Arial" w:hAnsi="Arial" w:cs="Arial"/>
          <w:sz w:val="20"/>
          <w:szCs w:val="20"/>
        </w:rPr>
        <w:t xml:space="preserve">Creative and forward thinking in developing innovative solutions for improving processes, enhancing stability of operations and reducing the cost of </w:t>
      </w:r>
      <w:r w:rsidR="00830210">
        <w:rPr>
          <w:rFonts w:ascii="Arial" w:hAnsi="Arial" w:cs="Arial"/>
          <w:sz w:val="20"/>
          <w:szCs w:val="20"/>
        </w:rPr>
        <w:t>Services</w:t>
      </w:r>
      <w:r w:rsidRPr="006053F9">
        <w:rPr>
          <w:rFonts w:ascii="Arial" w:hAnsi="Arial" w:cs="Arial"/>
          <w:sz w:val="20"/>
          <w:szCs w:val="20"/>
        </w:rPr>
        <w:t>.</w:t>
      </w:r>
    </w:p>
    <w:p w:rsidR="0047303F" w:rsidRPr="006053F9" w:rsidRDefault="0047303F" w:rsidP="006053F9">
      <w:pPr>
        <w:pStyle w:val="ListParagraph"/>
        <w:numPr>
          <w:ilvl w:val="0"/>
          <w:numId w:val="34"/>
        </w:numPr>
        <w:rPr>
          <w:rFonts w:ascii="Arial" w:hAnsi="Arial" w:cs="Arial"/>
          <w:sz w:val="20"/>
          <w:szCs w:val="20"/>
        </w:rPr>
      </w:pPr>
      <w:r w:rsidRPr="006053F9">
        <w:rPr>
          <w:rFonts w:ascii="Arial" w:hAnsi="Arial" w:cs="Arial"/>
          <w:sz w:val="20"/>
          <w:szCs w:val="20"/>
        </w:rPr>
        <w:t>Flexible in the modification of agreements as changes are identified and warranted.</w:t>
      </w:r>
    </w:p>
    <w:p w:rsidR="0047303F" w:rsidRPr="006053F9" w:rsidRDefault="0047303F" w:rsidP="006053F9">
      <w:pPr>
        <w:pStyle w:val="ListParagraph"/>
        <w:numPr>
          <w:ilvl w:val="0"/>
          <w:numId w:val="34"/>
        </w:numPr>
        <w:rPr>
          <w:rFonts w:ascii="Arial" w:hAnsi="Arial" w:cs="Arial"/>
          <w:sz w:val="20"/>
          <w:szCs w:val="20"/>
        </w:rPr>
      </w:pPr>
      <w:r w:rsidRPr="006053F9">
        <w:rPr>
          <w:rFonts w:ascii="Arial" w:hAnsi="Arial" w:cs="Arial"/>
          <w:sz w:val="20"/>
          <w:szCs w:val="20"/>
        </w:rPr>
        <w:t xml:space="preserve">Dedicated to developing processes for improving Data Center </w:t>
      </w:r>
      <w:r w:rsidR="00830210">
        <w:rPr>
          <w:rFonts w:ascii="Arial" w:hAnsi="Arial" w:cs="Arial"/>
          <w:sz w:val="20"/>
          <w:szCs w:val="20"/>
        </w:rPr>
        <w:t>Services</w:t>
      </w:r>
      <w:r w:rsidRPr="006053F9">
        <w:rPr>
          <w:rFonts w:ascii="Arial" w:hAnsi="Arial" w:cs="Arial"/>
          <w:sz w:val="20"/>
          <w:szCs w:val="20"/>
        </w:rPr>
        <w:t xml:space="preserve"> to the </w:t>
      </w:r>
      <w:r w:rsidR="00685DCA" w:rsidRPr="006053F9">
        <w:rPr>
          <w:rFonts w:ascii="Arial" w:hAnsi="Arial" w:cs="Arial"/>
          <w:sz w:val="20"/>
          <w:szCs w:val="20"/>
        </w:rPr>
        <w:t>DTMB</w:t>
      </w:r>
      <w:r w:rsidRPr="006053F9">
        <w:rPr>
          <w:rFonts w:ascii="Arial" w:hAnsi="Arial" w:cs="Arial"/>
          <w:sz w:val="20"/>
          <w:szCs w:val="20"/>
        </w:rPr>
        <w:t xml:space="preserve"> enterprise following an industry approved methodology such as, Six Sigma, ITIL, etc.</w:t>
      </w:r>
    </w:p>
    <w:p w:rsidR="0047303F" w:rsidRPr="006053F9" w:rsidRDefault="00680F6E" w:rsidP="006053F9">
      <w:pPr>
        <w:pStyle w:val="ListParagraph"/>
        <w:numPr>
          <w:ilvl w:val="0"/>
          <w:numId w:val="34"/>
        </w:numPr>
        <w:rPr>
          <w:rFonts w:ascii="Arial" w:hAnsi="Arial" w:cs="Arial"/>
          <w:sz w:val="22"/>
          <w:szCs w:val="22"/>
        </w:rPr>
      </w:pPr>
      <w:r w:rsidRPr="006053F9">
        <w:rPr>
          <w:rFonts w:ascii="Arial" w:hAnsi="Arial" w:cs="Arial"/>
          <w:sz w:val="20"/>
          <w:szCs w:val="20"/>
        </w:rPr>
        <w:t xml:space="preserve">Dedicated to working with DTMB and State Agencies </w:t>
      </w:r>
      <w:r w:rsidR="0047303F" w:rsidRPr="006053F9">
        <w:rPr>
          <w:rFonts w:ascii="Arial" w:hAnsi="Arial" w:cs="Arial"/>
          <w:sz w:val="20"/>
          <w:szCs w:val="20"/>
        </w:rPr>
        <w:t xml:space="preserve">to effectively support the transition from its current environment, the continued </w:t>
      </w:r>
      <w:r w:rsidR="00F04B10" w:rsidRPr="006053F9">
        <w:rPr>
          <w:rFonts w:ascii="Arial" w:hAnsi="Arial" w:cs="Arial"/>
          <w:sz w:val="20"/>
          <w:szCs w:val="20"/>
        </w:rPr>
        <w:t>consolidation of servers</w:t>
      </w:r>
      <w:r w:rsidR="0047303F" w:rsidRPr="006053F9">
        <w:rPr>
          <w:rFonts w:ascii="Arial" w:hAnsi="Arial" w:cs="Arial"/>
          <w:sz w:val="20"/>
          <w:szCs w:val="20"/>
        </w:rPr>
        <w:t>, and support of its on-going operation.</w:t>
      </w:r>
    </w:p>
    <w:p w:rsidR="006053F9" w:rsidRPr="006053F9" w:rsidRDefault="006053F9" w:rsidP="006053F9">
      <w:pPr>
        <w:pStyle w:val="ListParagraph"/>
        <w:rPr>
          <w:rFonts w:ascii="Arial" w:hAnsi="Arial" w:cs="Arial"/>
          <w:sz w:val="22"/>
          <w:szCs w:val="22"/>
        </w:rPr>
      </w:pPr>
    </w:p>
    <w:p w:rsidR="0047303F" w:rsidRPr="006053F9" w:rsidRDefault="0047303F" w:rsidP="006053F9">
      <w:pPr>
        <w:pStyle w:val="Heading2"/>
        <w:spacing w:before="0" w:after="0"/>
        <w:rPr>
          <w:rFonts w:ascii="Arial" w:hAnsi="Arial"/>
          <w:sz w:val="22"/>
          <w:szCs w:val="22"/>
        </w:rPr>
      </w:pPr>
      <w:bookmarkStart w:id="354" w:name="_Toc346108390"/>
      <w:r w:rsidRPr="006053F9">
        <w:rPr>
          <w:rFonts w:ascii="Arial" w:hAnsi="Arial"/>
          <w:sz w:val="22"/>
          <w:szCs w:val="22"/>
        </w:rPr>
        <w:t>Account Management</w:t>
      </w:r>
      <w:bookmarkEnd w:id="354"/>
    </w:p>
    <w:p w:rsidR="0047303F" w:rsidRPr="006053F9" w:rsidRDefault="00685DCA" w:rsidP="006053F9">
      <w:pPr>
        <w:spacing w:before="0" w:after="0"/>
        <w:rPr>
          <w:rFonts w:ascii="Arial" w:hAnsi="Arial" w:cs="Arial"/>
          <w:sz w:val="20"/>
        </w:rPr>
      </w:pPr>
      <w:r w:rsidRPr="006053F9">
        <w:rPr>
          <w:rFonts w:ascii="Arial" w:hAnsi="Arial" w:cs="Arial"/>
          <w:sz w:val="20"/>
        </w:rPr>
        <w:t>DTMB</w:t>
      </w:r>
      <w:r w:rsidR="0047303F" w:rsidRPr="006053F9">
        <w:rPr>
          <w:rFonts w:ascii="Arial" w:hAnsi="Arial" w:cs="Arial"/>
          <w:sz w:val="20"/>
        </w:rPr>
        <w:t xml:space="preserve"> will provide a “single point of contact” responsible for maintaining the on-going relationship with the </w:t>
      </w:r>
      <w:r w:rsidR="00386F2D" w:rsidRPr="006053F9">
        <w:rPr>
          <w:rFonts w:ascii="Arial" w:hAnsi="Arial" w:cs="Arial"/>
          <w:sz w:val="20"/>
        </w:rPr>
        <w:t>Service Provider</w:t>
      </w:r>
      <w:r w:rsidR="0047303F" w:rsidRPr="006053F9">
        <w:rPr>
          <w:rFonts w:ascii="Arial" w:hAnsi="Arial" w:cs="Arial"/>
          <w:sz w:val="20"/>
        </w:rPr>
        <w:t xml:space="preserve">. </w:t>
      </w:r>
      <w:r w:rsidR="00DD7DE9" w:rsidRPr="006053F9">
        <w:rPr>
          <w:rFonts w:ascii="Arial" w:hAnsi="Arial" w:cs="Arial"/>
          <w:sz w:val="20"/>
        </w:rPr>
        <w:t xml:space="preserve"> </w:t>
      </w:r>
      <w:r w:rsidR="0047303F" w:rsidRPr="006053F9">
        <w:rPr>
          <w:rFonts w:ascii="Arial" w:hAnsi="Arial" w:cs="Arial"/>
          <w:sz w:val="20"/>
        </w:rPr>
        <w:t xml:space="preserve">However, the intent is not for routine day-to-day communications to be channeled through one individual, but rather through the most appropriate channels to effectively maintain business operations. </w:t>
      </w:r>
      <w:r w:rsidR="00DD7DE9" w:rsidRPr="006053F9">
        <w:rPr>
          <w:rFonts w:ascii="Arial" w:hAnsi="Arial" w:cs="Arial"/>
          <w:sz w:val="20"/>
        </w:rPr>
        <w:t xml:space="preserve"> </w:t>
      </w:r>
      <w:r w:rsidR="0047303F" w:rsidRPr="006053F9">
        <w:rPr>
          <w:rFonts w:ascii="Arial" w:hAnsi="Arial" w:cs="Arial"/>
          <w:sz w:val="20"/>
        </w:rPr>
        <w:t xml:space="preserve">The </w:t>
      </w:r>
      <w:r w:rsidR="00E73053" w:rsidRPr="006053F9">
        <w:rPr>
          <w:rFonts w:ascii="Arial" w:hAnsi="Arial" w:cs="Arial"/>
          <w:sz w:val="20"/>
        </w:rPr>
        <w:t>Service Provider</w:t>
      </w:r>
      <w:r w:rsidR="0047303F" w:rsidRPr="006053F9">
        <w:rPr>
          <w:rFonts w:ascii="Arial" w:hAnsi="Arial" w:cs="Arial"/>
          <w:sz w:val="20"/>
        </w:rPr>
        <w:t>’s account management structure should reflect this philosophy of accountability while maintaining operational efficiency.</w:t>
      </w:r>
    </w:p>
    <w:p w:rsidR="006C19A0" w:rsidRPr="006053F9" w:rsidRDefault="006C19A0" w:rsidP="006053F9">
      <w:pPr>
        <w:spacing w:before="0" w:after="0"/>
        <w:rPr>
          <w:rFonts w:ascii="Arial" w:hAnsi="Arial" w:cs="Arial"/>
          <w:sz w:val="20"/>
        </w:rPr>
      </w:pPr>
    </w:p>
    <w:p w:rsidR="006C19A0" w:rsidRPr="006053F9" w:rsidRDefault="005F6855" w:rsidP="006053F9">
      <w:pPr>
        <w:spacing w:before="0" w:after="0"/>
        <w:rPr>
          <w:rFonts w:ascii="Arial" w:hAnsi="Arial" w:cs="Arial"/>
          <w:sz w:val="20"/>
        </w:rPr>
      </w:pPr>
      <w:r w:rsidRPr="006053F9">
        <w:rPr>
          <w:rFonts w:ascii="Arial" w:hAnsi="Arial" w:cs="Arial"/>
          <w:sz w:val="20"/>
        </w:rPr>
        <w:t>The f</w:t>
      </w:r>
      <w:r w:rsidR="006C19A0" w:rsidRPr="006053F9">
        <w:rPr>
          <w:rFonts w:ascii="Arial" w:hAnsi="Arial" w:cs="Arial"/>
          <w:sz w:val="20"/>
        </w:rPr>
        <w:t>ollow</w:t>
      </w:r>
      <w:r w:rsidRPr="006053F9">
        <w:rPr>
          <w:rFonts w:ascii="Arial" w:hAnsi="Arial" w:cs="Arial"/>
          <w:sz w:val="20"/>
        </w:rPr>
        <w:t>ing</w:t>
      </w:r>
      <w:r w:rsidR="006C19A0" w:rsidRPr="006053F9">
        <w:rPr>
          <w:rFonts w:ascii="Arial" w:hAnsi="Arial" w:cs="Arial"/>
          <w:sz w:val="20"/>
        </w:rPr>
        <w:t xml:space="preserve"> roles will be pro</w:t>
      </w:r>
      <w:r w:rsidR="000E2924" w:rsidRPr="006053F9">
        <w:rPr>
          <w:rFonts w:ascii="Arial" w:hAnsi="Arial" w:cs="Arial"/>
          <w:sz w:val="20"/>
        </w:rPr>
        <w:t>vided by the State during this c</w:t>
      </w:r>
      <w:r w:rsidR="006C19A0" w:rsidRPr="006053F9">
        <w:rPr>
          <w:rFonts w:ascii="Arial" w:hAnsi="Arial" w:cs="Arial"/>
          <w:sz w:val="20"/>
        </w:rPr>
        <w:t>ontract:</w:t>
      </w:r>
    </w:p>
    <w:p w:rsidR="006C19A0" w:rsidRPr="006053F9" w:rsidRDefault="006C19A0" w:rsidP="006053F9">
      <w:pPr>
        <w:pStyle w:val="ListParagraph"/>
        <w:numPr>
          <w:ilvl w:val="0"/>
          <w:numId w:val="34"/>
        </w:numPr>
        <w:rPr>
          <w:rFonts w:ascii="Arial" w:hAnsi="Arial" w:cs="Arial"/>
          <w:sz w:val="20"/>
          <w:szCs w:val="20"/>
        </w:rPr>
      </w:pPr>
      <w:r w:rsidRPr="006053F9">
        <w:rPr>
          <w:rFonts w:ascii="Arial" w:hAnsi="Arial" w:cs="Arial"/>
          <w:sz w:val="20"/>
          <w:szCs w:val="20"/>
        </w:rPr>
        <w:t xml:space="preserve">Data Center Account Manager: </w:t>
      </w:r>
    </w:p>
    <w:p w:rsidR="00554E3A" w:rsidRPr="006053F9" w:rsidRDefault="00554E3A" w:rsidP="006053F9">
      <w:pPr>
        <w:pStyle w:val="ListParagraph"/>
        <w:numPr>
          <w:ilvl w:val="0"/>
          <w:numId w:val="34"/>
        </w:numPr>
        <w:rPr>
          <w:rFonts w:ascii="Arial" w:hAnsi="Arial" w:cs="Arial"/>
          <w:sz w:val="20"/>
          <w:szCs w:val="20"/>
        </w:rPr>
      </w:pPr>
      <w:r w:rsidRPr="006053F9">
        <w:rPr>
          <w:rFonts w:ascii="Arial" w:hAnsi="Arial" w:cs="Arial"/>
          <w:sz w:val="20"/>
          <w:szCs w:val="20"/>
        </w:rPr>
        <w:t>Project Manger</w:t>
      </w:r>
    </w:p>
    <w:p w:rsidR="00554E3A" w:rsidRPr="006053F9" w:rsidRDefault="00554E3A" w:rsidP="006053F9">
      <w:pPr>
        <w:pStyle w:val="ListParagraph"/>
        <w:numPr>
          <w:ilvl w:val="0"/>
          <w:numId w:val="34"/>
        </w:numPr>
        <w:rPr>
          <w:rFonts w:ascii="Arial" w:hAnsi="Arial" w:cs="Arial"/>
          <w:sz w:val="20"/>
          <w:szCs w:val="20"/>
        </w:rPr>
      </w:pPr>
      <w:r w:rsidRPr="006053F9">
        <w:rPr>
          <w:rFonts w:ascii="Arial" w:hAnsi="Arial" w:cs="Arial"/>
          <w:sz w:val="20"/>
          <w:szCs w:val="20"/>
        </w:rPr>
        <w:t>A Subject Matter Expert will be provided in each of the following areas:</w:t>
      </w:r>
    </w:p>
    <w:p w:rsidR="00554E3A" w:rsidRPr="006053F9" w:rsidRDefault="00554E3A" w:rsidP="006053F9">
      <w:pPr>
        <w:pStyle w:val="ListParagraph"/>
        <w:numPr>
          <w:ilvl w:val="1"/>
          <w:numId w:val="34"/>
        </w:numPr>
        <w:rPr>
          <w:rFonts w:ascii="Arial" w:hAnsi="Arial" w:cs="Arial"/>
          <w:color w:val="000000" w:themeColor="text1"/>
          <w:sz w:val="20"/>
          <w:szCs w:val="20"/>
        </w:rPr>
      </w:pPr>
      <w:r w:rsidRPr="006053F9">
        <w:rPr>
          <w:rFonts w:ascii="Arial" w:hAnsi="Arial" w:cs="Arial"/>
          <w:color w:val="000000" w:themeColor="text1"/>
          <w:sz w:val="20"/>
          <w:szCs w:val="20"/>
        </w:rPr>
        <w:t>Data Center Operations</w:t>
      </w:r>
    </w:p>
    <w:p w:rsidR="00554E3A" w:rsidRPr="006053F9" w:rsidRDefault="00554E3A" w:rsidP="006053F9">
      <w:pPr>
        <w:pStyle w:val="ListParagraph"/>
        <w:numPr>
          <w:ilvl w:val="1"/>
          <w:numId w:val="34"/>
        </w:numPr>
        <w:rPr>
          <w:rFonts w:ascii="Arial" w:hAnsi="Arial" w:cs="Arial"/>
          <w:color w:val="000000" w:themeColor="text1"/>
          <w:sz w:val="20"/>
          <w:szCs w:val="20"/>
        </w:rPr>
      </w:pPr>
      <w:r w:rsidRPr="006053F9">
        <w:rPr>
          <w:rFonts w:ascii="Arial" w:hAnsi="Arial" w:cs="Arial"/>
          <w:color w:val="000000" w:themeColor="text1"/>
          <w:sz w:val="20"/>
          <w:szCs w:val="20"/>
        </w:rPr>
        <w:t xml:space="preserve">Information Security </w:t>
      </w:r>
    </w:p>
    <w:p w:rsidR="00554E3A" w:rsidRPr="006053F9" w:rsidRDefault="00554E3A" w:rsidP="006053F9">
      <w:pPr>
        <w:pStyle w:val="ListParagraph"/>
        <w:numPr>
          <w:ilvl w:val="1"/>
          <w:numId w:val="34"/>
        </w:numPr>
        <w:rPr>
          <w:rFonts w:ascii="Arial" w:hAnsi="Arial" w:cs="Arial"/>
          <w:color w:val="000000" w:themeColor="text1"/>
          <w:sz w:val="20"/>
          <w:szCs w:val="20"/>
        </w:rPr>
      </w:pPr>
      <w:r w:rsidRPr="006053F9">
        <w:rPr>
          <w:rFonts w:ascii="Arial" w:hAnsi="Arial" w:cs="Arial"/>
          <w:color w:val="000000" w:themeColor="text1"/>
          <w:sz w:val="20"/>
          <w:szCs w:val="20"/>
        </w:rPr>
        <w:t>Transition/Migration</w:t>
      </w:r>
    </w:p>
    <w:p w:rsidR="00554E3A" w:rsidRPr="006053F9" w:rsidRDefault="00554E3A" w:rsidP="006053F9">
      <w:pPr>
        <w:pStyle w:val="ListParagraph"/>
        <w:numPr>
          <w:ilvl w:val="1"/>
          <w:numId w:val="34"/>
        </w:numPr>
        <w:rPr>
          <w:rFonts w:ascii="Arial" w:hAnsi="Arial" w:cs="Arial"/>
          <w:color w:val="000000" w:themeColor="text1"/>
          <w:sz w:val="20"/>
          <w:szCs w:val="20"/>
        </w:rPr>
      </w:pPr>
      <w:r w:rsidRPr="006053F9">
        <w:rPr>
          <w:rFonts w:ascii="Arial" w:hAnsi="Arial" w:cs="Arial"/>
          <w:color w:val="000000" w:themeColor="text1"/>
          <w:sz w:val="20"/>
          <w:szCs w:val="20"/>
        </w:rPr>
        <w:t>Disaster Recovery</w:t>
      </w:r>
    </w:p>
    <w:p w:rsidR="00554E3A" w:rsidRPr="006053F9" w:rsidRDefault="00554E3A" w:rsidP="006053F9">
      <w:pPr>
        <w:pStyle w:val="ListParagraph"/>
        <w:numPr>
          <w:ilvl w:val="1"/>
          <w:numId w:val="34"/>
        </w:numPr>
        <w:rPr>
          <w:rFonts w:ascii="Arial" w:hAnsi="Arial" w:cs="Arial"/>
          <w:color w:val="000000" w:themeColor="text1"/>
          <w:sz w:val="20"/>
          <w:szCs w:val="20"/>
        </w:rPr>
      </w:pPr>
      <w:r w:rsidRPr="006053F9">
        <w:rPr>
          <w:rFonts w:ascii="Arial" w:hAnsi="Arial" w:cs="Arial"/>
          <w:color w:val="000000" w:themeColor="text1"/>
          <w:sz w:val="20"/>
          <w:szCs w:val="20"/>
        </w:rPr>
        <w:t>Networking</w:t>
      </w:r>
    </w:p>
    <w:p w:rsidR="00554E3A" w:rsidRPr="006053F9" w:rsidRDefault="00554E3A" w:rsidP="006053F9">
      <w:pPr>
        <w:pStyle w:val="ListParagraph"/>
        <w:numPr>
          <w:ilvl w:val="1"/>
          <w:numId w:val="34"/>
        </w:numPr>
        <w:rPr>
          <w:rFonts w:ascii="Arial" w:hAnsi="Arial" w:cs="Arial"/>
          <w:color w:val="000000" w:themeColor="text1"/>
          <w:sz w:val="20"/>
          <w:szCs w:val="20"/>
        </w:rPr>
      </w:pPr>
      <w:r w:rsidRPr="006053F9">
        <w:rPr>
          <w:rFonts w:ascii="Arial" w:hAnsi="Arial" w:cs="Arial"/>
          <w:color w:val="000000" w:themeColor="text1"/>
          <w:sz w:val="20"/>
          <w:szCs w:val="20"/>
        </w:rPr>
        <w:t>Hardware Maintenance  and Support</w:t>
      </w:r>
    </w:p>
    <w:p w:rsidR="006053F9" w:rsidRPr="006053F9" w:rsidRDefault="006053F9" w:rsidP="006053F9">
      <w:pPr>
        <w:pStyle w:val="ListParagraph"/>
        <w:ind w:left="1440"/>
        <w:rPr>
          <w:rFonts w:ascii="Arial" w:hAnsi="Arial" w:cs="Arial"/>
          <w:color w:val="000000" w:themeColor="text1"/>
          <w:sz w:val="20"/>
          <w:szCs w:val="20"/>
        </w:rPr>
      </w:pPr>
    </w:p>
    <w:p w:rsidR="0047303F" w:rsidRPr="006053F9" w:rsidRDefault="0047303F" w:rsidP="006053F9">
      <w:pPr>
        <w:pStyle w:val="Heading2"/>
        <w:spacing w:before="0" w:after="0"/>
        <w:rPr>
          <w:rFonts w:ascii="Arial" w:hAnsi="Arial"/>
          <w:sz w:val="22"/>
          <w:szCs w:val="22"/>
        </w:rPr>
      </w:pPr>
      <w:bookmarkStart w:id="355" w:name="_Toc346108391"/>
      <w:r w:rsidRPr="006053F9">
        <w:rPr>
          <w:rFonts w:ascii="Arial" w:hAnsi="Arial"/>
          <w:sz w:val="22"/>
          <w:szCs w:val="22"/>
        </w:rPr>
        <w:lastRenderedPageBreak/>
        <w:t>Organization Structure</w:t>
      </w:r>
      <w:bookmarkEnd w:id="355"/>
    </w:p>
    <w:p w:rsidR="0047303F" w:rsidRPr="006053F9" w:rsidRDefault="00685DCA" w:rsidP="006053F9">
      <w:pPr>
        <w:spacing w:before="0" w:after="0"/>
        <w:rPr>
          <w:rFonts w:ascii="Arial" w:hAnsi="Arial" w:cs="Arial"/>
          <w:sz w:val="20"/>
        </w:rPr>
      </w:pPr>
      <w:r w:rsidRPr="006053F9">
        <w:rPr>
          <w:rFonts w:ascii="Arial" w:hAnsi="Arial" w:cs="Arial"/>
          <w:sz w:val="20"/>
        </w:rPr>
        <w:t>DTMB</w:t>
      </w:r>
      <w:r w:rsidR="0047303F" w:rsidRPr="006053F9">
        <w:rPr>
          <w:rFonts w:ascii="Arial" w:hAnsi="Arial" w:cs="Arial"/>
          <w:sz w:val="20"/>
        </w:rPr>
        <w:t xml:space="preserve"> expects the </w:t>
      </w:r>
      <w:r w:rsidR="009B36F0">
        <w:rPr>
          <w:rFonts w:ascii="Arial" w:hAnsi="Arial" w:cs="Arial"/>
          <w:sz w:val="20"/>
        </w:rPr>
        <w:t>Bidder</w:t>
      </w:r>
      <w:r w:rsidR="0047303F" w:rsidRPr="006053F9">
        <w:rPr>
          <w:rFonts w:ascii="Arial" w:hAnsi="Arial" w:cs="Arial"/>
          <w:sz w:val="20"/>
        </w:rPr>
        <w:t xml:space="preserve"> to consider the following requirements in developing its response to this RFP and in structuring its proposed organization:</w:t>
      </w:r>
    </w:p>
    <w:p w:rsidR="006053F9" w:rsidRDefault="006053F9" w:rsidP="006053F9">
      <w:pPr>
        <w:spacing w:before="0" w:after="0"/>
        <w:rPr>
          <w:rFonts w:ascii="Arial" w:hAnsi="Arial" w:cs="Arial"/>
          <w:sz w:val="20"/>
        </w:rPr>
      </w:pPr>
    </w:p>
    <w:p w:rsidR="0047303F" w:rsidRPr="006053F9" w:rsidRDefault="00685DCA" w:rsidP="006053F9">
      <w:pPr>
        <w:spacing w:before="0" w:after="0"/>
        <w:rPr>
          <w:rFonts w:ascii="Arial" w:hAnsi="Arial" w:cs="Arial"/>
          <w:color w:val="000000"/>
          <w:sz w:val="20"/>
        </w:rPr>
      </w:pPr>
      <w:r w:rsidRPr="006053F9">
        <w:rPr>
          <w:rFonts w:ascii="Arial" w:hAnsi="Arial" w:cs="Arial"/>
          <w:sz w:val="20"/>
        </w:rPr>
        <w:t>DTMB</w:t>
      </w:r>
      <w:r w:rsidR="0047303F" w:rsidRPr="006053F9">
        <w:rPr>
          <w:rFonts w:ascii="Arial" w:hAnsi="Arial" w:cs="Arial"/>
          <w:sz w:val="20"/>
        </w:rPr>
        <w:t xml:space="preserve"> reserves the right to:</w:t>
      </w:r>
    </w:p>
    <w:p w:rsidR="0047303F" w:rsidRPr="006053F9" w:rsidRDefault="0047303F" w:rsidP="006053F9">
      <w:pPr>
        <w:pStyle w:val="ListParagraph"/>
        <w:numPr>
          <w:ilvl w:val="0"/>
          <w:numId w:val="36"/>
        </w:numPr>
        <w:rPr>
          <w:rFonts w:ascii="Arial" w:hAnsi="Arial" w:cs="Arial"/>
          <w:sz w:val="20"/>
          <w:szCs w:val="20"/>
        </w:rPr>
      </w:pPr>
      <w:r w:rsidRPr="006053F9">
        <w:rPr>
          <w:rFonts w:ascii="Arial" w:hAnsi="Arial" w:cs="Arial"/>
          <w:sz w:val="20"/>
          <w:szCs w:val="20"/>
        </w:rPr>
        <w:t xml:space="preserve">Interview and approve the </w:t>
      </w:r>
      <w:r w:rsidR="00E73053" w:rsidRPr="006053F9">
        <w:rPr>
          <w:rFonts w:ascii="Arial" w:hAnsi="Arial" w:cs="Arial"/>
          <w:sz w:val="20"/>
          <w:szCs w:val="20"/>
        </w:rPr>
        <w:t>Service Provider</w:t>
      </w:r>
      <w:r w:rsidRPr="006053F9">
        <w:rPr>
          <w:rFonts w:ascii="Arial" w:hAnsi="Arial" w:cs="Arial"/>
          <w:sz w:val="20"/>
          <w:szCs w:val="20"/>
        </w:rPr>
        <w:t xml:space="preserve">’s proposed "single point of contact" and other “Named Personnel”. The “Named Personnel” are described below in </w:t>
      </w:r>
      <w:r w:rsidR="003309E0" w:rsidRPr="006053F9">
        <w:rPr>
          <w:rFonts w:ascii="Arial" w:hAnsi="Arial" w:cs="Arial"/>
          <w:sz w:val="20"/>
          <w:szCs w:val="20"/>
        </w:rPr>
        <w:t>this</w:t>
      </w:r>
      <w:r w:rsidRPr="006053F9">
        <w:rPr>
          <w:rFonts w:ascii="Arial" w:hAnsi="Arial" w:cs="Arial"/>
          <w:sz w:val="20"/>
          <w:szCs w:val="20"/>
        </w:rPr>
        <w:t xml:space="preserve"> section.</w:t>
      </w:r>
    </w:p>
    <w:p w:rsidR="0047303F" w:rsidRPr="006053F9" w:rsidRDefault="0047303F" w:rsidP="006053F9">
      <w:pPr>
        <w:pStyle w:val="ListParagraph"/>
        <w:numPr>
          <w:ilvl w:val="0"/>
          <w:numId w:val="36"/>
        </w:numPr>
        <w:rPr>
          <w:rStyle w:val="a"/>
          <w:rFonts w:ascii="Arial" w:hAnsi="Arial" w:cs="Arial"/>
          <w:sz w:val="20"/>
          <w:szCs w:val="20"/>
        </w:rPr>
      </w:pPr>
      <w:r w:rsidRPr="006053F9">
        <w:rPr>
          <w:rFonts w:ascii="Arial" w:hAnsi="Arial" w:cs="Arial"/>
          <w:sz w:val="20"/>
          <w:szCs w:val="20"/>
        </w:rPr>
        <w:t>Participate in the assignment/reassignment of such personnel.</w:t>
      </w:r>
    </w:p>
    <w:p w:rsidR="0047303F" w:rsidRPr="006053F9" w:rsidRDefault="0047303F" w:rsidP="006053F9">
      <w:pPr>
        <w:pStyle w:val="ListParagraph"/>
        <w:numPr>
          <w:ilvl w:val="0"/>
          <w:numId w:val="36"/>
        </w:numPr>
        <w:rPr>
          <w:rStyle w:val="a"/>
          <w:rFonts w:ascii="Arial" w:hAnsi="Arial" w:cs="Arial"/>
          <w:spacing w:val="-3"/>
          <w:sz w:val="20"/>
          <w:szCs w:val="20"/>
        </w:rPr>
      </w:pPr>
      <w:r w:rsidRPr="006053F9">
        <w:rPr>
          <w:rStyle w:val="a"/>
          <w:rFonts w:ascii="Arial" w:hAnsi="Arial" w:cs="Arial"/>
          <w:sz w:val="20"/>
          <w:szCs w:val="20"/>
        </w:rPr>
        <w:t xml:space="preserve">Require the </w:t>
      </w:r>
      <w:r w:rsidR="00386F2D" w:rsidRPr="006053F9">
        <w:rPr>
          <w:rStyle w:val="a"/>
          <w:rFonts w:ascii="Arial" w:hAnsi="Arial" w:cs="Arial"/>
          <w:sz w:val="20"/>
          <w:szCs w:val="20"/>
        </w:rPr>
        <w:t>Service Provider</w:t>
      </w:r>
      <w:r w:rsidRPr="006053F9">
        <w:rPr>
          <w:rStyle w:val="a"/>
          <w:rFonts w:ascii="Arial" w:hAnsi="Arial" w:cs="Arial"/>
          <w:sz w:val="20"/>
          <w:szCs w:val="20"/>
        </w:rPr>
        <w:t xml:space="preserve"> to replace such personnel in the event performance is not meeting agreed upon expectations.</w:t>
      </w:r>
    </w:p>
    <w:p w:rsidR="0047303F" w:rsidRPr="006053F9" w:rsidRDefault="00685DCA" w:rsidP="006053F9">
      <w:pPr>
        <w:pStyle w:val="ListParagraph"/>
        <w:numPr>
          <w:ilvl w:val="0"/>
          <w:numId w:val="36"/>
        </w:numPr>
        <w:rPr>
          <w:rFonts w:ascii="Arial" w:hAnsi="Arial" w:cs="Arial"/>
          <w:sz w:val="20"/>
          <w:szCs w:val="20"/>
        </w:rPr>
      </w:pPr>
      <w:r w:rsidRPr="006053F9">
        <w:rPr>
          <w:rFonts w:ascii="Arial" w:hAnsi="Arial" w:cs="Arial"/>
          <w:sz w:val="20"/>
          <w:szCs w:val="20"/>
        </w:rPr>
        <w:t>DTMB</w:t>
      </w:r>
      <w:r w:rsidR="0047303F" w:rsidRPr="006053F9">
        <w:rPr>
          <w:rFonts w:ascii="Arial" w:hAnsi="Arial" w:cs="Arial"/>
          <w:sz w:val="20"/>
          <w:szCs w:val="20"/>
        </w:rPr>
        <w:t xml:space="preserve"> prefers that such “Named Personnel” will have tenure of not less than </w:t>
      </w:r>
      <w:r w:rsidR="00C819C3">
        <w:rPr>
          <w:rFonts w:ascii="Arial" w:hAnsi="Arial" w:cs="Arial"/>
          <w:sz w:val="20"/>
          <w:szCs w:val="20"/>
        </w:rPr>
        <w:t>two</w:t>
      </w:r>
      <w:r w:rsidR="00C819C3" w:rsidRPr="006053F9">
        <w:rPr>
          <w:rFonts w:ascii="Arial" w:hAnsi="Arial" w:cs="Arial"/>
          <w:sz w:val="20"/>
          <w:szCs w:val="20"/>
        </w:rPr>
        <w:t xml:space="preserve"> </w:t>
      </w:r>
      <w:r w:rsidR="00C819C3">
        <w:rPr>
          <w:rFonts w:ascii="Arial" w:hAnsi="Arial" w:cs="Arial"/>
          <w:sz w:val="20"/>
          <w:szCs w:val="20"/>
        </w:rPr>
        <w:t>(</w:t>
      </w:r>
      <w:r w:rsidR="0047303F" w:rsidRPr="006053F9">
        <w:rPr>
          <w:rFonts w:ascii="Arial" w:hAnsi="Arial" w:cs="Arial"/>
          <w:sz w:val="20"/>
          <w:szCs w:val="20"/>
        </w:rPr>
        <w:t>2</w:t>
      </w:r>
      <w:r w:rsidR="00C819C3">
        <w:rPr>
          <w:rFonts w:ascii="Arial" w:hAnsi="Arial" w:cs="Arial"/>
          <w:sz w:val="20"/>
          <w:szCs w:val="20"/>
        </w:rPr>
        <w:t>)</w:t>
      </w:r>
      <w:r w:rsidR="0047303F" w:rsidRPr="006053F9">
        <w:rPr>
          <w:rFonts w:ascii="Arial" w:hAnsi="Arial" w:cs="Arial"/>
          <w:sz w:val="20"/>
          <w:szCs w:val="20"/>
        </w:rPr>
        <w:t xml:space="preserve"> years on this contract.</w:t>
      </w:r>
    </w:p>
    <w:p w:rsidR="0047303F" w:rsidRPr="006053F9" w:rsidRDefault="00685DCA" w:rsidP="006053F9">
      <w:pPr>
        <w:pStyle w:val="ListParagraph"/>
        <w:numPr>
          <w:ilvl w:val="0"/>
          <w:numId w:val="36"/>
        </w:numPr>
        <w:rPr>
          <w:rFonts w:ascii="Arial" w:hAnsi="Arial" w:cs="Arial"/>
          <w:sz w:val="20"/>
          <w:szCs w:val="20"/>
        </w:rPr>
      </w:pPr>
      <w:r w:rsidRPr="006053F9">
        <w:rPr>
          <w:rFonts w:ascii="Arial" w:hAnsi="Arial" w:cs="Arial"/>
          <w:sz w:val="20"/>
          <w:szCs w:val="20"/>
        </w:rPr>
        <w:t>DTMB</w:t>
      </w:r>
      <w:r w:rsidR="0047303F" w:rsidRPr="006053F9">
        <w:rPr>
          <w:rFonts w:ascii="Arial" w:hAnsi="Arial" w:cs="Arial"/>
          <w:sz w:val="20"/>
          <w:szCs w:val="20"/>
        </w:rPr>
        <w:t xml:space="preserve"> requires right of refusal for any substitutions made to the “Named Personnel” list. </w:t>
      </w:r>
      <w:r w:rsidR="00DD7DE9" w:rsidRPr="006053F9">
        <w:rPr>
          <w:rFonts w:ascii="Arial" w:hAnsi="Arial" w:cs="Arial"/>
          <w:sz w:val="20"/>
          <w:szCs w:val="20"/>
        </w:rPr>
        <w:t xml:space="preserve"> </w:t>
      </w:r>
      <w:r w:rsidR="0047303F" w:rsidRPr="006053F9">
        <w:rPr>
          <w:rFonts w:ascii="Arial" w:hAnsi="Arial" w:cs="Arial"/>
          <w:sz w:val="20"/>
          <w:szCs w:val="20"/>
        </w:rPr>
        <w:t>This right must extend through the RFP process and through the end of any signed contract.</w:t>
      </w:r>
    </w:p>
    <w:p w:rsidR="0047303F" w:rsidRPr="006053F9" w:rsidRDefault="00685DCA" w:rsidP="006053F9">
      <w:pPr>
        <w:pStyle w:val="ListParagraph"/>
        <w:numPr>
          <w:ilvl w:val="0"/>
          <w:numId w:val="36"/>
        </w:numPr>
        <w:rPr>
          <w:rFonts w:ascii="Arial" w:hAnsi="Arial" w:cs="Arial"/>
          <w:sz w:val="20"/>
          <w:szCs w:val="20"/>
        </w:rPr>
      </w:pPr>
      <w:r w:rsidRPr="006053F9">
        <w:rPr>
          <w:rFonts w:ascii="Arial" w:hAnsi="Arial" w:cs="Arial"/>
          <w:sz w:val="20"/>
          <w:szCs w:val="20"/>
        </w:rPr>
        <w:t>DTMB</w:t>
      </w:r>
      <w:r w:rsidR="0047303F" w:rsidRPr="006053F9">
        <w:rPr>
          <w:rFonts w:ascii="Arial" w:hAnsi="Arial" w:cs="Arial"/>
          <w:sz w:val="20"/>
          <w:szCs w:val="20"/>
        </w:rPr>
        <w:t xml:space="preserve"> requires right of removal of any contract personnel.</w:t>
      </w:r>
    </w:p>
    <w:p w:rsidR="0047303F" w:rsidRPr="006053F9" w:rsidRDefault="00386F2D" w:rsidP="006053F9">
      <w:pPr>
        <w:pStyle w:val="ListParagraph"/>
        <w:numPr>
          <w:ilvl w:val="0"/>
          <w:numId w:val="36"/>
        </w:numPr>
        <w:rPr>
          <w:rFonts w:ascii="Arial" w:hAnsi="Arial" w:cs="Arial"/>
          <w:sz w:val="20"/>
          <w:szCs w:val="20"/>
        </w:rPr>
      </w:pPr>
      <w:r w:rsidRPr="006053F9">
        <w:rPr>
          <w:rFonts w:ascii="Arial" w:hAnsi="Arial" w:cs="Arial"/>
          <w:sz w:val="20"/>
          <w:szCs w:val="20"/>
        </w:rPr>
        <w:t>Service Provider</w:t>
      </w:r>
      <w:r w:rsidR="0047303F" w:rsidRPr="006053F9">
        <w:rPr>
          <w:rFonts w:ascii="Arial" w:hAnsi="Arial" w:cs="Arial"/>
          <w:sz w:val="20"/>
          <w:szCs w:val="20"/>
        </w:rPr>
        <w:t xml:space="preserve"> must assign a program contract administrator who handles all billing questions / issues.</w:t>
      </w:r>
    </w:p>
    <w:p w:rsidR="0047303F" w:rsidRPr="006053F9" w:rsidRDefault="00685DCA" w:rsidP="006053F9">
      <w:pPr>
        <w:pStyle w:val="ListParagraph"/>
        <w:numPr>
          <w:ilvl w:val="0"/>
          <w:numId w:val="36"/>
        </w:numPr>
        <w:rPr>
          <w:rFonts w:ascii="Arial" w:hAnsi="Arial" w:cs="Arial"/>
          <w:sz w:val="20"/>
          <w:szCs w:val="20"/>
        </w:rPr>
      </w:pPr>
      <w:r w:rsidRPr="006053F9">
        <w:rPr>
          <w:rFonts w:ascii="Arial" w:hAnsi="Arial" w:cs="Arial"/>
          <w:sz w:val="20"/>
          <w:szCs w:val="20"/>
        </w:rPr>
        <w:t>DTMB</w:t>
      </w:r>
      <w:r w:rsidR="0047303F" w:rsidRPr="006053F9">
        <w:rPr>
          <w:rFonts w:ascii="Arial" w:hAnsi="Arial" w:cs="Arial"/>
          <w:sz w:val="20"/>
          <w:szCs w:val="20"/>
        </w:rPr>
        <w:t xml:space="preserve"> expects that Executive Review Meeting agendas will occur at least every six</w:t>
      </w:r>
      <w:r w:rsidR="00C819C3">
        <w:rPr>
          <w:rFonts w:ascii="Arial" w:hAnsi="Arial" w:cs="Arial"/>
          <w:sz w:val="20"/>
          <w:szCs w:val="20"/>
        </w:rPr>
        <w:t xml:space="preserve"> (6)</w:t>
      </w:r>
      <w:r w:rsidR="0047303F" w:rsidRPr="006053F9">
        <w:rPr>
          <w:rFonts w:ascii="Arial" w:hAnsi="Arial" w:cs="Arial"/>
          <w:sz w:val="20"/>
          <w:szCs w:val="20"/>
        </w:rPr>
        <w:t xml:space="preserve"> months.</w:t>
      </w:r>
    </w:p>
    <w:p w:rsidR="0047303F" w:rsidRPr="006053F9" w:rsidRDefault="00386F2D" w:rsidP="006053F9">
      <w:pPr>
        <w:pStyle w:val="ListParagraph"/>
        <w:numPr>
          <w:ilvl w:val="0"/>
          <w:numId w:val="36"/>
        </w:numPr>
        <w:rPr>
          <w:rFonts w:ascii="Arial" w:hAnsi="Arial" w:cs="Arial"/>
          <w:color w:val="000000"/>
          <w:sz w:val="20"/>
          <w:szCs w:val="20"/>
        </w:rPr>
      </w:pPr>
      <w:r w:rsidRPr="006053F9">
        <w:rPr>
          <w:rFonts w:ascii="Arial" w:hAnsi="Arial" w:cs="Arial"/>
          <w:sz w:val="20"/>
          <w:szCs w:val="20"/>
        </w:rPr>
        <w:t>Service Provider</w:t>
      </w:r>
      <w:r w:rsidR="0047303F" w:rsidRPr="006053F9">
        <w:rPr>
          <w:rFonts w:ascii="Arial" w:hAnsi="Arial" w:cs="Arial"/>
          <w:sz w:val="20"/>
          <w:szCs w:val="20"/>
        </w:rPr>
        <w:t xml:space="preserve"> must assign a dedicated program manager to the </w:t>
      </w:r>
      <w:r w:rsidR="00685DCA" w:rsidRPr="006053F9">
        <w:rPr>
          <w:rFonts w:ascii="Arial" w:hAnsi="Arial" w:cs="Arial"/>
          <w:sz w:val="20"/>
          <w:szCs w:val="20"/>
        </w:rPr>
        <w:t>DTMB</w:t>
      </w:r>
      <w:r w:rsidR="0047303F" w:rsidRPr="006053F9">
        <w:rPr>
          <w:rFonts w:ascii="Arial" w:hAnsi="Arial" w:cs="Arial"/>
          <w:sz w:val="20"/>
          <w:szCs w:val="20"/>
        </w:rPr>
        <w:t xml:space="preserve"> account.</w:t>
      </w:r>
    </w:p>
    <w:p w:rsidR="006053F9" w:rsidRDefault="006053F9" w:rsidP="006053F9">
      <w:pPr>
        <w:spacing w:before="0" w:after="0"/>
        <w:rPr>
          <w:rFonts w:ascii="Arial" w:hAnsi="Arial" w:cs="Arial"/>
          <w:sz w:val="20"/>
        </w:rPr>
      </w:pPr>
    </w:p>
    <w:p w:rsidR="0047303F" w:rsidRPr="006053F9" w:rsidRDefault="0047303F" w:rsidP="006053F9">
      <w:pPr>
        <w:spacing w:before="0" w:after="0"/>
        <w:rPr>
          <w:rFonts w:ascii="Arial" w:hAnsi="Arial" w:cs="Arial"/>
          <w:sz w:val="20"/>
        </w:rPr>
      </w:pPr>
      <w:r w:rsidRPr="006053F9">
        <w:rPr>
          <w:rFonts w:ascii="Arial" w:hAnsi="Arial" w:cs="Arial"/>
          <w:sz w:val="20"/>
        </w:rPr>
        <w:t xml:space="preserve">The </w:t>
      </w:r>
      <w:r w:rsidR="009B36F0">
        <w:rPr>
          <w:rFonts w:ascii="Arial" w:hAnsi="Arial" w:cs="Arial"/>
          <w:sz w:val="20"/>
        </w:rPr>
        <w:t>Bidder</w:t>
      </w:r>
      <w:r w:rsidRPr="006053F9">
        <w:rPr>
          <w:rFonts w:ascii="Arial" w:hAnsi="Arial" w:cs="Arial"/>
          <w:sz w:val="20"/>
        </w:rPr>
        <w:t>’s proposal must describe:</w:t>
      </w:r>
    </w:p>
    <w:p w:rsidR="0047303F" w:rsidRPr="006053F9" w:rsidRDefault="0047303F" w:rsidP="006053F9">
      <w:pPr>
        <w:pStyle w:val="ListParagraph"/>
        <w:numPr>
          <w:ilvl w:val="0"/>
          <w:numId w:val="37"/>
        </w:numPr>
        <w:rPr>
          <w:rFonts w:ascii="Arial" w:hAnsi="Arial" w:cs="Arial"/>
          <w:sz w:val="20"/>
          <w:szCs w:val="20"/>
        </w:rPr>
      </w:pPr>
      <w:r w:rsidRPr="006053F9">
        <w:rPr>
          <w:rFonts w:ascii="Arial" w:hAnsi="Arial" w:cs="Arial"/>
          <w:sz w:val="20"/>
          <w:szCs w:val="20"/>
        </w:rPr>
        <w:t>The management structure and key management personnel and functions that will be in place during negotiations, the transition and subsequent phases of operations. Include diagrams, organization charts and other information that illustrates the proposed organization plan and structure.</w:t>
      </w:r>
    </w:p>
    <w:p w:rsidR="0047303F" w:rsidRPr="006053F9" w:rsidRDefault="0047303F" w:rsidP="006053F9">
      <w:pPr>
        <w:pStyle w:val="ListParagraph"/>
        <w:numPr>
          <w:ilvl w:val="0"/>
          <w:numId w:val="37"/>
        </w:numPr>
        <w:rPr>
          <w:rFonts w:ascii="Arial" w:hAnsi="Arial" w:cs="Arial"/>
          <w:sz w:val="20"/>
          <w:szCs w:val="20"/>
        </w:rPr>
      </w:pPr>
      <w:r w:rsidRPr="006053F9">
        <w:rPr>
          <w:rFonts w:ascii="Arial" w:hAnsi="Arial" w:cs="Arial"/>
          <w:sz w:val="20"/>
          <w:szCs w:val="20"/>
        </w:rPr>
        <w:t>The roles and responsibilities of key management personnel assigned to this account including the individual with overall delivery responsibility for the contract.</w:t>
      </w:r>
    </w:p>
    <w:p w:rsidR="0047303F" w:rsidRPr="006053F9" w:rsidRDefault="0047303F" w:rsidP="006053F9">
      <w:pPr>
        <w:pStyle w:val="ListParagraph"/>
        <w:numPr>
          <w:ilvl w:val="0"/>
          <w:numId w:val="37"/>
        </w:numPr>
        <w:rPr>
          <w:rFonts w:ascii="Arial" w:hAnsi="Arial" w:cs="Arial"/>
          <w:sz w:val="20"/>
          <w:szCs w:val="20"/>
        </w:rPr>
      </w:pPr>
      <w:r w:rsidRPr="006053F9">
        <w:rPr>
          <w:rFonts w:ascii="Arial" w:hAnsi="Arial" w:cs="Arial"/>
          <w:sz w:val="20"/>
          <w:szCs w:val="20"/>
        </w:rPr>
        <w:t>How key management personnel will interact with the relationship and governance team.</w:t>
      </w:r>
    </w:p>
    <w:p w:rsidR="0047303F" w:rsidRPr="006053F9" w:rsidRDefault="0047303F" w:rsidP="006053F9">
      <w:pPr>
        <w:pStyle w:val="ListParagraph"/>
        <w:numPr>
          <w:ilvl w:val="0"/>
          <w:numId w:val="37"/>
        </w:numPr>
        <w:rPr>
          <w:rFonts w:ascii="Arial" w:hAnsi="Arial" w:cs="Arial"/>
          <w:sz w:val="20"/>
          <w:szCs w:val="20"/>
        </w:rPr>
      </w:pPr>
      <w:r w:rsidRPr="006053F9">
        <w:rPr>
          <w:rFonts w:ascii="Arial" w:hAnsi="Arial" w:cs="Arial"/>
          <w:sz w:val="20"/>
          <w:szCs w:val="20"/>
        </w:rPr>
        <w:t>Their approach to supporting and working with the relationship and governance team.</w:t>
      </w:r>
    </w:p>
    <w:p w:rsidR="0047303F" w:rsidRPr="006053F9" w:rsidRDefault="0047303F" w:rsidP="006053F9">
      <w:pPr>
        <w:pStyle w:val="ListParagraph"/>
        <w:numPr>
          <w:ilvl w:val="0"/>
          <w:numId w:val="37"/>
        </w:numPr>
        <w:rPr>
          <w:rFonts w:ascii="Arial" w:hAnsi="Arial" w:cs="Arial"/>
          <w:sz w:val="20"/>
          <w:szCs w:val="20"/>
        </w:rPr>
      </w:pPr>
      <w:r w:rsidRPr="006053F9">
        <w:rPr>
          <w:rFonts w:ascii="Arial" w:hAnsi="Arial" w:cs="Arial"/>
          <w:sz w:val="20"/>
          <w:szCs w:val="20"/>
        </w:rPr>
        <w:t xml:space="preserve">The </w:t>
      </w:r>
      <w:r w:rsidR="00E73053" w:rsidRPr="006053F9">
        <w:rPr>
          <w:rFonts w:ascii="Arial" w:hAnsi="Arial" w:cs="Arial"/>
          <w:sz w:val="20"/>
          <w:szCs w:val="20"/>
        </w:rPr>
        <w:t>Service Provider</w:t>
      </w:r>
      <w:r w:rsidRPr="006053F9">
        <w:rPr>
          <w:rFonts w:ascii="Arial" w:hAnsi="Arial" w:cs="Arial"/>
          <w:sz w:val="20"/>
          <w:szCs w:val="20"/>
        </w:rPr>
        <w:t>’s policies and procedures regarding the assignment of project personnel, if and when, multiple clients are competing for specific expertise.</w:t>
      </w:r>
    </w:p>
    <w:p w:rsidR="0047303F" w:rsidRPr="006053F9" w:rsidRDefault="00475B1E" w:rsidP="006053F9">
      <w:pPr>
        <w:pStyle w:val="ListParagraph"/>
        <w:numPr>
          <w:ilvl w:val="0"/>
          <w:numId w:val="37"/>
        </w:numPr>
        <w:rPr>
          <w:rFonts w:ascii="Arial" w:hAnsi="Arial" w:cs="Arial"/>
          <w:sz w:val="20"/>
          <w:szCs w:val="20"/>
        </w:rPr>
      </w:pPr>
      <w:r w:rsidRPr="006053F9">
        <w:rPr>
          <w:rFonts w:ascii="Arial" w:hAnsi="Arial" w:cs="Arial"/>
          <w:sz w:val="20"/>
          <w:szCs w:val="20"/>
        </w:rPr>
        <w:t>P</w:t>
      </w:r>
      <w:r w:rsidR="0047303F" w:rsidRPr="006053F9">
        <w:rPr>
          <w:rFonts w:ascii="Arial" w:hAnsi="Arial" w:cs="Arial"/>
          <w:sz w:val="20"/>
          <w:szCs w:val="20"/>
        </w:rPr>
        <w:t xml:space="preserve">olicies for approval of </w:t>
      </w:r>
      <w:r w:rsidR="001052A7" w:rsidRPr="006053F9">
        <w:rPr>
          <w:rFonts w:ascii="Arial" w:hAnsi="Arial" w:cs="Arial"/>
          <w:sz w:val="20"/>
          <w:szCs w:val="20"/>
        </w:rPr>
        <w:t>s</w:t>
      </w:r>
      <w:r w:rsidRPr="006053F9">
        <w:rPr>
          <w:rFonts w:ascii="Arial" w:hAnsi="Arial" w:cs="Arial"/>
          <w:sz w:val="20"/>
          <w:szCs w:val="20"/>
        </w:rPr>
        <w:t>ubcontractors</w:t>
      </w:r>
      <w:r w:rsidR="0047303F" w:rsidRPr="006053F9">
        <w:rPr>
          <w:rFonts w:ascii="Arial" w:hAnsi="Arial" w:cs="Arial"/>
          <w:sz w:val="20"/>
          <w:szCs w:val="20"/>
        </w:rPr>
        <w:t>.</w:t>
      </w:r>
    </w:p>
    <w:p w:rsidR="0047303F" w:rsidRPr="006053F9" w:rsidRDefault="0047303F" w:rsidP="006053F9">
      <w:pPr>
        <w:pStyle w:val="ListParagraph"/>
        <w:numPr>
          <w:ilvl w:val="0"/>
          <w:numId w:val="37"/>
        </w:numPr>
        <w:rPr>
          <w:rFonts w:ascii="Arial" w:hAnsi="Arial" w:cs="Arial"/>
          <w:sz w:val="20"/>
          <w:szCs w:val="20"/>
        </w:rPr>
      </w:pPr>
      <w:r w:rsidRPr="006053F9">
        <w:rPr>
          <w:rFonts w:ascii="Arial" w:hAnsi="Arial" w:cs="Arial"/>
          <w:sz w:val="20"/>
          <w:szCs w:val="20"/>
        </w:rPr>
        <w:t xml:space="preserve">Resumes for the staff assigned to “Named Personnel” positions (or like position if otherwise classified within </w:t>
      </w:r>
      <w:r w:rsidR="00386F2D" w:rsidRPr="006053F9">
        <w:rPr>
          <w:rFonts w:ascii="Arial" w:hAnsi="Arial" w:cs="Arial"/>
          <w:sz w:val="20"/>
          <w:szCs w:val="20"/>
        </w:rPr>
        <w:t>Service Provider</w:t>
      </w:r>
      <w:r w:rsidRPr="006053F9">
        <w:rPr>
          <w:rFonts w:ascii="Arial" w:hAnsi="Arial" w:cs="Arial"/>
          <w:sz w:val="20"/>
          <w:szCs w:val="20"/>
        </w:rPr>
        <w:t xml:space="preserve"> organization).  These individuals must be available for interview during the RFP process. The “Named Personnel” list includes:</w:t>
      </w:r>
    </w:p>
    <w:p w:rsidR="0047303F" w:rsidRPr="006053F9" w:rsidRDefault="00474ECE" w:rsidP="006053F9">
      <w:pPr>
        <w:pStyle w:val="ListParagraph"/>
        <w:numPr>
          <w:ilvl w:val="1"/>
          <w:numId w:val="37"/>
        </w:numPr>
        <w:rPr>
          <w:rFonts w:ascii="Arial" w:hAnsi="Arial" w:cs="Arial"/>
          <w:sz w:val="20"/>
          <w:szCs w:val="20"/>
        </w:rPr>
      </w:pPr>
      <w:r w:rsidRPr="006053F9">
        <w:rPr>
          <w:rFonts w:ascii="Arial" w:hAnsi="Arial" w:cs="Arial"/>
          <w:sz w:val="20"/>
          <w:szCs w:val="20"/>
        </w:rPr>
        <w:t>Data Center</w:t>
      </w:r>
      <w:r w:rsidR="0047303F" w:rsidRPr="006053F9">
        <w:rPr>
          <w:rFonts w:ascii="Arial" w:hAnsi="Arial" w:cs="Arial"/>
          <w:sz w:val="20"/>
          <w:szCs w:val="20"/>
        </w:rPr>
        <w:t xml:space="preserve"> Manager</w:t>
      </w:r>
    </w:p>
    <w:p w:rsidR="0047303F" w:rsidRPr="006053F9" w:rsidRDefault="0047303F" w:rsidP="006053F9">
      <w:pPr>
        <w:pStyle w:val="ListParagraph"/>
        <w:numPr>
          <w:ilvl w:val="1"/>
          <w:numId w:val="37"/>
        </w:numPr>
        <w:rPr>
          <w:rFonts w:ascii="Arial" w:hAnsi="Arial" w:cs="Arial"/>
          <w:sz w:val="20"/>
          <w:szCs w:val="20"/>
        </w:rPr>
      </w:pPr>
      <w:r w:rsidRPr="006053F9">
        <w:rPr>
          <w:rFonts w:ascii="Arial" w:hAnsi="Arial" w:cs="Arial"/>
          <w:sz w:val="20"/>
          <w:szCs w:val="20"/>
        </w:rPr>
        <w:t>Technical Manager</w:t>
      </w:r>
    </w:p>
    <w:p w:rsidR="0047303F" w:rsidRPr="006053F9" w:rsidRDefault="0047303F" w:rsidP="006053F9">
      <w:pPr>
        <w:pStyle w:val="ListParagraph"/>
        <w:numPr>
          <w:ilvl w:val="1"/>
          <w:numId w:val="37"/>
        </w:numPr>
        <w:rPr>
          <w:rFonts w:ascii="Arial" w:hAnsi="Arial" w:cs="Arial"/>
          <w:sz w:val="20"/>
          <w:szCs w:val="20"/>
        </w:rPr>
      </w:pPr>
      <w:r w:rsidRPr="006053F9">
        <w:rPr>
          <w:rFonts w:ascii="Arial" w:hAnsi="Arial" w:cs="Arial"/>
          <w:sz w:val="20"/>
          <w:szCs w:val="20"/>
        </w:rPr>
        <w:t>Information Security Manager / Officer</w:t>
      </w:r>
    </w:p>
    <w:p w:rsidR="0047303F" w:rsidRPr="006053F9" w:rsidRDefault="0047303F" w:rsidP="006053F9">
      <w:pPr>
        <w:pStyle w:val="ListParagraph"/>
        <w:numPr>
          <w:ilvl w:val="1"/>
          <w:numId w:val="37"/>
        </w:numPr>
        <w:rPr>
          <w:rFonts w:ascii="Arial" w:hAnsi="Arial" w:cs="Arial"/>
          <w:sz w:val="20"/>
          <w:szCs w:val="20"/>
        </w:rPr>
      </w:pPr>
      <w:r w:rsidRPr="006053F9">
        <w:rPr>
          <w:rFonts w:ascii="Arial" w:hAnsi="Arial" w:cs="Arial"/>
          <w:sz w:val="20"/>
          <w:szCs w:val="20"/>
        </w:rPr>
        <w:t>Transition</w:t>
      </w:r>
      <w:r w:rsidR="00F04B10" w:rsidRPr="006053F9">
        <w:rPr>
          <w:rFonts w:ascii="Arial" w:hAnsi="Arial" w:cs="Arial"/>
          <w:sz w:val="20"/>
          <w:szCs w:val="20"/>
        </w:rPr>
        <w:t>/Migration</w:t>
      </w:r>
      <w:r w:rsidRPr="006053F9">
        <w:rPr>
          <w:rFonts w:ascii="Arial" w:hAnsi="Arial" w:cs="Arial"/>
          <w:sz w:val="20"/>
          <w:szCs w:val="20"/>
        </w:rPr>
        <w:t xml:space="preserve"> Manager</w:t>
      </w:r>
    </w:p>
    <w:p w:rsidR="0047303F" w:rsidRPr="006053F9" w:rsidRDefault="0047303F" w:rsidP="006053F9">
      <w:pPr>
        <w:pStyle w:val="ListParagraph"/>
        <w:numPr>
          <w:ilvl w:val="1"/>
          <w:numId w:val="37"/>
        </w:numPr>
        <w:rPr>
          <w:rFonts w:ascii="Arial" w:hAnsi="Arial" w:cs="Arial"/>
          <w:sz w:val="20"/>
          <w:szCs w:val="20"/>
        </w:rPr>
      </w:pPr>
      <w:r w:rsidRPr="006053F9">
        <w:rPr>
          <w:rFonts w:ascii="Arial" w:hAnsi="Arial" w:cs="Arial"/>
          <w:sz w:val="20"/>
          <w:szCs w:val="20"/>
        </w:rPr>
        <w:t>Disaster Recovery Manager / Coordinator</w:t>
      </w:r>
    </w:p>
    <w:p w:rsidR="0047303F" w:rsidRPr="006053F9" w:rsidRDefault="0047303F" w:rsidP="006053F9">
      <w:pPr>
        <w:pStyle w:val="ListParagraph"/>
        <w:numPr>
          <w:ilvl w:val="1"/>
          <w:numId w:val="37"/>
        </w:numPr>
        <w:rPr>
          <w:rFonts w:ascii="Arial" w:hAnsi="Arial" w:cs="Arial"/>
          <w:sz w:val="20"/>
          <w:szCs w:val="20"/>
        </w:rPr>
      </w:pPr>
      <w:r w:rsidRPr="006053F9">
        <w:rPr>
          <w:rFonts w:ascii="Arial" w:hAnsi="Arial" w:cs="Arial"/>
          <w:sz w:val="20"/>
          <w:szCs w:val="20"/>
        </w:rPr>
        <w:t>Network Manager</w:t>
      </w:r>
    </w:p>
    <w:p w:rsidR="0047303F" w:rsidRPr="006053F9" w:rsidRDefault="0047303F" w:rsidP="006053F9">
      <w:pPr>
        <w:pStyle w:val="ListParagraph"/>
        <w:numPr>
          <w:ilvl w:val="1"/>
          <w:numId w:val="37"/>
        </w:numPr>
        <w:rPr>
          <w:rFonts w:ascii="Arial" w:hAnsi="Arial" w:cs="Arial"/>
          <w:sz w:val="20"/>
          <w:szCs w:val="20"/>
        </w:rPr>
      </w:pPr>
      <w:r w:rsidRPr="006053F9">
        <w:rPr>
          <w:rFonts w:ascii="Arial" w:hAnsi="Arial" w:cs="Arial"/>
          <w:sz w:val="20"/>
          <w:szCs w:val="20"/>
        </w:rPr>
        <w:t>Project Managers</w:t>
      </w:r>
    </w:p>
    <w:p w:rsidR="0047303F" w:rsidRPr="006053F9" w:rsidRDefault="0047303F" w:rsidP="006053F9">
      <w:pPr>
        <w:pStyle w:val="ListParagraph"/>
        <w:numPr>
          <w:ilvl w:val="1"/>
          <w:numId w:val="37"/>
        </w:numPr>
        <w:rPr>
          <w:rFonts w:ascii="Arial" w:hAnsi="Arial" w:cs="Arial"/>
          <w:sz w:val="20"/>
          <w:szCs w:val="20"/>
        </w:rPr>
      </w:pPr>
      <w:r w:rsidRPr="006053F9">
        <w:rPr>
          <w:rFonts w:ascii="Arial" w:hAnsi="Arial" w:cs="Arial"/>
          <w:sz w:val="20"/>
          <w:szCs w:val="20"/>
        </w:rPr>
        <w:t>Hardware Maintenance / Support Manager</w:t>
      </w:r>
    </w:p>
    <w:p w:rsidR="0047303F" w:rsidRPr="006053F9" w:rsidRDefault="0047303F" w:rsidP="006053F9">
      <w:pPr>
        <w:pStyle w:val="ListParagraph"/>
        <w:numPr>
          <w:ilvl w:val="0"/>
          <w:numId w:val="37"/>
        </w:numPr>
        <w:rPr>
          <w:rFonts w:ascii="Arial" w:hAnsi="Arial" w:cs="Arial"/>
          <w:sz w:val="20"/>
          <w:szCs w:val="20"/>
        </w:rPr>
      </w:pPr>
      <w:r w:rsidRPr="006053F9">
        <w:rPr>
          <w:rFonts w:ascii="Arial" w:hAnsi="Arial" w:cs="Arial"/>
          <w:sz w:val="20"/>
          <w:szCs w:val="20"/>
        </w:rPr>
        <w:t>An account management plan that describes the type and level of interaction and support from the account management team.</w:t>
      </w:r>
    </w:p>
    <w:p w:rsidR="0047303F" w:rsidRPr="006053F9" w:rsidRDefault="0047303F" w:rsidP="006053F9">
      <w:pPr>
        <w:pStyle w:val="ListParagraph"/>
        <w:numPr>
          <w:ilvl w:val="0"/>
          <w:numId w:val="37"/>
        </w:numPr>
        <w:rPr>
          <w:rFonts w:ascii="Arial" w:hAnsi="Arial" w:cs="Arial"/>
          <w:sz w:val="20"/>
          <w:szCs w:val="20"/>
        </w:rPr>
      </w:pPr>
      <w:r w:rsidRPr="006053F9">
        <w:rPr>
          <w:rFonts w:ascii="Arial" w:hAnsi="Arial" w:cs="Arial"/>
          <w:sz w:val="20"/>
          <w:szCs w:val="20"/>
        </w:rPr>
        <w:t>Examples of detailed monthly status reports.</w:t>
      </w:r>
    </w:p>
    <w:p w:rsidR="0047303F" w:rsidRDefault="0047303F" w:rsidP="006053F9">
      <w:pPr>
        <w:pStyle w:val="ListParagraph"/>
        <w:numPr>
          <w:ilvl w:val="0"/>
          <w:numId w:val="37"/>
        </w:numPr>
        <w:rPr>
          <w:rFonts w:ascii="Arial" w:hAnsi="Arial" w:cs="Arial"/>
          <w:sz w:val="20"/>
          <w:szCs w:val="20"/>
        </w:rPr>
      </w:pPr>
      <w:r w:rsidRPr="006053F9">
        <w:rPr>
          <w:rFonts w:ascii="Arial" w:hAnsi="Arial" w:cs="Arial"/>
          <w:sz w:val="20"/>
          <w:szCs w:val="20"/>
        </w:rPr>
        <w:t>A description of the proposed agendas, partici</w:t>
      </w:r>
      <w:r w:rsidR="001052A7" w:rsidRPr="006053F9">
        <w:rPr>
          <w:rFonts w:ascii="Arial" w:hAnsi="Arial" w:cs="Arial"/>
          <w:sz w:val="20"/>
          <w:szCs w:val="20"/>
        </w:rPr>
        <w:t>pants and frequency of e</w:t>
      </w:r>
      <w:r w:rsidRPr="006053F9">
        <w:rPr>
          <w:rFonts w:ascii="Arial" w:hAnsi="Arial" w:cs="Arial"/>
          <w:sz w:val="20"/>
          <w:szCs w:val="20"/>
        </w:rPr>
        <w:t xml:space="preserve">xecutive </w:t>
      </w:r>
      <w:r w:rsidR="001052A7" w:rsidRPr="006053F9">
        <w:rPr>
          <w:rFonts w:ascii="Arial" w:hAnsi="Arial" w:cs="Arial"/>
          <w:sz w:val="20"/>
          <w:szCs w:val="20"/>
        </w:rPr>
        <w:t>review m</w:t>
      </w:r>
      <w:r w:rsidRPr="006053F9">
        <w:rPr>
          <w:rFonts w:ascii="Arial" w:hAnsi="Arial" w:cs="Arial"/>
          <w:sz w:val="20"/>
          <w:szCs w:val="20"/>
        </w:rPr>
        <w:t>eetings.</w:t>
      </w:r>
    </w:p>
    <w:p w:rsidR="006053F9" w:rsidRPr="00FB1401" w:rsidRDefault="006053F9" w:rsidP="00FB1401">
      <w:pPr>
        <w:pStyle w:val="ListParagraph"/>
        <w:rPr>
          <w:rFonts w:ascii="Arial" w:hAnsi="Arial" w:cs="Arial"/>
          <w:sz w:val="20"/>
          <w:szCs w:val="20"/>
        </w:rPr>
      </w:pPr>
    </w:p>
    <w:p w:rsidR="0047303F" w:rsidRPr="00FB1401" w:rsidRDefault="0047303F" w:rsidP="00FB1401">
      <w:pPr>
        <w:pStyle w:val="Heading2"/>
        <w:spacing w:before="0" w:after="0"/>
        <w:rPr>
          <w:rFonts w:ascii="Arial" w:hAnsi="Arial"/>
          <w:sz w:val="22"/>
          <w:szCs w:val="22"/>
        </w:rPr>
      </w:pPr>
      <w:bookmarkStart w:id="356" w:name="_Toc493577547"/>
      <w:bookmarkStart w:id="357" w:name="_Toc23760824"/>
      <w:bookmarkStart w:id="358" w:name="_Toc25045727"/>
      <w:bookmarkStart w:id="359" w:name="_Toc346108392"/>
      <w:r w:rsidRPr="00FB1401">
        <w:rPr>
          <w:rFonts w:ascii="Arial" w:hAnsi="Arial"/>
          <w:sz w:val="22"/>
          <w:szCs w:val="22"/>
        </w:rPr>
        <w:t>Account Support</w:t>
      </w:r>
      <w:bookmarkEnd w:id="356"/>
      <w:bookmarkEnd w:id="357"/>
      <w:bookmarkEnd w:id="358"/>
      <w:bookmarkEnd w:id="359"/>
    </w:p>
    <w:p w:rsidR="0047303F" w:rsidRPr="00FB1401" w:rsidRDefault="00685DCA" w:rsidP="00FB1401">
      <w:pPr>
        <w:spacing w:before="0" w:after="0"/>
        <w:rPr>
          <w:rFonts w:ascii="Arial" w:hAnsi="Arial" w:cs="Arial"/>
          <w:sz w:val="20"/>
        </w:rPr>
      </w:pPr>
      <w:r w:rsidRPr="00FB1401">
        <w:rPr>
          <w:rFonts w:ascii="Arial" w:hAnsi="Arial" w:cs="Arial"/>
          <w:sz w:val="20"/>
        </w:rPr>
        <w:t>DTMB</w:t>
      </w:r>
      <w:r w:rsidR="0047303F" w:rsidRPr="00FB1401">
        <w:rPr>
          <w:rFonts w:ascii="Arial" w:hAnsi="Arial" w:cs="Arial"/>
          <w:sz w:val="20"/>
        </w:rPr>
        <w:t xml:space="preserve"> considers customer satisfaction and continuous improvement critical elements of a successful relationship.</w:t>
      </w:r>
    </w:p>
    <w:p w:rsidR="00FB1401" w:rsidRDefault="00FB1401" w:rsidP="00FB1401">
      <w:pPr>
        <w:spacing w:before="0" w:after="0"/>
        <w:rPr>
          <w:rFonts w:ascii="Arial" w:hAnsi="Arial" w:cs="Arial"/>
          <w:sz w:val="20"/>
        </w:rPr>
      </w:pPr>
    </w:p>
    <w:p w:rsidR="0047303F" w:rsidRPr="00FB1401" w:rsidRDefault="0047303F" w:rsidP="00FB1401">
      <w:pPr>
        <w:spacing w:before="0" w:after="0"/>
        <w:rPr>
          <w:rFonts w:ascii="Arial" w:hAnsi="Arial" w:cs="Arial"/>
          <w:sz w:val="20"/>
        </w:rPr>
      </w:pPr>
      <w:r w:rsidRPr="00FB1401">
        <w:rPr>
          <w:rFonts w:ascii="Arial" w:hAnsi="Arial" w:cs="Arial"/>
          <w:sz w:val="20"/>
        </w:rPr>
        <w:t xml:space="preserve">The </w:t>
      </w:r>
      <w:r w:rsidR="00E73053" w:rsidRPr="00FB1401">
        <w:rPr>
          <w:rFonts w:ascii="Arial" w:hAnsi="Arial" w:cs="Arial"/>
          <w:sz w:val="20"/>
        </w:rPr>
        <w:t>Service Provider</w:t>
      </w:r>
      <w:r w:rsidRPr="00FB1401">
        <w:rPr>
          <w:rFonts w:ascii="Arial" w:hAnsi="Arial" w:cs="Arial"/>
          <w:sz w:val="20"/>
        </w:rPr>
        <w:t xml:space="preserve"> is encouraged to propose an alternative communications plan for maintaining effective communications with </w:t>
      </w:r>
      <w:r w:rsidR="00685DCA" w:rsidRPr="00FB1401">
        <w:rPr>
          <w:rFonts w:ascii="Arial" w:hAnsi="Arial" w:cs="Arial"/>
          <w:sz w:val="20"/>
        </w:rPr>
        <w:t>DTMB</w:t>
      </w:r>
      <w:r w:rsidRPr="00FB1401">
        <w:rPr>
          <w:rFonts w:ascii="Arial" w:hAnsi="Arial" w:cs="Arial"/>
          <w:sz w:val="20"/>
        </w:rPr>
        <w:t>.</w:t>
      </w:r>
      <w:r w:rsidR="00DD7DE9" w:rsidRPr="00FB1401">
        <w:rPr>
          <w:rFonts w:ascii="Arial" w:hAnsi="Arial" w:cs="Arial"/>
          <w:sz w:val="20"/>
        </w:rPr>
        <w:t xml:space="preserve"> </w:t>
      </w:r>
      <w:r w:rsidRPr="00FB1401">
        <w:rPr>
          <w:rFonts w:ascii="Arial" w:hAnsi="Arial" w:cs="Arial"/>
          <w:sz w:val="20"/>
        </w:rPr>
        <w:t xml:space="preserve"> </w:t>
      </w:r>
      <w:r w:rsidR="00DD7DE9" w:rsidRPr="00FB1401">
        <w:rPr>
          <w:rFonts w:ascii="Arial" w:hAnsi="Arial" w:cs="Arial"/>
          <w:sz w:val="20"/>
        </w:rPr>
        <w:t>T</w:t>
      </w:r>
      <w:r w:rsidRPr="00FB1401">
        <w:rPr>
          <w:rFonts w:ascii="Arial" w:hAnsi="Arial" w:cs="Arial"/>
          <w:sz w:val="20"/>
        </w:rPr>
        <w:t xml:space="preserve">he </w:t>
      </w:r>
      <w:r w:rsidR="00D45C44" w:rsidRPr="00FB1401">
        <w:rPr>
          <w:rFonts w:ascii="Arial" w:hAnsi="Arial" w:cs="Arial"/>
          <w:sz w:val="20"/>
        </w:rPr>
        <w:t>Service Provider</w:t>
      </w:r>
      <w:r w:rsidRPr="00FB1401">
        <w:rPr>
          <w:rFonts w:ascii="Arial" w:hAnsi="Arial" w:cs="Arial"/>
          <w:sz w:val="20"/>
        </w:rPr>
        <w:t xml:space="preserve"> will participate in the following types of meetings and/or agenda items:</w:t>
      </w:r>
    </w:p>
    <w:p w:rsidR="0047303F" w:rsidRPr="00FB1401" w:rsidRDefault="0047303F" w:rsidP="00FB1401">
      <w:pPr>
        <w:pStyle w:val="ListParagraph"/>
        <w:numPr>
          <w:ilvl w:val="0"/>
          <w:numId w:val="38"/>
        </w:numPr>
        <w:rPr>
          <w:rFonts w:ascii="Arial" w:hAnsi="Arial" w:cs="Arial"/>
          <w:sz w:val="20"/>
          <w:szCs w:val="20"/>
        </w:rPr>
      </w:pPr>
      <w:r w:rsidRPr="00FB1401">
        <w:rPr>
          <w:rFonts w:ascii="Arial" w:hAnsi="Arial" w:cs="Arial"/>
          <w:sz w:val="20"/>
          <w:szCs w:val="20"/>
        </w:rPr>
        <w:lastRenderedPageBreak/>
        <w:t xml:space="preserve">Status and change control discussions with </w:t>
      </w:r>
      <w:r w:rsidR="00685DCA" w:rsidRPr="00FB1401">
        <w:rPr>
          <w:rFonts w:ascii="Arial" w:hAnsi="Arial" w:cs="Arial"/>
          <w:sz w:val="20"/>
          <w:szCs w:val="20"/>
        </w:rPr>
        <w:t>DTMB</w:t>
      </w:r>
      <w:r w:rsidRPr="00FB1401">
        <w:rPr>
          <w:rFonts w:ascii="Arial" w:hAnsi="Arial" w:cs="Arial"/>
          <w:sz w:val="20"/>
          <w:szCs w:val="20"/>
        </w:rPr>
        <w:t xml:space="preserve"> on activities performed on the previous business day and to plan for any activities for the coming </w:t>
      </w:r>
      <w:r w:rsidR="000F44D6">
        <w:rPr>
          <w:rFonts w:ascii="Arial" w:hAnsi="Arial" w:cs="Arial"/>
          <w:sz w:val="20"/>
          <w:szCs w:val="20"/>
        </w:rPr>
        <w:t>three (</w:t>
      </w:r>
      <w:r w:rsidRPr="00FB1401">
        <w:rPr>
          <w:rFonts w:ascii="Arial" w:hAnsi="Arial" w:cs="Arial"/>
          <w:sz w:val="20"/>
          <w:szCs w:val="20"/>
        </w:rPr>
        <w:t>3</w:t>
      </w:r>
      <w:r w:rsidR="000F44D6">
        <w:rPr>
          <w:rFonts w:ascii="Arial" w:hAnsi="Arial" w:cs="Arial"/>
          <w:sz w:val="20"/>
          <w:szCs w:val="20"/>
        </w:rPr>
        <w:t>)</w:t>
      </w:r>
      <w:r w:rsidRPr="00FB1401">
        <w:rPr>
          <w:rFonts w:ascii="Arial" w:hAnsi="Arial" w:cs="Arial"/>
          <w:sz w:val="20"/>
          <w:szCs w:val="20"/>
        </w:rPr>
        <w:t xml:space="preserve"> business days.</w:t>
      </w:r>
    </w:p>
    <w:p w:rsidR="0047303F" w:rsidRPr="00FB1401" w:rsidRDefault="0047303F" w:rsidP="00FB1401">
      <w:pPr>
        <w:pStyle w:val="ListParagraph"/>
        <w:numPr>
          <w:ilvl w:val="0"/>
          <w:numId w:val="38"/>
        </w:numPr>
        <w:rPr>
          <w:rFonts w:ascii="Arial" w:hAnsi="Arial" w:cs="Arial"/>
          <w:sz w:val="20"/>
          <w:szCs w:val="20"/>
        </w:rPr>
      </w:pPr>
      <w:r w:rsidRPr="00FB1401">
        <w:rPr>
          <w:rFonts w:ascii="Arial" w:hAnsi="Arial" w:cs="Arial"/>
          <w:sz w:val="20"/>
          <w:szCs w:val="20"/>
        </w:rPr>
        <w:t xml:space="preserve">Technical planning discussions to ensure that adequate communication and planning is in place for upcoming changes. </w:t>
      </w:r>
      <w:r w:rsidR="00DD7DE9" w:rsidRPr="00FB1401">
        <w:rPr>
          <w:rFonts w:ascii="Arial" w:hAnsi="Arial" w:cs="Arial"/>
          <w:sz w:val="20"/>
          <w:szCs w:val="20"/>
        </w:rPr>
        <w:t xml:space="preserve"> </w:t>
      </w:r>
      <w:r w:rsidRPr="00FB1401">
        <w:rPr>
          <w:rFonts w:ascii="Arial" w:hAnsi="Arial" w:cs="Arial"/>
          <w:sz w:val="20"/>
          <w:szCs w:val="20"/>
        </w:rPr>
        <w:t>These discussions will review capacity, performance, configuration, and other technical planning topics.</w:t>
      </w:r>
    </w:p>
    <w:p w:rsidR="0047303F" w:rsidRPr="00FB1401" w:rsidRDefault="0047303F" w:rsidP="00FB1401">
      <w:pPr>
        <w:pStyle w:val="ListParagraph"/>
        <w:numPr>
          <w:ilvl w:val="0"/>
          <w:numId w:val="38"/>
        </w:numPr>
        <w:rPr>
          <w:rFonts w:ascii="Arial" w:hAnsi="Arial" w:cs="Arial"/>
          <w:sz w:val="20"/>
          <w:szCs w:val="20"/>
        </w:rPr>
      </w:pPr>
      <w:r w:rsidRPr="00FB1401">
        <w:rPr>
          <w:rFonts w:ascii="Arial" w:hAnsi="Arial" w:cs="Arial"/>
          <w:sz w:val="20"/>
          <w:szCs w:val="20"/>
        </w:rPr>
        <w:t xml:space="preserve">Account Management discussions with the account management team. </w:t>
      </w:r>
      <w:r w:rsidR="00DD7DE9" w:rsidRPr="00FB1401">
        <w:rPr>
          <w:rFonts w:ascii="Arial" w:hAnsi="Arial" w:cs="Arial"/>
          <w:sz w:val="20"/>
          <w:szCs w:val="20"/>
        </w:rPr>
        <w:t xml:space="preserve"> </w:t>
      </w:r>
      <w:r w:rsidRPr="00FB1401">
        <w:rPr>
          <w:rFonts w:ascii="Arial" w:hAnsi="Arial" w:cs="Arial"/>
          <w:sz w:val="20"/>
          <w:szCs w:val="20"/>
        </w:rPr>
        <w:t xml:space="preserve">The focus of these meetings is to review issues with service delivery and/or process management for the contracted </w:t>
      </w:r>
      <w:r w:rsidR="00830210">
        <w:rPr>
          <w:rFonts w:ascii="Arial" w:hAnsi="Arial" w:cs="Arial"/>
          <w:sz w:val="20"/>
          <w:szCs w:val="20"/>
        </w:rPr>
        <w:t>Services</w:t>
      </w:r>
      <w:r w:rsidRPr="00FB1401">
        <w:rPr>
          <w:rFonts w:ascii="Arial" w:hAnsi="Arial" w:cs="Arial"/>
          <w:sz w:val="20"/>
          <w:szCs w:val="20"/>
        </w:rPr>
        <w:t>.</w:t>
      </w:r>
    </w:p>
    <w:p w:rsidR="003309E0" w:rsidRPr="00FB1401" w:rsidRDefault="0047303F" w:rsidP="00FB1401">
      <w:pPr>
        <w:pStyle w:val="ListParagraph"/>
        <w:numPr>
          <w:ilvl w:val="0"/>
          <w:numId w:val="38"/>
        </w:numPr>
        <w:rPr>
          <w:rFonts w:ascii="Arial" w:hAnsi="Arial" w:cs="Arial"/>
          <w:sz w:val="20"/>
          <w:szCs w:val="20"/>
        </w:rPr>
      </w:pPr>
      <w:r w:rsidRPr="00FB1401">
        <w:rPr>
          <w:rFonts w:ascii="Arial" w:hAnsi="Arial" w:cs="Arial"/>
          <w:sz w:val="20"/>
          <w:szCs w:val="20"/>
        </w:rPr>
        <w:t xml:space="preserve">Problem management review discussions with help desk managers and service delivery managers. </w:t>
      </w:r>
    </w:p>
    <w:p w:rsidR="0047303F" w:rsidRPr="00FB1401" w:rsidRDefault="00386F2D" w:rsidP="00FB1401">
      <w:pPr>
        <w:pStyle w:val="ListParagraph"/>
        <w:numPr>
          <w:ilvl w:val="0"/>
          <w:numId w:val="38"/>
        </w:numPr>
        <w:rPr>
          <w:rFonts w:ascii="Arial" w:hAnsi="Arial" w:cs="Arial"/>
          <w:sz w:val="20"/>
          <w:szCs w:val="20"/>
        </w:rPr>
      </w:pPr>
      <w:r w:rsidRPr="00FB1401">
        <w:rPr>
          <w:rFonts w:ascii="Arial" w:hAnsi="Arial" w:cs="Arial"/>
          <w:sz w:val="20"/>
          <w:szCs w:val="20"/>
        </w:rPr>
        <w:t>Service Provider</w:t>
      </w:r>
      <w:r w:rsidR="0047303F" w:rsidRPr="00FB1401">
        <w:rPr>
          <w:rFonts w:ascii="Arial" w:hAnsi="Arial" w:cs="Arial"/>
          <w:sz w:val="20"/>
          <w:szCs w:val="20"/>
        </w:rPr>
        <w:t xml:space="preserve"> must agree to participate in regular meetings to address the needs described above.</w:t>
      </w:r>
    </w:p>
    <w:p w:rsidR="00FB1401" w:rsidRDefault="00FB1401" w:rsidP="00FB1401">
      <w:pPr>
        <w:spacing w:before="0" w:after="0"/>
        <w:rPr>
          <w:rFonts w:ascii="Arial" w:hAnsi="Arial" w:cs="Arial"/>
          <w:sz w:val="20"/>
        </w:rPr>
      </w:pPr>
    </w:p>
    <w:p w:rsidR="0047303F" w:rsidRPr="00FB1401" w:rsidRDefault="0047303F" w:rsidP="00FB1401">
      <w:pPr>
        <w:spacing w:before="0" w:after="0"/>
        <w:rPr>
          <w:rFonts w:ascii="Arial" w:hAnsi="Arial" w:cs="Arial"/>
          <w:sz w:val="20"/>
        </w:rPr>
      </w:pPr>
      <w:r w:rsidRPr="00FB1401">
        <w:rPr>
          <w:rFonts w:ascii="Arial" w:hAnsi="Arial" w:cs="Arial"/>
          <w:sz w:val="20"/>
        </w:rPr>
        <w:t xml:space="preserve">The </w:t>
      </w:r>
      <w:r w:rsidR="009B36F0">
        <w:rPr>
          <w:rFonts w:ascii="Arial" w:hAnsi="Arial" w:cs="Arial"/>
          <w:sz w:val="20"/>
        </w:rPr>
        <w:t>Bidder</w:t>
      </w:r>
      <w:r w:rsidRPr="00FB1401">
        <w:rPr>
          <w:rFonts w:ascii="Arial" w:hAnsi="Arial" w:cs="Arial"/>
          <w:sz w:val="20"/>
        </w:rPr>
        <w:t>’s proposal must describe:</w:t>
      </w:r>
    </w:p>
    <w:p w:rsidR="0047303F" w:rsidRPr="00FB1401" w:rsidRDefault="0047303F" w:rsidP="00FB1401">
      <w:pPr>
        <w:pStyle w:val="ListParagraph"/>
        <w:numPr>
          <w:ilvl w:val="0"/>
          <w:numId w:val="39"/>
        </w:numPr>
        <w:rPr>
          <w:rFonts w:ascii="Arial" w:hAnsi="Arial" w:cs="Arial"/>
          <w:color w:val="000000"/>
          <w:sz w:val="20"/>
          <w:szCs w:val="20"/>
        </w:rPr>
      </w:pPr>
      <w:r w:rsidRPr="00FB1401">
        <w:rPr>
          <w:rFonts w:ascii="Arial" w:hAnsi="Arial" w:cs="Arial"/>
          <w:sz w:val="20"/>
          <w:szCs w:val="20"/>
        </w:rPr>
        <w:t xml:space="preserve">Its proposed communications plan for this project, including types and frequencies of meetings, agendas and participants. </w:t>
      </w:r>
      <w:r w:rsidR="009B36F0">
        <w:rPr>
          <w:rFonts w:ascii="Arial" w:hAnsi="Arial" w:cs="Arial"/>
          <w:sz w:val="20"/>
          <w:szCs w:val="20"/>
        </w:rPr>
        <w:t>Bidder</w:t>
      </w:r>
      <w:r w:rsidRPr="00FB1401">
        <w:rPr>
          <w:rFonts w:ascii="Arial" w:hAnsi="Arial" w:cs="Arial"/>
          <w:sz w:val="20"/>
          <w:szCs w:val="20"/>
        </w:rPr>
        <w:t xml:space="preserve"> should ensure that it provides opportunities for the types of communications above, but should feel free to recommend alternative approaches for achieving these communications.</w:t>
      </w:r>
    </w:p>
    <w:p w:rsidR="0047303F" w:rsidRPr="00FB1401" w:rsidRDefault="0047303F" w:rsidP="00FB1401">
      <w:pPr>
        <w:pStyle w:val="ListParagraph"/>
        <w:numPr>
          <w:ilvl w:val="0"/>
          <w:numId w:val="39"/>
        </w:numPr>
        <w:rPr>
          <w:rFonts w:ascii="Arial" w:hAnsi="Arial" w:cs="Arial"/>
          <w:sz w:val="20"/>
          <w:szCs w:val="20"/>
        </w:rPr>
      </w:pPr>
      <w:r w:rsidRPr="00FB1401">
        <w:rPr>
          <w:rFonts w:ascii="Arial" w:hAnsi="Arial" w:cs="Arial"/>
          <w:sz w:val="20"/>
          <w:szCs w:val="20"/>
        </w:rPr>
        <w:t>Management commitment and employee awareness of quality and continuous improvement</w:t>
      </w:r>
    </w:p>
    <w:p w:rsidR="004021BF" w:rsidRPr="006C182A" w:rsidRDefault="0047303F" w:rsidP="006C182A">
      <w:pPr>
        <w:pStyle w:val="ListParagraph"/>
        <w:numPr>
          <w:ilvl w:val="0"/>
          <w:numId w:val="39"/>
        </w:numPr>
        <w:rPr>
          <w:rFonts w:ascii="Arial" w:hAnsi="Arial" w:cs="Arial"/>
          <w:sz w:val="20"/>
          <w:szCs w:val="20"/>
        </w:rPr>
      </w:pPr>
      <w:r w:rsidRPr="00FB1401">
        <w:rPr>
          <w:rFonts w:ascii="Arial" w:hAnsi="Arial" w:cs="Arial"/>
          <w:sz w:val="20"/>
          <w:szCs w:val="20"/>
        </w:rPr>
        <w:t xml:space="preserve">Improvements in </w:t>
      </w:r>
      <w:r w:rsidR="00F04B10" w:rsidRPr="00FB1401">
        <w:rPr>
          <w:rFonts w:ascii="Arial" w:hAnsi="Arial" w:cs="Arial"/>
          <w:sz w:val="20"/>
          <w:szCs w:val="20"/>
        </w:rPr>
        <w:t xml:space="preserve">data center </w:t>
      </w:r>
      <w:r w:rsidRPr="00FB1401">
        <w:rPr>
          <w:rFonts w:ascii="Arial" w:hAnsi="Arial" w:cs="Arial"/>
          <w:sz w:val="20"/>
          <w:szCs w:val="20"/>
        </w:rPr>
        <w:t>technology.</w:t>
      </w:r>
    </w:p>
    <w:p w:rsidR="000F44D6" w:rsidRDefault="000F44D6" w:rsidP="006C182A">
      <w:pPr>
        <w:pStyle w:val="Heading2"/>
        <w:numPr>
          <w:ilvl w:val="0"/>
          <w:numId w:val="0"/>
        </w:numPr>
        <w:spacing w:before="0" w:after="0"/>
        <w:ind w:left="576"/>
        <w:rPr>
          <w:rFonts w:ascii="Arial" w:hAnsi="Arial"/>
          <w:sz w:val="22"/>
          <w:szCs w:val="22"/>
        </w:rPr>
      </w:pPr>
    </w:p>
    <w:p w:rsidR="008A7C3D" w:rsidRPr="004021BF" w:rsidRDefault="008A7C3D" w:rsidP="004021BF">
      <w:pPr>
        <w:pStyle w:val="Heading2"/>
        <w:spacing w:before="0" w:after="0"/>
        <w:rPr>
          <w:rFonts w:ascii="Arial" w:hAnsi="Arial"/>
          <w:sz w:val="22"/>
          <w:szCs w:val="22"/>
        </w:rPr>
      </w:pPr>
      <w:bookmarkStart w:id="360" w:name="_Toc346108393"/>
      <w:r w:rsidRPr="004021BF">
        <w:rPr>
          <w:rFonts w:ascii="Arial" w:hAnsi="Arial"/>
          <w:sz w:val="22"/>
          <w:szCs w:val="22"/>
        </w:rPr>
        <w:t>Issue Management</w:t>
      </w:r>
      <w:bookmarkEnd w:id="360"/>
    </w:p>
    <w:p w:rsidR="008A7C3D" w:rsidRPr="004021BF" w:rsidRDefault="008A7C3D" w:rsidP="004021BF">
      <w:pPr>
        <w:spacing w:before="0" w:after="0"/>
        <w:rPr>
          <w:rFonts w:ascii="Arial" w:hAnsi="Arial" w:cs="Arial"/>
          <w:sz w:val="20"/>
        </w:rPr>
      </w:pPr>
      <w:r w:rsidRPr="004021BF">
        <w:rPr>
          <w:rFonts w:ascii="Arial" w:hAnsi="Arial" w:cs="Arial"/>
          <w:sz w:val="20"/>
        </w:rPr>
        <w:t>An issue is an identified event that if not addressed may affect schedule, scope, quality, or budget.</w:t>
      </w:r>
    </w:p>
    <w:p w:rsidR="004021BF" w:rsidRDefault="004021BF" w:rsidP="004021BF">
      <w:pPr>
        <w:spacing w:before="0" w:after="0"/>
        <w:rPr>
          <w:rFonts w:ascii="Arial" w:hAnsi="Arial" w:cs="Arial"/>
          <w:sz w:val="20"/>
        </w:rPr>
      </w:pPr>
    </w:p>
    <w:p w:rsidR="008A7C3D" w:rsidRPr="004021BF" w:rsidRDefault="008A7C3D" w:rsidP="004021BF">
      <w:pPr>
        <w:spacing w:before="0" w:after="0"/>
        <w:rPr>
          <w:rFonts w:ascii="Arial" w:hAnsi="Arial" w:cs="Arial"/>
          <w:sz w:val="20"/>
        </w:rPr>
      </w:pPr>
      <w:r w:rsidRPr="004021BF">
        <w:rPr>
          <w:rFonts w:ascii="Arial" w:hAnsi="Arial" w:cs="Arial"/>
          <w:sz w:val="20"/>
        </w:rPr>
        <w:t xml:space="preserve">The </w:t>
      </w:r>
      <w:r w:rsidR="00577D7B">
        <w:rPr>
          <w:rFonts w:ascii="Arial" w:hAnsi="Arial" w:cs="Arial"/>
          <w:sz w:val="20"/>
        </w:rPr>
        <w:t>Service Provider</w:t>
      </w:r>
      <w:r w:rsidRPr="004021BF">
        <w:rPr>
          <w:rFonts w:ascii="Arial" w:hAnsi="Arial" w:cs="Arial"/>
          <w:sz w:val="20"/>
        </w:rPr>
        <w:t xml:space="preserve"> shall maintain an issue log for issues relating to the pr</w:t>
      </w:r>
      <w:r w:rsidR="000E2924" w:rsidRPr="004021BF">
        <w:rPr>
          <w:rFonts w:ascii="Arial" w:hAnsi="Arial" w:cs="Arial"/>
          <w:sz w:val="20"/>
        </w:rPr>
        <w:t xml:space="preserve">ovision of </w:t>
      </w:r>
      <w:r w:rsidR="00830210">
        <w:rPr>
          <w:rFonts w:ascii="Arial" w:hAnsi="Arial" w:cs="Arial"/>
          <w:sz w:val="20"/>
        </w:rPr>
        <w:t>Services</w:t>
      </w:r>
      <w:r w:rsidR="000E2924" w:rsidRPr="004021BF">
        <w:rPr>
          <w:rFonts w:ascii="Arial" w:hAnsi="Arial" w:cs="Arial"/>
          <w:sz w:val="20"/>
        </w:rPr>
        <w:t xml:space="preserve"> under this c</w:t>
      </w:r>
      <w:r w:rsidRPr="004021BF">
        <w:rPr>
          <w:rFonts w:ascii="Arial" w:hAnsi="Arial" w:cs="Arial"/>
          <w:sz w:val="20"/>
        </w:rPr>
        <w:t>ontract.  The issue management log must be communicated to the State’s Project Manager on an agreed upon schedule, with e</w:t>
      </w:r>
      <w:r w:rsidR="00147DAD">
        <w:rPr>
          <w:rFonts w:ascii="Arial" w:hAnsi="Arial" w:cs="Arial"/>
          <w:sz w:val="20"/>
        </w:rPr>
        <w:t>-</w:t>
      </w:r>
      <w:r w:rsidRPr="004021BF">
        <w:rPr>
          <w:rFonts w:ascii="Arial" w:hAnsi="Arial" w:cs="Arial"/>
          <w:sz w:val="20"/>
        </w:rPr>
        <w:t>mail notifications and updates.  The issue log must be updated and must contain the following minimum elements:</w:t>
      </w:r>
    </w:p>
    <w:p w:rsidR="008A7C3D" w:rsidRPr="004021BF" w:rsidRDefault="008A7C3D" w:rsidP="004021BF">
      <w:pPr>
        <w:pStyle w:val="ListParagraph"/>
        <w:numPr>
          <w:ilvl w:val="0"/>
          <w:numId w:val="58"/>
        </w:numPr>
        <w:rPr>
          <w:rFonts w:ascii="Arial" w:hAnsi="Arial" w:cs="Arial"/>
          <w:sz w:val="20"/>
          <w:szCs w:val="20"/>
        </w:rPr>
      </w:pPr>
      <w:r w:rsidRPr="004021BF">
        <w:rPr>
          <w:rFonts w:ascii="Arial" w:hAnsi="Arial" w:cs="Arial"/>
          <w:sz w:val="20"/>
          <w:szCs w:val="20"/>
        </w:rPr>
        <w:t>Description of issue</w:t>
      </w:r>
    </w:p>
    <w:p w:rsidR="008A7C3D" w:rsidRPr="004021BF" w:rsidRDefault="008A7C3D" w:rsidP="004021BF">
      <w:pPr>
        <w:pStyle w:val="ListParagraph"/>
        <w:numPr>
          <w:ilvl w:val="0"/>
          <w:numId w:val="58"/>
        </w:numPr>
        <w:rPr>
          <w:rFonts w:ascii="Arial" w:hAnsi="Arial" w:cs="Arial"/>
          <w:sz w:val="20"/>
          <w:szCs w:val="20"/>
        </w:rPr>
      </w:pPr>
      <w:r w:rsidRPr="004021BF">
        <w:rPr>
          <w:rFonts w:ascii="Arial" w:hAnsi="Arial" w:cs="Arial"/>
          <w:sz w:val="20"/>
          <w:szCs w:val="20"/>
        </w:rPr>
        <w:t>Issue identification date</w:t>
      </w:r>
    </w:p>
    <w:p w:rsidR="008A7C3D" w:rsidRPr="004021BF" w:rsidRDefault="008A7C3D" w:rsidP="004021BF">
      <w:pPr>
        <w:pStyle w:val="ListParagraph"/>
        <w:numPr>
          <w:ilvl w:val="0"/>
          <w:numId w:val="58"/>
        </w:numPr>
        <w:rPr>
          <w:rFonts w:ascii="Arial" w:hAnsi="Arial" w:cs="Arial"/>
          <w:sz w:val="20"/>
          <w:szCs w:val="20"/>
        </w:rPr>
      </w:pPr>
      <w:r w:rsidRPr="004021BF">
        <w:rPr>
          <w:rFonts w:ascii="Arial" w:hAnsi="Arial" w:cs="Arial"/>
          <w:sz w:val="20"/>
          <w:szCs w:val="20"/>
        </w:rPr>
        <w:t>Responsibility for resolving issue.</w:t>
      </w:r>
    </w:p>
    <w:p w:rsidR="008A7C3D" w:rsidRPr="004021BF" w:rsidRDefault="008A7C3D" w:rsidP="004021BF">
      <w:pPr>
        <w:pStyle w:val="ListParagraph"/>
        <w:numPr>
          <w:ilvl w:val="0"/>
          <w:numId w:val="58"/>
        </w:numPr>
        <w:rPr>
          <w:rFonts w:ascii="Arial" w:hAnsi="Arial" w:cs="Arial"/>
          <w:sz w:val="20"/>
          <w:szCs w:val="20"/>
        </w:rPr>
      </w:pPr>
      <w:r w:rsidRPr="004021BF">
        <w:rPr>
          <w:rFonts w:ascii="Arial" w:hAnsi="Arial" w:cs="Arial"/>
          <w:sz w:val="20"/>
          <w:szCs w:val="20"/>
        </w:rPr>
        <w:t xml:space="preserve">Priority for issue resolution (to be mutually agreed upon by the State and the </w:t>
      </w:r>
      <w:r w:rsidR="00577D7B">
        <w:rPr>
          <w:rFonts w:ascii="Arial" w:hAnsi="Arial" w:cs="Arial"/>
          <w:sz w:val="20"/>
          <w:szCs w:val="20"/>
        </w:rPr>
        <w:t>Service Provider</w:t>
      </w:r>
      <w:r w:rsidRPr="004021BF">
        <w:rPr>
          <w:rFonts w:ascii="Arial" w:hAnsi="Arial" w:cs="Arial"/>
          <w:sz w:val="20"/>
          <w:szCs w:val="20"/>
        </w:rPr>
        <w:t>)</w:t>
      </w:r>
    </w:p>
    <w:p w:rsidR="008A7C3D" w:rsidRPr="004021BF" w:rsidRDefault="008A7C3D" w:rsidP="004021BF">
      <w:pPr>
        <w:pStyle w:val="ListParagraph"/>
        <w:numPr>
          <w:ilvl w:val="0"/>
          <w:numId w:val="58"/>
        </w:numPr>
        <w:rPr>
          <w:rFonts w:ascii="Arial" w:hAnsi="Arial" w:cs="Arial"/>
          <w:sz w:val="20"/>
          <w:szCs w:val="20"/>
        </w:rPr>
      </w:pPr>
      <w:r w:rsidRPr="004021BF">
        <w:rPr>
          <w:rFonts w:ascii="Arial" w:hAnsi="Arial" w:cs="Arial"/>
          <w:sz w:val="20"/>
          <w:szCs w:val="20"/>
        </w:rPr>
        <w:t>Resources assigned responsibility for resolution</w:t>
      </w:r>
    </w:p>
    <w:p w:rsidR="008A7C3D" w:rsidRPr="004021BF" w:rsidRDefault="008A7C3D" w:rsidP="004021BF">
      <w:pPr>
        <w:pStyle w:val="ListParagraph"/>
        <w:numPr>
          <w:ilvl w:val="0"/>
          <w:numId w:val="58"/>
        </w:numPr>
        <w:rPr>
          <w:rFonts w:ascii="Arial" w:hAnsi="Arial" w:cs="Arial"/>
          <w:sz w:val="20"/>
          <w:szCs w:val="20"/>
        </w:rPr>
      </w:pPr>
      <w:r w:rsidRPr="004021BF">
        <w:rPr>
          <w:rFonts w:ascii="Arial" w:hAnsi="Arial" w:cs="Arial"/>
          <w:sz w:val="20"/>
          <w:szCs w:val="20"/>
        </w:rPr>
        <w:t>Resolution date</w:t>
      </w:r>
    </w:p>
    <w:p w:rsidR="008A7C3D" w:rsidRPr="004021BF" w:rsidRDefault="008A7C3D" w:rsidP="004021BF">
      <w:pPr>
        <w:pStyle w:val="ListParagraph"/>
        <w:numPr>
          <w:ilvl w:val="0"/>
          <w:numId w:val="58"/>
        </w:numPr>
        <w:rPr>
          <w:rFonts w:ascii="Arial" w:hAnsi="Arial" w:cs="Arial"/>
          <w:sz w:val="20"/>
          <w:szCs w:val="20"/>
        </w:rPr>
      </w:pPr>
      <w:r w:rsidRPr="004021BF">
        <w:rPr>
          <w:rFonts w:ascii="Arial" w:hAnsi="Arial" w:cs="Arial"/>
          <w:sz w:val="20"/>
          <w:szCs w:val="20"/>
        </w:rPr>
        <w:t>Resolution description</w:t>
      </w:r>
    </w:p>
    <w:p w:rsidR="004021BF" w:rsidRDefault="004021BF" w:rsidP="004021BF">
      <w:pPr>
        <w:spacing w:before="0" w:after="0"/>
        <w:rPr>
          <w:rFonts w:ascii="Arial" w:hAnsi="Arial" w:cs="Arial"/>
          <w:sz w:val="20"/>
        </w:rPr>
      </w:pPr>
    </w:p>
    <w:p w:rsidR="008A7C3D" w:rsidRPr="004021BF" w:rsidRDefault="008A7C3D" w:rsidP="004021BF">
      <w:pPr>
        <w:spacing w:before="0" w:after="0"/>
        <w:rPr>
          <w:rFonts w:ascii="Arial" w:hAnsi="Arial" w:cs="Arial"/>
          <w:sz w:val="20"/>
        </w:rPr>
      </w:pPr>
      <w:r w:rsidRPr="004021BF">
        <w:rPr>
          <w:rFonts w:ascii="Arial" w:hAnsi="Arial" w:cs="Arial"/>
          <w:sz w:val="20"/>
        </w:rPr>
        <w:t>Issues shall be escalated for resolution from level 1 through level 3, as defined below:</w:t>
      </w:r>
    </w:p>
    <w:p w:rsidR="008A7C3D" w:rsidRPr="004021BF" w:rsidRDefault="008A7C3D" w:rsidP="004021BF">
      <w:pPr>
        <w:spacing w:before="0" w:after="0"/>
        <w:ind w:left="720"/>
        <w:rPr>
          <w:rFonts w:ascii="Arial" w:hAnsi="Arial" w:cs="Arial"/>
          <w:sz w:val="20"/>
        </w:rPr>
      </w:pPr>
      <w:r w:rsidRPr="004021BF">
        <w:rPr>
          <w:rFonts w:ascii="Arial" w:hAnsi="Arial" w:cs="Arial"/>
          <w:sz w:val="20"/>
        </w:rPr>
        <w:t>Level 1 – Project Managers</w:t>
      </w:r>
    </w:p>
    <w:p w:rsidR="008A7C3D" w:rsidRPr="004021BF" w:rsidRDefault="008A7C3D" w:rsidP="004021BF">
      <w:pPr>
        <w:spacing w:before="0" w:after="0"/>
        <w:ind w:left="720"/>
        <w:rPr>
          <w:rFonts w:ascii="Arial" w:hAnsi="Arial" w:cs="Arial"/>
          <w:sz w:val="20"/>
        </w:rPr>
      </w:pPr>
      <w:r w:rsidRPr="004021BF">
        <w:rPr>
          <w:rFonts w:ascii="Arial" w:hAnsi="Arial" w:cs="Arial"/>
          <w:sz w:val="20"/>
        </w:rPr>
        <w:t>Level 2 – DTMB Data Center Director</w:t>
      </w:r>
    </w:p>
    <w:p w:rsidR="008A7C3D" w:rsidRPr="005F6717" w:rsidRDefault="008A7C3D" w:rsidP="005F6717">
      <w:pPr>
        <w:spacing w:before="0" w:after="0"/>
        <w:ind w:left="720"/>
        <w:rPr>
          <w:rFonts w:ascii="Arial" w:hAnsi="Arial" w:cs="Arial"/>
          <w:sz w:val="20"/>
        </w:rPr>
      </w:pPr>
      <w:r w:rsidRPr="005F6717">
        <w:rPr>
          <w:rFonts w:ascii="Arial" w:hAnsi="Arial" w:cs="Arial"/>
          <w:sz w:val="20"/>
        </w:rPr>
        <w:t>Level 3 – Executive Subject Matter Experts (SME’s)</w:t>
      </w:r>
    </w:p>
    <w:p w:rsidR="007A755B" w:rsidRPr="005F6717" w:rsidRDefault="007A755B" w:rsidP="005F6717">
      <w:pPr>
        <w:spacing w:before="0" w:after="0"/>
        <w:rPr>
          <w:rFonts w:ascii="Arial" w:hAnsi="Arial" w:cs="Arial"/>
          <w:b/>
          <w:bCs/>
          <w:caps/>
          <w:color w:val="000000"/>
          <w:sz w:val="20"/>
        </w:rPr>
      </w:pPr>
      <w:bookmarkStart w:id="361" w:name="_Toc40687854"/>
      <w:bookmarkStart w:id="362" w:name="_Toc52658591"/>
      <w:bookmarkStart w:id="363" w:name="_Toc41969950"/>
      <w:bookmarkStart w:id="364" w:name="_Toc52658594"/>
      <w:r w:rsidRPr="005F6717">
        <w:rPr>
          <w:rFonts w:ascii="Arial" w:hAnsi="Arial" w:cs="Arial"/>
          <w:sz w:val="20"/>
        </w:rPr>
        <w:br w:type="page"/>
      </w:r>
    </w:p>
    <w:p w:rsidR="00B5466D" w:rsidRPr="005F6717" w:rsidRDefault="00B5466D" w:rsidP="00FB1401">
      <w:pPr>
        <w:pStyle w:val="Heading1"/>
      </w:pPr>
      <w:bookmarkStart w:id="365" w:name="_Toc346108394"/>
      <w:r w:rsidRPr="005F6717">
        <w:lastRenderedPageBreak/>
        <w:t>Termination Assistance and approach</w:t>
      </w:r>
      <w:bookmarkEnd w:id="365"/>
    </w:p>
    <w:p w:rsidR="00B5466D" w:rsidRDefault="00B5466D" w:rsidP="005F6717">
      <w:pPr>
        <w:spacing w:before="0" w:after="0"/>
        <w:rPr>
          <w:rFonts w:ascii="Arial" w:hAnsi="Arial" w:cs="Arial"/>
          <w:sz w:val="20"/>
        </w:rPr>
      </w:pPr>
      <w:r w:rsidRPr="005F6717">
        <w:rPr>
          <w:rFonts w:ascii="Arial" w:hAnsi="Arial" w:cs="Arial"/>
          <w:sz w:val="20"/>
        </w:rPr>
        <w:t xml:space="preserve">The </w:t>
      </w:r>
      <w:r w:rsidR="00D45C44" w:rsidRPr="005F6717">
        <w:rPr>
          <w:rFonts w:ascii="Arial" w:hAnsi="Arial" w:cs="Arial"/>
          <w:sz w:val="20"/>
        </w:rPr>
        <w:t>Service Provider</w:t>
      </w:r>
      <w:r w:rsidRPr="005F6717">
        <w:rPr>
          <w:rFonts w:ascii="Arial" w:hAnsi="Arial" w:cs="Arial"/>
          <w:sz w:val="20"/>
        </w:rPr>
        <w:t xml:space="preserve"> is required to provide termination assistance to </w:t>
      </w:r>
      <w:r w:rsidR="00685DCA" w:rsidRPr="005F6717">
        <w:rPr>
          <w:rFonts w:ascii="Arial" w:hAnsi="Arial" w:cs="Arial"/>
          <w:sz w:val="20"/>
        </w:rPr>
        <w:t>DTMB</w:t>
      </w:r>
      <w:r w:rsidRPr="005F6717">
        <w:rPr>
          <w:rFonts w:ascii="Arial" w:hAnsi="Arial" w:cs="Arial"/>
          <w:sz w:val="20"/>
        </w:rPr>
        <w:t xml:space="preserve"> or its designated third</w:t>
      </w:r>
      <w:r w:rsidR="00C819C3">
        <w:rPr>
          <w:rFonts w:ascii="Arial" w:hAnsi="Arial" w:cs="Arial"/>
          <w:sz w:val="20"/>
        </w:rPr>
        <w:t>-</w:t>
      </w:r>
      <w:r w:rsidRPr="005F6717">
        <w:rPr>
          <w:rFonts w:ascii="Arial" w:hAnsi="Arial" w:cs="Arial"/>
          <w:sz w:val="20"/>
        </w:rPr>
        <w:t xml:space="preserve">party provider in the event of contract expiration or termination.  Please describe your approach to supporting transition per the requirements outlined by </w:t>
      </w:r>
      <w:r w:rsidR="00685DCA" w:rsidRPr="005F6717">
        <w:rPr>
          <w:rFonts w:ascii="Arial" w:hAnsi="Arial" w:cs="Arial"/>
          <w:sz w:val="20"/>
        </w:rPr>
        <w:t>DTMB</w:t>
      </w:r>
      <w:r w:rsidRPr="005F6717">
        <w:rPr>
          <w:rFonts w:ascii="Arial" w:hAnsi="Arial" w:cs="Arial"/>
          <w:sz w:val="20"/>
        </w:rPr>
        <w:t xml:space="preserve">.  Please see </w:t>
      </w:r>
      <w:r w:rsidR="00F04B10" w:rsidRPr="005F6717">
        <w:rPr>
          <w:rFonts w:ascii="Arial" w:hAnsi="Arial" w:cs="Arial"/>
          <w:b/>
          <w:sz w:val="20"/>
          <w:u w:val="single"/>
        </w:rPr>
        <w:t xml:space="preserve">Table </w:t>
      </w:r>
      <w:r w:rsidR="00E16481" w:rsidRPr="005F6717">
        <w:rPr>
          <w:rFonts w:ascii="Arial" w:hAnsi="Arial" w:cs="Arial"/>
          <w:b/>
          <w:sz w:val="20"/>
          <w:u w:val="single"/>
        </w:rPr>
        <w:t>4</w:t>
      </w:r>
      <w:r w:rsidR="00F04B10" w:rsidRPr="005F6717">
        <w:rPr>
          <w:rFonts w:ascii="Arial" w:hAnsi="Arial" w:cs="Arial"/>
          <w:b/>
          <w:sz w:val="20"/>
          <w:u w:val="single"/>
        </w:rPr>
        <w:t>-1</w:t>
      </w:r>
      <w:r w:rsidR="00F04B10" w:rsidRPr="005F6717">
        <w:rPr>
          <w:rFonts w:ascii="Arial" w:hAnsi="Arial" w:cs="Arial"/>
          <w:sz w:val="20"/>
        </w:rPr>
        <w:t xml:space="preserve"> f</w:t>
      </w:r>
      <w:r w:rsidRPr="005F6717">
        <w:rPr>
          <w:rFonts w:ascii="Arial" w:hAnsi="Arial" w:cs="Arial"/>
          <w:sz w:val="20"/>
        </w:rPr>
        <w:t>or the file naming convention for this response.  The Termination Assistance response document should not exceed five (5) pages inclusive of charts and exhibits.</w:t>
      </w:r>
    </w:p>
    <w:p w:rsidR="005F6717" w:rsidRPr="005F6717" w:rsidRDefault="005F6717" w:rsidP="005F6717">
      <w:pPr>
        <w:spacing w:before="0" w:after="0"/>
        <w:rPr>
          <w:rFonts w:ascii="Arial" w:hAnsi="Arial" w:cs="Arial"/>
          <w:sz w:val="20"/>
        </w:rPr>
      </w:pPr>
    </w:p>
    <w:p w:rsidR="00FB1401" w:rsidRDefault="00FB1401">
      <w:pPr>
        <w:spacing w:before="0" w:after="0"/>
        <w:rPr>
          <w:rFonts w:ascii="Arial" w:hAnsi="Arial" w:cs="Arial"/>
          <w:b/>
          <w:bCs/>
          <w:caps/>
          <w:color w:val="000000"/>
          <w:szCs w:val="24"/>
          <w:u w:val="single"/>
        </w:rPr>
      </w:pPr>
      <w:bookmarkStart w:id="366" w:name="_Toc142335292"/>
      <w:bookmarkEnd w:id="361"/>
      <w:bookmarkEnd w:id="362"/>
      <w:r>
        <w:br w:type="page"/>
      </w:r>
    </w:p>
    <w:p w:rsidR="00B5466D" w:rsidRPr="005F6717" w:rsidRDefault="00B5466D" w:rsidP="00FB1401">
      <w:pPr>
        <w:pStyle w:val="Heading1"/>
      </w:pPr>
      <w:bookmarkStart w:id="367" w:name="_Toc346108395"/>
      <w:r w:rsidRPr="005F6717">
        <w:lastRenderedPageBreak/>
        <w:t>Pric</w:t>
      </w:r>
      <w:bookmarkEnd w:id="366"/>
      <w:r w:rsidR="00A636AE" w:rsidRPr="005F6717">
        <w:t>ING</w:t>
      </w:r>
      <w:bookmarkEnd w:id="367"/>
    </w:p>
    <w:p w:rsidR="00495F63" w:rsidRPr="005F6717" w:rsidRDefault="00ED5FDB" w:rsidP="005F6717">
      <w:pPr>
        <w:spacing w:before="0" w:after="0"/>
        <w:rPr>
          <w:rFonts w:ascii="Arial" w:hAnsi="Arial" w:cs="Arial"/>
          <w:sz w:val="20"/>
          <w:highlight w:val="yellow"/>
        </w:rPr>
      </w:pPr>
      <w:bookmarkStart w:id="368" w:name="_Toc25045755"/>
      <w:bookmarkEnd w:id="363"/>
      <w:bookmarkEnd w:id="364"/>
      <w:r w:rsidRPr="005F6717">
        <w:rPr>
          <w:rFonts w:ascii="Arial" w:hAnsi="Arial" w:cs="Arial"/>
          <w:sz w:val="20"/>
        </w:rPr>
        <w:t xml:space="preserve">The </w:t>
      </w:r>
      <w:r w:rsidR="00301898" w:rsidRPr="005F6717">
        <w:rPr>
          <w:rFonts w:ascii="Arial" w:hAnsi="Arial" w:cs="Arial"/>
          <w:sz w:val="20"/>
        </w:rPr>
        <w:t>State</w:t>
      </w:r>
      <w:r w:rsidRPr="005F6717">
        <w:rPr>
          <w:rFonts w:ascii="Arial" w:hAnsi="Arial" w:cs="Arial"/>
          <w:sz w:val="20"/>
        </w:rPr>
        <w:t xml:space="preserve"> has provided a separate Excel file </w:t>
      </w:r>
      <w:r w:rsidRPr="005F6717">
        <w:rPr>
          <w:rFonts w:ascii="Arial" w:hAnsi="Arial" w:cs="Arial"/>
          <w:b/>
          <w:sz w:val="20"/>
          <w:u w:val="single"/>
        </w:rPr>
        <w:t xml:space="preserve">Attachment </w:t>
      </w:r>
      <w:r w:rsidR="00D74763" w:rsidRPr="005F6717">
        <w:rPr>
          <w:rFonts w:ascii="Arial" w:hAnsi="Arial" w:cs="Arial"/>
          <w:b/>
          <w:sz w:val="20"/>
          <w:u w:val="single"/>
        </w:rPr>
        <w:t>4</w:t>
      </w:r>
      <w:r w:rsidRPr="005F6717">
        <w:rPr>
          <w:rFonts w:ascii="Arial" w:hAnsi="Arial" w:cs="Arial"/>
          <w:sz w:val="20"/>
        </w:rPr>
        <w:t xml:space="preserve"> which is a comprehensive pricing form that </w:t>
      </w:r>
      <w:r w:rsidR="009B36F0">
        <w:rPr>
          <w:rFonts w:ascii="Arial" w:hAnsi="Arial" w:cs="Arial"/>
          <w:sz w:val="20"/>
        </w:rPr>
        <w:t>Bidder</w:t>
      </w:r>
      <w:r w:rsidRPr="005F6717">
        <w:rPr>
          <w:rFonts w:ascii="Arial" w:hAnsi="Arial" w:cs="Arial"/>
          <w:sz w:val="20"/>
        </w:rPr>
        <w:t xml:space="preserve">s must complete and return with their proposals.  </w:t>
      </w:r>
      <w:r w:rsidRPr="005F6717">
        <w:rPr>
          <w:rFonts w:ascii="Arial" w:hAnsi="Arial" w:cs="Arial"/>
          <w:b/>
          <w:sz w:val="20"/>
          <w:u w:val="single"/>
        </w:rPr>
        <w:t xml:space="preserve">Attachment </w:t>
      </w:r>
      <w:r w:rsidR="00D74763" w:rsidRPr="005F6717">
        <w:rPr>
          <w:rFonts w:ascii="Arial" w:hAnsi="Arial" w:cs="Arial"/>
          <w:b/>
          <w:sz w:val="20"/>
          <w:u w:val="single"/>
        </w:rPr>
        <w:t xml:space="preserve">5 </w:t>
      </w:r>
      <w:r w:rsidRPr="005F6717">
        <w:rPr>
          <w:rFonts w:ascii="Arial" w:hAnsi="Arial" w:cs="Arial"/>
          <w:sz w:val="20"/>
        </w:rPr>
        <w:t xml:space="preserve">is the Provider Staffing Forecast which must be completed by the </w:t>
      </w:r>
      <w:r w:rsidR="009B36F0">
        <w:rPr>
          <w:rFonts w:ascii="Arial" w:hAnsi="Arial" w:cs="Arial"/>
          <w:sz w:val="20"/>
        </w:rPr>
        <w:t>Bidder</w:t>
      </w:r>
      <w:r w:rsidRPr="005F6717">
        <w:rPr>
          <w:rFonts w:ascii="Arial" w:hAnsi="Arial" w:cs="Arial"/>
          <w:sz w:val="20"/>
        </w:rPr>
        <w:t xml:space="preserve">s.  </w:t>
      </w:r>
      <w:r w:rsidRPr="005F6717">
        <w:rPr>
          <w:rFonts w:ascii="Arial" w:hAnsi="Arial" w:cs="Arial"/>
          <w:b/>
          <w:sz w:val="20"/>
          <w:u w:val="single"/>
        </w:rPr>
        <w:t xml:space="preserve">Attachment </w:t>
      </w:r>
      <w:r w:rsidR="00D74763" w:rsidRPr="005F6717">
        <w:rPr>
          <w:rFonts w:ascii="Arial" w:hAnsi="Arial" w:cs="Arial"/>
          <w:b/>
          <w:sz w:val="20"/>
          <w:u w:val="single"/>
        </w:rPr>
        <w:t>6</w:t>
      </w:r>
      <w:r w:rsidR="00475B1E" w:rsidRPr="005F6717">
        <w:rPr>
          <w:rFonts w:ascii="Arial" w:hAnsi="Arial" w:cs="Arial"/>
          <w:b/>
          <w:sz w:val="20"/>
          <w:u w:val="single"/>
        </w:rPr>
        <w:t xml:space="preserve"> </w:t>
      </w:r>
      <w:r w:rsidRPr="005F6717">
        <w:rPr>
          <w:rFonts w:ascii="Arial" w:hAnsi="Arial" w:cs="Arial"/>
          <w:sz w:val="20"/>
        </w:rPr>
        <w:t xml:space="preserve">is the financial provisions document that must be completed and returned by </w:t>
      </w:r>
      <w:r w:rsidR="009B36F0">
        <w:rPr>
          <w:rFonts w:ascii="Arial" w:hAnsi="Arial" w:cs="Arial"/>
          <w:sz w:val="20"/>
        </w:rPr>
        <w:t>Bidder</w:t>
      </w:r>
      <w:r w:rsidRPr="005F6717">
        <w:rPr>
          <w:rFonts w:ascii="Arial" w:hAnsi="Arial" w:cs="Arial"/>
          <w:sz w:val="20"/>
        </w:rPr>
        <w:t xml:space="preserve">s.  </w:t>
      </w:r>
      <w:r w:rsidRPr="005F6717">
        <w:rPr>
          <w:rFonts w:ascii="Arial" w:hAnsi="Arial" w:cs="Arial"/>
          <w:b/>
          <w:sz w:val="20"/>
          <w:u w:val="single"/>
        </w:rPr>
        <w:t xml:space="preserve">Appendix </w:t>
      </w:r>
      <w:r w:rsidR="00D74763" w:rsidRPr="005F6717">
        <w:rPr>
          <w:rFonts w:ascii="Arial" w:hAnsi="Arial" w:cs="Arial"/>
          <w:b/>
          <w:sz w:val="20"/>
          <w:u w:val="single"/>
        </w:rPr>
        <w:t>B</w:t>
      </w:r>
      <w:r w:rsidRPr="005F6717">
        <w:rPr>
          <w:rFonts w:ascii="Arial" w:hAnsi="Arial" w:cs="Arial"/>
          <w:sz w:val="20"/>
        </w:rPr>
        <w:t xml:space="preserve">, the Financial Responsibilities Matrix, </w:t>
      </w:r>
      <w:r w:rsidR="00475B1E" w:rsidRPr="005F6717">
        <w:rPr>
          <w:rFonts w:ascii="Arial" w:hAnsi="Arial" w:cs="Arial"/>
          <w:sz w:val="20"/>
        </w:rPr>
        <w:t>which d</w:t>
      </w:r>
      <w:r w:rsidRPr="005F6717">
        <w:rPr>
          <w:rFonts w:ascii="Arial" w:hAnsi="Arial" w:cs="Arial"/>
          <w:sz w:val="20"/>
        </w:rPr>
        <w:t xml:space="preserve">oes not require completion by the </w:t>
      </w:r>
      <w:r w:rsidR="009B36F0">
        <w:rPr>
          <w:rFonts w:ascii="Arial" w:hAnsi="Arial" w:cs="Arial"/>
          <w:sz w:val="20"/>
        </w:rPr>
        <w:t>Bidder</w:t>
      </w:r>
      <w:r w:rsidRPr="005F6717">
        <w:rPr>
          <w:rFonts w:ascii="Arial" w:hAnsi="Arial" w:cs="Arial"/>
          <w:sz w:val="20"/>
        </w:rPr>
        <w:t>s, but serves to provide necessary context for pricing.</w:t>
      </w:r>
      <w:r w:rsidR="00475B1E" w:rsidRPr="005F6717">
        <w:rPr>
          <w:rFonts w:ascii="Arial" w:hAnsi="Arial" w:cs="Arial"/>
          <w:sz w:val="20"/>
        </w:rPr>
        <w:t xml:space="preserve">  </w:t>
      </w:r>
      <w:r w:rsidR="00475B1E" w:rsidRPr="005F6717">
        <w:rPr>
          <w:rFonts w:ascii="Arial" w:hAnsi="Arial" w:cs="Arial"/>
          <w:b/>
          <w:sz w:val="20"/>
          <w:u w:val="single"/>
        </w:rPr>
        <w:t xml:space="preserve">Attachment </w:t>
      </w:r>
      <w:r w:rsidR="00D74763" w:rsidRPr="005F6717">
        <w:rPr>
          <w:rFonts w:ascii="Arial" w:hAnsi="Arial" w:cs="Arial"/>
          <w:b/>
          <w:sz w:val="20"/>
          <w:u w:val="single"/>
        </w:rPr>
        <w:t>C</w:t>
      </w:r>
      <w:r w:rsidR="00475B1E" w:rsidRPr="005F6717">
        <w:rPr>
          <w:rFonts w:ascii="Arial" w:hAnsi="Arial" w:cs="Arial"/>
          <w:sz w:val="20"/>
        </w:rPr>
        <w:t xml:space="preserve"> is the Resource Unit Definitions document which provides proposed definitions for the Resource Units.</w:t>
      </w:r>
    </w:p>
    <w:p w:rsidR="007A755B" w:rsidRPr="005F6717" w:rsidRDefault="007A755B" w:rsidP="005F6717">
      <w:pPr>
        <w:spacing w:before="0" w:after="0"/>
        <w:rPr>
          <w:rFonts w:ascii="Arial" w:hAnsi="Arial" w:cs="Arial"/>
          <w:b/>
          <w:bCs/>
          <w:caps/>
          <w:color w:val="000000"/>
          <w:sz w:val="20"/>
        </w:rPr>
      </w:pPr>
      <w:r w:rsidRPr="005F6717">
        <w:rPr>
          <w:rFonts w:ascii="Arial" w:hAnsi="Arial" w:cs="Arial"/>
          <w:sz w:val="20"/>
        </w:rPr>
        <w:br w:type="page"/>
      </w:r>
    </w:p>
    <w:p w:rsidR="005741CC" w:rsidRPr="002254B9" w:rsidRDefault="005741CC" w:rsidP="00FB1401">
      <w:pPr>
        <w:pStyle w:val="Heading1"/>
        <w:rPr>
          <w:sz w:val="20"/>
          <w:szCs w:val="20"/>
        </w:rPr>
      </w:pPr>
      <w:bookmarkStart w:id="369" w:name="_Toc346108396"/>
      <w:r w:rsidRPr="005F6717">
        <w:lastRenderedPageBreak/>
        <w:t>Economic Development</w:t>
      </w:r>
      <w:bookmarkEnd w:id="369"/>
    </w:p>
    <w:p w:rsidR="009E067B" w:rsidRPr="002254B9" w:rsidRDefault="009B36F0" w:rsidP="002254B9">
      <w:pPr>
        <w:spacing w:before="0" w:after="0"/>
        <w:rPr>
          <w:rFonts w:ascii="Arial" w:hAnsi="Arial" w:cs="Arial"/>
          <w:sz w:val="20"/>
        </w:rPr>
      </w:pPr>
      <w:r>
        <w:rPr>
          <w:rFonts w:ascii="Arial" w:hAnsi="Arial" w:cs="Arial"/>
          <w:sz w:val="20"/>
        </w:rPr>
        <w:t>Bidder</w:t>
      </w:r>
      <w:r w:rsidR="008D612C" w:rsidRPr="002254B9">
        <w:rPr>
          <w:rFonts w:ascii="Arial" w:hAnsi="Arial" w:cs="Arial"/>
          <w:sz w:val="20"/>
        </w:rPr>
        <w:t xml:space="preserve">s shall describe their economic development proposal in a narrative format as </w:t>
      </w:r>
      <w:r w:rsidR="009E067B" w:rsidRPr="002254B9">
        <w:rPr>
          <w:rFonts w:ascii="Arial" w:hAnsi="Arial" w:cs="Arial"/>
          <w:sz w:val="20"/>
        </w:rPr>
        <w:t xml:space="preserve">well as completing </w:t>
      </w:r>
      <w:r w:rsidR="009E067B" w:rsidRPr="002254B9">
        <w:rPr>
          <w:rFonts w:ascii="Arial" w:hAnsi="Arial" w:cs="Arial"/>
          <w:b/>
          <w:sz w:val="20"/>
          <w:u w:val="single"/>
        </w:rPr>
        <w:t>Attachment 7</w:t>
      </w:r>
      <w:r w:rsidR="009E067B" w:rsidRPr="002254B9">
        <w:rPr>
          <w:rFonts w:ascii="Arial" w:hAnsi="Arial" w:cs="Arial"/>
          <w:sz w:val="20"/>
        </w:rPr>
        <w:t xml:space="preserve"> “</w:t>
      </w:r>
      <w:r w:rsidR="009E067B" w:rsidRPr="002254B9">
        <w:rPr>
          <w:rFonts w:ascii="Arial" w:hAnsi="Arial" w:cs="Arial"/>
          <w:b/>
          <w:sz w:val="20"/>
        </w:rPr>
        <w:t>Economic Development Questionnaire</w:t>
      </w:r>
      <w:r w:rsidR="009E067B" w:rsidRPr="002254B9">
        <w:rPr>
          <w:rFonts w:ascii="Arial" w:hAnsi="Arial" w:cs="Arial"/>
          <w:sz w:val="20"/>
        </w:rPr>
        <w:t>.”  Key elements to be considered include the following:</w:t>
      </w:r>
    </w:p>
    <w:p w:rsidR="009E067B" w:rsidRPr="002254B9" w:rsidRDefault="009E067B" w:rsidP="002254B9">
      <w:pPr>
        <w:pStyle w:val="ListParagraph"/>
        <w:numPr>
          <w:ilvl w:val="0"/>
          <w:numId w:val="66"/>
        </w:numPr>
        <w:rPr>
          <w:rFonts w:ascii="Arial" w:hAnsi="Arial" w:cs="Arial"/>
          <w:sz w:val="20"/>
          <w:szCs w:val="20"/>
        </w:rPr>
      </w:pPr>
      <w:r w:rsidRPr="002254B9">
        <w:rPr>
          <w:rFonts w:ascii="Arial" w:hAnsi="Arial" w:cs="Arial"/>
          <w:sz w:val="20"/>
          <w:szCs w:val="20"/>
        </w:rPr>
        <w:t>Direct job creation by job category</w:t>
      </w:r>
    </w:p>
    <w:p w:rsidR="009E067B" w:rsidRPr="002254B9" w:rsidRDefault="009E067B" w:rsidP="002254B9">
      <w:pPr>
        <w:pStyle w:val="ListParagraph"/>
        <w:numPr>
          <w:ilvl w:val="0"/>
          <w:numId w:val="66"/>
        </w:numPr>
        <w:rPr>
          <w:rFonts w:ascii="Arial" w:hAnsi="Arial" w:cs="Arial"/>
          <w:sz w:val="20"/>
          <w:szCs w:val="20"/>
        </w:rPr>
      </w:pPr>
      <w:r w:rsidRPr="002254B9">
        <w:rPr>
          <w:rFonts w:ascii="Arial" w:hAnsi="Arial" w:cs="Arial"/>
          <w:sz w:val="20"/>
          <w:szCs w:val="20"/>
        </w:rPr>
        <w:t>Indirect job creation by job category</w:t>
      </w:r>
    </w:p>
    <w:p w:rsidR="009E067B" w:rsidRPr="002254B9" w:rsidRDefault="009E067B" w:rsidP="002254B9">
      <w:pPr>
        <w:pStyle w:val="ListParagraph"/>
        <w:numPr>
          <w:ilvl w:val="0"/>
          <w:numId w:val="66"/>
        </w:numPr>
        <w:rPr>
          <w:rFonts w:ascii="Arial" w:hAnsi="Arial" w:cs="Arial"/>
          <w:sz w:val="20"/>
          <w:szCs w:val="20"/>
        </w:rPr>
      </w:pPr>
      <w:r w:rsidRPr="002254B9">
        <w:rPr>
          <w:rFonts w:ascii="Arial" w:hAnsi="Arial" w:cs="Arial"/>
          <w:sz w:val="20"/>
          <w:szCs w:val="20"/>
        </w:rPr>
        <w:t>Capital investments: land, building, machinery &amp; equipment (purchased and leased) and other capital assets</w:t>
      </w:r>
    </w:p>
    <w:p w:rsidR="009E067B" w:rsidRDefault="009E067B" w:rsidP="002254B9">
      <w:pPr>
        <w:pStyle w:val="ListParagraph"/>
        <w:numPr>
          <w:ilvl w:val="0"/>
          <w:numId w:val="66"/>
        </w:numPr>
        <w:rPr>
          <w:rFonts w:ascii="Arial" w:hAnsi="Arial" w:cs="Arial"/>
          <w:sz w:val="20"/>
          <w:szCs w:val="20"/>
        </w:rPr>
      </w:pPr>
      <w:r w:rsidRPr="002254B9">
        <w:rPr>
          <w:rFonts w:ascii="Arial" w:hAnsi="Arial" w:cs="Arial"/>
          <w:sz w:val="20"/>
          <w:szCs w:val="20"/>
        </w:rPr>
        <w:t>Taxable income and impact on state and local economies</w:t>
      </w:r>
    </w:p>
    <w:p w:rsidR="002254B9" w:rsidRPr="002254B9" w:rsidRDefault="002254B9" w:rsidP="002254B9">
      <w:pPr>
        <w:pStyle w:val="ListParagraph"/>
        <w:rPr>
          <w:rFonts w:ascii="Arial" w:hAnsi="Arial" w:cs="Arial"/>
          <w:sz w:val="20"/>
          <w:szCs w:val="20"/>
        </w:rPr>
      </w:pPr>
    </w:p>
    <w:p w:rsidR="009E067B" w:rsidRPr="002254B9" w:rsidRDefault="009B36F0" w:rsidP="002254B9">
      <w:pPr>
        <w:spacing w:before="0" w:after="0"/>
        <w:rPr>
          <w:rFonts w:ascii="Arial" w:hAnsi="Arial" w:cs="Arial"/>
          <w:sz w:val="20"/>
        </w:rPr>
      </w:pPr>
      <w:r>
        <w:rPr>
          <w:rFonts w:ascii="Arial" w:hAnsi="Arial" w:cs="Arial"/>
          <w:sz w:val="20"/>
        </w:rPr>
        <w:t>Bidder</w:t>
      </w:r>
      <w:r w:rsidR="009E067B" w:rsidRPr="002254B9">
        <w:rPr>
          <w:rFonts w:ascii="Arial" w:hAnsi="Arial" w:cs="Arial"/>
          <w:sz w:val="20"/>
        </w:rPr>
        <w:t xml:space="preserve"> should use the narrative to fully describe and document all of the information provided in </w:t>
      </w:r>
      <w:r w:rsidR="009E067B" w:rsidRPr="002254B9">
        <w:rPr>
          <w:rFonts w:ascii="Arial" w:hAnsi="Arial" w:cs="Arial"/>
          <w:b/>
          <w:sz w:val="20"/>
          <w:u w:val="single"/>
        </w:rPr>
        <w:t>Attachment 7</w:t>
      </w:r>
      <w:r w:rsidR="009E067B" w:rsidRPr="002254B9">
        <w:rPr>
          <w:rFonts w:ascii="Arial" w:hAnsi="Arial" w:cs="Arial"/>
          <w:sz w:val="20"/>
        </w:rPr>
        <w:t>, as well as underlying assumptions to the data, to enable the evaluation team to fully understand and assess the credibility of the economic development proposal.</w:t>
      </w:r>
    </w:p>
    <w:p w:rsidR="00FB1401" w:rsidRDefault="00FB1401" w:rsidP="002254B9">
      <w:pPr>
        <w:spacing w:before="0" w:after="0"/>
        <w:rPr>
          <w:rFonts w:ascii="Arial" w:hAnsi="Arial" w:cs="Arial"/>
          <w:sz w:val="20"/>
        </w:rPr>
      </w:pPr>
    </w:p>
    <w:p w:rsidR="009E067B" w:rsidRPr="002254B9" w:rsidRDefault="009B36F0" w:rsidP="002254B9">
      <w:pPr>
        <w:spacing w:before="0" w:after="0"/>
        <w:rPr>
          <w:rFonts w:ascii="Arial" w:hAnsi="Arial" w:cs="Arial"/>
          <w:sz w:val="20"/>
        </w:rPr>
      </w:pPr>
      <w:r>
        <w:rPr>
          <w:rFonts w:ascii="Arial" w:hAnsi="Arial" w:cs="Arial"/>
          <w:sz w:val="20"/>
        </w:rPr>
        <w:t>Bidder</w:t>
      </w:r>
      <w:r w:rsidR="009E067B" w:rsidRPr="002254B9">
        <w:rPr>
          <w:rFonts w:ascii="Arial" w:hAnsi="Arial" w:cs="Arial"/>
          <w:sz w:val="20"/>
        </w:rPr>
        <w:t xml:space="preserve"> should consider the following when developing their economic development narrative:</w:t>
      </w:r>
    </w:p>
    <w:p w:rsidR="009E067B" w:rsidRPr="002254B9" w:rsidRDefault="009E067B" w:rsidP="002254B9">
      <w:pPr>
        <w:pStyle w:val="ListParagraph"/>
        <w:numPr>
          <w:ilvl w:val="0"/>
          <w:numId w:val="48"/>
        </w:numPr>
        <w:rPr>
          <w:rFonts w:ascii="Arial" w:hAnsi="Arial" w:cs="Arial"/>
          <w:sz w:val="20"/>
          <w:szCs w:val="20"/>
        </w:rPr>
      </w:pPr>
      <w:r w:rsidRPr="002254B9">
        <w:rPr>
          <w:rFonts w:ascii="Arial" w:hAnsi="Arial" w:cs="Arial"/>
          <w:sz w:val="20"/>
          <w:szCs w:val="20"/>
        </w:rPr>
        <w:t xml:space="preserve">Meaningful economic development outcomes will contribute to the Michigan Economic Development Corporation’s </w:t>
      </w:r>
      <w:r w:rsidR="00281D2D" w:rsidRPr="002254B9">
        <w:rPr>
          <w:rFonts w:ascii="Arial" w:hAnsi="Arial" w:cs="Arial"/>
          <w:sz w:val="20"/>
          <w:szCs w:val="20"/>
        </w:rPr>
        <w:t>(MEDC) s</w:t>
      </w:r>
      <w:r w:rsidRPr="002254B9">
        <w:rPr>
          <w:rFonts w:ascii="Arial" w:hAnsi="Arial" w:cs="Arial"/>
          <w:sz w:val="20"/>
          <w:szCs w:val="20"/>
        </w:rPr>
        <w:t xml:space="preserve">trategic </w:t>
      </w:r>
      <w:r w:rsidR="00281D2D" w:rsidRPr="002254B9">
        <w:rPr>
          <w:rFonts w:ascii="Arial" w:hAnsi="Arial" w:cs="Arial"/>
          <w:sz w:val="20"/>
          <w:szCs w:val="20"/>
        </w:rPr>
        <w:t>plan initiatives for b</w:t>
      </w:r>
      <w:r w:rsidRPr="002254B9">
        <w:rPr>
          <w:rFonts w:ascii="Arial" w:hAnsi="Arial" w:cs="Arial"/>
          <w:sz w:val="20"/>
          <w:szCs w:val="20"/>
        </w:rPr>
        <w:t xml:space="preserve">usiness </w:t>
      </w:r>
      <w:r w:rsidR="00281D2D" w:rsidRPr="002254B9">
        <w:rPr>
          <w:rFonts w:ascii="Arial" w:hAnsi="Arial" w:cs="Arial"/>
          <w:sz w:val="20"/>
          <w:szCs w:val="20"/>
        </w:rPr>
        <w:t>g</w:t>
      </w:r>
      <w:r w:rsidRPr="002254B9">
        <w:rPr>
          <w:rFonts w:ascii="Arial" w:hAnsi="Arial" w:cs="Arial"/>
          <w:sz w:val="20"/>
          <w:szCs w:val="20"/>
        </w:rPr>
        <w:t xml:space="preserve">rowth: </w:t>
      </w:r>
      <w:r w:rsidRPr="002254B9">
        <w:rPr>
          <w:rFonts w:ascii="Arial" w:hAnsi="Arial" w:cs="Arial"/>
          <w:i/>
          <w:sz w:val="20"/>
          <w:szCs w:val="20"/>
        </w:rPr>
        <w:t>Outcomes that: retain, grow and diversify existing Michigan businesses; grow export opportunities; attract business and investment</w:t>
      </w:r>
      <w:r w:rsidRPr="002254B9">
        <w:rPr>
          <w:rFonts w:ascii="Arial" w:hAnsi="Arial" w:cs="Arial"/>
          <w:sz w:val="20"/>
          <w:szCs w:val="20"/>
        </w:rPr>
        <w:t>.</w:t>
      </w:r>
    </w:p>
    <w:p w:rsidR="0017600C" w:rsidRPr="002254B9" w:rsidRDefault="009E067B" w:rsidP="002254B9">
      <w:pPr>
        <w:pStyle w:val="ListParagraph"/>
        <w:widowControl w:val="0"/>
        <w:numPr>
          <w:ilvl w:val="0"/>
          <w:numId w:val="48"/>
        </w:numPr>
        <w:autoSpaceDE w:val="0"/>
        <w:autoSpaceDN w:val="0"/>
        <w:adjustRightInd w:val="0"/>
        <w:rPr>
          <w:rFonts w:ascii="Arial" w:hAnsi="Arial" w:cs="Arial"/>
          <w:sz w:val="20"/>
          <w:szCs w:val="20"/>
        </w:rPr>
      </w:pPr>
      <w:r w:rsidRPr="002254B9">
        <w:rPr>
          <w:rFonts w:ascii="Arial" w:hAnsi="Arial" w:cs="Arial"/>
          <w:sz w:val="20"/>
          <w:szCs w:val="20"/>
        </w:rPr>
        <w:t xml:space="preserve">Visit </w:t>
      </w:r>
      <w:hyperlink r:id="rId17" w:history="1">
        <w:r w:rsidRPr="002254B9">
          <w:rPr>
            <w:rStyle w:val="Hyperlink"/>
            <w:rFonts w:ascii="Arial" w:hAnsi="Arial" w:cs="Arial"/>
            <w:sz w:val="20"/>
            <w:szCs w:val="20"/>
          </w:rPr>
          <w:t>http://www.michiganadvantage.org/Transparency/</w:t>
        </w:r>
      </w:hyperlink>
      <w:r w:rsidRPr="002254B9">
        <w:rPr>
          <w:rFonts w:ascii="Arial" w:hAnsi="Arial" w:cs="Arial"/>
          <w:sz w:val="20"/>
          <w:szCs w:val="20"/>
        </w:rPr>
        <w:t xml:space="preserve"> for additional and updated information on all of MEDC’s strategic plan initiatives.</w:t>
      </w:r>
    </w:p>
    <w:bookmarkEnd w:id="368"/>
    <w:p w:rsidR="007A755B" w:rsidRPr="002254B9" w:rsidRDefault="007A755B" w:rsidP="002254B9">
      <w:pPr>
        <w:spacing w:before="0" w:after="0"/>
        <w:rPr>
          <w:rFonts w:ascii="Arial" w:hAnsi="Arial" w:cs="Arial"/>
          <w:b/>
          <w:bCs/>
          <w:caps/>
          <w:color w:val="000000"/>
          <w:sz w:val="20"/>
        </w:rPr>
      </w:pPr>
      <w:r w:rsidRPr="002254B9">
        <w:rPr>
          <w:rFonts w:ascii="Arial" w:hAnsi="Arial" w:cs="Arial"/>
          <w:sz w:val="20"/>
        </w:rPr>
        <w:br w:type="page"/>
      </w:r>
    </w:p>
    <w:p w:rsidR="00B5466D" w:rsidRPr="002254B9" w:rsidRDefault="00E73053" w:rsidP="00FB1401">
      <w:pPr>
        <w:pStyle w:val="Heading1"/>
      </w:pPr>
      <w:bookmarkStart w:id="370" w:name="_Toc346108397"/>
      <w:r w:rsidRPr="002254B9">
        <w:lastRenderedPageBreak/>
        <w:t>Service Provider</w:t>
      </w:r>
      <w:r w:rsidR="00B5466D" w:rsidRPr="002254B9">
        <w:t xml:space="preserve"> Confirmation Document</w:t>
      </w:r>
      <w:bookmarkEnd w:id="370"/>
    </w:p>
    <w:p w:rsidR="00B5466D" w:rsidRPr="002254B9" w:rsidRDefault="00B5466D" w:rsidP="002254B9">
      <w:pPr>
        <w:pStyle w:val="BodyText"/>
        <w:spacing w:before="0" w:after="0"/>
        <w:rPr>
          <w:rFonts w:ascii="Arial" w:hAnsi="Arial" w:cs="Arial"/>
          <w:color w:val="000000" w:themeColor="text1"/>
          <w:sz w:val="20"/>
        </w:rPr>
      </w:pPr>
      <w:r w:rsidRPr="002254B9">
        <w:rPr>
          <w:rFonts w:ascii="Arial" w:hAnsi="Arial" w:cs="Arial"/>
          <w:color w:val="000000" w:themeColor="text1"/>
          <w:sz w:val="20"/>
        </w:rPr>
        <w:t xml:space="preserve">The </w:t>
      </w:r>
      <w:r w:rsidR="00E73053" w:rsidRPr="002254B9">
        <w:rPr>
          <w:rFonts w:ascii="Arial" w:hAnsi="Arial" w:cs="Arial"/>
          <w:color w:val="000000" w:themeColor="text1"/>
          <w:sz w:val="20"/>
        </w:rPr>
        <w:t>Service Provider</w:t>
      </w:r>
      <w:r w:rsidRPr="002254B9">
        <w:rPr>
          <w:rFonts w:ascii="Arial" w:hAnsi="Arial" w:cs="Arial"/>
          <w:color w:val="000000" w:themeColor="text1"/>
          <w:sz w:val="20"/>
        </w:rPr>
        <w:t xml:space="preserve"> shall use the template provided in </w:t>
      </w:r>
      <w:r w:rsidRPr="002254B9">
        <w:rPr>
          <w:rFonts w:ascii="Arial" w:hAnsi="Arial" w:cs="Arial"/>
          <w:b/>
          <w:color w:val="000000" w:themeColor="text1"/>
          <w:sz w:val="20"/>
          <w:u w:val="single"/>
        </w:rPr>
        <w:t xml:space="preserve">Attachment </w:t>
      </w:r>
      <w:r w:rsidR="00D74763" w:rsidRPr="002254B9">
        <w:rPr>
          <w:rFonts w:ascii="Arial" w:hAnsi="Arial" w:cs="Arial"/>
          <w:b/>
          <w:color w:val="000000" w:themeColor="text1"/>
          <w:sz w:val="20"/>
          <w:u w:val="single"/>
        </w:rPr>
        <w:t>9</w:t>
      </w:r>
      <w:r w:rsidRPr="002254B9">
        <w:rPr>
          <w:rFonts w:ascii="Arial" w:hAnsi="Arial" w:cs="Arial"/>
          <w:color w:val="000000" w:themeColor="text1"/>
          <w:sz w:val="20"/>
        </w:rPr>
        <w:t xml:space="preserve"> </w:t>
      </w:r>
      <w:r w:rsidR="00820E1D" w:rsidRPr="002254B9">
        <w:rPr>
          <w:rFonts w:ascii="Arial" w:hAnsi="Arial" w:cs="Arial"/>
          <w:color w:val="000000" w:themeColor="text1"/>
          <w:sz w:val="20"/>
        </w:rPr>
        <w:t>“</w:t>
      </w:r>
      <w:r w:rsidRPr="002254B9">
        <w:rPr>
          <w:rFonts w:ascii="Arial" w:hAnsi="Arial" w:cs="Arial"/>
          <w:b/>
          <w:color w:val="000000" w:themeColor="text1"/>
          <w:sz w:val="20"/>
        </w:rPr>
        <w:t>Confirmation Document</w:t>
      </w:r>
      <w:r w:rsidR="00820E1D" w:rsidRPr="002254B9">
        <w:rPr>
          <w:rFonts w:ascii="Arial" w:hAnsi="Arial" w:cs="Arial"/>
          <w:color w:val="000000" w:themeColor="text1"/>
          <w:sz w:val="20"/>
        </w:rPr>
        <w:t>”</w:t>
      </w:r>
      <w:r w:rsidRPr="002254B9">
        <w:rPr>
          <w:rFonts w:ascii="Arial" w:hAnsi="Arial" w:cs="Arial"/>
          <w:color w:val="000000" w:themeColor="text1"/>
          <w:sz w:val="20"/>
        </w:rPr>
        <w:t xml:space="preserve"> to respond to the requirements of this section of the RFP. </w:t>
      </w:r>
      <w:r w:rsidR="00495F63" w:rsidRPr="002254B9">
        <w:rPr>
          <w:rFonts w:ascii="Arial" w:hAnsi="Arial" w:cs="Arial"/>
          <w:color w:val="000000" w:themeColor="text1"/>
          <w:sz w:val="20"/>
        </w:rPr>
        <w:t xml:space="preserve"> </w:t>
      </w:r>
      <w:r w:rsidR="00281D2D" w:rsidRPr="002254B9">
        <w:rPr>
          <w:rFonts w:ascii="Arial" w:hAnsi="Arial" w:cs="Arial"/>
          <w:color w:val="000000" w:themeColor="text1"/>
          <w:sz w:val="20"/>
        </w:rPr>
        <w:t>S</w:t>
      </w:r>
      <w:r w:rsidRPr="002254B9">
        <w:rPr>
          <w:rFonts w:ascii="Arial" w:hAnsi="Arial" w:cs="Arial"/>
          <w:color w:val="000000" w:themeColor="text1"/>
          <w:sz w:val="20"/>
        </w:rPr>
        <w:t xml:space="preserve">ee </w:t>
      </w:r>
      <w:r w:rsidR="00E16481" w:rsidRPr="002254B9">
        <w:rPr>
          <w:rFonts w:ascii="Arial" w:hAnsi="Arial" w:cs="Arial"/>
          <w:b/>
          <w:color w:val="000000" w:themeColor="text1"/>
          <w:sz w:val="20"/>
          <w:u w:val="single"/>
        </w:rPr>
        <w:t>Table 4</w:t>
      </w:r>
      <w:r w:rsidR="00F04B10" w:rsidRPr="002254B9">
        <w:rPr>
          <w:rFonts w:ascii="Arial" w:hAnsi="Arial" w:cs="Arial"/>
          <w:b/>
          <w:color w:val="000000" w:themeColor="text1"/>
          <w:sz w:val="20"/>
          <w:u w:val="single"/>
        </w:rPr>
        <w:t>-1</w:t>
      </w:r>
      <w:r w:rsidRPr="002254B9">
        <w:rPr>
          <w:rFonts w:ascii="Arial" w:hAnsi="Arial" w:cs="Arial"/>
          <w:color w:val="000000" w:themeColor="text1"/>
          <w:sz w:val="20"/>
        </w:rPr>
        <w:t xml:space="preserve"> of this RFP for the file naming convention for this response.</w:t>
      </w:r>
    </w:p>
    <w:p w:rsidR="002254B9" w:rsidRDefault="002254B9" w:rsidP="002254B9">
      <w:pPr>
        <w:pStyle w:val="BodyText"/>
        <w:spacing w:before="0" w:after="0"/>
        <w:rPr>
          <w:rFonts w:ascii="Arial" w:hAnsi="Arial" w:cs="Arial"/>
          <w:color w:val="000000" w:themeColor="text1"/>
          <w:sz w:val="20"/>
        </w:rPr>
      </w:pPr>
    </w:p>
    <w:p w:rsidR="00B5466D" w:rsidRPr="002254B9" w:rsidRDefault="00B5466D" w:rsidP="002254B9">
      <w:pPr>
        <w:pStyle w:val="BodyText"/>
        <w:spacing w:before="0" w:after="0"/>
        <w:rPr>
          <w:rFonts w:ascii="Arial" w:hAnsi="Arial" w:cs="Arial"/>
          <w:color w:val="000000" w:themeColor="text1"/>
          <w:sz w:val="20"/>
        </w:rPr>
      </w:pPr>
      <w:r w:rsidRPr="002254B9">
        <w:rPr>
          <w:rFonts w:ascii="Arial" w:hAnsi="Arial" w:cs="Arial"/>
          <w:color w:val="000000" w:themeColor="text1"/>
          <w:sz w:val="20"/>
        </w:rPr>
        <w:t xml:space="preserve">The </w:t>
      </w:r>
      <w:r w:rsidR="009B36F0">
        <w:rPr>
          <w:rFonts w:ascii="Arial" w:hAnsi="Arial" w:cs="Arial"/>
          <w:color w:val="000000" w:themeColor="text1"/>
          <w:sz w:val="20"/>
        </w:rPr>
        <w:t>Bidder</w:t>
      </w:r>
      <w:r w:rsidRPr="002254B9">
        <w:rPr>
          <w:rFonts w:ascii="Arial" w:hAnsi="Arial" w:cs="Arial"/>
          <w:color w:val="000000" w:themeColor="text1"/>
          <w:sz w:val="20"/>
        </w:rPr>
        <w:t xml:space="preserve"> will be deemed to have examined this RFP, and all information related to this RFP, and to have examined all information, which is relevant to the risks, contingencies and other circumstances which could affect its proposal and which is obtainable by the making of reasonable inquiries.</w:t>
      </w:r>
    </w:p>
    <w:p w:rsidR="002254B9" w:rsidRDefault="002254B9" w:rsidP="002254B9">
      <w:pPr>
        <w:pStyle w:val="BodyText"/>
        <w:spacing w:before="0" w:after="0"/>
        <w:rPr>
          <w:rFonts w:ascii="Arial" w:hAnsi="Arial" w:cs="Arial"/>
          <w:color w:val="000000" w:themeColor="text1"/>
          <w:sz w:val="20"/>
        </w:rPr>
      </w:pPr>
    </w:p>
    <w:p w:rsidR="00B5466D" w:rsidRPr="002254B9" w:rsidRDefault="00B5466D" w:rsidP="002254B9">
      <w:pPr>
        <w:pStyle w:val="BodyText"/>
        <w:spacing w:before="0" w:after="0"/>
        <w:rPr>
          <w:rFonts w:ascii="Arial" w:hAnsi="Arial" w:cs="Arial"/>
          <w:color w:val="000000" w:themeColor="text1"/>
          <w:sz w:val="20"/>
        </w:rPr>
      </w:pPr>
      <w:r w:rsidRPr="002254B9">
        <w:rPr>
          <w:rFonts w:ascii="Arial" w:hAnsi="Arial" w:cs="Arial"/>
          <w:color w:val="000000" w:themeColor="text1"/>
          <w:sz w:val="20"/>
        </w:rPr>
        <w:t xml:space="preserve">The </w:t>
      </w:r>
      <w:r w:rsidR="009B36F0">
        <w:rPr>
          <w:rFonts w:ascii="Arial" w:hAnsi="Arial" w:cs="Arial"/>
          <w:color w:val="000000" w:themeColor="text1"/>
          <w:sz w:val="20"/>
        </w:rPr>
        <w:t>Bidder</w:t>
      </w:r>
      <w:r w:rsidRPr="002254B9">
        <w:rPr>
          <w:rFonts w:ascii="Arial" w:hAnsi="Arial" w:cs="Arial"/>
          <w:color w:val="000000" w:themeColor="text1"/>
          <w:sz w:val="20"/>
        </w:rPr>
        <w:t xml:space="preserve"> is further deemed to have made its own interpretations, deductions and conclusions as to the costs of complying with all the obligations of this RFP, and of all matters necessary for the due and proper performance of any </w:t>
      </w:r>
      <w:r w:rsidR="000E2924" w:rsidRPr="002254B9">
        <w:rPr>
          <w:rFonts w:ascii="Arial" w:hAnsi="Arial" w:cs="Arial"/>
          <w:color w:val="000000" w:themeColor="text1"/>
          <w:sz w:val="20"/>
        </w:rPr>
        <w:t>c</w:t>
      </w:r>
      <w:r w:rsidR="00B3540D" w:rsidRPr="002254B9">
        <w:rPr>
          <w:rFonts w:ascii="Arial" w:hAnsi="Arial" w:cs="Arial"/>
          <w:color w:val="000000" w:themeColor="text1"/>
          <w:sz w:val="20"/>
        </w:rPr>
        <w:t>ontract</w:t>
      </w:r>
      <w:r w:rsidRPr="002254B9">
        <w:rPr>
          <w:rFonts w:ascii="Arial" w:hAnsi="Arial" w:cs="Arial"/>
          <w:color w:val="000000" w:themeColor="text1"/>
          <w:sz w:val="20"/>
        </w:rPr>
        <w:t xml:space="preserve"> entered into by the parties.</w:t>
      </w:r>
    </w:p>
    <w:p w:rsidR="002254B9" w:rsidRDefault="002254B9" w:rsidP="002254B9">
      <w:pPr>
        <w:pStyle w:val="BodyText"/>
        <w:spacing w:before="0" w:after="0"/>
        <w:rPr>
          <w:rFonts w:ascii="Arial" w:hAnsi="Arial" w:cs="Arial"/>
          <w:color w:val="000000" w:themeColor="text1"/>
          <w:sz w:val="20"/>
        </w:rPr>
      </w:pPr>
    </w:p>
    <w:p w:rsidR="00B5466D" w:rsidRPr="002254B9" w:rsidRDefault="00B5466D" w:rsidP="002254B9">
      <w:pPr>
        <w:pStyle w:val="BodyText"/>
        <w:spacing w:before="0" w:after="0"/>
        <w:rPr>
          <w:rFonts w:ascii="Arial" w:hAnsi="Arial" w:cs="Arial"/>
          <w:color w:val="000000" w:themeColor="text1"/>
          <w:sz w:val="20"/>
        </w:rPr>
      </w:pPr>
      <w:r w:rsidRPr="002254B9">
        <w:rPr>
          <w:rFonts w:ascii="Arial" w:hAnsi="Arial" w:cs="Arial"/>
          <w:color w:val="000000" w:themeColor="text1"/>
          <w:sz w:val="20"/>
        </w:rPr>
        <w:t xml:space="preserve">The Confirmation Document should be completed by the </w:t>
      </w:r>
      <w:r w:rsidR="009B36F0">
        <w:rPr>
          <w:rFonts w:ascii="Arial" w:hAnsi="Arial" w:cs="Arial"/>
          <w:color w:val="000000" w:themeColor="text1"/>
          <w:sz w:val="20"/>
        </w:rPr>
        <w:t>Bidder</w:t>
      </w:r>
      <w:r w:rsidRPr="002254B9">
        <w:rPr>
          <w:rFonts w:ascii="Arial" w:hAnsi="Arial" w:cs="Arial"/>
          <w:color w:val="000000" w:themeColor="text1"/>
          <w:sz w:val="20"/>
        </w:rPr>
        <w:t xml:space="preserve"> to confirm its agreement with these requirements.  Specifically, the Confirmation Document should include confirmation of the following:</w:t>
      </w:r>
    </w:p>
    <w:p w:rsidR="00B5466D" w:rsidRPr="002254B9" w:rsidRDefault="00B5466D" w:rsidP="002254B9">
      <w:pPr>
        <w:pStyle w:val="ListParagraph"/>
        <w:numPr>
          <w:ilvl w:val="0"/>
          <w:numId w:val="49"/>
        </w:numPr>
        <w:rPr>
          <w:rFonts w:ascii="Arial" w:hAnsi="Arial" w:cs="Arial"/>
          <w:sz w:val="20"/>
          <w:szCs w:val="20"/>
        </w:rPr>
      </w:pPr>
      <w:r w:rsidRPr="002254B9">
        <w:rPr>
          <w:rFonts w:ascii="Arial" w:hAnsi="Arial" w:cs="Arial"/>
          <w:sz w:val="20"/>
          <w:szCs w:val="20"/>
        </w:rPr>
        <w:t xml:space="preserve">The </w:t>
      </w:r>
      <w:r w:rsidR="009B36F0">
        <w:rPr>
          <w:rFonts w:ascii="Arial" w:hAnsi="Arial" w:cs="Arial"/>
          <w:sz w:val="20"/>
          <w:szCs w:val="20"/>
        </w:rPr>
        <w:t>Bidder</w:t>
      </w:r>
      <w:r w:rsidRPr="002254B9">
        <w:rPr>
          <w:rFonts w:ascii="Arial" w:hAnsi="Arial" w:cs="Arial"/>
          <w:sz w:val="20"/>
          <w:szCs w:val="20"/>
        </w:rPr>
        <w:t xml:space="preserve"> confirms it is prepared to enter into discussions and negotiations in good faith with </w:t>
      </w:r>
      <w:r w:rsidR="00685DCA" w:rsidRPr="002254B9">
        <w:rPr>
          <w:rFonts w:ascii="Arial" w:hAnsi="Arial" w:cs="Arial"/>
          <w:sz w:val="20"/>
          <w:szCs w:val="20"/>
        </w:rPr>
        <w:t>DTMB</w:t>
      </w:r>
      <w:r w:rsidRPr="002254B9">
        <w:rPr>
          <w:rFonts w:ascii="Arial" w:hAnsi="Arial" w:cs="Arial"/>
          <w:sz w:val="20"/>
          <w:szCs w:val="20"/>
        </w:rPr>
        <w:t xml:space="preserve">, and take the appropriate action to conduct such negotiations within a stated time period at </w:t>
      </w:r>
      <w:r w:rsidR="00685DCA" w:rsidRPr="002254B9">
        <w:rPr>
          <w:rFonts w:ascii="Arial" w:hAnsi="Arial" w:cs="Arial"/>
          <w:sz w:val="20"/>
          <w:szCs w:val="20"/>
        </w:rPr>
        <w:t>DTMB</w:t>
      </w:r>
      <w:r w:rsidRPr="002254B9">
        <w:rPr>
          <w:rFonts w:ascii="Arial" w:hAnsi="Arial" w:cs="Arial"/>
          <w:sz w:val="20"/>
          <w:szCs w:val="20"/>
        </w:rPr>
        <w:t xml:space="preserve"> facilities or other facilities designated by </w:t>
      </w:r>
      <w:r w:rsidR="00685DCA" w:rsidRPr="002254B9">
        <w:rPr>
          <w:rFonts w:ascii="Arial" w:hAnsi="Arial" w:cs="Arial"/>
          <w:sz w:val="20"/>
          <w:szCs w:val="20"/>
        </w:rPr>
        <w:t>DTMB</w:t>
      </w:r>
      <w:r w:rsidRPr="002254B9">
        <w:rPr>
          <w:rFonts w:ascii="Arial" w:hAnsi="Arial" w:cs="Arial"/>
          <w:sz w:val="20"/>
          <w:szCs w:val="20"/>
        </w:rPr>
        <w:t xml:space="preserve">. </w:t>
      </w:r>
    </w:p>
    <w:p w:rsidR="00E16481" w:rsidRPr="002254B9" w:rsidRDefault="009B36F0" w:rsidP="002254B9">
      <w:pPr>
        <w:pStyle w:val="ListParagraph"/>
        <w:numPr>
          <w:ilvl w:val="0"/>
          <w:numId w:val="49"/>
        </w:numPr>
        <w:rPr>
          <w:rFonts w:ascii="Arial" w:hAnsi="Arial" w:cs="Arial"/>
          <w:sz w:val="20"/>
          <w:szCs w:val="20"/>
        </w:rPr>
      </w:pPr>
      <w:r>
        <w:rPr>
          <w:rFonts w:ascii="Arial" w:hAnsi="Arial" w:cs="Arial"/>
          <w:sz w:val="20"/>
          <w:szCs w:val="20"/>
        </w:rPr>
        <w:t>Bidder</w:t>
      </w:r>
      <w:r w:rsidR="00E16481" w:rsidRPr="002254B9">
        <w:rPr>
          <w:rFonts w:ascii="Arial" w:hAnsi="Arial" w:cs="Arial"/>
          <w:sz w:val="20"/>
          <w:szCs w:val="20"/>
        </w:rPr>
        <w:t xml:space="preserve"> confirms that it will provide a Certificate of Insurance as a condition of award.</w:t>
      </w:r>
    </w:p>
    <w:p w:rsidR="00B5466D" w:rsidRPr="002254B9" w:rsidRDefault="00B5466D" w:rsidP="002254B9">
      <w:pPr>
        <w:pStyle w:val="ListParagraph"/>
        <w:numPr>
          <w:ilvl w:val="0"/>
          <w:numId w:val="49"/>
        </w:numPr>
        <w:rPr>
          <w:rFonts w:ascii="Arial" w:hAnsi="Arial" w:cs="Arial"/>
          <w:sz w:val="20"/>
          <w:szCs w:val="20"/>
        </w:rPr>
      </w:pPr>
      <w:r w:rsidRPr="002254B9">
        <w:rPr>
          <w:rFonts w:ascii="Arial" w:hAnsi="Arial" w:cs="Arial"/>
          <w:sz w:val="20"/>
          <w:szCs w:val="20"/>
        </w:rPr>
        <w:t xml:space="preserve">The </w:t>
      </w:r>
      <w:r w:rsidR="009B36F0">
        <w:rPr>
          <w:rFonts w:ascii="Arial" w:hAnsi="Arial" w:cs="Arial"/>
          <w:sz w:val="20"/>
          <w:szCs w:val="20"/>
        </w:rPr>
        <w:t>Bidder</w:t>
      </w:r>
      <w:r w:rsidRPr="002254B9">
        <w:rPr>
          <w:rFonts w:ascii="Arial" w:hAnsi="Arial" w:cs="Arial"/>
          <w:sz w:val="20"/>
          <w:szCs w:val="20"/>
        </w:rPr>
        <w:t xml:space="preserve"> will include the names and positions of persons nominated and granted authority to negotiate on behalf of, and to contractually bind, its company in the event the </w:t>
      </w:r>
      <w:r w:rsidR="009B36F0">
        <w:rPr>
          <w:rFonts w:ascii="Arial" w:hAnsi="Arial" w:cs="Arial"/>
          <w:sz w:val="20"/>
          <w:szCs w:val="20"/>
        </w:rPr>
        <w:t>Bidder</w:t>
      </w:r>
      <w:r w:rsidRPr="002254B9">
        <w:rPr>
          <w:rFonts w:ascii="Arial" w:hAnsi="Arial" w:cs="Arial"/>
          <w:sz w:val="20"/>
          <w:szCs w:val="20"/>
        </w:rPr>
        <w:t xml:space="preserve"> is selected for further negotiations with </w:t>
      </w:r>
      <w:r w:rsidR="00685DCA" w:rsidRPr="002254B9">
        <w:rPr>
          <w:rFonts w:ascii="Arial" w:hAnsi="Arial" w:cs="Arial"/>
          <w:sz w:val="20"/>
          <w:szCs w:val="20"/>
        </w:rPr>
        <w:t>DTMB</w:t>
      </w:r>
      <w:r w:rsidRPr="002254B9">
        <w:rPr>
          <w:rFonts w:ascii="Arial" w:hAnsi="Arial" w:cs="Arial"/>
          <w:sz w:val="20"/>
          <w:szCs w:val="20"/>
        </w:rPr>
        <w:t>.</w:t>
      </w:r>
    </w:p>
    <w:p w:rsidR="002254B9" w:rsidRDefault="002254B9" w:rsidP="002254B9">
      <w:pPr>
        <w:pStyle w:val="BodyText"/>
        <w:spacing w:before="0" w:after="0"/>
        <w:rPr>
          <w:rFonts w:ascii="Arial" w:hAnsi="Arial" w:cs="Arial"/>
          <w:color w:val="000000" w:themeColor="text1"/>
          <w:sz w:val="20"/>
        </w:rPr>
      </w:pPr>
    </w:p>
    <w:p w:rsidR="00B5466D" w:rsidRPr="002254B9" w:rsidRDefault="00B5466D" w:rsidP="002254B9">
      <w:pPr>
        <w:pStyle w:val="BodyText"/>
        <w:spacing w:before="0" w:after="0"/>
        <w:rPr>
          <w:rFonts w:ascii="Arial" w:hAnsi="Arial" w:cs="Arial"/>
          <w:b/>
          <w:color w:val="000000" w:themeColor="text1"/>
          <w:sz w:val="20"/>
        </w:rPr>
      </w:pPr>
      <w:r w:rsidRPr="002254B9">
        <w:rPr>
          <w:rFonts w:ascii="Arial" w:hAnsi="Arial" w:cs="Arial"/>
          <w:color w:val="000000" w:themeColor="text1"/>
          <w:sz w:val="20"/>
        </w:rPr>
        <w:t xml:space="preserve">Where the </w:t>
      </w:r>
      <w:r w:rsidR="009B36F0">
        <w:rPr>
          <w:rFonts w:ascii="Arial" w:hAnsi="Arial" w:cs="Arial"/>
          <w:color w:val="000000" w:themeColor="text1"/>
          <w:sz w:val="20"/>
        </w:rPr>
        <w:t>Bidder</w:t>
      </w:r>
      <w:r w:rsidRPr="002254B9">
        <w:rPr>
          <w:rFonts w:ascii="Arial" w:hAnsi="Arial" w:cs="Arial"/>
          <w:color w:val="000000" w:themeColor="text1"/>
          <w:sz w:val="20"/>
        </w:rPr>
        <w:t xml:space="preserve"> has objections or issues with the content of any document, such objections or issues should be described by providing the information requested in</w:t>
      </w:r>
      <w:r w:rsidR="00820E1D" w:rsidRPr="002254B9">
        <w:rPr>
          <w:rFonts w:ascii="Arial" w:hAnsi="Arial" w:cs="Arial"/>
          <w:color w:val="000000" w:themeColor="text1"/>
          <w:sz w:val="20"/>
        </w:rPr>
        <w:t xml:space="preserve"> the Confirmation Document provided as</w:t>
      </w:r>
      <w:r w:rsidRPr="002254B9">
        <w:rPr>
          <w:rFonts w:ascii="Arial" w:hAnsi="Arial" w:cs="Arial"/>
          <w:color w:val="000000" w:themeColor="text1"/>
          <w:sz w:val="20"/>
        </w:rPr>
        <w:t xml:space="preserve"> </w:t>
      </w:r>
      <w:r w:rsidRPr="002254B9">
        <w:rPr>
          <w:rFonts w:ascii="Arial" w:hAnsi="Arial" w:cs="Arial"/>
          <w:b/>
          <w:color w:val="000000" w:themeColor="text1"/>
          <w:sz w:val="20"/>
          <w:u w:val="single"/>
        </w:rPr>
        <w:t xml:space="preserve">Attachment </w:t>
      </w:r>
      <w:r w:rsidR="00D74763" w:rsidRPr="002254B9">
        <w:rPr>
          <w:rFonts w:ascii="Arial" w:hAnsi="Arial" w:cs="Arial"/>
          <w:b/>
          <w:color w:val="000000" w:themeColor="text1"/>
          <w:sz w:val="20"/>
          <w:u w:val="single"/>
        </w:rPr>
        <w:t>9</w:t>
      </w:r>
      <w:r w:rsidRPr="002254B9">
        <w:rPr>
          <w:rFonts w:ascii="Arial" w:hAnsi="Arial" w:cs="Arial"/>
          <w:color w:val="000000" w:themeColor="text1"/>
          <w:sz w:val="20"/>
        </w:rPr>
        <w:t>.</w:t>
      </w:r>
      <w:r w:rsidR="00DD7655">
        <w:rPr>
          <w:rFonts w:ascii="Arial" w:hAnsi="Arial" w:cs="Arial"/>
          <w:color w:val="000000" w:themeColor="text1"/>
          <w:sz w:val="20"/>
        </w:rPr>
        <w:t xml:space="preserve"> </w:t>
      </w:r>
    </w:p>
    <w:p w:rsidR="002254B9" w:rsidRDefault="002254B9" w:rsidP="002254B9">
      <w:pPr>
        <w:spacing w:before="0" w:after="0"/>
        <w:rPr>
          <w:rFonts w:ascii="Arial" w:hAnsi="Arial" w:cs="Arial"/>
          <w:sz w:val="20"/>
        </w:rPr>
      </w:pPr>
    </w:p>
    <w:p w:rsidR="00352363" w:rsidRPr="004A32FB" w:rsidRDefault="00B5466D" w:rsidP="004A32FB">
      <w:pPr>
        <w:spacing w:before="0" w:after="0"/>
        <w:rPr>
          <w:rFonts w:ascii="Arial" w:hAnsi="Arial" w:cs="Arial"/>
          <w:sz w:val="20"/>
        </w:rPr>
      </w:pPr>
      <w:r w:rsidRPr="002254B9">
        <w:rPr>
          <w:rFonts w:ascii="Arial" w:hAnsi="Arial" w:cs="Arial"/>
          <w:sz w:val="20"/>
        </w:rPr>
        <w:t xml:space="preserve">This notation of objections or issues associated with this RFP content does not eliminate or modify the requirements of this RFP and the </w:t>
      </w:r>
      <w:r w:rsidR="009B36F0">
        <w:rPr>
          <w:rFonts w:ascii="Arial" w:hAnsi="Arial" w:cs="Arial"/>
          <w:sz w:val="20"/>
        </w:rPr>
        <w:t>Bidder</w:t>
      </w:r>
      <w:r w:rsidRPr="002254B9">
        <w:rPr>
          <w:rFonts w:ascii="Arial" w:hAnsi="Arial" w:cs="Arial"/>
          <w:sz w:val="20"/>
        </w:rPr>
        <w:t xml:space="preserve">’s proposal must not assume any incorporation of the </w:t>
      </w:r>
      <w:r w:rsidR="009B36F0">
        <w:rPr>
          <w:rFonts w:ascii="Arial" w:hAnsi="Arial" w:cs="Arial"/>
          <w:sz w:val="20"/>
        </w:rPr>
        <w:t>Bidder</w:t>
      </w:r>
      <w:r w:rsidRPr="002254B9">
        <w:rPr>
          <w:rFonts w:ascii="Arial" w:hAnsi="Arial" w:cs="Arial"/>
          <w:sz w:val="20"/>
        </w:rPr>
        <w:t xml:space="preserve">’s suggested changes, except for specific text modifications that are included and allowed within the documents modified and returned as part of the </w:t>
      </w:r>
      <w:r w:rsidR="009B36F0">
        <w:rPr>
          <w:rFonts w:ascii="Arial" w:hAnsi="Arial" w:cs="Arial"/>
          <w:sz w:val="20"/>
        </w:rPr>
        <w:t>Bidder</w:t>
      </w:r>
      <w:r w:rsidRPr="002254B9">
        <w:rPr>
          <w:rFonts w:ascii="Arial" w:hAnsi="Arial" w:cs="Arial"/>
          <w:sz w:val="20"/>
        </w:rPr>
        <w:t xml:space="preserve">’s response.  The notations in the Confirmation Document are merely intended to document any current issues/concerns of the </w:t>
      </w:r>
      <w:r w:rsidR="009B36F0">
        <w:rPr>
          <w:rFonts w:ascii="Arial" w:hAnsi="Arial" w:cs="Arial"/>
          <w:sz w:val="20"/>
        </w:rPr>
        <w:t>Bidder</w:t>
      </w:r>
      <w:r w:rsidRPr="002254B9">
        <w:rPr>
          <w:rFonts w:ascii="Arial" w:hAnsi="Arial" w:cs="Arial"/>
          <w:sz w:val="20"/>
        </w:rPr>
        <w:t xml:space="preserve"> to enable future dialogue between the Parties.</w:t>
      </w:r>
      <w:bookmarkEnd w:id="1"/>
    </w:p>
    <w:sectPr w:rsidR="00352363" w:rsidRPr="004A32FB" w:rsidSect="003309E0">
      <w:headerReference w:type="even" r:id="rId18"/>
      <w:headerReference w:type="default" r:id="rId19"/>
      <w:footerReference w:type="even" r:id="rId20"/>
      <w:footerReference w:type="default" r:id="rId21"/>
      <w:headerReference w:type="first" r:id="rId22"/>
      <w:footerReference w:type="first" r:id="rId23"/>
      <w:pgSz w:w="12240" w:h="15840" w:code="1"/>
      <w:pgMar w:top="1440" w:right="1440" w:bottom="1440" w:left="1440" w:header="720" w:footer="720" w:gutter="0"/>
      <w:pgNumType w:start="1"/>
      <w:cols w:space="720"/>
      <w:formProt w:val="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77A5" w:rsidRDefault="006477A5">
      <w:r>
        <w:separator/>
      </w:r>
    </w:p>
  </w:endnote>
  <w:endnote w:type="continuationSeparator" w:id="0">
    <w:p w:rsidR="006477A5" w:rsidRDefault="00647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imes New Roman Bold">
    <w:panose1 w:val="02020803070505020304"/>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old">
    <w:panose1 w:val="020B0704020202020204"/>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Microstyle Bold Extended ATT">
    <w:altName w:val="Times New Roman"/>
    <w:charset w:val="00"/>
    <w:family w:val="auto"/>
    <w:pitch w:val="variable"/>
    <w:sig w:usb0="00000007" w:usb1="00000000" w:usb2="00000000" w:usb3="00000000" w:csb0="00000013"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Frutiger 45 Light">
    <w:altName w:val="Century Gothic"/>
    <w:charset w:val="00"/>
    <w:family w:val="swiss"/>
    <w:pitch w:val="variable"/>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E78" w:rsidRDefault="00260E7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246" w:rsidRPr="008B7AB5" w:rsidRDefault="00ED1246" w:rsidP="008B7AB5">
    <w:pPr>
      <w:pStyle w:val="Footer"/>
      <w:rPr>
        <w:b/>
      </w:rPr>
    </w:pPr>
    <w:r>
      <w:t>SOM Data Center Request for Proposal Main Body</w:t>
    </w:r>
    <w:r>
      <w:tab/>
    </w:r>
    <w:r>
      <w:tab/>
    </w:r>
    <w:r w:rsidRPr="008B7AB5">
      <w:rPr>
        <w:b/>
        <w:bCs/>
      </w:rPr>
      <w:t xml:space="preserve">Page </w:t>
    </w:r>
    <w:r w:rsidRPr="008B7AB5">
      <w:rPr>
        <w:rStyle w:val="PageNumber"/>
        <w:b/>
        <w:bCs/>
      </w:rPr>
      <w:fldChar w:fldCharType="begin"/>
    </w:r>
    <w:r w:rsidRPr="008B7AB5">
      <w:rPr>
        <w:rStyle w:val="PageNumber"/>
        <w:b/>
        <w:bCs/>
      </w:rPr>
      <w:instrText xml:space="preserve"> PAGE </w:instrText>
    </w:r>
    <w:r w:rsidRPr="008B7AB5">
      <w:rPr>
        <w:rStyle w:val="PageNumber"/>
        <w:b/>
        <w:bCs/>
      </w:rPr>
      <w:fldChar w:fldCharType="separate"/>
    </w:r>
    <w:r w:rsidR="00F02C2B">
      <w:rPr>
        <w:rStyle w:val="PageNumber"/>
        <w:b/>
        <w:bCs/>
        <w:noProof/>
      </w:rPr>
      <w:t>35</w:t>
    </w:r>
    <w:r w:rsidRPr="008B7AB5">
      <w:rPr>
        <w:rStyle w:val="PageNumber"/>
        <w:b/>
        <w:bCs/>
      </w:rPr>
      <w:fldChar w:fldCharType="end"/>
    </w:r>
    <w:r w:rsidRPr="008B7AB5">
      <w:rPr>
        <w:rStyle w:val="PageNumber"/>
        <w:b/>
        <w:bCs/>
      </w:rPr>
      <w:t xml:space="preserve"> of </w:t>
    </w:r>
    <w:r w:rsidRPr="008B7AB5">
      <w:rPr>
        <w:rStyle w:val="PageNumber"/>
        <w:b/>
        <w:bCs/>
      </w:rPr>
      <w:fldChar w:fldCharType="begin"/>
    </w:r>
    <w:r w:rsidRPr="008B7AB5">
      <w:rPr>
        <w:rStyle w:val="PageNumber"/>
        <w:b/>
        <w:bCs/>
      </w:rPr>
      <w:instrText xml:space="preserve"> SECTIONPAGES  </w:instrText>
    </w:r>
    <w:r w:rsidRPr="008B7AB5">
      <w:rPr>
        <w:rStyle w:val="PageNumber"/>
        <w:b/>
        <w:bCs/>
      </w:rPr>
      <w:fldChar w:fldCharType="separate"/>
    </w:r>
    <w:r w:rsidR="00F02C2B">
      <w:rPr>
        <w:rStyle w:val="PageNumber"/>
        <w:b/>
        <w:bCs/>
        <w:noProof/>
      </w:rPr>
      <w:t>35</w:t>
    </w:r>
    <w:r w:rsidRPr="008B7AB5">
      <w:rPr>
        <w:rStyle w:val="PageNumber"/>
        <w:b/>
        <w:bCs/>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E78" w:rsidRDefault="00260E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77A5" w:rsidRDefault="006477A5">
      <w:r>
        <w:separator/>
      </w:r>
    </w:p>
  </w:footnote>
  <w:footnote w:type="continuationSeparator" w:id="0">
    <w:p w:rsidR="006477A5" w:rsidRDefault="006477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E78" w:rsidRDefault="00260E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246" w:rsidRDefault="00ED1246" w:rsidP="00570CB7">
    <w:pPr>
      <w:pStyle w:val="Header"/>
    </w:pPr>
    <w:r>
      <w:rPr>
        <w:noProof/>
      </w:rPr>
      <w:drawing>
        <wp:anchor distT="0" distB="0" distL="114300" distR="114300" simplePos="0" relativeHeight="251659264" behindDoc="1" locked="0" layoutInCell="1" allowOverlap="1" wp14:anchorId="01A00495" wp14:editId="72DC7FF3">
          <wp:simplePos x="0" y="0"/>
          <wp:positionH relativeFrom="column">
            <wp:posOffset>5410200</wp:posOffset>
          </wp:positionH>
          <wp:positionV relativeFrom="paragraph">
            <wp:posOffset>-180975</wp:posOffset>
          </wp:positionV>
          <wp:extent cx="466725" cy="457200"/>
          <wp:effectExtent l="19050" t="0" r="9525" b="0"/>
          <wp:wrapTight wrapText="bothSides">
            <wp:wrapPolygon edited="0">
              <wp:start x="-882" y="0"/>
              <wp:lineTo x="-882" y="20700"/>
              <wp:lineTo x="22041" y="20700"/>
              <wp:lineTo x="22041" y="0"/>
              <wp:lineTo x="-882" y="0"/>
            </wp:wrapPolygon>
          </wp:wrapTight>
          <wp:docPr id="1" name="Picture 2" descr="Cover Mich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ver Mich Image"/>
                  <pic:cNvPicPr>
                    <a:picLocks noChangeAspect="1" noChangeArrowheads="1"/>
                  </pic:cNvPicPr>
                </pic:nvPicPr>
                <pic:blipFill>
                  <a:blip r:embed="rId1"/>
                  <a:srcRect/>
                  <a:stretch>
                    <a:fillRect/>
                  </a:stretch>
                </pic:blipFill>
                <pic:spPr bwMode="auto">
                  <a:xfrm>
                    <a:off x="0" y="0"/>
                    <a:ext cx="466725" cy="457200"/>
                  </a:xfrm>
                  <a:prstGeom prst="rect">
                    <a:avLst/>
                  </a:prstGeom>
                  <a:noFill/>
                  <a:ln w="9525">
                    <a:noFill/>
                    <a:miter lim="800000"/>
                    <a:headEnd/>
                    <a:tailEnd/>
                  </a:ln>
                </pic:spPr>
              </pic:pic>
            </a:graphicData>
          </a:graphic>
        </wp:anchor>
      </w:drawing>
    </w:r>
    <w:r>
      <w:t xml:space="preserve">RFP# </w:t>
    </w:r>
    <w:r w:rsidRPr="009B36F0">
      <w:t>2013-0118</w:t>
    </w:r>
    <w:r>
      <w:t xml:space="preserve"> – Main Body</w:t>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E78" w:rsidRDefault="00260E7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55425736"/>
    <w:lvl w:ilvl="0">
      <w:start w:val="1"/>
      <w:numFmt w:val="lowerRoman"/>
      <w:pStyle w:val="ListNumber3"/>
      <w:lvlText w:val="%1."/>
      <w:lvlJc w:val="left"/>
      <w:pPr>
        <w:tabs>
          <w:tab w:val="num" w:pos="1440"/>
        </w:tabs>
        <w:ind w:left="1080" w:hanging="360"/>
      </w:pPr>
      <w:rPr>
        <w:rFonts w:hint="default"/>
      </w:rPr>
    </w:lvl>
  </w:abstractNum>
  <w:abstractNum w:abstractNumId="1">
    <w:nsid w:val="FFFFFF7F"/>
    <w:multiLevelType w:val="singleLevel"/>
    <w:tmpl w:val="0CCC6CC6"/>
    <w:lvl w:ilvl="0">
      <w:start w:val="1"/>
      <w:numFmt w:val="lowerLetter"/>
      <w:lvlRestart w:val="0"/>
      <w:pStyle w:val="ListNumber2"/>
      <w:lvlText w:val="%1."/>
      <w:lvlJc w:val="left"/>
      <w:pPr>
        <w:tabs>
          <w:tab w:val="num" w:pos="720"/>
        </w:tabs>
        <w:ind w:left="720" w:hanging="360"/>
      </w:pPr>
    </w:lvl>
  </w:abstractNum>
  <w:abstractNum w:abstractNumId="2">
    <w:nsid w:val="FFFFFF88"/>
    <w:multiLevelType w:val="singleLevel"/>
    <w:tmpl w:val="1652AE0C"/>
    <w:lvl w:ilvl="0">
      <w:start w:val="1"/>
      <w:numFmt w:val="decimal"/>
      <w:pStyle w:val="ListNumber"/>
      <w:lvlText w:val="%1."/>
      <w:lvlJc w:val="left"/>
      <w:pPr>
        <w:tabs>
          <w:tab w:val="num" w:pos="360"/>
        </w:tabs>
        <w:ind w:left="360" w:hanging="360"/>
      </w:pPr>
    </w:lvl>
  </w:abstractNum>
  <w:abstractNum w:abstractNumId="3">
    <w:nsid w:val="001A237E"/>
    <w:multiLevelType w:val="multilevel"/>
    <w:tmpl w:val="D9845D7A"/>
    <w:lvl w:ilvl="0">
      <w:start w:val="1"/>
      <w:numFmt w:val="decimal"/>
      <w:lvlText w:val="%1.0"/>
      <w:lvlJc w:val="left"/>
      <w:pPr>
        <w:tabs>
          <w:tab w:val="num" w:pos="720"/>
        </w:tabs>
        <w:ind w:left="720" w:hanging="720"/>
      </w:pPr>
      <w:rPr>
        <w:rFonts w:ascii="Arial" w:hAnsi="Arial" w:hint="default"/>
        <w:b/>
        <w:i w:val="0"/>
        <w:sz w:val="28"/>
        <w:szCs w:val="28"/>
      </w:rPr>
    </w:lvl>
    <w:lvl w:ilvl="1">
      <w:start w:val="1"/>
      <w:numFmt w:val="decimal"/>
      <w:lvlText w:val="%1.%2"/>
      <w:lvlJc w:val="left"/>
      <w:pPr>
        <w:tabs>
          <w:tab w:val="num" w:pos="720"/>
        </w:tabs>
        <w:ind w:left="720" w:hanging="720"/>
      </w:pPr>
      <w:rPr>
        <w:rFonts w:ascii="Arial" w:hAnsi="Arial" w:cs="Arial" w:hint="default"/>
        <w:b/>
        <w:i w:val="0"/>
        <w:sz w:val="22"/>
        <w:szCs w:val="22"/>
      </w:rPr>
    </w:lvl>
    <w:lvl w:ilvl="2">
      <w:start w:val="1"/>
      <w:numFmt w:val="decimal"/>
      <w:lvlText w:val="%1.%2.%3"/>
      <w:lvlJc w:val="left"/>
      <w:pPr>
        <w:tabs>
          <w:tab w:val="num" w:pos="720"/>
        </w:tabs>
        <w:ind w:left="720" w:hanging="720"/>
      </w:pPr>
      <w:rPr>
        <w:rFonts w:ascii="Arial" w:hAnsi="Arial" w:cs="Arial" w:hint="default"/>
        <w:b/>
        <w:i w:val="0"/>
        <w:sz w:val="20"/>
        <w:szCs w:val="20"/>
      </w:rPr>
    </w:lvl>
    <w:lvl w:ilvl="3">
      <w:start w:val="1"/>
      <w:numFmt w:val="decimal"/>
      <w:lvlText w:val="%1.%2.%3.%4"/>
      <w:lvlJc w:val="left"/>
      <w:pPr>
        <w:tabs>
          <w:tab w:val="num" w:pos="720"/>
        </w:tabs>
        <w:ind w:left="720" w:hanging="720"/>
      </w:pPr>
      <w:rPr>
        <w:rFonts w:ascii="Times New Roman Bold" w:hAnsi="Times New Roman Bold" w:hint="default"/>
        <w:b/>
        <w:i w:val="0"/>
        <w:sz w:val="24"/>
      </w:rPr>
    </w:lvl>
    <w:lvl w:ilvl="4">
      <w:start w:val="1"/>
      <w:numFmt w:val="none"/>
      <w:lvlRestart w:val="1"/>
      <w:lvlText w:val=""/>
      <w:lvlJc w:val="left"/>
      <w:pPr>
        <w:tabs>
          <w:tab w:val="num" w:pos="720"/>
        </w:tabs>
        <w:ind w:left="720" w:hanging="720"/>
      </w:pPr>
      <w:rPr>
        <w:rFonts w:ascii="Times New Roman" w:hAnsi="Times New Roman" w:hint="default"/>
        <w:b w:val="0"/>
        <w:i w:val="0"/>
        <w:sz w:val="22"/>
      </w:rPr>
    </w:lvl>
    <w:lvl w:ilvl="5">
      <w:start w:val="1"/>
      <w:numFmt w:val="none"/>
      <w:lvlText w:val=""/>
      <w:lvlJc w:val="left"/>
      <w:pPr>
        <w:tabs>
          <w:tab w:val="num" w:pos="720"/>
        </w:tabs>
        <w:ind w:left="720" w:hanging="720"/>
      </w:pPr>
      <w:rPr>
        <w:rFonts w:ascii="Times New Roman" w:hAnsi="Times New Roman" w:hint="default"/>
        <w:b w:val="0"/>
        <w:i w:val="0"/>
        <w:sz w:val="22"/>
      </w:rPr>
    </w:lvl>
    <w:lvl w:ilvl="6">
      <w:start w:val="1"/>
      <w:numFmt w:val="none"/>
      <w:lvlText w:val=""/>
      <w:lvlJc w:val="left"/>
      <w:pPr>
        <w:tabs>
          <w:tab w:val="num" w:pos="720"/>
        </w:tabs>
        <w:ind w:left="720" w:hanging="720"/>
      </w:pPr>
      <w:rPr>
        <w:rFonts w:ascii="Times New Roman" w:hAnsi="Times New Roman" w:hint="default"/>
        <w:b w:val="0"/>
        <w:i w:val="0"/>
        <w:sz w:val="22"/>
      </w:rPr>
    </w:lvl>
    <w:lvl w:ilvl="7">
      <w:start w:val="1"/>
      <w:numFmt w:val="none"/>
      <w:lvlText w:val=""/>
      <w:lvlJc w:val="left"/>
      <w:pPr>
        <w:tabs>
          <w:tab w:val="num" w:pos="720"/>
        </w:tabs>
        <w:ind w:left="720" w:hanging="720"/>
      </w:pPr>
      <w:rPr>
        <w:rFonts w:ascii="Times New Roman" w:hAnsi="Times New Roman" w:hint="default"/>
        <w:b w:val="0"/>
        <w:i w:val="0"/>
        <w:sz w:val="22"/>
      </w:rPr>
    </w:lvl>
    <w:lvl w:ilvl="8">
      <w:start w:val="1"/>
      <w:numFmt w:val="none"/>
      <w:lvlText w:val="%8"/>
      <w:lvlJc w:val="left"/>
      <w:pPr>
        <w:tabs>
          <w:tab w:val="num" w:pos="4320"/>
        </w:tabs>
        <w:ind w:left="4320" w:hanging="1440"/>
      </w:pPr>
      <w:rPr>
        <w:rFonts w:hint="default"/>
      </w:rPr>
    </w:lvl>
  </w:abstractNum>
  <w:abstractNum w:abstractNumId="4">
    <w:nsid w:val="022C0B0A"/>
    <w:multiLevelType w:val="hybridMultilevel"/>
    <w:tmpl w:val="3DD8FC38"/>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2621EEF"/>
    <w:multiLevelType w:val="hybridMultilevel"/>
    <w:tmpl w:val="FA8C6F6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3B5700A"/>
    <w:multiLevelType w:val="hybridMultilevel"/>
    <w:tmpl w:val="E08AC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DD2FE1"/>
    <w:multiLevelType w:val="hybridMultilevel"/>
    <w:tmpl w:val="F8F8E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68D109B"/>
    <w:multiLevelType w:val="hybridMultilevel"/>
    <w:tmpl w:val="9F506A9A"/>
    <w:lvl w:ilvl="0" w:tplc="FFFFFFFF">
      <w:start w:val="1"/>
      <w:numFmt w:val="bullet"/>
      <w:pStyle w:val="TableLevel1Numbered"/>
      <w:lvlText w:val=""/>
      <w:lvlJc w:val="left"/>
      <w:pPr>
        <w:tabs>
          <w:tab w:val="num" w:pos="1800"/>
        </w:tabs>
        <w:ind w:left="18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071D0929"/>
    <w:multiLevelType w:val="hybridMultilevel"/>
    <w:tmpl w:val="4BBE13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7B312CA"/>
    <w:multiLevelType w:val="singleLevel"/>
    <w:tmpl w:val="3FBECFFC"/>
    <w:lvl w:ilvl="0">
      <w:start w:val="1"/>
      <w:numFmt w:val="bullet"/>
      <w:pStyle w:val="TableBullet1"/>
      <w:lvlText w:val="•"/>
      <w:lvlJc w:val="left"/>
      <w:pPr>
        <w:tabs>
          <w:tab w:val="num" w:pos="720"/>
        </w:tabs>
        <w:ind w:left="720" w:hanging="360"/>
      </w:pPr>
      <w:rPr>
        <w:rFonts w:ascii="Tahoma" w:hAnsi="Tahoma" w:hint="default"/>
      </w:rPr>
    </w:lvl>
  </w:abstractNum>
  <w:abstractNum w:abstractNumId="11">
    <w:nsid w:val="0A8545CC"/>
    <w:multiLevelType w:val="hybridMultilevel"/>
    <w:tmpl w:val="E7044110"/>
    <w:lvl w:ilvl="0" w:tplc="0409000B">
      <w:start w:val="1"/>
      <w:numFmt w:val="bullet"/>
      <w:lvlText w:val=""/>
      <w:lvlJc w:val="left"/>
      <w:pPr>
        <w:tabs>
          <w:tab w:val="num" w:pos="792"/>
        </w:tabs>
        <w:ind w:left="792" w:hanging="360"/>
      </w:pPr>
      <w:rPr>
        <w:rFonts w:ascii="Wingdings" w:hAnsi="Wingdings" w:hint="default"/>
      </w:rPr>
    </w:lvl>
    <w:lvl w:ilvl="1" w:tplc="04090003" w:tentative="1">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12">
    <w:nsid w:val="0BC071FE"/>
    <w:multiLevelType w:val="hybridMultilevel"/>
    <w:tmpl w:val="FE56D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BF8579D"/>
    <w:multiLevelType w:val="hybridMultilevel"/>
    <w:tmpl w:val="387442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D09366F"/>
    <w:multiLevelType w:val="hybridMultilevel"/>
    <w:tmpl w:val="3CBEA610"/>
    <w:lvl w:ilvl="0" w:tplc="33665ABA">
      <w:start w:val="1"/>
      <w:numFmt w:val="lowerLetter"/>
      <w:pStyle w:val="ListNumberParagraph2"/>
      <w:lvlText w:val="%1."/>
      <w:lvlJc w:val="left"/>
      <w:pPr>
        <w:tabs>
          <w:tab w:val="num" w:pos="720"/>
        </w:tabs>
        <w:ind w:left="720" w:hanging="360"/>
      </w:pPr>
      <w:rPr>
        <w:rFonts w:hint="default"/>
      </w:rPr>
    </w:lvl>
    <w:lvl w:ilvl="1" w:tplc="EC4E3362" w:tentative="1">
      <w:start w:val="1"/>
      <w:numFmt w:val="lowerLetter"/>
      <w:lvlText w:val="%2."/>
      <w:lvlJc w:val="left"/>
      <w:pPr>
        <w:tabs>
          <w:tab w:val="num" w:pos="1440"/>
        </w:tabs>
        <w:ind w:left="1440" w:hanging="360"/>
      </w:pPr>
    </w:lvl>
    <w:lvl w:ilvl="2" w:tplc="A8EE649E" w:tentative="1">
      <w:start w:val="1"/>
      <w:numFmt w:val="lowerRoman"/>
      <w:lvlText w:val="%3."/>
      <w:lvlJc w:val="right"/>
      <w:pPr>
        <w:tabs>
          <w:tab w:val="num" w:pos="2160"/>
        </w:tabs>
        <w:ind w:left="2160" w:hanging="180"/>
      </w:pPr>
    </w:lvl>
    <w:lvl w:ilvl="3" w:tplc="A0EC035E" w:tentative="1">
      <w:start w:val="1"/>
      <w:numFmt w:val="decimal"/>
      <w:lvlText w:val="%4."/>
      <w:lvlJc w:val="left"/>
      <w:pPr>
        <w:tabs>
          <w:tab w:val="num" w:pos="2880"/>
        </w:tabs>
        <w:ind w:left="2880" w:hanging="360"/>
      </w:pPr>
    </w:lvl>
    <w:lvl w:ilvl="4" w:tplc="75E2F034" w:tentative="1">
      <w:start w:val="1"/>
      <w:numFmt w:val="lowerLetter"/>
      <w:lvlText w:val="%5."/>
      <w:lvlJc w:val="left"/>
      <w:pPr>
        <w:tabs>
          <w:tab w:val="num" w:pos="3600"/>
        </w:tabs>
        <w:ind w:left="3600" w:hanging="360"/>
      </w:pPr>
    </w:lvl>
    <w:lvl w:ilvl="5" w:tplc="BC5E0F14" w:tentative="1">
      <w:start w:val="1"/>
      <w:numFmt w:val="lowerRoman"/>
      <w:lvlText w:val="%6."/>
      <w:lvlJc w:val="right"/>
      <w:pPr>
        <w:tabs>
          <w:tab w:val="num" w:pos="4320"/>
        </w:tabs>
        <w:ind w:left="4320" w:hanging="180"/>
      </w:pPr>
    </w:lvl>
    <w:lvl w:ilvl="6" w:tplc="C00E90EC" w:tentative="1">
      <w:start w:val="1"/>
      <w:numFmt w:val="decimal"/>
      <w:lvlText w:val="%7."/>
      <w:lvlJc w:val="left"/>
      <w:pPr>
        <w:tabs>
          <w:tab w:val="num" w:pos="5040"/>
        </w:tabs>
        <w:ind w:left="5040" w:hanging="360"/>
      </w:pPr>
    </w:lvl>
    <w:lvl w:ilvl="7" w:tplc="3858EAD4" w:tentative="1">
      <w:start w:val="1"/>
      <w:numFmt w:val="lowerLetter"/>
      <w:lvlText w:val="%8."/>
      <w:lvlJc w:val="left"/>
      <w:pPr>
        <w:tabs>
          <w:tab w:val="num" w:pos="5760"/>
        </w:tabs>
        <w:ind w:left="5760" w:hanging="360"/>
      </w:pPr>
    </w:lvl>
    <w:lvl w:ilvl="8" w:tplc="8E14FB48" w:tentative="1">
      <w:start w:val="1"/>
      <w:numFmt w:val="lowerRoman"/>
      <w:lvlText w:val="%9."/>
      <w:lvlJc w:val="right"/>
      <w:pPr>
        <w:tabs>
          <w:tab w:val="num" w:pos="6480"/>
        </w:tabs>
        <w:ind w:left="6480" w:hanging="180"/>
      </w:pPr>
    </w:lvl>
  </w:abstractNum>
  <w:abstractNum w:abstractNumId="15">
    <w:nsid w:val="0F6307E1"/>
    <w:multiLevelType w:val="hybridMultilevel"/>
    <w:tmpl w:val="FE20C49A"/>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01F1D46"/>
    <w:multiLevelType w:val="hybridMultilevel"/>
    <w:tmpl w:val="267CD8B4"/>
    <w:lvl w:ilvl="0" w:tplc="899EE484">
      <w:start w:val="1"/>
      <w:numFmt w:val="bullet"/>
      <w:pStyle w:val="ListBullet3"/>
      <w:lvlText w:val=""/>
      <w:lvlJc w:val="left"/>
      <w:pPr>
        <w:tabs>
          <w:tab w:val="num" w:pos="1080"/>
        </w:tabs>
        <w:ind w:left="1080" w:hanging="360"/>
      </w:pPr>
      <w:rPr>
        <w:rFonts w:ascii="Symbol" w:hAnsi="Symbol" w:hint="default"/>
      </w:rPr>
    </w:lvl>
    <w:lvl w:ilvl="1" w:tplc="42148F02" w:tentative="1">
      <w:start w:val="1"/>
      <w:numFmt w:val="bullet"/>
      <w:lvlText w:val="o"/>
      <w:lvlJc w:val="left"/>
      <w:pPr>
        <w:tabs>
          <w:tab w:val="num" w:pos="1440"/>
        </w:tabs>
        <w:ind w:left="1440" w:hanging="360"/>
      </w:pPr>
      <w:rPr>
        <w:rFonts w:ascii="Courier New" w:hAnsi="Courier New" w:hint="default"/>
      </w:rPr>
    </w:lvl>
    <w:lvl w:ilvl="2" w:tplc="D8BEAD9A" w:tentative="1">
      <w:start w:val="1"/>
      <w:numFmt w:val="bullet"/>
      <w:lvlText w:val=""/>
      <w:lvlJc w:val="left"/>
      <w:pPr>
        <w:tabs>
          <w:tab w:val="num" w:pos="2160"/>
        </w:tabs>
        <w:ind w:left="2160" w:hanging="360"/>
      </w:pPr>
      <w:rPr>
        <w:rFonts w:ascii="Wingdings" w:hAnsi="Wingdings" w:hint="default"/>
      </w:rPr>
    </w:lvl>
    <w:lvl w:ilvl="3" w:tplc="8D5EF1B8" w:tentative="1">
      <w:start w:val="1"/>
      <w:numFmt w:val="bullet"/>
      <w:lvlText w:val=""/>
      <w:lvlJc w:val="left"/>
      <w:pPr>
        <w:tabs>
          <w:tab w:val="num" w:pos="2880"/>
        </w:tabs>
        <w:ind w:left="2880" w:hanging="360"/>
      </w:pPr>
      <w:rPr>
        <w:rFonts w:ascii="Symbol" w:hAnsi="Symbol" w:hint="default"/>
      </w:rPr>
    </w:lvl>
    <w:lvl w:ilvl="4" w:tplc="BDB2F9D6" w:tentative="1">
      <w:start w:val="1"/>
      <w:numFmt w:val="bullet"/>
      <w:lvlText w:val="o"/>
      <w:lvlJc w:val="left"/>
      <w:pPr>
        <w:tabs>
          <w:tab w:val="num" w:pos="3600"/>
        </w:tabs>
        <w:ind w:left="3600" w:hanging="360"/>
      </w:pPr>
      <w:rPr>
        <w:rFonts w:ascii="Courier New" w:hAnsi="Courier New" w:hint="default"/>
      </w:rPr>
    </w:lvl>
    <w:lvl w:ilvl="5" w:tplc="501258C0" w:tentative="1">
      <w:start w:val="1"/>
      <w:numFmt w:val="bullet"/>
      <w:lvlText w:val=""/>
      <w:lvlJc w:val="left"/>
      <w:pPr>
        <w:tabs>
          <w:tab w:val="num" w:pos="4320"/>
        </w:tabs>
        <w:ind w:left="4320" w:hanging="360"/>
      </w:pPr>
      <w:rPr>
        <w:rFonts w:ascii="Wingdings" w:hAnsi="Wingdings" w:hint="default"/>
      </w:rPr>
    </w:lvl>
    <w:lvl w:ilvl="6" w:tplc="4F8032F8" w:tentative="1">
      <w:start w:val="1"/>
      <w:numFmt w:val="bullet"/>
      <w:lvlText w:val=""/>
      <w:lvlJc w:val="left"/>
      <w:pPr>
        <w:tabs>
          <w:tab w:val="num" w:pos="5040"/>
        </w:tabs>
        <w:ind w:left="5040" w:hanging="360"/>
      </w:pPr>
      <w:rPr>
        <w:rFonts w:ascii="Symbol" w:hAnsi="Symbol" w:hint="default"/>
      </w:rPr>
    </w:lvl>
    <w:lvl w:ilvl="7" w:tplc="D4B00F10" w:tentative="1">
      <w:start w:val="1"/>
      <w:numFmt w:val="bullet"/>
      <w:lvlText w:val="o"/>
      <w:lvlJc w:val="left"/>
      <w:pPr>
        <w:tabs>
          <w:tab w:val="num" w:pos="5760"/>
        </w:tabs>
        <w:ind w:left="5760" w:hanging="360"/>
      </w:pPr>
      <w:rPr>
        <w:rFonts w:ascii="Courier New" w:hAnsi="Courier New" w:hint="default"/>
      </w:rPr>
    </w:lvl>
    <w:lvl w:ilvl="8" w:tplc="5ADC174E" w:tentative="1">
      <w:start w:val="1"/>
      <w:numFmt w:val="bullet"/>
      <w:lvlText w:val=""/>
      <w:lvlJc w:val="left"/>
      <w:pPr>
        <w:tabs>
          <w:tab w:val="num" w:pos="6480"/>
        </w:tabs>
        <w:ind w:left="6480" w:hanging="360"/>
      </w:pPr>
      <w:rPr>
        <w:rFonts w:ascii="Wingdings" w:hAnsi="Wingdings" w:hint="default"/>
      </w:rPr>
    </w:lvl>
  </w:abstractNum>
  <w:abstractNum w:abstractNumId="17">
    <w:nsid w:val="1CA82096"/>
    <w:multiLevelType w:val="hybridMultilevel"/>
    <w:tmpl w:val="D2D4C9CE"/>
    <w:lvl w:ilvl="0" w:tplc="D51C2C5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1ED63E62"/>
    <w:multiLevelType w:val="multilevel"/>
    <w:tmpl w:val="0A909598"/>
    <w:lvl w:ilvl="0">
      <w:start w:val="1"/>
      <w:numFmt w:val="decimal"/>
      <w:pStyle w:val="Heading1Numbered"/>
      <w:lvlText w:val="%1"/>
      <w:lvlJc w:val="left"/>
      <w:pPr>
        <w:tabs>
          <w:tab w:val="num" w:pos="432"/>
        </w:tabs>
        <w:ind w:left="432" w:hanging="432"/>
      </w:pPr>
      <w:rPr>
        <w:rFonts w:hint="default"/>
      </w:rPr>
    </w:lvl>
    <w:lvl w:ilvl="1">
      <w:start w:val="1"/>
      <w:numFmt w:val="decimal"/>
      <w:pStyle w:val="Heading2Numbered"/>
      <w:lvlText w:val="%1.%2"/>
      <w:lvlJc w:val="left"/>
      <w:pPr>
        <w:tabs>
          <w:tab w:val="num" w:pos="1296"/>
        </w:tabs>
        <w:ind w:left="1296" w:hanging="576"/>
      </w:pPr>
      <w:rPr>
        <w:rFonts w:cs="Times New Roman" w:hint="default"/>
        <w:b w:val="0"/>
        <w:bCs w:val="0"/>
        <w:i w:val="0"/>
        <w:iCs w:val="0"/>
        <w:caps w:val="0"/>
        <w:smallCaps w:val="0"/>
        <w:strike w:val="0"/>
        <w:dstrike w:val="0"/>
        <w:noProof w:val="0"/>
        <w:vanish w:val="0"/>
        <w:spacing w:val="0"/>
        <w:kern w:val="0"/>
        <w:position w:val="0"/>
        <w:u w:val="none"/>
        <w:vertAlign w:val="baseline"/>
        <w:em w:val="none"/>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10443A3"/>
    <w:multiLevelType w:val="hybridMultilevel"/>
    <w:tmpl w:val="7C08ACA0"/>
    <w:lvl w:ilvl="0" w:tplc="DDC2D64C">
      <w:start w:val="1"/>
      <w:numFmt w:val="lowerRoman"/>
      <w:pStyle w:val="TableNumber3"/>
      <w:lvlText w:val="%1."/>
      <w:lvlJc w:val="left"/>
      <w:pPr>
        <w:tabs>
          <w:tab w:val="num" w:pos="1440"/>
        </w:tabs>
        <w:ind w:left="1080" w:hanging="360"/>
      </w:pPr>
      <w:rPr>
        <w:rFonts w:hint="default"/>
      </w:rPr>
    </w:lvl>
    <w:lvl w:ilvl="1" w:tplc="C7386BB0" w:tentative="1">
      <w:start w:val="1"/>
      <w:numFmt w:val="lowerLetter"/>
      <w:lvlText w:val="%2."/>
      <w:lvlJc w:val="left"/>
      <w:pPr>
        <w:tabs>
          <w:tab w:val="num" w:pos="1440"/>
        </w:tabs>
        <w:ind w:left="1440" w:hanging="360"/>
      </w:pPr>
    </w:lvl>
    <w:lvl w:ilvl="2" w:tplc="987C7920" w:tentative="1">
      <w:start w:val="1"/>
      <w:numFmt w:val="lowerRoman"/>
      <w:lvlText w:val="%3."/>
      <w:lvlJc w:val="right"/>
      <w:pPr>
        <w:tabs>
          <w:tab w:val="num" w:pos="2160"/>
        </w:tabs>
        <w:ind w:left="2160" w:hanging="180"/>
      </w:pPr>
    </w:lvl>
    <w:lvl w:ilvl="3" w:tplc="56183048" w:tentative="1">
      <w:start w:val="1"/>
      <w:numFmt w:val="decimal"/>
      <w:lvlText w:val="%4."/>
      <w:lvlJc w:val="left"/>
      <w:pPr>
        <w:tabs>
          <w:tab w:val="num" w:pos="2880"/>
        </w:tabs>
        <w:ind w:left="2880" w:hanging="360"/>
      </w:pPr>
    </w:lvl>
    <w:lvl w:ilvl="4" w:tplc="93F25568" w:tentative="1">
      <w:start w:val="1"/>
      <w:numFmt w:val="lowerLetter"/>
      <w:lvlText w:val="%5."/>
      <w:lvlJc w:val="left"/>
      <w:pPr>
        <w:tabs>
          <w:tab w:val="num" w:pos="3600"/>
        </w:tabs>
        <w:ind w:left="3600" w:hanging="360"/>
      </w:pPr>
    </w:lvl>
    <w:lvl w:ilvl="5" w:tplc="0E8A1050" w:tentative="1">
      <w:start w:val="1"/>
      <w:numFmt w:val="lowerRoman"/>
      <w:lvlText w:val="%6."/>
      <w:lvlJc w:val="right"/>
      <w:pPr>
        <w:tabs>
          <w:tab w:val="num" w:pos="4320"/>
        </w:tabs>
        <w:ind w:left="4320" w:hanging="180"/>
      </w:pPr>
    </w:lvl>
    <w:lvl w:ilvl="6" w:tplc="2D5698CE" w:tentative="1">
      <w:start w:val="1"/>
      <w:numFmt w:val="decimal"/>
      <w:lvlText w:val="%7."/>
      <w:lvlJc w:val="left"/>
      <w:pPr>
        <w:tabs>
          <w:tab w:val="num" w:pos="5040"/>
        </w:tabs>
        <w:ind w:left="5040" w:hanging="360"/>
      </w:pPr>
    </w:lvl>
    <w:lvl w:ilvl="7" w:tplc="95CE8E0E" w:tentative="1">
      <w:start w:val="1"/>
      <w:numFmt w:val="lowerLetter"/>
      <w:lvlText w:val="%8."/>
      <w:lvlJc w:val="left"/>
      <w:pPr>
        <w:tabs>
          <w:tab w:val="num" w:pos="5760"/>
        </w:tabs>
        <w:ind w:left="5760" w:hanging="360"/>
      </w:pPr>
    </w:lvl>
    <w:lvl w:ilvl="8" w:tplc="3D323418" w:tentative="1">
      <w:start w:val="1"/>
      <w:numFmt w:val="lowerRoman"/>
      <w:lvlText w:val="%9."/>
      <w:lvlJc w:val="right"/>
      <w:pPr>
        <w:tabs>
          <w:tab w:val="num" w:pos="6480"/>
        </w:tabs>
        <w:ind w:left="6480" w:hanging="180"/>
      </w:pPr>
    </w:lvl>
  </w:abstractNum>
  <w:abstractNum w:abstractNumId="20">
    <w:nsid w:val="22E6788E"/>
    <w:multiLevelType w:val="hybridMultilevel"/>
    <w:tmpl w:val="71369E3C"/>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3E36773"/>
    <w:multiLevelType w:val="hybridMultilevel"/>
    <w:tmpl w:val="EB665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4173328"/>
    <w:multiLevelType w:val="hybridMultilevel"/>
    <w:tmpl w:val="4B820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5235BB8"/>
    <w:multiLevelType w:val="hybridMultilevel"/>
    <w:tmpl w:val="6BB2F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5962F45"/>
    <w:multiLevelType w:val="hybridMultilevel"/>
    <w:tmpl w:val="DAEC1448"/>
    <w:lvl w:ilvl="0" w:tplc="C1183F3C">
      <w:start w:val="1"/>
      <w:numFmt w:val="bullet"/>
      <w:pStyle w:val="TableBullet3"/>
      <w:lvlText w:val=""/>
      <w:lvlJc w:val="left"/>
      <w:pPr>
        <w:tabs>
          <w:tab w:val="num" w:pos="1080"/>
        </w:tabs>
        <w:ind w:left="1080" w:hanging="360"/>
      </w:pPr>
      <w:rPr>
        <w:rFonts w:ascii="Symbol" w:hAnsi="Symbol" w:hint="default"/>
      </w:rPr>
    </w:lvl>
    <w:lvl w:ilvl="1" w:tplc="682E2C42">
      <w:start w:val="1"/>
      <w:numFmt w:val="bullet"/>
      <w:lvlText w:val="o"/>
      <w:lvlJc w:val="left"/>
      <w:pPr>
        <w:tabs>
          <w:tab w:val="num" w:pos="1440"/>
        </w:tabs>
        <w:ind w:left="1440" w:hanging="360"/>
      </w:pPr>
      <w:rPr>
        <w:rFonts w:ascii="Courier New" w:hAnsi="Courier New" w:hint="default"/>
      </w:rPr>
    </w:lvl>
    <w:lvl w:ilvl="2" w:tplc="39028DC0" w:tentative="1">
      <w:start w:val="1"/>
      <w:numFmt w:val="bullet"/>
      <w:lvlText w:val=""/>
      <w:lvlJc w:val="left"/>
      <w:pPr>
        <w:tabs>
          <w:tab w:val="num" w:pos="2160"/>
        </w:tabs>
        <w:ind w:left="2160" w:hanging="360"/>
      </w:pPr>
      <w:rPr>
        <w:rFonts w:ascii="Wingdings" w:hAnsi="Wingdings" w:hint="default"/>
      </w:rPr>
    </w:lvl>
    <w:lvl w:ilvl="3" w:tplc="951E2888" w:tentative="1">
      <w:start w:val="1"/>
      <w:numFmt w:val="bullet"/>
      <w:lvlText w:val=""/>
      <w:lvlJc w:val="left"/>
      <w:pPr>
        <w:tabs>
          <w:tab w:val="num" w:pos="2880"/>
        </w:tabs>
        <w:ind w:left="2880" w:hanging="360"/>
      </w:pPr>
      <w:rPr>
        <w:rFonts w:ascii="Symbol" w:hAnsi="Symbol" w:hint="default"/>
      </w:rPr>
    </w:lvl>
    <w:lvl w:ilvl="4" w:tplc="35E86710" w:tentative="1">
      <w:start w:val="1"/>
      <w:numFmt w:val="bullet"/>
      <w:lvlText w:val="o"/>
      <w:lvlJc w:val="left"/>
      <w:pPr>
        <w:tabs>
          <w:tab w:val="num" w:pos="3600"/>
        </w:tabs>
        <w:ind w:left="3600" w:hanging="360"/>
      </w:pPr>
      <w:rPr>
        <w:rFonts w:ascii="Courier New" w:hAnsi="Courier New" w:hint="default"/>
      </w:rPr>
    </w:lvl>
    <w:lvl w:ilvl="5" w:tplc="63181C14" w:tentative="1">
      <w:start w:val="1"/>
      <w:numFmt w:val="bullet"/>
      <w:lvlText w:val=""/>
      <w:lvlJc w:val="left"/>
      <w:pPr>
        <w:tabs>
          <w:tab w:val="num" w:pos="4320"/>
        </w:tabs>
        <w:ind w:left="4320" w:hanging="360"/>
      </w:pPr>
      <w:rPr>
        <w:rFonts w:ascii="Wingdings" w:hAnsi="Wingdings" w:hint="default"/>
      </w:rPr>
    </w:lvl>
    <w:lvl w:ilvl="6" w:tplc="8056C598" w:tentative="1">
      <w:start w:val="1"/>
      <w:numFmt w:val="bullet"/>
      <w:lvlText w:val=""/>
      <w:lvlJc w:val="left"/>
      <w:pPr>
        <w:tabs>
          <w:tab w:val="num" w:pos="5040"/>
        </w:tabs>
        <w:ind w:left="5040" w:hanging="360"/>
      </w:pPr>
      <w:rPr>
        <w:rFonts w:ascii="Symbol" w:hAnsi="Symbol" w:hint="default"/>
      </w:rPr>
    </w:lvl>
    <w:lvl w:ilvl="7" w:tplc="EFE4A76A" w:tentative="1">
      <w:start w:val="1"/>
      <w:numFmt w:val="bullet"/>
      <w:lvlText w:val="o"/>
      <w:lvlJc w:val="left"/>
      <w:pPr>
        <w:tabs>
          <w:tab w:val="num" w:pos="5760"/>
        </w:tabs>
        <w:ind w:left="5760" w:hanging="360"/>
      </w:pPr>
      <w:rPr>
        <w:rFonts w:ascii="Courier New" w:hAnsi="Courier New" w:hint="default"/>
      </w:rPr>
    </w:lvl>
    <w:lvl w:ilvl="8" w:tplc="28104F48" w:tentative="1">
      <w:start w:val="1"/>
      <w:numFmt w:val="bullet"/>
      <w:lvlText w:val=""/>
      <w:lvlJc w:val="left"/>
      <w:pPr>
        <w:tabs>
          <w:tab w:val="num" w:pos="6480"/>
        </w:tabs>
        <w:ind w:left="6480" w:hanging="360"/>
      </w:pPr>
      <w:rPr>
        <w:rFonts w:ascii="Wingdings" w:hAnsi="Wingdings" w:hint="default"/>
      </w:rPr>
    </w:lvl>
  </w:abstractNum>
  <w:abstractNum w:abstractNumId="25">
    <w:nsid w:val="264265D8"/>
    <w:multiLevelType w:val="hybridMultilevel"/>
    <w:tmpl w:val="F5F2F1F0"/>
    <w:lvl w:ilvl="0" w:tplc="ACCC7B24">
      <w:start w:val="1"/>
      <w:numFmt w:val="bullet"/>
      <w:pStyle w:val="ListBullet2"/>
      <w:lvlText w:val=""/>
      <w:lvlJc w:val="left"/>
      <w:pPr>
        <w:tabs>
          <w:tab w:val="num" w:pos="720"/>
        </w:tabs>
        <w:ind w:left="720" w:hanging="360"/>
      </w:pPr>
      <w:rPr>
        <w:rFonts w:ascii="Symbol" w:hAnsi="Symbol" w:hint="default"/>
      </w:rPr>
    </w:lvl>
    <w:lvl w:ilvl="1" w:tplc="B1C2DD48" w:tentative="1">
      <w:start w:val="1"/>
      <w:numFmt w:val="bullet"/>
      <w:lvlText w:val="o"/>
      <w:lvlJc w:val="left"/>
      <w:pPr>
        <w:tabs>
          <w:tab w:val="num" w:pos="1440"/>
        </w:tabs>
        <w:ind w:left="1440" w:hanging="360"/>
      </w:pPr>
      <w:rPr>
        <w:rFonts w:ascii="Courier New" w:hAnsi="Courier New" w:hint="default"/>
      </w:rPr>
    </w:lvl>
    <w:lvl w:ilvl="2" w:tplc="96445D48" w:tentative="1">
      <w:start w:val="1"/>
      <w:numFmt w:val="bullet"/>
      <w:lvlText w:val=""/>
      <w:lvlJc w:val="left"/>
      <w:pPr>
        <w:tabs>
          <w:tab w:val="num" w:pos="2160"/>
        </w:tabs>
        <w:ind w:left="2160" w:hanging="360"/>
      </w:pPr>
      <w:rPr>
        <w:rFonts w:ascii="Wingdings" w:hAnsi="Wingdings" w:hint="default"/>
      </w:rPr>
    </w:lvl>
    <w:lvl w:ilvl="3" w:tplc="041CECC6" w:tentative="1">
      <w:start w:val="1"/>
      <w:numFmt w:val="bullet"/>
      <w:lvlText w:val=""/>
      <w:lvlJc w:val="left"/>
      <w:pPr>
        <w:tabs>
          <w:tab w:val="num" w:pos="2880"/>
        </w:tabs>
        <w:ind w:left="2880" w:hanging="360"/>
      </w:pPr>
      <w:rPr>
        <w:rFonts w:ascii="Symbol" w:hAnsi="Symbol" w:hint="default"/>
      </w:rPr>
    </w:lvl>
    <w:lvl w:ilvl="4" w:tplc="0CCE7638" w:tentative="1">
      <w:start w:val="1"/>
      <w:numFmt w:val="bullet"/>
      <w:lvlText w:val="o"/>
      <w:lvlJc w:val="left"/>
      <w:pPr>
        <w:tabs>
          <w:tab w:val="num" w:pos="3600"/>
        </w:tabs>
        <w:ind w:left="3600" w:hanging="360"/>
      </w:pPr>
      <w:rPr>
        <w:rFonts w:ascii="Courier New" w:hAnsi="Courier New" w:hint="default"/>
      </w:rPr>
    </w:lvl>
    <w:lvl w:ilvl="5" w:tplc="A44A48D4" w:tentative="1">
      <w:start w:val="1"/>
      <w:numFmt w:val="bullet"/>
      <w:lvlText w:val=""/>
      <w:lvlJc w:val="left"/>
      <w:pPr>
        <w:tabs>
          <w:tab w:val="num" w:pos="4320"/>
        </w:tabs>
        <w:ind w:left="4320" w:hanging="360"/>
      </w:pPr>
      <w:rPr>
        <w:rFonts w:ascii="Wingdings" w:hAnsi="Wingdings" w:hint="default"/>
      </w:rPr>
    </w:lvl>
    <w:lvl w:ilvl="6" w:tplc="78BC47A8" w:tentative="1">
      <w:start w:val="1"/>
      <w:numFmt w:val="bullet"/>
      <w:lvlText w:val=""/>
      <w:lvlJc w:val="left"/>
      <w:pPr>
        <w:tabs>
          <w:tab w:val="num" w:pos="5040"/>
        </w:tabs>
        <w:ind w:left="5040" w:hanging="360"/>
      </w:pPr>
      <w:rPr>
        <w:rFonts w:ascii="Symbol" w:hAnsi="Symbol" w:hint="default"/>
      </w:rPr>
    </w:lvl>
    <w:lvl w:ilvl="7" w:tplc="59A47FD4" w:tentative="1">
      <w:start w:val="1"/>
      <w:numFmt w:val="bullet"/>
      <w:lvlText w:val="o"/>
      <w:lvlJc w:val="left"/>
      <w:pPr>
        <w:tabs>
          <w:tab w:val="num" w:pos="5760"/>
        </w:tabs>
        <w:ind w:left="5760" w:hanging="360"/>
      </w:pPr>
      <w:rPr>
        <w:rFonts w:ascii="Courier New" w:hAnsi="Courier New" w:hint="default"/>
      </w:rPr>
    </w:lvl>
    <w:lvl w:ilvl="8" w:tplc="69A434A8" w:tentative="1">
      <w:start w:val="1"/>
      <w:numFmt w:val="bullet"/>
      <w:lvlText w:val=""/>
      <w:lvlJc w:val="left"/>
      <w:pPr>
        <w:tabs>
          <w:tab w:val="num" w:pos="6480"/>
        </w:tabs>
        <w:ind w:left="6480" w:hanging="360"/>
      </w:pPr>
      <w:rPr>
        <w:rFonts w:ascii="Wingdings" w:hAnsi="Wingdings" w:hint="default"/>
      </w:rPr>
    </w:lvl>
  </w:abstractNum>
  <w:abstractNum w:abstractNumId="26">
    <w:nsid w:val="27081171"/>
    <w:multiLevelType w:val="hybridMultilevel"/>
    <w:tmpl w:val="8C10B3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7F10B30"/>
    <w:multiLevelType w:val="hybridMultilevel"/>
    <w:tmpl w:val="A692B3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046569"/>
    <w:multiLevelType w:val="hybridMultilevel"/>
    <w:tmpl w:val="780AA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AB34B53"/>
    <w:multiLevelType w:val="multilevel"/>
    <w:tmpl w:val="11F67D82"/>
    <w:lvl w:ilvl="0">
      <w:start w:val="1"/>
      <w:numFmt w:val="decimal"/>
      <w:pStyle w:val="Heading1"/>
      <w:lvlText w:val="%1."/>
      <w:lvlJc w:val="left"/>
      <w:pPr>
        <w:tabs>
          <w:tab w:val="num" w:pos="360"/>
        </w:tabs>
        <w:ind w:left="360" w:hanging="360"/>
      </w:pPr>
      <w:rPr>
        <w:rFonts w:hint="default"/>
        <w:sz w:val="24"/>
        <w:szCs w:val="24"/>
      </w:rPr>
    </w:lvl>
    <w:lvl w:ilvl="1">
      <w:start w:val="1"/>
      <w:numFmt w:val="decimal"/>
      <w:pStyle w:val="Heading2"/>
      <w:lvlText w:val="%1.%2"/>
      <w:lvlJc w:val="left"/>
      <w:pPr>
        <w:tabs>
          <w:tab w:val="num" w:pos="576"/>
        </w:tabs>
        <w:ind w:left="576" w:hanging="576"/>
      </w:pPr>
      <w:rPr>
        <w:rFonts w:ascii="Arial" w:hAnsi="Arial" w:cs="Arial" w:hint="default"/>
        <w:b/>
        <w:i w:val="0"/>
        <w:sz w:val="22"/>
        <w:szCs w:val="22"/>
      </w:rPr>
    </w:lvl>
    <w:lvl w:ilvl="2">
      <w:start w:val="1"/>
      <w:numFmt w:val="decimal"/>
      <w:pStyle w:val="Heading3"/>
      <w:lvlText w:val="%1.%2.%3"/>
      <w:lvlJc w:val="left"/>
      <w:pPr>
        <w:tabs>
          <w:tab w:val="num" w:pos="1440"/>
        </w:tabs>
        <w:ind w:left="1440" w:hanging="720"/>
      </w:pPr>
      <w:rPr>
        <w:rFonts w:hint="default"/>
        <w:sz w:val="20"/>
        <w:szCs w:val="20"/>
        <w:u w:val="none"/>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30">
    <w:nsid w:val="2D89229D"/>
    <w:multiLevelType w:val="hybridMultilevel"/>
    <w:tmpl w:val="ABE29F8A"/>
    <w:lvl w:ilvl="0" w:tplc="F530B920">
      <w:start w:val="1"/>
      <w:numFmt w:val="bullet"/>
      <w:lvlText w:val=""/>
      <w:lvlJc w:val="left"/>
      <w:pPr>
        <w:tabs>
          <w:tab w:val="num" w:pos="5040"/>
        </w:tabs>
        <w:ind w:left="5040" w:hanging="360"/>
      </w:pPr>
      <w:rPr>
        <w:rFonts w:ascii="Symbol" w:hAnsi="Symbol" w:hint="default"/>
        <w:color w:val="auto"/>
      </w:rPr>
    </w:lvl>
    <w:lvl w:ilvl="1" w:tplc="04090003">
      <w:start w:val="1"/>
      <w:numFmt w:val="bullet"/>
      <w:lvlText w:val="o"/>
      <w:lvlJc w:val="left"/>
      <w:pPr>
        <w:tabs>
          <w:tab w:val="num" w:pos="3420"/>
        </w:tabs>
        <w:ind w:left="3420" w:hanging="360"/>
      </w:pPr>
      <w:rPr>
        <w:rFonts w:ascii="Courier New" w:hAnsi="Courier New" w:cs="Courier New" w:hint="default"/>
      </w:rPr>
    </w:lvl>
    <w:lvl w:ilvl="2" w:tplc="04090005">
      <w:start w:val="1"/>
      <w:numFmt w:val="bullet"/>
      <w:lvlText w:val=""/>
      <w:lvlJc w:val="left"/>
      <w:pPr>
        <w:tabs>
          <w:tab w:val="num" w:pos="4140"/>
        </w:tabs>
        <w:ind w:left="4140" w:hanging="360"/>
      </w:pPr>
      <w:rPr>
        <w:rFonts w:ascii="Wingdings" w:hAnsi="Wingdings" w:hint="default"/>
      </w:rPr>
    </w:lvl>
    <w:lvl w:ilvl="3" w:tplc="04090001">
      <w:start w:val="1"/>
      <w:numFmt w:val="bullet"/>
      <w:lvlText w:val=""/>
      <w:lvlJc w:val="left"/>
      <w:pPr>
        <w:tabs>
          <w:tab w:val="num" w:pos="4860"/>
        </w:tabs>
        <w:ind w:left="4860" w:hanging="360"/>
      </w:pPr>
      <w:rPr>
        <w:rFonts w:ascii="Symbol" w:hAnsi="Symbol" w:hint="default"/>
      </w:rPr>
    </w:lvl>
    <w:lvl w:ilvl="4" w:tplc="04090003">
      <w:start w:val="1"/>
      <w:numFmt w:val="bullet"/>
      <w:lvlText w:val="o"/>
      <w:lvlJc w:val="left"/>
      <w:pPr>
        <w:tabs>
          <w:tab w:val="num" w:pos="5580"/>
        </w:tabs>
        <w:ind w:left="5580" w:hanging="360"/>
      </w:pPr>
      <w:rPr>
        <w:rFonts w:ascii="Courier New" w:hAnsi="Courier New" w:cs="Courier New" w:hint="default"/>
      </w:rPr>
    </w:lvl>
    <w:lvl w:ilvl="5" w:tplc="04090005">
      <w:start w:val="1"/>
      <w:numFmt w:val="bullet"/>
      <w:lvlText w:val=""/>
      <w:lvlJc w:val="left"/>
      <w:pPr>
        <w:tabs>
          <w:tab w:val="num" w:pos="6300"/>
        </w:tabs>
        <w:ind w:left="6300" w:hanging="360"/>
      </w:pPr>
      <w:rPr>
        <w:rFonts w:ascii="Wingdings" w:hAnsi="Wingdings" w:hint="default"/>
      </w:rPr>
    </w:lvl>
    <w:lvl w:ilvl="6" w:tplc="04090001">
      <w:start w:val="1"/>
      <w:numFmt w:val="bullet"/>
      <w:lvlText w:val=""/>
      <w:lvlJc w:val="left"/>
      <w:pPr>
        <w:tabs>
          <w:tab w:val="num" w:pos="7020"/>
        </w:tabs>
        <w:ind w:left="7020" w:hanging="360"/>
      </w:pPr>
      <w:rPr>
        <w:rFonts w:ascii="Symbol" w:hAnsi="Symbol" w:hint="default"/>
        <w:color w:val="auto"/>
      </w:rPr>
    </w:lvl>
    <w:lvl w:ilvl="7" w:tplc="641E5A98">
      <w:start w:val="1"/>
      <w:numFmt w:val="bullet"/>
      <w:pStyle w:val="Bullet1"/>
      <w:lvlText w:val=""/>
      <w:lvlJc w:val="left"/>
      <w:pPr>
        <w:tabs>
          <w:tab w:val="num" w:pos="7740"/>
        </w:tabs>
        <w:ind w:left="7740" w:hanging="360"/>
      </w:pPr>
      <w:rPr>
        <w:rFonts w:ascii="Symbol" w:hAnsi="Symbol" w:hint="default"/>
        <w:color w:val="auto"/>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31">
    <w:nsid w:val="31791E94"/>
    <w:multiLevelType w:val="hybridMultilevel"/>
    <w:tmpl w:val="AE56C8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4944D48"/>
    <w:multiLevelType w:val="hybridMultilevel"/>
    <w:tmpl w:val="EB081048"/>
    <w:lvl w:ilvl="0" w:tplc="04090015">
      <w:start w:val="1"/>
      <w:numFmt w:val="bullet"/>
      <w:lvlText w:val=""/>
      <w:lvlJc w:val="left"/>
      <w:pPr>
        <w:ind w:left="720" w:hanging="360"/>
      </w:pPr>
      <w:rPr>
        <w:rFonts w:ascii="Symbol" w:hAnsi="Symbol" w:hint="default"/>
      </w:rPr>
    </w:lvl>
    <w:lvl w:ilvl="1" w:tplc="BDF6F5B8" w:tentative="1">
      <w:start w:val="1"/>
      <w:numFmt w:val="bullet"/>
      <w:lvlText w:val="o"/>
      <w:lvlJc w:val="left"/>
      <w:pPr>
        <w:ind w:left="1440" w:hanging="360"/>
      </w:pPr>
      <w:rPr>
        <w:rFonts w:ascii="Courier New" w:hAnsi="Courier New" w:cs="Courier New" w:hint="default"/>
      </w:rPr>
    </w:lvl>
    <w:lvl w:ilvl="2" w:tplc="0409000F" w:tentative="1">
      <w:start w:val="1"/>
      <w:numFmt w:val="bullet"/>
      <w:lvlText w:val=""/>
      <w:lvlJc w:val="left"/>
      <w:pPr>
        <w:ind w:left="2160" w:hanging="360"/>
      </w:pPr>
      <w:rPr>
        <w:rFonts w:ascii="Wingdings" w:hAnsi="Wingdings" w:hint="default"/>
      </w:rPr>
    </w:lvl>
    <w:lvl w:ilvl="3" w:tplc="F530B920"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3">
    <w:nsid w:val="35356E80"/>
    <w:multiLevelType w:val="hybridMultilevel"/>
    <w:tmpl w:val="089A461C"/>
    <w:lvl w:ilvl="0" w:tplc="0409000B">
      <w:start w:val="1"/>
      <w:numFmt w:val="bullet"/>
      <w:lvlText w:val=""/>
      <w:lvlJc w:val="left"/>
      <w:pPr>
        <w:tabs>
          <w:tab w:val="num" w:pos="792"/>
        </w:tabs>
        <w:ind w:left="792" w:hanging="360"/>
      </w:pPr>
      <w:rPr>
        <w:rFonts w:ascii="Wingdings" w:hAnsi="Wingdings" w:hint="default"/>
      </w:rPr>
    </w:lvl>
    <w:lvl w:ilvl="1" w:tplc="04090003" w:tentative="1">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34">
    <w:nsid w:val="385254C9"/>
    <w:multiLevelType w:val="hybridMultilevel"/>
    <w:tmpl w:val="704EBEFC"/>
    <w:lvl w:ilvl="0" w:tplc="9D54254E">
      <w:start w:val="1"/>
      <w:numFmt w:val="decimal"/>
      <w:pStyle w:val="TableNumber"/>
      <w:lvlText w:val="%1."/>
      <w:lvlJc w:val="left"/>
      <w:pPr>
        <w:tabs>
          <w:tab w:val="num" w:pos="360"/>
        </w:tabs>
        <w:ind w:left="3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5">
    <w:nsid w:val="39036AAA"/>
    <w:multiLevelType w:val="hybridMultilevel"/>
    <w:tmpl w:val="78C454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B142760"/>
    <w:multiLevelType w:val="singleLevel"/>
    <w:tmpl w:val="62BC4C1C"/>
    <w:lvl w:ilvl="0">
      <w:start w:val="1"/>
      <w:numFmt w:val="bullet"/>
      <w:pStyle w:val="Lev1-1"/>
      <w:lvlText w:val=""/>
      <w:lvlJc w:val="left"/>
      <w:pPr>
        <w:tabs>
          <w:tab w:val="num" w:pos="720"/>
        </w:tabs>
        <w:ind w:left="720" w:hanging="360"/>
      </w:pPr>
      <w:rPr>
        <w:rFonts w:ascii="Symbol" w:hAnsi="Symbol" w:hint="default"/>
      </w:rPr>
    </w:lvl>
  </w:abstractNum>
  <w:abstractNum w:abstractNumId="37">
    <w:nsid w:val="3D0B7CAD"/>
    <w:multiLevelType w:val="hybridMultilevel"/>
    <w:tmpl w:val="40A466DA"/>
    <w:lvl w:ilvl="0" w:tplc="4D96E4C8">
      <w:start w:val="1"/>
      <w:numFmt w:val="decimal"/>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1797CDB"/>
    <w:multiLevelType w:val="hybridMultilevel"/>
    <w:tmpl w:val="C846D5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4337648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43B3738F"/>
    <w:multiLevelType w:val="hybridMultilevel"/>
    <w:tmpl w:val="EDBC0AEC"/>
    <w:lvl w:ilvl="0" w:tplc="0409000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nsid w:val="443C7B07"/>
    <w:multiLevelType w:val="hybridMultilevel"/>
    <w:tmpl w:val="9E0A4B72"/>
    <w:lvl w:ilvl="0" w:tplc="04090001">
      <w:start w:val="1"/>
      <w:numFmt w:val="bullet"/>
      <w:pStyle w:val="BodyTextBullet"/>
      <w:lvlText w:val=""/>
      <w:lvlJc w:val="left"/>
      <w:pPr>
        <w:tabs>
          <w:tab w:val="num" w:pos="1267"/>
        </w:tabs>
        <w:ind w:left="1267" w:hanging="547"/>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45D42238"/>
    <w:multiLevelType w:val="multilevel"/>
    <w:tmpl w:val="9C7E1218"/>
    <w:lvl w:ilvl="0">
      <w:start w:val="1"/>
      <w:numFmt w:val="upperLetter"/>
      <w:pStyle w:val="AppendixTitle"/>
      <w:suff w:val="nothing"/>
      <w:lvlText w:val="APPENDIX %1:"/>
      <w:lvlJc w:val="left"/>
      <w:pPr>
        <w:ind w:left="0" w:firstLine="0"/>
      </w:pPr>
      <w:rPr>
        <w:rFonts w:ascii="Arial Bold" w:hAnsi="Arial Bold" w:hint="default"/>
        <w:b/>
        <w:i w:val="0"/>
        <w:caps/>
        <w:sz w:val="36"/>
      </w:rPr>
    </w:lvl>
    <w:lvl w:ilvl="1">
      <w:start w:val="1"/>
      <w:numFmt w:val="decimal"/>
      <w:lvlText w:val="A-%1.%2"/>
      <w:lvlJc w:val="left"/>
      <w:pPr>
        <w:tabs>
          <w:tab w:val="num" w:pos="1080"/>
        </w:tabs>
        <w:ind w:left="576" w:hanging="576"/>
      </w:pPr>
      <w:rPr>
        <w:rFonts w:hint="default"/>
      </w:rPr>
    </w:lvl>
    <w:lvl w:ilvl="2">
      <w:start w:val="1"/>
      <w:numFmt w:val="decimal"/>
      <w:lvlText w:val="A-%1.%2.%3"/>
      <w:lvlJc w:val="left"/>
      <w:pPr>
        <w:tabs>
          <w:tab w:val="num" w:pos="1080"/>
        </w:tabs>
        <w:ind w:left="720" w:hanging="720"/>
      </w:pPr>
      <w:rPr>
        <w:rFonts w:hint="default"/>
      </w:rPr>
    </w:lvl>
    <w:lvl w:ilvl="3">
      <w:start w:val="1"/>
      <w:numFmt w:val="decimal"/>
      <w:pStyle w:val="Heading4Numbered"/>
      <w:lvlText w:val="A-%1.%2.%3.%4"/>
      <w:lvlJc w:val="left"/>
      <w:pPr>
        <w:tabs>
          <w:tab w:val="num" w:pos="1080"/>
        </w:tabs>
        <w:ind w:left="864" w:hanging="864"/>
      </w:pPr>
      <w:rPr>
        <w:rFonts w:hint="default"/>
      </w:rPr>
    </w:lvl>
    <w:lvl w:ilvl="4">
      <w:start w:val="1"/>
      <w:numFmt w:val="decimal"/>
      <w:lvlText w:val="%2%1..%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45EE08AB"/>
    <w:multiLevelType w:val="multilevel"/>
    <w:tmpl w:val="CE64700C"/>
    <w:lvl w:ilvl="0">
      <w:start w:val="1"/>
      <w:numFmt w:val="lowerLetter"/>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478E66DE"/>
    <w:multiLevelType w:val="hybridMultilevel"/>
    <w:tmpl w:val="42F0855C"/>
    <w:lvl w:ilvl="0" w:tplc="04090001">
      <w:start w:val="1"/>
      <w:numFmt w:val="bullet"/>
      <w:lvlText w:val=""/>
      <w:lvlJc w:val="left"/>
      <w:pPr>
        <w:tabs>
          <w:tab w:val="num" w:pos="1620"/>
        </w:tabs>
        <w:ind w:left="1620" w:hanging="360"/>
      </w:pPr>
      <w:rPr>
        <w:rFonts w:ascii="Symbol" w:hAnsi="Symbol" w:cs="Times New Roman" w:hint="default"/>
      </w:rPr>
    </w:lvl>
    <w:lvl w:ilvl="1" w:tplc="04090003">
      <w:start w:val="1"/>
      <w:numFmt w:val="bullet"/>
      <w:lvlText w:val="o"/>
      <w:lvlJc w:val="left"/>
      <w:pPr>
        <w:tabs>
          <w:tab w:val="num" w:pos="2340"/>
        </w:tabs>
        <w:ind w:left="2340" w:hanging="360"/>
      </w:pPr>
      <w:rPr>
        <w:rFonts w:ascii="Courier New" w:hAnsi="Courier New" w:cs="Courier New" w:hint="default"/>
      </w:rPr>
    </w:lvl>
    <w:lvl w:ilvl="2" w:tplc="04090005">
      <w:start w:val="1"/>
      <w:numFmt w:val="bullet"/>
      <w:lvlText w:val=""/>
      <w:lvlJc w:val="left"/>
      <w:pPr>
        <w:tabs>
          <w:tab w:val="num" w:pos="3060"/>
        </w:tabs>
        <w:ind w:left="3060" w:hanging="360"/>
      </w:pPr>
      <w:rPr>
        <w:rFonts w:ascii="Wingdings" w:hAnsi="Wingdings" w:cs="Times New Roman" w:hint="default"/>
      </w:rPr>
    </w:lvl>
    <w:lvl w:ilvl="3" w:tplc="04090001">
      <w:start w:val="1"/>
      <w:numFmt w:val="bullet"/>
      <w:lvlText w:val=""/>
      <w:lvlJc w:val="left"/>
      <w:pPr>
        <w:tabs>
          <w:tab w:val="num" w:pos="3780"/>
        </w:tabs>
        <w:ind w:left="3780" w:hanging="360"/>
      </w:pPr>
      <w:rPr>
        <w:rFonts w:ascii="Symbol" w:hAnsi="Symbol" w:cs="Times New Roman" w:hint="default"/>
      </w:rPr>
    </w:lvl>
    <w:lvl w:ilvl="4" w:tplc="04090003">
      <w:start w:val="1"/>
      <w:numFmt w:val="bullet"/>
      <w:lvlText w:val="o"/>
      <w:lvlJc w:val="left"/>
      <w:pPr>
        <w:tabs>
          <w:tab w:val="num" w:pos="4500"/>
        </w:tabs>
        <w:ind w:left="4500" w:hanging="360"/>
      </w:pPr>
      <w:rPr>
        <w:rFonts w:ascii="Courier New" w:hAnsi="Courier New" w:cs="Courier New" w:hint="default"/>
      </w:rPr>
    </w:lvl>
    <w:lvl w:ilvl="5" w:tplc="04090005">
      <w:start w:val="1"/>
      <w:numFmt w:val="bullet"/>
      <w:lvlText w:val=""/>
      <w:lvlJc w:val="left"/>
      <w:pPr>
        <w:tabs>
          <w:tab w:val="num" w:pos="5220"/>
        </w:tabs>
        <w:ind w:left="5220" w:hanging="360"/>
      </w:pPr>
      <w:rPr>
        <w:rFonts w:ascii="Wingdings" w:hAnsi="Wingdings" w:cs="Times New Roman" w:hint="default"/>
      </w:rPr>
    </w:lvl>
    <w:lvl w:ilvl="6" w:tplc="04090001">
      <w:start w:val="1"/>
      <w:numFmt w:val="bullet"/>
      <w:lvlText w:val=""/>
      <w:lvlJc w:val="left"/>
      <w:pPr>
        <w:tabs>
          <w:tab w:val="num" w:pos="5940"/>
        </w:tabs>
        <w:ind w:left="5940" w:hanging="360"/>
      </w:pPr>
      <w:rPr>
        <w:rFonts w:ascii="Symbol" w:hAnsi="Symbol" w:cs="Times New Roman" w:hint="default"/>
      </w:rPr>
    </w:lvl>
    <w:lvl w:ilvl="7" w:tplc="04090003">
      <w:start w:val="1"/>
      <w:numFmt w:val="bullet"/>
      <w:lvlText w:val="o"/>
      <w:lvlJc w:val="left"/>
      <w:pPr>
        <w:tabs>
          <w:tab w:val="num" w:pos="6660"/>
        </w:tabs>
        <w:ind w:left="6660" w:hanging="360"/>
      </w:pPr>
      <w:rPr>
        <w:rFonts w:ascii="Courier New" w:hAnsi="Courier New" w:cs="Courier New" w:hint="default"/>
      </w:rPr>
    </w:lvl>
    <w:lvl w:ilvl="8" w:tplc="04090005">
      <w:start w:val="1"/>
      <w:numFmt w:val="bullet"/>
      <w:lvlText w:val=""/>
      <w:lvlJc w:val="left"/>
      <w:pPr>
        <w:tabs>
          <w:tab w:val="num" w:pos="7380"/>
        </w:tabs>
        <w:ind w:left="7380" w:hanging="360"/>
      </w:pPr>
      <w:rPr>
        <w:rFonts w:ascii="Wingdings" w:hAnsi="Wingdings" w:cs="Times New Roman" w:hint="default"/>
      </w:rPr>
    </w:lvl>
  </w:abstractNum>
  <w:abstractNum w:abstractNumId="45">
    <w:nsid w:val="4A5B38AA"/>
    <w:multiLevelType w:val="multilevel"/>
    <w:tmpl w:val="E668C13C"/>
    <w:lvl w:ilvl="0">
      <w:start w:val="1"/>
      <w:numFmt w:val="none"/>
      <w:pStyle w:val="Note"/>
      <w:suff w:val="space"/>
      <w:lvlText w:val="Note:  "/>
      <w:lvlJc w:val="left"/>
      <w:pPr>
        <w:ind w:left="0" w:firstLine="0"/>
      </w:pPr>
      <w:rPr>
        <w:rFonts w:ascii="Times New Roman Bold" w:hAnsi="Times New Roman Bold" w:hint="default"/>
        <w:b/>
        <w:i w:val="0"/>
        <w:sz w:val="24"/>
      </w:rPr>
    </w:lvl>
    <w:lvl w:ilvl="1">
      <w:start w:val="1"/>
      <w:numFmt w:val="decimalZero"/>
      <w:isLgl/>
      <w:lvlText w:val="Section %1.%2"/>
      <w:lvlJc w:val="left"/>
      <w:pPr>
        <w:tabs>
          <w:tab w:val="num" w:pos="108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46">
    <w:nsid w:val="4E473B99"/>
    <w:multiLevelType w:val="hybridMultilevel"/>
    <w:tmpl w:val="45AA0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EEF6775"/>
    <w:multiLevelType w:val="hybridMultilevel"/>
    <w:tmpl w:val="FDBCBAB2"/>
    <w:lvl w:ilvl="0" w:tplc="B43E5B36">
      <w:start w:val="1"/>
      <w:numFmt w:val="bullet"/>
      <w:pStyle w:val="ListBulletParagraph"/>
      <w:lvlText w:val=""/>
      <w:lvlJc w:val="left"/>
      <w:pPr>
        <w:tabs>
          <w:tab w:val="num" w:pos="360"/>
        </w:tabs>
        <w:ind w:left="360" w:hanging="360"/>
      </w:pPr>
      <w:rPr>
        <w:rFonts w:ascii="Symbol" w:hAnsi="Symbol" w:hint="default"/>
      </w:rPr>
    </w:lvl>
    <w:lvl w:ilvl="1" w:tplc="875082F4" w:tentative="1">
      <w:start w:val="1"/>
      <w:numFmt w:val="bullet"/>
      <w:lvlText w:val="o"/>
      <w:lvlJc w:val="left"/>
      <w:pPr>
        <w:tabs>
          <w:tab w:val="num" w:pos="1440"/>
        </w:tabs>
        <w:ind w:left="1440" w:hanging="360"/>
      </w:pPr>
      <w:rPr>
        <w:rFonts w:ascii="Courier New" w:hAnsi="Courier New" w:hint="default"/>
      </w:rPr>
    </w:lvl>
    <w:lvl w:ilvl="2" w:tplc="5BF2D95C" w:tentative="1">
      <w:start w:val="1"/>
      <w:numFmt w:val="bullet"/>
      <w:lvlText w:val=""/>
      <w:lvlJc w:val="left"/>
      <w:pPr>
        <w:tabs>
          <w:tab w:val="num" w:pos="2160"/>
        </w:tabs>
        <w:ind w:left="2160" w:hanging="360"/>
      </w:pPr>
      <w:rPr>
        <w:rFonts w:ascii="Wingdings" w:hAnsi="Wingdings" w:hint="default"/>
      </w:rPr>
    </w:lvl>
    <w:lvl w:ilvl="3" w:tplc="4A5E50DA" w:tentative="1">
      <w:start w:val="1"/>
      <w:numFmt w:val="bullet"/>
      <w:lvlText w:val=""/>
      <w:lvlJc w:val="left"/>
      <w:pPr>
        <w:tabs>
          <w:tab w:val="num" w:pos="2880"/>
        </w:tabs>
        <w:ind w:left="2880" w:hanging="360"/>
      </w:pPr>
      <w:rPr>
        <w:rFonts w:ascii="Symbol" w:hAnsi="Symbol" w:hint="default"/>
      </w:rPr>
    </w:lvl>
    <w:lvl w:ilvl="4" w:tplc="24CE3DB8" w:tentative="1">
      <w:start w:val="1"/>
      <w:numFmt w:val="bullet"/>
      <w:lvlText w:val="o"/>
      <w:lvlJc w:val="left"/>
      <w:pPr>
        <w:tabs>
          <w:tab w:val="num" w:pos="3600"/>
        </w:tabs>
        <w:ind w:left="3600" w:hanging="360"/>
      </w:pPr>
      <w:rPr>
        <w:rFonts w:ascii="Courier New" w:hAnsi="Courier New" w:hint="default"/>
      </w:rPr>
    </w:lvl>
    <w:lvl w:ilvl="5" w:tplc="1ADA7D1C" w:tentative="1">
      <w:start w:val="1"/>
      <w:numFmt w:val="bullet"/>
      <w:lvlText w:val=""/>
      <w:lvlJc w:val="left"/>
      <w:pPr>
        <w:tabs>
          <w:tab w:val="num" w:pos="4320"/>
        </w:tabs>
        <w:ind w:left="4320" w:hanging="360"/>
      </w:pPr>
      <w:rPr>
        <w:rFonts w:ascii="Wingdings" w:hAnsi="Wingdings" w:hint="default"/>
      </w:rPr>
    </w:lvl>
    <w:lvl w:ilvl="6" w:tplc="1CE6E3FC" w:tentative="1">
      <w:start w:val="1"/>
      <w:numFmt w:val="bullet"/>
      <w:lvlText w:val=""/>
      <w:lvlJc w:val="left"/>
      <w:pPr>
        <w:tabs>
          <w:tab w:val="num" w:pos="5040"/>
        </w:tabs>
        <w:ind w:left="5040" w:hanging="360"/>
      </w:pPr>
      <w:rPr>
        <w:rFonts w:ascii="Symbol" w:hAnsi="Symbol" w:hint="default"/>
      </w:rPr>
    </w:lvl>
    <w:lvl w:ilvl="7" w:tplc="C6A08A9E" w:tentative="1">
      <w:start w:val="1"/>
      <w:numFmt w:val="bullet"/>
      <w:lvlText w:val="o"/>
      <w:lvlJc w:val="left"/>
      <w:pPr>
        <w:tabs>
          <w:tab w:val="num" w:pos="5760"/>
        </w:tabs>
        <w:ind w:left="5760" w:hanging="360"/>
      </w:pPr>
      <w:rPr>
        <w:rFonts w:ascii="Courier New" w:hAnsi="Courier New" w:hint="default"/>
      </w:rPr>
    </w:lvl>
    <w:lvl w:ilvl="8" w:tplc="3CDC3FB8" w:tentative="1">
      <w:start w:val="1"/>
      <w:numFmt w:val="bullet"/>
      <w:lvlText w:val=""/>
      <w:lvlJc w:val="left"/>
      <w:pPr>
        <w:tabs>
          <w:tab w:val="num" w:pos="6480"/>
        </w:tabs>
        <w:ind w:left="6480" w:hanging="360"/>
      </w:pPr>
      <w:rPr>
        <w:rFonts w:ascii="Wingdings" w:hAnsi="Wingdings" w:hint="default"/>
      </w:rPr>
    </w:lvl>
  </w:abstractNum>
  <w:abstractNum w:abstractNumId="48">
    <w:nsid w:val="4F73328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5149163F"/>
    <w:multiLevelType w:val="hybridMultilevel"/>
    <w:tmpl w:val="486A9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4C42560"/>
    <w:multiLevelType w:val="hybridMultilevel"/>
    <w:tmpl w:val="05C23FB4"/>
    <w:lvl w:ilvl="0" w:tplc="55984336">
      <w:start w:val="1"/>
      <w:numFmt w:val="bullet"/>
      <w:lvlText w:val=""/>
      <w:lvlJc w:val="left"/>
      <w:pPr>
        <w:ind w:left="720" w:hanging="360"/>
      </w:pPr>
      <w:rPr>
        <w:rFonts w:ascii="Symbol" w:hAnsi="Symbol" w:hint="default"/>
      </w:rPr>
    </w:lvl>
    <w:lvl w:ilvl="1" w:tplc="D3D2A5EA" w:tentative="1">
      <w:start w:val="1"/>
      <w:numFmt w:val="bullet"/>
      <w:lvlText w:val="o"/>
      <w:lvlJc w:val="left"/>
      <w:pPr>
        <w:ind w:left="1440" w:hanging="360"/>
      </w:pPr>
      <w:rPr>
        <w:rFonts w:ascii="Courier New" w:hAnsi="Courier New" w:cs="Courier New" w:hint="default"/>
      </w:rPr>
    </w:lvl>
    <w:lvl w:ilvl="2" w:tplc="A38E0A00" w:tentative="1">
      <w:start w:val="1"/>
      <w:numFmt w:val="bullet"/>
      <w:lvlText w:val=""/>
      <w:lvlJc w:val="left"/>
      <w:pPr>
        <w:ind w:left="2160" w:hanging="360"/>
      </w:pPr>
      <w:rPr>
        <w:rFonts w:ascii="Wingdings" w:hAnsi="Wingdings" w:hint="default"/>
      </w:rPr>
    </w:lvl>
    <w:lvl w:ilvl="3" w:tplc="FB0221BC" w:tentative="1">
      <w:start w:val="1"/>
      <w:numFmt w:val="bullet"/>
      <w:lvlText w:val=""/>
      <w:lvlJc w:val="left"/>
      <w:pPr>
        <w:ind w:left="2880" w:hanging="360"/>
      </w:pPr>
      <w:rPr>
        <w:rFonts w:ascii="Symbol" w:hAnsi="Symbol" w:hint="default"/>
      </w:rPr>
    </w:lvl>
    <w:lvl w:ilvl="4" w:tplc="83B65772" w:tentative="1">
      <w:start w:val="1"/>
      <w:numFmt w:val="bullet"/>
      <w:lvlText w:val="o"/>
      <w:lvlJc w:val="left"/>
      <w:pPr>
        <w:ind w:left="3600" w:hanging="360"/>
      </w:pPr>
      <w:rPr>
        <w:rFonts w:ascii="Courier New" w:hAnsi="Courier New" w:cs="Courier New" w:hint="default"/>
      </w:rPr>
    </w:lvl>
    <w:lvl w:ilvl="5" w:tplc="055844AA" w:tentative="1">
      <w:start w:val="1"/>
      <w:numFmt w:val="bullet"/>
      <w:lvlText w:val=""/>
      <w:lvlJc w:val="left"/>
      <w:pPr>
        <w:ind w:left="4320" w:hanging="360"/>
      </w:pPr>
      <w:rPr>
        <w:rFonts w:ascii="Wingdings" w:hAnsi="Wingdings" w:hint="default"/>
      </w:rPr>
    </w:lvl>
    <w:lvl w:ilvl="6" w:tplc="B2D629CC" w:tentative="1">
      <w:start w:val="1"/>
      <w:numFmt w:val="bullet"/>
      <w:lvlText w:val=""/>
      <w:lvlJc w:val="left"/>
      <w:pPr>
        <w:ind w:left="5040" w:hanging="360"/>
      </w:pPr>
      <w:rPr>
        <w:rFonts w:ascii="Symbol" w:hAnsi="Symbol" w:hint="default"/>
      </w:rPr>
    </w:lvl>
    <w:lvl w:ilvl="7" w:tplc="DBCCC93C" w:tentative="1">
      <w:start w:val="1"/>
      <w:numFmt w:val="bullet"/>
      <w:lvlText w:val="o"/>
      <w:lvlJc w:val="left"/>
      <w:pPr>
        <w:ind w:left="5760" w:hanging="360"/>
      </w:pPr>
      <w:rPr>
        <w:rFonts w:ascii="Courier New" w:hAnsi="Courier New" w:cs="Courier New" w:hint="default"/>
      </w:rPr>
    </w:lvl>
    <w:lvl w:ilvl="8" w:tplc="8A6CDDD4" w:tentative="1">
      <w:start w:val="1"/>
      <w:numFmt w:val="bullet"/>
      <w:lvlText w:val=""/>
      <w:lvlJc w:val="left"/>
      <w:pPr>
        <w:ind w:left="6480" w:hanging="360"/>
      </w:pPr>
      <w:rPr>
        <w:rFonts w:ascii="Wingdings" w:hAnsi="Wingdings" w:hint="default"/>
      </w:rPr>
    </w:lvl>
  </w:abstractNum>
  <w:abstractNum w:abstractNumId="51">
    <w:nsid w:val="558B71F9"/>
    <w:multiLevelType w:val="hybridMultilevel"/>
    <w:tmpl w:val="4FB2F95E"/>
    <w:lvl w:ilvl="0" w:tplc="04090001">
      <w:numFmt w:val="bullet"/>
      <w:lvlText w:val=""/>
      <w:lvlJc w:val="left"/>
      <w:pPr>
        <w:ind w:left="720" w:hanging="360"/>
      </w:pPr>
      <w:rPr>
        <w:rFonts w:ascii="Symbol" w:eastAsia="Times New Roman" w:hAnsi="Symbol"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77C7659"/>
    <w:multiLevelType w:val="hybridMultilevel"/>
    <w:tmpl w:val="2D44E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A8C7009"/>
    <w:multiLevelType w:val="hybridMultilevel"/>
    <w:tmpl w:val="59FEC19E"/>
    <w:lvl w:ilvl="0" w:tplc="04090001">
      <w:start w:val="1"/>
      <w:numFmt w:val="bullet"/>
      <w:pStyle w:val="ListBulletParagraph3"/>
      <w:lvlText w:val=""/>
      <w:lvlJc w:val="left"/>
      <w:pPr>
        <w:tabs>
          <w:tab w:val="num" w:pos="1080"/>
        </w:tabs>
        <w:ind w:left="1080" w:hanging="360"/>
      </w:pPr>
      <w:rPr>
        <w:rFonts w:ascii="Symbol" w:hAnsi="Symbol"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54">
    <w:nsid w:val="5F905234"/>
    <w:multiLevelType w:val="hybridMultilevel"/>
    <w:tmpl w:val="94843284"/>
    <w:lvl w:ilvl="0" w:tplc="04090001">
      <w:start w:val="1"/>
      <w:numFmt w:val="bullet"/>
      <w:lvlText w:val=""/>
      <w:lvlJc w:val="left"/>
      <w:pPr>
        <w:tabs>
          <w:tab w:val="num" w:pos="720"/>
        </w:tabs>
        <w:ind w:left="72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60C07473"/>
    <w:multiLevelType w:val="hybridMultilevel"/>
    <w:tmpl w:val="0F629994"/>
    <w:lvl w:ilvl="0" w:tplc="34BA0F20">
      <w:start w:val="1"/>
      <w:numFmt w:val="bullet"/>
      <w:pStyle w:val="bullet25"/>
      <w:lvlText w:val=""/>
      <w:lvlJc w:val="left"/>
      <w:pPr>
        <w:tabs>
          <w:tab w:val="num" w:pos="720"/>
        </w:tabs>
        <w:ind w:left="720" w:hanging="360"/>
      </w:pPr>
      <w:rPr>
        <w:rFonts w:ascii="Symbol" w:hAnsi="Symbol" w:hint="default"/>
        <w:color w:val="auto"/>
      </w:rPr>
    </w:lvl>
    <w:lvl w:ilvl="1" w:tplc="3F90F8C6">
      <w:start w:val="1"/>
      <w:numFmt w:val="bullet"/>
      <w:lvlText w:val=""/>
      <w:lvlJc w:val="left"/>
      <w:pPr>
        <w:tabs>
          <w:tab w:val="num" w:pos="1440"/>
        </w:tabs>
        <w:ind w:left="1440" w:hanging="360"/>
      </w:pPr>
      <w:rPr>
        <w:rFonts w:ascii="Courier New" w:hAnsi="Courier New" w:hint="default"/>
        <w:caps w:val="0"/>
        <w:strike w:val="0"/>
        <w:dstrike w:val="0"/>
        <w:vanish w:val="0"/>
        <w:color w:val="0000FF"/>
        <w:vertAlign w:val="baseline"/>
      </w:rPr>
    </w:lvl>
    <w:lvl w:ilvl="2" w:tplc="1AE4FE18">
      <w:start w:val="1"/>
      <w:numFmt w:val="bullet"/>
      <w:lvlText w:val=""/>
      <w:lvlJc w:val="left"/>
      <w:pPr>
        <w:tabs>
          <w:tab w:val="num" w:pos="720"/>
        </w:tabs>
        <w:ind w:left="720" w:hanging="360"/>
      </w:pPr>
      <w:rPr>
        <w:rFonts w:ascii="Symbol" w:hAnsi="Symbol" w:hint="default"/>
        <w:color w:val="auto"/>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60E74574"/>
    <w:multiLevelType w:val="hybridMultilevel"/>
    <w:tmpl w:val="0D7E0A3E"/>
    <w:lvl w:ilvl="0" w:tplc="04090003">
      <w:start w:val="1"/>
      <w:numFmt w:val="decimal"/>
      <w:lvlRestart w:val="0"/>
      <w:pStyle w:val="ListNumberParagraph"/>
      <w:lvlText w:val="%1."/>
      <w:lvlJc w:val="left"/>
      <w:pPr>
        <w:tabs>
          <w:tab w:val="num" w:pos="360"/>
        </w:tabs>
        <w:ind w:left="360" w:hanging="360"/>
      </w:pPr>
      <w:rPr>
        <w:rFonts w:hint="default"/>
      </w:rPr>
    </w:lvl>
    <w:lvl w:ilvl="1" w:tplc="46FA382E">
      <w:start w:val="1"/>
      <w:numFmt w:val="decimal"/>
      <w:lvlRestart w:val="0"/>
      <w:lvlText w:val="%2."/>
      <w:lvlJc w:val="left"/>
      <w:pPr>
        <w:tabs>
          <w:tab w:val="num" w:pos="1440"/>
        </w:tabs>
        <w:ind w:left="1440" w:hanging="360"/>
      </w:pPr>
      <w:rPr>
        <w:rFonts w:hint="default"/>
      </w:rPr>
    </w:lvl>
    <w:lvl w:ilvl="2" w:tplc="8AA42CD6" w:tentative="1">
      <w:start w:val="1"/>
      <w:numFmt w:val="lowerRoman"/>
      <w:lvlText w:val="%3."/>
      <w:lvlJc w:val="right"/>
      <w:pPr>
        <w:tabs>
          <w:tab w:val="num" w:pos="2160"/>
        </w:tabs>
        <w:ind w:left="2160" w:hanging="180"/>
      </w:pPr>
    </w:lvl>
    <w:lvl w:ilvl="3" w:tplc="72BE6FF4" w:tentative="1">
      <w:start w:val="1"/>
      <w:numFmt w:val="decimal"/>
      <w:lvlText w:val="%4."/>
      <w:lvlJc w:val="left"/>
      <w:pPr>
        <w:tabs>
          <w:tab w:val="num" w:pos="2880"/>
        </w:tabs>
        <w:ind w:left="2880" w:hanging="360"/>
      </w:pPr>
    </w:lvl>
    <w:lvl w:ilvl="4" w:tplc="673281BA" w:tentative="1">
      <w:start w:val="1"/>
      <w:numFmt w:val="lowerLetter"/>
      <w:lvlText w:val="%5."/>
      <w:lvlJc w:val="left"/>
      <w:pPr>
        <w:tabs>
          <w:tab w:val="num" w:pos="3600"/>
        </w:tabs>
        <w:ind w:left="3600" w:hanging="360"/>
      </w:pPr>
    </w:lvl>
    <w:lvl w:ilvl="5" w:tplc="4962A978" w:tentative="1">
      <w:start w:val="1"/>
      <w:numFmt w:val="lowerRoman"/>
      <w:lvlText w:val="%6."/>
      <w:lvlJc w:val="right"/>
      <w:pPr>
        <w:tabs>
          <w:tab w:val="num" w:pos="4320"/>
        </w:tabs>
        <w:ind w:left="4320" w:hanging="180"/>
      </w:pPr>
    </w:lvl>
    <w:lvl w:ilvl="6" w:tplc="007A8EAC" w:tentative="1">
      <w:start w:val="1"/>
      <w:numFmt w:val="decimal"/>
      <w:lvlText w:val="%7."/>
      <w:lvlJc w:val="left"/>
      <w:pPr>
        <w:tabs>
          <w:tab w:val="num" w:pos="5040"/>
        </w:tabs>
        <w:ind w:left="5040" w:hanging="360"/>
      </w:pPr>
    </w:lvl>
    <w:lvl w:ilvl="7" w:tplc="E0E2CCE6" w:tentative="1">
      <w:start w:val="1"/>
      <w:numFmt w:val="lowerLetter"/>
      <w:lvlText w:val="%8."/>
      <w:lvlJc w:val="left"/>
      <w:pPr>
        <w:tabs>
          <w:tab w:val="num" w:pos="5760"/>
        </w:tabs>
        <w:ind w:left="5760" w:hanging="360"/>
      </w:pPr>
    </w:lvl>
    <w:lvl w:ilvl="8" w:tplc="297498C0" w:tentative="1">
      <w:start w:val="1"/>
      <w:numFmt w:val="lowerRoman"/>
      <w:lvlText w:val="%9."/>
      <w:lvlJc w:val="right"/>
      <w:pPr>
        <w:tabs>
          <w:tab w:val="num" w:pos="6480"/>
        </w:tabs>
        <w:ind w:left="6480" w:hanging="180"/>
      </w:pPr>
    </w:lvl>
  </w:abstractNum>
  <w:abstractNum w:abstractNumId="57">
    <w:nsid w:val="65FF3F03"/>
    <w:multiLevelType w:val="hybridMultilevel"/>
    <w:tmpl w:val="45462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70D2C99"/>
    <w:multiLevelType w:val="hybridMultilevel"/>
    <w:tmpl w:val="407E95B0"/>
    <w:lvl w:ilvl="0" w:tplc="0409000F">
      <w:start w:val="1"/>
      <w:numFmt w:val="lowerRoman"/>
      <w:pStyle w:val="ListNumberParagraph3"/>
      <w:lvlText w:val="%1."/>
      <w:lvlJc w:val="left"/>
      <w:pPr>
        <w:tabs>
          <w:tab w:val="num" w:pos="1440"/>
        </w:tabs>
        <w:ind w:left="1080" w:hanging="360"/>
      </w:pPr>
      <w:rPr>
        <w:rFonts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9">
    <w:nsid w:val="68A71369"/>
    <w:multiLevelType w:val="hybridMultilevel"/>
    <w:tmpl w:val="B2D64276"/>
    <w:lvl w:ilvl="0" w:tplc="3594D8F8">
      <w:start w:val="1"/>
      <w:numFmt w:val="bullet"/>
      <w:pStyle w:val="List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69250BD5"/>
    <w:multiLevelType w:val="hybridMultilevel"/>
    <w:tmpl w:val="3DBA76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16050DD"/>
    <w:multiLevelType w:val="hybridMultilevel"/>
    <w:tmpl w:val="D520ABB6"/>
    <w:lvl w:ilvl="0" w:tplc="BECABC2E">
      <w:start w:val="1"/>
      <w:numFmt w:val="bullet"/>
      <w:lvlText w:val=""/>
      <w:lvlJc w:val="left"/>
      <w:pPr>
        <w:ind w:left="720" w:hanging="360"/>
      </w:pPr>
      <w:rPr>
        <w:rFonts w:ascii="Symbol" w:hAnsi="Symbol" w:hint="default"/>
      </w:rPr>
    </w:lvl>
    <w:lvl w:ilvl="1" w:tplc="E3EA32C6" w:tentative="1">
      <w:start w:val="1"/>
      <w:numFmt w:val="bullet"/>
      <w:lvlText w:val="o"/>
      <w:lvlJc w:val="left"/>
      <w:pPr>
        <w:ind w:left="1440" w:hanging="360"/>
      </w:pPr>
      <w:rPr>
        <w:rFonts w:ascii="Courier New" w:hAnsi="Courier New" w:cs="Courier New" w:hint="default"/>
      </w:rPr>
    </w:lvl>
    <w:lvl w:ilvl="2" w:tplc="4F304F66" w:tentative="1">
      <w:start w:val="1"/>
      <w:numFmt w:val="bullet"/>
      <w:lvlText w:val=""/>
      <w:lvlJc w:val="left"/>
      <w:pPr>
        <w:ind w:left="2160" w:hanging="360"/>
      </w:pPr>
      <w:rPr>
        <w:rFonts w:ascii="Wingdings" w:hAnsi="Wingdings" w:hint="default"/>
      </w:rPr>
    </w:lvl>
    <w:lvl w:ilvl="3" w:tplc="6D12C12C" w:tentative="1">
      <w:start w:val="1"/>
      <w:numFmt w:val="bullet"/>
      <w:lvlText w:val=""/>
      <w:lvlJc w:val="left"/>
      <w:pPr>
        <w:ind w:left="2880" w:hanging="360"/>
      </w:pPr>
      <w:rPr>
        <w:rFonts w:ascii="Symbol" w:hAnsi="Symbol" w:hint="default"/>
      </w:rPr>
    </w:lvl>
    <w:lvl w:ilvl="4" w:tplc="475E6D04" w:tentative="1">
      <w:start w:val="1"/>
      <w:numFmt w:val="bullet"/>
      <w:lvlText w:val="o"/>
      <w:lvlJc w:val="left"/>
      <w:pPr>
        <w:ind w:left="3600" w:hanging="360"/>
      </w:pPr>
      <w:rPr>
        <w:rFonts w:ascii="Courier New" w:hAnsi="Courier New" w:cs="Courier New" w:hint="default"/>
      </w:rPr>
    </w:lvl>
    <w:lvl w:ilvl="5" w:tplc="A04E7A0E" w:tentative="1">
      <w:start w:val="1"/>
      <w:numFmt w:val="bullet"/>
      <w:lvlText w:val=""/>
      <w:lvlJc w:val="left"/>
      <w:pPr>
        <w:ind w:left="4320" w:hanging="360"/>
      </w:pPr>
      <w:rPr>
        <w:rFonts w:ascii="Wingdings" w:hAnsi="Wingdings" w:hint="default"/>
      </w:rPr>
    </w:lvl>
    <w:lvl w:ilvl="6" w:tplc="CC185F44" w:tentative="1">
      <w:start w:val="1"/>
      <w:numFmt w:val="bullet"/>
      <w:lvlText w:val=""/>
      <w:lvlJc w:val="left"/>
      <w:pPr>
        <w:ind w:left="5040" w:hanging="360"/>
      </w:pPr>
      <w:rPr>
        <w:rFonts w:ascii="Symbol" w:hAnsi="Symbol" w:hint="default"/>
      </w:rPr>
    </w:lvl>
    <w:lvl w:ilvl="7" w:tplc="2940F396" w:tentative="1">
      <w:start w:val="1"/>
      <w:numFmt w:val="bullet"/>
      <w:lvlText w:val="o"/>
      <w:lvlJc w:val="left"/>
      <w:pPr>
        <w:ind w:left="5760" w:hanging="360"/>
      </w:pPr>
      <w:rPr>
        <w:rFonts w:ascii="Courier New" w:hAnsi="Courier New" w:cs="Courier New" w:hint="default"/>
      </w:rPr>
    </w:lvl>
    <w:lvl w:ilvl="8" w:tplc="4B02126A" w:tentative="1">
      <w:start w:val="1"/>
      <w:numFmt w:val="bullet"/>
      <w:lvlText w:val=""/>
      <w:lvlJc w:val="left"/>
      <w:pPr>
        <w:ind w:left="6480" w:hanging="360"/>
      </w:pPr>
      <w:rPr>
        <w:rFonts w:ascii="Wingdings" w:hAnsi="Wingdings" w:hint="default"/>
      </w:rPr>
    </w:lvl>
  </w:abstractNum>
  <w:abstractNum w:abstractNumId="62">
    <w:nsid w:val="76450DC8"/>
    <w:multiLevelType w:val="hybridMultilevel"/>
    <w:tmpl w:val="75D61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D934D4F"/>
    <w:multiLevelType w:val="hybridMultilevel"/>
    <w:tmpl w:val="27566CB0"/>
    <w:lvl w:ilvl="0" w:tplc="04090001">
      <w:start w:val="1"/>
      <w:numFmt w:val="bullet"/>
      <w:pStyle w:val="TableBullet2"/>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7DA32420"/>
    <w:multiLevelType w:val="hybridMultilevel"/>
    <w:tmpl w:val="D27ED30E"/>
    <w:lvl w:ilvl="0" w:tplc="04090001">
      <w:start w:val="1"/>
      <w:numFmt w:val="bullet"/>
      <w:pStyle w:val="ListBulletParagraph2"/>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7E3C0807"/>
    <w:multiLevelType w:val="hybridMultilevel"/>
    <w:tmpl w:val="6A18893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nsid w:val="7EA2670A"/>
    <w:multiLevelType w:val="hybridMultilevel"/>
    <w:tmpl w:val="2BAA6F8E"/>
    <w:lvl w:ilvl="0" w:tplc="04090001">
      <w:start w:val="1"/>
      <w:numFmt w:val="bullet"/>
      <w:pStyle w:val="Table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7F082256"/>
    <w:multiLevelType w:val="hybridMultilevel"/>
    <w:tmpl w:val="72AA3F8E"/>
    <w:lvl w:ilvl="0" w:tplc="9CAE3112">
      <w:start w:val="1"/>
      <w:numFmt w:val="bullet"/>
      <w:pStyle w:val="Checklist"/>
      <w:lvlText w:val=""/>
      <w:lvlJc w:val="left"/>
      <w:pPr>
        <w:tabs>
          <w:tab w:val="num" w:pos="720"/>
        </w:tabs>
        <w:ind w:left="720" w:hanging="360"/>
      </w:pPr>
      <w:rPr>
        <w:rFonts w:ascii="Wingdings" w:hAnsi="Wingdings" w:hint="default"/>
        <w:sz w:val="4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pStyle w:val="BodyLevel4Numbered"/>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7F3578A4"/>
    <w:multiLevelType w:val="hybridMultilevel"/>
    <w:tmpl w:val="4F5C0176"/>
    <w:lvl w:ilvl="0" w:tplc="0E6A75BC">
      <w:start w:val="1"/>
      <w:numFmt w:val="lowerLetter"/>
      <w:pStyle w:val="TableNumber2"/>
      <w:lvlText w:val="%1."/>
      <w:lvlJc w:val="left"/>
      <w:pPr>
        <w:tabs>
          <w:tab w:val="num" w:pos="720"/>
        </w:tabs>
        <w:ind w:left="720" w:hanging="360"/>
      </w:pPr>
      <w:rPr>
        <w:rFonts w:hint="default"/>
      </w:rPr>
    </w:lvl>
    <w:lvl w:ilvl="1" w:tplc="32D44118" w:tentative="1">
      <w:start w:val="1"/>
      <w:numFmt w:val="lowerLetter"/>
      <w:lvlText w:val="%2."/>
      <w:lvlJc w:val="left"/>
      <w:pPr>
        <w:tabs>
          <w:tab w:val="num" w:pos="1440"/>
        </w:tabs>
        <w:ind w:left="1440" w:hanging="360"/>
      </w:pPr>
    </w:lvl>
    <w:lvl w:ilvl="2" w:tplc="8B96717E" w:tentative="1">
      <w:start w:val="1"/>
      <w:numFmt w:val="lowerRoman"/>
      <w:lvlText w:val="%3."/>
      <w:lvlJc w:val="right"/>
      <w:pPr>
        <w:tabs>
          <w:tab w:val="num" w:pos="2160"/>
        </w:tabs>
        <w:ind w:left="2160" w:hanging="180"/>
      </w:pPr>
    </w:lvl>
    <w:lvl w:ilvl="3" w:tplc="538CBB1A" w:tentative="1">
      <w:start w:val="1"/>
      <w:numFmt w:val="decimal"/>
      <w:lvlText w:val="%4."/>
      <w:lvlJc w:val="left"/>
      <w:pPr>
        <w:tabs>
          <w:tab w:val="num" w:pos="2880"/>
        </w:tabs>
        <w:ind w:left="2880" w:hanging="360"/>
      </w:pPr>
    </w:lvl>
    <w:lvl w:ilvl="4" w:tplc="76D64FC0" w:tentative="1">
      <w:start w:val="1"/>
      <w:numFmt w:val="lowerLetter"/>
      <w:lvlText w:val="%5."/>
      <w:lvlJc w:val="left"/>
      <w:pPr>
        <w:tabs>
          <w:tab w:val="num" w:pos="3600"/>
        </w:tabs>
        <w:ind w:left="3600" w:hanging="360"/>
      </w:pPr>
    </w:lvl>
    <w:lvl w:ilvl="5" w:tplc="D70C8E34" w:tentative="1">
      <w:start w:val="1"/>
      <w:numFmt w:val="lowerRoman"/>
      <w:lvlText w:val="%6."/>
      <w:lvlJc w:val="right"/>
      <w:pPr>
        <w:tabs>
          <w:tab w:val="num" w:pos="4320"/>
        </w:tabs>
        <w:ind w:left="4320" w:hanging="180"/>
      </w:pPr>
    </w:lvl>
    <w:lvl w:ilvl="6" w:tplc="06AA2B8A" w:tentative="1">
      <w:start w:val="1"/>
      <w:numFmt w:val="decimal"/>
      <w:lvlText w:val="%7."/>
      <w:lvlJc w:val="left"/>
      <w:pPr>
        <w:tabs>
          <w:tab w:val="num" w:pos="5040"/>
        </w:tabs>
        <w:ind w:left="5040" w:hanging="360"/>
      </w:pPr>
    </w:lvl>
    <w:lvl w:ilvl="7" w:tplc="BBDEE7BE" w:tentative="1">
      <w:start w:val="1"/>
      <w:numFmt w:val="lowerLetter"/>
      <w:lvlText w:val="%8."/>
      <w:lvlJc w:val="left"/>
      <w:pPr>
        <w:tabs>
          <w:tab w:val="num" w:pos="5760"/>
        </w:tabs>
        <w:ind w:left="5760" w:hanging="360"/>
      </w:pPr>
    </w:lvl>
    <w:lvl w:ilvl="8" w:tplc="E9CA85B0" w:tentative="1">
      <w:start w:val="1"/>
      <w:numFmt w:val="lowerRoman"/>
      <w:lvlText w:val="%9."/>
      <w:lvlJc w:val="right"/>
      <w:pPr>
        <w:tabs>
          <w:tab w:val="num" w:pos="6480"/>
        </w:tabs>
        <w:ind w:left="6480" w:hanging="180"/>
      </w:pPr>
    </w:lvl>
  </w:abstractNum>
  <w:num w:numId="1">
    <w:abstractNumId w:val="42"/>
  </w:num>
  <w:num w:numId="2">
    <w:abstractNumId w:val="67"/>
  </w:num>
  <w:num w:numId="3">
    <w:abstractNumId w:val="59"/>
  </w:num>
  <w:num w:numId="4">
    <w:abstractNumId w:val="25"/>
  </w:num>
  <w:num w:numId="5">
    <w:abstractNumId w:val="16"/>
  </w:num>
  <w:num w:numId="6">
    <w:abstractNumId w:val="47"/>
  </w:num>
  <w:num w:numId="7">
    <w:abstractNumId w:val="64"/>
  </w:num>
  <w:num w:numId="8">
    <w:abstractNumId w:val="53"/>
  </w:num>
  <w:num w:numId="9">
    <w:abstractNumId w:val="0"/>
  </w:num>
  <w:num w:numId="10">
    <w:abstractNumId w:val="56"/>
  </w:num>
  <w:num w:numId="11">
    <w:abstractNumId w:val="58"/>
  </w:num>
  <w:num w:numId="12">
    <w:abstractNumId w:val="66"/>
  </w:num>
  <w:num w:numId="13">
    <w:abstractNumId w:val="63"/>
  </w:num>
  <w:num w:numId="14">
    <w:abstractNumId w:val="24"/>
  </w:num>
  <w:num w:numId="15">
    <w:abstractNumId w:val="34"/>
  </w:num>
  <w:num w:numId="16">
    <w:abstractNumId w:val="68"/>
  </w:num>
  <w:num w:numId="17">
    <w:abstractNumId w:val="19"/>
  </w:num>
  <w:num w:numId="18">
    <w:abstractNumId w:val="1"/>
  </w:num>
  <w:num w:numId="19">
    <w:abstractNumId w:val="14"/>
  </w:num>
  <w:num w:numId="20">
    <w:abstractNumId w:val="2"/>
  </w:num>
  <w:num w:numId="21">
    <w:abstractNumId w:val="36"/>
  </w:num>
  <w:num w:numId="22">
    <w:abstractNumId w:val="45"/>
  </w:num>
  <w:num w:numId="23">
    <w:abstractNumId w:val="29"/>
  </w:num>
  <w:num w:numId="24">
    <w:abstractNumId w:val="18"/>
  </w:num>
  <w:num w:numId="25">
    <w:abstractNumId w:val="54"/>
  </w:num>
  <w:num w:numId="26">
    <w:abstractNumId w:val="3"/>
  </w:num>
  <w:num w:numId="27">
    <w:abstractNumId w:val="8"/>
  </w:num>
  <w:num w:numId="28">
    <w:abstractNumId w:val="30"/>
  </w:num>
  <w:num w:numId="29">
    <w:abstractNumId w:val="41"/>
  </w:num>
  <w:num w:numId="30">
    <w:abstractNumId w:val="50"/>
  </w:num>
  <w:num w:numId="31">
    <w:abstractNumId w:val="23"/>
  </w:num>
  <w:num w:numId="32">
    <w:abstractNumId w:val="61"/>
  </w:num>
  <w:num w:numId="33">
    <w:abstractNumId w:val="32"/>
  </w:num>
  <w:num w:numId="34">
    <w:abstractNumId w:val="27"/>
  </w:num>
  <w:num w:numId="35">
    <w:abstractNumId w:val="40"/>
  </w:num>
  <w:num w:numId="36">
    <w:abstractNumId w:val="65"/>
  </w:num>
  <w:num w:numId="37">
    <w:abstractNumId w:val="13"/>
  </w:num>
  <w:num w:numId="38">
    <w:abstractNumId w:val="28"/>
  </w:num>
  <w:num w:numId="39">
    <w:abstractNumId w:val="22"/>
  </w:num>
  <w:num w:numId="40">
    <w:abstractNumId w:val="49"/>
  </w:num>
  <w:num w:numId="41">
    <w:abstractNumId w:val="21"/>
  </w:num>
  <w:num w:numId="42">
    <w:abstractNumId w:val="46"/>
  </w:num>
  <w:num w:numId="43">
    <w:abstractNumId w:val="10"/>
  </w:num>
  <w:num w:numId="44">
    <w:abstractNumId w:val="55"/>
  </w:num>
  <w:num w:numId="45">
    <w:abstractNumId w:val="57"/>
  </w:num>
  <w:num w:numId="46">
    <w:abstractNumId w:val="43"/>
  </w:num>
  <w:num w:numId="47">
    <w:abstractNumId w:val="44"/>
  </w:num>
  <w:num w:numId="48">
    <w:abstractNumId w:val="60"/>
  </w:num>
  <w:num w:numId="49">
    <w:abstractNumId w:val="62"/>
  </w:num>
  <w:num w:numId="50">
    <w:abstractNumId w:val="20"/>
  </w:num>
  <w:num w:numId="51">
    <w:abstractNumId w:val="15"/>
  </w:num>
  <w:num w:numId="52">
    <w:abstractNumId w:val="35"/>
  </w:num>
  <w:num w:numId="53">
    <w:abstractNumId w:val="5"/>
  </w:num>
  <w:num w:numId="54">
    <w:abstractNumId w:val="37"/>
  </w:num>
  <w:num w:numId="55">
    <w:abstractNumId w:val="48"/>
  </w:num>
  <w:num w:numId="56">
    <w:abstractNumId w:val="39"/>
  </w:num>
  <w:num w:numId="57">
    <w:abstractNumId w:val="52"/>
  </w:num>
  <w:num w:numId="58">
    <w:abstractNumId w:val="7"/>
  </w:num>
  <w:num w:numId="59">
    <w:abstractNumId w:val="51"/>
  </w:num>
  <w:num w:numId="60">
    <w:abstractNumId w:val="29"/>
  </w:num>
  <w:num w:numId="61">
    <w:abstractNumId w:val="11"/>
  </w:num>
  <w:num w:numId="62">
    <w:abstractNumId w:val="33"/>
  </w:num>
  <w:num w:numId="63">
    <w:abstractNumId w:val="12"/>
  </w:num>
  <w:num w:numId="64">
    <w:abstractNumId w:val="6"/>
  </w:num>
  <w:num w:numId="65">
    <w:abstractNumId w:val="4"/>
  </w:num>
  <w:num w:numId="66">
    <w:abstractNumId w:val="31"/>
  </w:num>
  <w:num w:numId="67">
    <w:abstractNumId w:val="9"/>
  </w:num>
  <w:num w:numId="6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9"/>
  </w:num>
  <w:num w:numId="70">
    <w:abstractNumId w:val="17"/>
  </w:num>
  <w:num w:numId="71">
    <w:abstractNumId w:val="29"/>
  </w:num>
  <w:num w:numId="72">
    <w:abstractNumId w:val="29"/>
  </w:num>
  <w:num w:numId="73">
    <w:abstractNumId w:val="29"/>
  </w:num>
  <w:num w:numId="74">
    <w:abstractNumId w:val="29"/>
  </w:num>
  <w:num w:numId="75">
    <w:abstractNumId w:val="29"/>
  </w:num>
  <w:num w:numId="76">
    <w:abstractNumId w:val="29"/>
  </w:num>
  <w:num w:numId="77">
    <w:abstractNumId w:val="29"/>
  </w:num>
  <w:num w:numId="78">
    <w:abstractNumId w:val="29"/>
  </w:num>
  <w:num w:numId="79">
    <w:abstractNumId w:val="29"/>
  </w:num>
  <w:num w:numId="80">
    <w:abstractNumId w:val="29"/>
  </w:num>
  <w:num w:numId="81">
    <w:abstractNumId w:val="29"/>
  </w:num>
  <w:num w:numId="82">
    <w:abstractNumId w:val="29"/>
  </w:num>
  <w:num w:numId="83">
    <w:abstractNumId w:val="29"/>
  </w:num>
  <w:num w:numId="84">
    <w:abstractNumId w:val="29"/>
  </w:num>
  <w:num w:numId="85">
    <w:abstractNumId w:val="29"/>
  </w:num>
  <w:num w:numId="86">
    <w:abstractNumId w:val="29"/>
  </w:num>
  <w:num w:numId="87">
    <w:abstractNumId w:val="29"/>
  </w:num>
  <w:num w:numId="88">
    <w:abstractNumId w:val="29"/>
  </w:num>
  <w:num w:numId="89">
    <w:abstractNumId w:val="29"/>
  </w:num>
  <w:num w:numId="9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9"/>
  </w:num>
  <w:num w:numId="92">
    <w:abstractNumId w:val="29"/>
  </w:num>
  <w:num w:numId="93">
    <w:abstractNumId w:val="29"/>
  </w:num>
  <w:num w:numId="94">
    <w:abstractNumId w:val="29"/>
  </w:num>
  <w:num w:numId="95">
    <w:abstractNumId w:val="29"/>
  </w:num>
  <w:num w:numId="96">
    <w:abstractNumId w:val="29"/>
  </w:num>
  <w:num w:numId="97">
    <w:abstractNumId w:val="29"/>
  </w:num>
  <w:num w:numId="98">
    <w:abstractNumId w:val="29"/>
  </w:num>
  <w:num w:numId="99">
    <w:abstractNumId w:val="29"/>
  </w:num>
  <w:num w:numId="100">
    <w:abstractNumId w:val="29"/>
  </w:num>
  <w:num w:numId="101">
    <w:abstractNumId w:val="29"/>
  </w:num>
  <w:num w:numId="102">
    <w:abstractNumId w:val="29"/>
  </w:num>
  <w:num w:numId="103">
    <w:abstractNumId w:val="29"/>
  </w:num>
  <w:num w:numId="104">
    <w:abstractNumId w:val="29"/>
  </w:num>
  <w:num w:numId="105">
    <w:abstractNumId w:val="29"/>
  </w:num>
  <w:num w:numId="106">
    <w:abstractNumId w:val="29"/>
  </w:num>
  <w:num w:numId="107">
    <w:abstractNumId w:val="29"/>
  </w:num>
  <w:num w:numId="108">
    <w:abstractNumId w:val="29"/>
  </w:num>
  <w:num w:numId="109">
    <w:abstractNumId w:val="29"/>
  </w:num>
  <w:num w:numId="110">
    <w:abstractNumId w:val="29"/>
  </w:num>
  <w:num w:numId="111">
    <w:abstractNumId w:val="29"/>
  </w:num>
  <w:num w:numId="112">
    <w:abstractNumId w:val="29"/>
  </w:num>
  <w:num w:numId="113">
    <w:abstractNumId w:val="29"/>
  </w:num>
  <w:num w:numId="114">
    <w:abstractNumId w:val="29"/>
  </w:num>
  <w:num w:numId="115">
    <w:abstractNumId w:val="29"/>
  </w:num>
  <w:num w:numId="116">
    <w:abstractNumId w:val="38"/>
  </w:num>
  <w:num w:numId="117">
    <w:abstractNumId w:val="26"/>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DateAndTime/>
  <w:defaultTabStop w:val="720"/>
  <w:drawingGridHorizontalSpacing w:val="110"/>
  <w:displayHorizontalDrawingGridEvery w:val="0"/>
  <w:displayVerticalDrawingGridEvery w:val="0"/>
  <w:noPunctuationKerning/>
  <w:characterSpacingControl w:val="doNotCompress"/>
  <w:hdrShapeDefaults>
    <o:shapedefaults v:ext="edit" spidmax="2049">
      <o:colormru v:ext="edit" colors="#006,#ccecf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3AF8"/>
    <w:rsid w:val="0001030B"/>
    <w:rsid w:val="000120FB"/>
    <w:rsid w:val="00014721"/>
    <w:rsid w:val="00021CF1"/>
    <w:rsid w:val="000222C6"/>
    <w:rsid w:val="00024331"/>
    <w:rsid w:val="000244D8"/>
    <w:rsid w:val="00024D8C"/>
    <w:rsid w:val="000256A8"/>
    <w:rsid w:val="0002691B"/>
    <w:rsid w:val="00032C58"/>
    <w:rsid w:val="00036C20"/>
    <w:rsid w:val="00036D60"/>
    <w:rsid w:val="00041117"/>
    <w:rsid w:val="00042105"/>
    <w:rsid w:val="000423E6"/>
    <w:rsid w:val="00042D3D"/>
    <w:rsid w:val="00043168"/>
    <w:rsid w:val="00045EBA"/>
    <w:rsid w:val="000470A0"/>
    <w:rsid w:val="00047159"/>
    <w:rsid w:val="000522EA"/>
    <w:rsid w:val="00056739"/>
    <w:rsid w:val="000573B9"/>
    <w:rsid w:val="00060ED7"/>
    <w:rsid w:val="00061881"/>
    <w:rsid w:val="000705B0"/>
    <w:rsid w:val="00071BDE"/>
    <w:rsid w:val="0007250D"/>
    <w:rsid w:val="0008007E"/>
    <w:rsid w:val="000805F6"/>
    <w:rsid w:val="000825E9"/>
    <w:rsid w:val="00082686"/>
    <w:rsid w:val="0008466E"/>
    <w:rsid w:val="00091954"/>
    <w:rsid w:val="000A01CA"/>
    <w:rsid w:val="000A0D12"/>
    <w:rsid w:val="000A2F5F"/>
    <w:rsid w:val="000A6DFD"/>
    <w:rsid w:val="000A782F"/>
    <w:rsid w:val="000B12A6"/>
    <w:rsid w:val="000B1E85"/>
    <w:rsid w:val="000B2157"/>
    <w:rsid w:val="000B23F1"/>
    <w:rsid w:val="000B5594"/>
    <w:rsid w:val="000B6658"/>
    <w:rsid w:val="000C48AA"/>
    <w:rsid w:val="000D6484"/>
    <w:rsid w:val="000D7D17"/>
    <w:rsid w:val="000E2675"/>
    <w:rsid w:val="000E2924"/>
    <w:rsid w:val="000E3297"/>
    <w:rsid w:val="000E6013"/>
    <w:rsid w:val="000F1E44"/>
    <w:rsid w:val="000F44D6"/>
    <w:rsid w:val="000F581E"/>
    <w:rsid w:val="000F7411"/>
    <w:rsid w:val="001013B0"/>
    <w:rsid w:val="00102D80"/>
    <w:rsid w:val="001052A7"/>
    <w:rsid w:val="00106F92"/>
    <w:rsid w:val="001114DD"/>
    <w:rsid w:val="00112DE2"/>
    <w:rsid w:val="00114DA6"/>
    <w:rsid w:val="00115AD6"/>
    <w:rsid w:val="001226A5"/>
    <w:rsid w:val="00122C79"/>
    <w:rsid w:val="00126B79"/>
    <w:rsid w:val="00127113"/>
    <w:rsid w:val="00130433"/>
    <w:rsid w:val="00136261"/>
    <w:rsid w:val="00136CCA"/>
    <w:rsid w:val="0013752E"/>
    <w:rsid w:val="00142F47"/>
    <w:rsid w:val="00146B4A"/>
    <w:rsid w:val="001478E9"/>
    <w:rsid w:val="00147953"/>
    <w:rsid w:val="00147DAD"/>
    <w:rsid w:val="00150E98"/>
    <w:rsid w:val="001556AD"/>
    <w:rsid w:val="00163F49"/>
    <w:rsid w:val="001651AA"/>
    <w:rsid w:val="00166EF8"/>
    <w:rsid w:val="00166FD0"/>
    <w:rsid w:val="001721BD"/>
    <w:rsid w:val="00175F0C"/>
    <w:rsid w:val="0017600C"/>
    <w:rsid w:val="00176C9E"/>
    <w:rsid w:val="00180BC0"/>
    <w:rsid w:val="00182276"/>
    <w:rsid w:val="00194917"/>
    <w:rsid w:val="001A36FE"/>
    <w:rsid w:val="001A5598"/>
    <w:rsid w:val="001B19B7"/>
    <w:rsid w:val="001B3F18"/>
    <w:rsid w:val="001B4B14"/>
    <w:rsid w:val="001B5D34"/>
    <w:rsid w:val="001B5F2E"/>
    <w:rsid w:val="001B7412"/>
    <w:rsid w:val="001C0D8A"/>
    <w:rsid w:val="001C7122"/>
    <w:rsid w:val="001D0713"/>
    <w:rsid w:val="001E231A"/>
    <w:rsid w:val="001E2A26"/>
    <w:rsid w:val="001F4886"/>
    <w:rsid w:val="001F6BCD"/>
    <w:rsid w:val="00200495"/>
    <w:rsid w:val="0020099F"/>
    <w:rsid w:val="00205B38"/>
    <w:rsid w:val="00206B94"/>
    <w:rsid w:val="002073DC"/>
    <w:rsid w:val="00213F87"/>
    <w:rsid w:val="00222379"/>
    <w:rsid w:val="002254B9"/>
    <w:rsid w:val="00231C47"/>
    <w:rsid w:val="002374C9"/>
    <w:rsid w:val="002430E5"/>
    <w:rsid w:val="0024357F"/>
    <w:rsid w:val="002437C1"/>
    <w:rsid w:val="0024596C"/>
    <w:rsid w:val="00250C45"/>
    <w:rsid w:val="002513C5"/>
    <w:rsid w:val="00252BA0"/>
    <w:rsid w:val="0025324A"/>
    <w:rsid w:val="00254308"/>
    <w:rsid w:val="002602A9"/>
    <w:rsid w:val="00260E78"/>
    <w:rsid w:val="002646BC"/>
    <w:rsid w:val="00264EDE"/>
    <w:rsid w:val="002671E5"/>
    <w:rsid w:val="00267AF8"/>
    <w:rsid w:val="0027399E"/>
    <w:rsid w:val="00276767"/>
    <w:rsid w:val="002772E1"/>
    <w:rsid w:val="00281D2D"/>
    <w:rsid w:val="002849E4"/>
    <w:rsid w:val="0028608F"/>
    <w:rsid w:val="002901EF"/>
    <w:rsid w:val="00290BB3"/>
    <w:rsid w:val="00291D2B"/>
    <w:rsid w:val="00292C14"/>
    <w:rsid w:val="00297ED1"/>
    <w:rsid w:val="002A3606"/>
    <w:rsid w:val="002A3DCD"/>
    <w:rsid w:val="002A5C81"/>
    <w:rsid w:val="002A5D3B"/>
    <w:rsid w:val="002B22B8"/>
    <w:rsid w:val="002B54E0"/>
    <w:rsid w:val="002B5EC3"/>
    <w:rsid w:val="002C07EA"/>
    <w:rsid w:val="002C0817"/>
    <w:rsid w:val="002C0C56"/>
    <w:rsid w:val="002C136B"/>
    <w:rsid w:val="002C400E"/>
    <w:rsid w:val="002C6CB2"/>
    <w:rsid w:val="002D1647"/>
    <w:rsid w:val="002D21D5"/>
    <w:rsid w:val="002D261A"/>
    <w:rsid w:val="002D32C5"/>
    <w:rsid w:val="002D3A04"/>
    <w:rsid w:val="002D3AF8"/>
    <w:rsid w:val="002D4C29"/>
    <w:rsid w:val="002D7797"/>
    <w:rsid w:val="002E02BF"/>
    <w:rsid w:val="002E3A02"/>
    <w:rsid w:val="002F3260"/>
    <w:rsid w:val="002F3C00"/>
    <w:rsid w:val="003015B6"/>
    <w:rsid w:val="00301898"/>
    <w:rsid w:val="00301A37"/>
    <w:rsid w:val="00301A45"/>
    <w:rsid w:val="00305D81"/>
    <w:rsid w:val="00307EF2"/>
    <w:rsid w:val="00312382"/>
    <w:rsid w:val="00312765"/>
    <w:rsid w:val="0031714A"/>
    <w:rsid w:val="003218B5"/>
    <w:rsid w:val="00327F08"/>
    <w:rsid w:val="003309E0"/>
    <w:rsid w:val="003379B8"/>
    <w:rsid w:val="00337B6F"/>
    <w:rsid w:val="003453CA"/>
    <w:rsid w:val="00352363"/>
    <w:rsid w:val="0035237B"/>
    <w:rsid w:val="00362AF8"/>
    <w:rsid w:val="00367613"/>
    <w:rsid w:val="00370758"/>
    <w:rsid w:val="003735FE"/>
    <w:rsid w:val="003826D1"/>
    <w:rsid w:val="00383097"/>
    <w:rsid w:val="003840EC"/>
    <w:rsid w:val="00386F2D"/>
    <w:rsid w:val="00391DCB"/>
    <w:rsid w:val="00391EBF"/>
    <w:rsid w:val="00395CD1"/>
    <w:rsid w:val="00397144"/>
    <w:rsid w:val="003A0301"/>
    <w:rsid w:val="003A0AFF"/>
    <w:rsid w:val="003A451C"/>
    <w:rsid w:val="003A6104"/>
    <w:rsid w:val="003A78AA"/>
    <w:rsid w:val="003B0AC7"/>
    <w:rsid w:val="003B1840"/>
    <w:rsid w:val="003B2CB6"/>
    <w:rsid w:val="003B37B5"/>
    <w:rsid w:val="003C0509"/>
    <w:rsid w:val="003C1D2B"/>
    <w:rsid w:val="003C44F5"/>
    <w:rsid w:val="003C7E0D"/>
    <w:rsid w:val="003D1BFC"/>
    <w:rsid w:val="003D51CC"/>
    <w:rsid w:val="003E2A81"/>
    <w:rsid w:val="003F2DC9"/>
    <w:rsid w:val="003F3890"/>
    <w:rsid w:val="004021BF"/>
    <w:rsid w:val="00405281"/>
    <w:rsid w:val="00406C4C"/>
    <w:rsid w:val="00407270"/>
    <w:rsid w:val="0041582D"/>
    <w:rsid w:val="004163B6"/>
    <w:rsid w:val="00416FFE"/>
    <w:rsid w:val="00437500"/>
    <w:rsid w:val="00450058"/>
    <w:rsid w:val="00453A64"/>
    <w:rsid w:val="00453A86"/>
    <w:rsid w:val="0046218C"/>
    <w:rsid w:val="0046699A"/>
    <w:rsid w:val="0047018A"/>
    <w:rsid w:val="004701C5"/>
    <w:rsid w:val="0047303F"/>
    <w:rsid w:val="0047361F"/>
    <w:rsid w:val="00474ECE"/>
    <w:rsid w:val="00475A84"/>
    <w:rsid w:val="00475B1E"/>
    <w:rsid w:val="004926AC"/>
    <w:rsid w:val="00495F63"/>
    <w:rsid w:val="00497266"/>
    <w:rsid w:val="004979CD"/>
    <w:rsid w:val="004A062D"/>
    <w:rsid w:val="004A1A75"/>
    <w:rsid w:val="004A32FB"/>
    <w:rsid w:val="004A460F"/>
    <w:rsid w:val="004A4B99"/>
    <w:rsid w:val="004A4C8A"/>
    <w:rsid w:val="004B3A5A"/>
    <w:rsid w:val="004B48A5"/>
    <w:rsid w:val="004C1638"/>
    <w:rsid w:val="004C3694"/>
    <w:rsid w:val="004C4AC1"/>
    <w:rsid w:val="004C5489"/>
    <w:rsid w:val="004C59A4"/>
    <w:rsid w:val="004D4F93"/>
    <w:rsid w:val="004D7431"/>
    <w:rsid w:val="004E7344"/>
    <w:rsid w:val="004E74A7"/>
    <w:rsid w:val="004F203E"/>
    <w:rsid w:val="004F6EEA"/>
    <w:rsid w:val="00504B8A"/>
    <w:rsid w:val="00507C69"/>
    <w:rsid w:val="00507EA2"/>
    <w:rsid w:val="005100E7"/>
    <w:rsid w:val="005116B1"/>
    <w:rsid w:val="00516343"/>
    <w:rsid w:val="00516D63"/>
    <w:rsid w:val="00517847"/>
    <w:rsid w:val="00523FEB"/>
    <w:rsid w:val="005246D1"/>
    <w:rsid w:val="00524AE3"/>
    <w:rsid w:val="00526FB8"/>
    <w:rsid w:val="005304DF"/>
    <w:rsid w:val="00530E3D"/>
    <w:rsid w:val="0053409B"/>
    <w:rsid w:val="00535142"/>
    <w:rsid w:val="0054432C"/>
    <w:rsid w:val="005449A7"/>
    <w:rsid w:val="00545E83"/>
    <w:rsid w:val="00547487"/>
    <w:rsid w:val="00550978"/>
    <w:rsid w:val="00551FBC"/>
    <w:rsid w:val="00554E3A"/>
    <w:rsid w:val="00556475"/>
    <w:rsid w:val="00556E03"/>
    <w:rsid w:val="00560FF1"/>
    <w:rsid w:val="00565260"/>
    <w:rsid w:val="00565C69"/>
    <w:rsid w:val="00570CB7"/>
    <w:rsid w:val="005741CC"/>
    <w:rsid w:val="0057625D"/>
    <w:rsid w:val="00577D7B"/>
    <w:rsid w:val="00582F33"/>
    <w:rsid w:val="0058523C"/>
    <w:rsid w:val="00587C4A"/>
    <w:rsid w:val="00591D3A"/>
    <w:rsid w:val="0059213C"/>
    <w:rsid w:val="005923E1"/>
    <w:rsid w:val="00595B31"/>
    <w:rsid w:val="005A2D49"/>
    <w:rsid w:val="005A41F8"/>
    <w:rsid w:val="005A4427"/>
    <w:rsid w:val="005A7008"/>
    <w:rsid w:val="005B078B"/>
    <w:rsid w:val="005B11F6"/>
    <w:rsid w:val="005B28F5"/>
    <w:rsid w:val="005B3D76"/>
    <w:rsid w:val="005B4F24"/>
    <w:rsid w:val="005B5AA1"/>
    <w:rsid w:val="005C6B4B"/>
    <w:rsid w:val="005C7189"/>
    <w:rsid w:val="005D39A9"/>
    <w:rsid w:val="005D58EF"/>
    <w:rsid w:val="005D6691"/>
    <w:rsid w:val="005D69AC"/>
    <w:rsid w:val="005E0AC7"/>
    <w:rsid w:val="005E24B1"/>
    <w:rsid w:val="005E34A1"/>
    <w:rsid w:val="005E372C"/>
    <w:rsid w:val="005F1C7B"/>
    <w:rsid w:val="005F6717"/>
    <w:rsid w:val="005F6855"/>
    <w:rsid w:val="00600DC0"/>
    <w:rsid w:val="006053F9"/>
    <w:rsid w:val="00613005"/>
    <w:rsid w:val="00621594"/>
    <w:rsid w:val="00625578"/>
    <w:rsid w:val="006261C3"/>
    <w:rsid w:val="00626282"/>
    <w:rsid w:val="00632621"/>
    <w:rsid w:val="00635093"/>
    <w:rsid w:val="00640364"/>
    <w:rsid w:val="00642434"/>
    <w:rsid w:val="00642998"/>
    <w:rsid w:val="00646AF5"/>
    <w:rsid w:val="006477A5"/>
    <w:rsid w:val="0065159E"/>
    <w:rsid w:val="006534BD"/>
    <w:rsid w:val="006537FC"/>
    <w:rsid w:val="006551D4"/>
    <w:rsid w:val="006561E5"/>
    <w:rsid w:val="0065700E"/>
    <w:rsid w:val="00660046"/>
    <w:rsid w:val="00666E99"/>
    <w:rsid w:val="00674AEA"/>
    <w:rsid w:val="0067573C"/>
    <w:rsid w:val="006760A5"/>
    <w:rsid w:val="006809EF"/>
    <w:rsid w:val="00680F6E"/>
    <w:rsid w:val="006817DD"/>
    <w:rsid w:val="00685DCA"/>
    <w:rsid w:val="0068697D"/>
    <w:rsid w:val="00692705"/>
    <w:rsid w:val="00694559"/>
    <w:rsid w:val="00694F2D"/>
    <w:rsid w:val="00695B55"/>
    <w:rsid w:val="006A26BD"/>
    <w:rsid w:val="006A38DA"/>
    <w:rsid w:val="006A5D42"/>
    <w:rsid w:val="006A7DE6"/>
    <w:rsid w:val="006B05BD"/>
    <w:rsid w:val="006B371E"/>
    <w:rsid w:val="006B3997"/>
    <w:rsid w:val="006B3B0F"/>
    <w:rsid w:val="006C182A"/>
    <w:rsid w:val="006C19A0"/>
    <w:rsid w:val="006D0741"/>
    <w:rsid w:val="006D2D0E"/>
    <w:rsid w:val="006D7F00"/>
    <w:rsid w:val="006E0547"/>
    <w:rsid w:val="006E4DD2"/>
    <w:rsid w:val="006E4FC4"/>
    <w:rsid w:val="006F1AB8"/>
    <w:rsid w:val="006F1CF2"/>
    <w:rsid w:val="007007FB"/>
    <w:rsid w:val="007035FA"/>
    <w:rsid w:val="0070394F"/>
    <w:rsid w:val="007043AE"/>
    <w:rsid w:val="0070478F"/>
    <w:rsid w:val="00706998"/>
    <w:rsid w:val="00706EE4"/>
    <w:rsid w:val="0071235E"/>
    <w:rsid w:val="0071397C"/>
    <w:rsid w:val="00714A94"/>
    <w:rsid w:val="00716C0B"/>
    <w:rsid w:val="00717F93"/>
    <w:rsid w:val="007223FD"/>
    <w:rsid w:val="00723C77"/>
    <w:rsid w:val="0073002A"/>
    <w:rsid w:val="00730FDF"/>
    <w:rsid w:val="0073353F"/>
    <w:rsid w:val="00733B92"/>
    <w:rsid w:val="00734368"/>
    <w:rsid w:val="00740CED"/>
    <w:rsid w:val="00741C4F"/>
    <w:rsid w:val="00742FF8"/>
    <w:rsid w:val="00744C49"/>
    <w:rsid w:val="00746606"/>
    <w:rsid w:val="0075015C"/>
    <w:rsid w:val="007562B0"/>
    <w:rsid w:val="007562BD"/>
    <w:rsid w:val="00761225"/>
    <w:rsid w:val="00761B85"/>
    <w:rsid w:val="00761E03"/>
    <w:rsid w:val="00762FEC"/>
    <w:rsid w:val="00767395"/>
    <w:rsid w:val="00773513"/>
    <w:rsid w:val="0077359C"/>
    <w:rsid w:val="0077584D"/>
    <w:rsid w:val="007830F8"/>
    <w:rsid w:val="00786C14"/>
    <w:rsid w:val="007876BD"/>
    <w:rsid w:val="00793630"/>
    <w:rsid w:val="007A30B5"/>
    <w:rsid w:val="007A31BB"/>
    <w:rsid w:val="007A6B89"/>
    <w:rsid w:val="007A755B"/>
    <w:rsid w:val="007A7F54"/>
    <w:rsid w:val="007B2550"/>
    <w:rsid w:val="007B6387"/>
    <w:rsid w:val="007B6A04"/>
    <w:rsid w:val="007C1B06"/>
    <w:rsid w:val="007C40C2"/>
    <w:rsid w:val="007C6F89"/>
    <w:rsid w:val="007D05B2"/>
    <w:rsid w:val="007D557F"/>
    <w:rsid w:val="007E1863"/>
    <w:rsid w:val="007E1B5D"/>
    <w:rsid w:val="007E7FF8"/>
    <w:rsid w:val="007F067D"/>
    <w:rsid w:val="007F7643"/>
    <w:rsid w:val="008012D3"/>
    <w:rsid w:val="00802A26"/>
    <w:rsid w:val="00804014"/>
    <w:rsid w:val="0080580F"/>
    <w:rsid w:val="00807968"/>
    <w:rsid w:val="008114C0"/>
    <w:rsid w:val="0081350C"/>
    <w:rsid w:val="008174AD"/>
    <w:rsid w:val="00820875"/>
    <w:rsid w:val="00820E1D"/>
    <w:rsid w:val="0082536C"/>
    <w:rsid w:val="008267F7"/>
    <w:rsid w:val="00830210"/>
    <w:rsid w:val="00836290"/>
    <w:rsid w:val="0084203A"/>
    <w:rsid w:val="008458FE"/>
    <w:rsid w:val="00852759"/>
    <w:rsid w:val="00855A99"/>
    <w:rsid w:val="00855BAB"/>
    <w:rsid w:val="0087111E"/>
    <w:rsid w:val="00872CF4"/>
    <w:rsid w:val="00874A09"/>
    <w:rsid w:val="008754D1"/>
    <w:rsid w:val="00877A7B"/>
    <w:rsid w:val="00882D73"/>
    <w:rsid w:val="0088597E"/>
    <w:rsid w:val="0089510D"/>
    <w:rsid w:val="00896E01"/>
    <w:rsid w:val="00897D26"/>
    <w:rsid w:val="008A0149"/>
    <w:rsid w:val="008A5851"/>
    <w:rsid w:val="008A7C3D"/>
    <w:rsid w:val="008B123E"/>
    <w:rsid w:val="008B1AF2"/>
    <w:rsid w:val="008B4713"/>
    <w:rsid w:val="008B5467"/>
    <w:rsid w:val="008B68CF"/>
    <w:rsid w:val="008B7AB5"/>
    <w:rsid w:val="008C706E"/>
    <w:rsid w:val="008C76B6"/>
    <w:rsid w:val="008D2359"/>
    <w:rsid w:val="008D48E7"/>
    <w:rsid w:val="008D612C"/>
    <w:rsid w:val="008D613C"/>
    <w:rsid w:val="008E4810"/>
    <w:rsid w:val="008F232B"/>
    <w:rsid w:val="008F7FAF"/>
    <w:rsid w:val="00901B15"/>
    <w:rsid w:val="00911AD2"/>
    <w:rsid w:val="00912DF3"/>
    <w:rsid w:val="00915720"/>
    <w:rsid w:val="00916225"/>
    <w:rsid w:val="00916FA7"/>
    <w:rsid w:val="00917F50"/>
    <w:rsid w:val="00921253"/>
    <w:rsid w:val="009222B6"/>
    <w:rsid w:val="00923497"/>
    <w:rsid w:val="009261DF"/>
    <w:rsid w:val="00926405"/>
    <w:rsid w:val="009304E3"/>
    <w:rsid w:val="00936C31"/>
    <w:rsid w:val="009378F7"/>
    <w:rsid w:val="00937D7F"/>
    <w:rsid w:val="00945E4A"/>
    <w:rsid w:val="00946C98"/>
    <w:rsid w:val="00951F49"/>
    <w:rsid w:val="00956740"/>
    <w:rsid w:val="009567F2"/>
    <w:rsid w:val="009646D7"/>
    <w:rsid w:val="009715FD"/>
    <w:rsid w:val="0097336B"/>
    <w:rsid w:val="009747B7"/>
    <w:rsid w:val="0098291E"/>
    <w:rsid w:val="00982C43"/>
    <w:rsid w:val="00990E46"/>
    <w:rsid w:val="00990F90"/>
    <w:rsid w:val="009A3631"/>
    <w:rsid w:val="009A6ED1"/>
    <w:rsid w:val="009A773D"/>
    <w:rsid w:val="009B1F42"/>
    <w:rsid w:val="009B2514"/>
    <w:rsid w:val="009B36F0"/>
    <w:rsid w:val="009B6791"/>
    <w:rsid w:val="009B7A36"/>
    <w:rsid w:val="009C3A1B"/>
    <w:rsid w:val="009C7AB8"/>
    <w:rsid w:val="009D5A14"/>
    <w:rsid w:val="009E067B"/>
    <w:rsid w:val="009E20D3"/>
    <w:rsid w:val="009E3823"/>
    <w:rsid w:val="009E45E9"/>
    <w:rsid w:val="009E4C29"/>
    <w:rsid w:val="009F0539"/>
    <w:rsid w:val="009F5CB1"/>
    <w:rsid w:val="009F5E05"/>
    <w:rsid w:val="009F5F99"/>
    <w:rsid w:val="009F67F5"/>
    <w:rsid w:val="00A02702"/>
    <w:rsid w:val="00A03641"/>
    <w:rsid w:val="00A101E6"/>
    <w:rsid w:val="00A131CC"/>
    <w:rsid w:val="00A13AFD"/>
    <w:rsid w:val="00A20AD7"/>
    <w:rsid w:val="00A2614D"/>
    <w:rsid w:val="00A412A0"/>
    <w:rsid w:val="00A41449"/>
    <w:rsid w:val="00A41A76"/>
    <w:rsid w:val="00A47BCD"/>
    <w:rsid w:val="00A566D4"/>
    <w:rsid w:val="00A6108E"/>
    <w:rsid w:val="00A613A7"/>
    <w:rsid w:val="00A636AE"/>
    <w:rsid w:val="00A64C32"/>
    <w:rsid w:val="00A7350E"/>
    <w:rsid w:val="00A816EA"/>
    <w:rsid w:val="00A84811"/>
    <w:rsid w:val="00A91310"/>
    <w:rsid w:val="00A938F8"/>
    <w:rsid w:val="00A94D3B"/>
    <w:rsid w:val="00AA1538"/>
    <w:rsid w:val="00AA5053"/>
    <w:rsid w:val="00AA5073"/>
    <w:rsid w:val="00AC2AE2"/>
    <w:rsid w:val="00AC3C32"/>
    <w:rsid w:val="00AC52B0"/>
    <w:rsid w:val="00AD0D59"/>
    <w:rsid w:val="00AD206F"/>
    <w:rsid w:val="00AE7648"/>
    <w:rsid w:val="00AF54C1"/>
    <w:rsid w:val="00B0031A"/>
    <w:rsid w:val="00B03BDF"/>
    <w:rsid w:val="00B03C0E"/>
    <w:rsid w:val="00B069F3"/>
    <w:rsid w:val="00B10DD4"/>
    <w:rsid w:val="00B11203"/>
    <w:rsid w:val="00B1312C"/>
    <w:rsid w:val="00B15E95"/>
    <w:rsid w:val="00B267FA"/>
    <w:rsid w:val="00B27B8B"/>
    <w:rsid w:val="00B33AC0"/>
    <w:rsid w:val="00B3404D"/>
    <w:rsid w:val="00B34BB7"/>
    <w:rsid w:val="00B3540D"/>
    <w:rsid w:val="00B37966"/>
    <w:rsid w:val="00B401F6"/>
    <w:rsid w:val="00B43736"/>
    <w:rsid w:val="00B45922"/>
    <w:rsid w:val="00B46B2E"/>
    <w:rsid w:val="00B5459F"/>
    <w:rsid w:val="00B5466D"/>
    <w:rsid w:val="00B561F5"/>
    <w:rsid w:val="00B565D2"/>
    <w:rsid w:val="00B57ADF"/>
    <w:rsid w:val="00B6016C"/>
    <w:rsid w:val="00B62FCF"/>
    <w:rsid w:val="00B633F3"/>
    <w:rsid w:val="00B655A3"/>
    <w:rsid w:val="00B65AD3"/>
    <w:rsid w:val="00B70F12"/>
    <w:rsid w:val="00B7199A"/>
    <w:rsid w:val="00B75722"/>
    <w:rsid w:val="00B77093"/>
    <w:rsid w:val="00B8386C"/>
    <w:rsid w:val="00B85096"/>
    <w:rsid w:val="00B8541D"/>
    <w:rsid w:val="00B902D7"/>
    <w:rsid w:val="00B91FAB"/>
    <w:rsid w:val="00B93BD0"/>
    <w:rsid w:val="00BA0265"/>
    <w:rsid w:val="00BA0B8D"/>
    <w:rsid w:val="00BA2BFA"/>
    <w:rsid w:val="00BA63A7"/>
    <w:rsid w:val="00BA6931"/>
    <w:rsid w:val="00BB06B3"/>
    <w:rsid w:val="00BB1B50"/>
    <w:rsid w:val="00BB2366"/>
    <w:rsid w:val="00BB483B"/>
    <w:rsid w:val="00BB6E74"/>
    <w:rsid w:val="00BC3CE9"/>
    <w:rsid w:val="00BD157C"/>
    <w:rsid w:val="00BD1A32"/>
    <w:rsid w:val="00BD1F45"/>
    <w:rsid w:val="00BD7A0F"/>
    <w:rsid w:val="00BE32B3"/>
    <w:rsid w:val="00BF4468"/>
    <w:rsid w:val="00BF6390"/>
    <w:rsid w:val="00C00D83"/>
    <w:rsid w:val="00C04422"/>
    <w:rsid w:val="00C065B4"/>
    <w:rsid w:val="00C06EBD"/>
    <w:rsid w:val="00C11C04"/>
    <w:rsid w:val="00C12165"/>
    <w:rsid w:val="00C149F8"/>
    <w:rsid w:val="00C14B04"/>
    <w:rsid w:val="00C2057E"/>
    <w:rsid w:val="00C264AD"/>
    <w:rsid w:val="00C37568"/>
    <w:rsid w:val="00C401F5"/>
    <w:rsid w:val="00C5311B"/>
    <w:rsid w:val="00C54C92"/>
    <w:rsid w:val="00C6494B"/>
    <w:rsid w:val="00C65726"/>
    <w:rsid w:val="00C65E12"/>
    <w:rsid w:val="00C673C1"/>
    <w:rsid w:val="00C71885"/>
    <w:rsid w:val="00C71D39"/>
    <w:rsid w:val="00C72D31"/>
    <w:rsid w:val="00C819C3"/>
    <w:rsid w:val="00C85BEE"/>
    <w:rsid w:val="00C86950"/>
    <w:rsid w:val="00C956F5"/>
    <w:rsid w:val="00C9589E"/>
    <w:rsid w:val="00C95F21"/>
    <w:rsid w:val="00C95FCB"/>
    <w:rsid w:val="00C964FE"/>
    <w:rsid w:val="00CA2948"/>
    <w:rsid w:val="00CA48C5"/>
    <w:rsid w:val="00CA4E40"/>
    <w:rsid w:val="00CA6A56"/>
    <w:rsid w:val="00CB2FC5"/>
    <w:rsid w:val="00CC3AD2"/>
    <w:rsid w:val="00CD3700"/>
    <w:rsid w:val="00CD74A6"/>
    <w:rsid w:val="00CE0D12"/>
    <w:rsid w:val="00CE16DF"/>
    <w:rsid w:val="00CE3E34"/>
    <w:rsid w:val="00CE6CE4"/>
    <w:rsid w:val="00CE7776"/>
    <w:rsid w:val="00CF7DC9"/>
    <w:rsid w:val="00D01ADD"/>
    <w:rsid w:val="00D033AC"/>
    <w:rsid w:val="00D07B78"/>
    <w:rsid w:val="00D11F5D"/>
    <w:rsid w:val="00D16AEE"/>
    <w:rsid w:val="00D17768"/>
    <w:rsid w:val="00D311D7"/>
    <w:rsid w:val="00D33E79"/>
    <w:rsid w:val="00D3566A"/>
    <w:rsid w:val="00D36199"/>
    <w:rsid w:val="00D42335"/>
    <w:rsid w:val="00D42507"/>
    <w:rsid w:val="00D42C85"/>
    <w:rsid w:val="00D4315B"/>
    <w:rsid w:val="00D45071"/>
    <w:rsid w:val="00D45A4A"/>
    <w:rsid w:val="00D45C44"/>
    <w:rsid w:val="00D47685"/>
    <w:rsid w:val="00D546C4"/>
    <w:rsid w:val="00D55930"/>
    <w:rsid w:val="00D62DA2"/>
    <w:rsid w:val="00D7326E"/>
    <w:rsid w:val="00D74763"/>
    <w:rsid w:val="00D82F9A"/>
    <w:rsid w:val="00D84EAB"/>
    <w:rsid w:val="00D8720E"/>
    <w:rsid w:val="00D90FF6"/>
    <w:rsid w:val="00D9151F"/>
    <w:rsid w:val="00D955F0"/>
    <w:rsid w:val="00DA1918"/>
    <w:rsid w:val="00DA231D"/>
    <w:rsid w:val="00DA29AB"/>
    <w:rsid w:val="00DB11E4"/>
    <w:rsid w:val="00DB2BF6"/>
    <w:rsid w:val="00DB5C20"/>
    <w:rsid w:val="00DC232B"/>
    <w:rsid w:val="00DC2B37"/>
    <w:rsid w:val="00DD11B6"/>
    <w:rsid w:val="00DD1829"/>
    <w:rsid w:val="00DD7655"/>
    <w:rsid w:val="00DD7DE9"/>
    <w:rsid w:val="00DE2CC2"/>
    <w:rsid w:val="00DE538C"/>
    <w:rsid w:val="00DF2227"/>
    <w:rsid w:val="00DF258F"/>
    <w:rsid w:val="00DF3196"/>
    <w:rsid w:val="00E03303"/>
    <w:rsid w:val="00E0363D"/>
    <w:rsid w:val="00E03EDA"/>
    <w:rsid w:val="00E11847"/>
    <w:rsid w:val="00E14BA6"/>
    <w:rsid w:val="00E15D08"/>
    <w:rsid w:val="00E16481"/>
    <w:rsid w:val="00E23A6B"/>
    <w:rsid w:val="00E24166"/>
    <w:rsid w:val="00E42043"/>
    <w:rsid w:val="00E428C0"/>
    <w:rsid w:val="00E44953"/>
    <w:rsid w:val="00E46C11"/>
    <w:rsid w:val="00E5100D"/>
    <w:rsid w:val="00E51E1C"/>
    <w:rsid w:val="00E51F6E"/>
    <w:rsid w:val="00E53E55"/>
    <w:rsid w:val="00E54115"/>
    <w:rsid w:val="00E5716E"/>
    <w:rsid w:val="00E640D2"/>
    <w:rsid w:val="00E641AF"/>
    <w:rsid w:val="00E73053"/>
    <w:rsid w:val="00E74359"/>
    <w:rsid w:val="00E74EE4"/>
    <w:rsid w:val="00E772A8"/>
    <w:rsid w:val="00E77CE4"/>
    <w:rsid w:val="00E849D3"/>
    <w:rsid w:val="00E862AE"/>
    <w:rsid w:val="00E906A1"/>
    <w:rsid w:val="00EA07CA"/>
    <w:rsid w:val="00EA0B77"/>
    <w:rsid w:val="00EA2059"/>
    <w:rsid w:val="00EA431B"/>
    <w:rsid w:val="00EA520D"/>
    <w:rsid w:val="00EA79FF"/>
    <w:rsid w:val="00EB4094"/>
    <w:rsid w:val="00EB5135"/>
    <w:rsid w:val="00EB5B1E"/>
    <w:rsid w:val="00EC0320"/>
    <w:rsid w:val="00EC1A01"/>
    <w:rsid w:val="00EC2311"/>
    <w:rsid w:val="00EC2CF5"/>
    <w:rsid w:val="00EC3DE9"/>
    <w:rsid w:val="00ED02FF"/>
    <w:rsid w:val="00ED1246"/>
    <w:rsid w:val="00ED3BE1"/>
    <w:rsid w:val="00ED522F"/>
    <w:rsid w:val="00ED5FDB"/>
    <w:rsid w:val="00EE2E56"/>
    <w:rsid w:val="00EE41BD"/>
    <w:rsid w:val="00EE63FD"/>
    <w:rsid w:val="00EE792C"/>
    <w:rsid w:val="00EE79EF"/>
    <w:rsid w:val="00EF48F2"/>
    <w:rsid w:val="00EF53AB"/>
    <w:rsid w:val="00F02C2B"/>
    <w:rsid w:val="00F04179"/>
    <w:rsid w:val="00F04B10"/>
    <w:rsid w:val="00F051B9"/>
    <w:rsid w:val="00F104A5"/>
    <w:rsid w:val="00F11146"/>
    <w:rsid w:val="00F1574C"/>
    <w:rsid w:val="00F15EC6"/>
    <w:rsid w:val="00F2589C"/>
    <w:rsid w:val="00F2622C"/>
    <w:rsid w:val="00F33891"/>
    <w:rsid w:val="00F37E28"/>
    <w:rsid w:val="00F40638"/>
    <w:rsid w:val="00F40B90"/>
    <w:rsid w:val="00F41E99"/>
    <w:rsid w:val="00F42584"/>
    <w:rsid w:val="00F435C4"/>
    <w:rsid w:val="00F4385A"/>
    <w:rsid w:val="00F445E3"/>
    <w:rsid w:val="00F62061"/>
    <w:rsid w:val="00F703D4"/>
    <w:rsid w:val="00F70726"/>
    <w:rsid w:val="00F7161F"/>
    <w:rsid w:val="00F72439"/>
    <w:rsid w:val="00F74691"/>
    <w:rsid w:val="00F82529"/>
    <w:rsid w:val="00F8343A"/>
    <w:rsid w:val="00F9213A"/>
    <w:rsid w:val="00F92463"/>
    <w:rsid w:val="00F96687"/>
    <w:rsid w:val="00FA137D"/>
    <w:rsid w:val="00FA69E6"/>
    <w:rsid w:val="00FB0987"/>
    <w:rsid w:val="00FB1401"/>
    <w:rsid w:val="00FB24FA"/>
    <w:rsid w:val="00FB2EA7"/>
    <w:rsid w:val="00FB3FB6"/>
    <w:rsid w:val="00FB519E"/>
    <w:rsid w:val="00FC0201"/>
    <w:rsid w:val="00FC24B5"/>
    <w:rsid w:val="00FC3FAE"/>
    <w:rsid w:val="00FC4FFB"/>
    <w:rsid w:val="00FD10B8"/>
    <w:rsid w:val="00FD1735"/>
    <w:rsid w:val="00FD25AA"/>
    <w:rsid w:val="00FE0FAF"/>
    <w:rsid w:val="00FE1FDB"/>
    <w:rsid w:val="00FE3957"/>
    <w:rsid w:val="00FE5C94"/>
    <w:rsid w:val="00FE5EE9"/>
    <w:rsid w:val="00FF78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006,#ccecf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header" w:uiPriority="0"/>
    <w:lsdException w:name="caption" w:semiHidden="0" w:uiPriority="0" w:unhideWhenUsed="0" w:qFormat="1"/>
    <w:lsdException w:name="footnote reference" w:uiPriority="0"/>
    <w:lsdException w:name="page number"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916225"/>
    <w:pPr>
      <w:spacing w:before="120" w:after="120"/>
    </w:pPr>
    <w:rPr>
      <w:rFonts w:asciiTheme="minorHAnsi" w:hAnsiTheme="minorHAnsi"/>
      <w:sz w:val="24"/>
    </w:rPr>
  </w:style>
  <w:style w:type="paragraph" w:styleId="Heading1">
    <w:name w:val="heading 1"/>
    <w:basedOn w:val="HeaderLine1Portrait"/>
    <w:next w:val="Normal"/>
    <w:autoRedefine/>
    <w:qFormat/>
    <w:rsid w:val="00FB1401"/>
    <w:pPr>
      <w:keepNext/>
      <w:numPr>
        <w:numId w:val="23"/>
      </w:numPr>
      <w:pBdr>
        <w:bottom w:val="none" w:sz="0" w:space="0" w:color="auto"/>
      </w:pBdr>
      <w:tabs>
        <w:tab w:val="clear" w:pos="9360"/>
      </w:tabs>
      <w:autoSpaceDE w:val="0"/>
      <w:autoSpaceDN w:val="0"/>
      <w:adjustRightInd w:val="0"/>
      <w:spacing w:before="0"/>
      <w:ind w:left="432" w:hanging="432"/>
      <w:jc w:val="both"/>
      <w:outlineLvl w:val="0"/>
    </w:pPr>
    <w:rPr>
      <w:rFonts w:cs="Arial"/>
      <w:b/>
      <w:bCs/>
      <w:caps/>
      <w:color w:val="000000"/>
      <w:sz w:val="24"/>
      <w:szCs w:val="24"/>
      <w:u w:val="single"/>
    </w:rPr>
  </w:style>
  <w:style w:type="paragraph" w:styleId="Heading2">
    <w:name w:val="heading 2"/>
    <w:next w:val="Normal"/>
    <w:link w:val="Heading2Char"/>
    <w:qFormat/>
    <w:rsid w:val="00507EA2"/>
    <w:pPr>
      <w:keepNext/>
      <w:numPr>
        <w:ilvl w:val="1"/>
        <w:numId w:val="23"/>
      </w:numPr>
      <w:spacing w:before="240" w:after="240"/>
      <w:outlineLvl w:val="1"/>
    </w:pPr>
    <w:rPr>
      <w:rFonts w:ascii="Cambria" w:hAnsi="Cambria" w:cs="Arial"/>
      <w:b/>
      <w:bCs/>
      <w:iCs/>
      <w:caps/>
      <w:sz w:val="24"/>
      <w:szCs w:val="28"/>
    </w:rPr>
  </w:style>
  <w:style w:type="paragraph" w:styleId="Heading3">
    <w:name w:val="heading 3"/>
    <w:next w:val="Normal"/>
    <w:qFormat/>
    <w:rsid w:val="009222B6"/>
    <w:pPr>
      <w:keepNext/>
      <w:numPr>
        <w:ilvl w:val="2"/>
        <w:numId w:val="23"/>
      </w:numPr>
      <w:tabs>
        <w:tab w:val="clear" w:pos="1440"/>
        <w:tab w:val="num" w:pos="720"/>
        <w:tab w:val="left" w:pos="749"/>
      </w:tabs>
      <w:spacing w:before="240" w:after="180"/>
      <w:ind w:left="720"/>
      <w:outlineLvl w:val="2"/>
    </w:pPr>
    <w:rPr>
      <w:rFonts w:ascii="Cambria" w:hAnsi="Cambria"/>
      <w:b/>
      <w:bCs/>
      <w:sz w:val="22"/>
      <w:szCs w:val="26"/>
    </w:rPr>
  </w:style>
  <w:style w:type="paragraph" w:styleId="Heading4">
    <w:name w:val="heading 4"/>
    <w:next w:val="Normal"/>
    <w:qFormat/>
    <w:rsid w:val="009222B6"/>
    <w:pPr>
      <w:keepNext/>
      <w:numPr>
        <w:ilvl w:val="3"/>
        <w:numId w:val="23"/>
      </w:numPr>
      <w:spacing w:before="120" w:after="60"/>
      <w:outlineLvl w:val="3"/>
    </w:pPr>
    <w:rPr>
      <w:rFonts w:ascii="Calibri" w:hAnsi="Calibri"/>
      <w:b/>
      <w:iCs/>
      <w:sz w:val="22"/>
      <w:szCs w:val="28"/>
    </w:rPr>
  </w:style>
  <w:style w:type="paragraph" w:styleId="Heading5">
    <w:name w:val="heading 5"/>
    <w:next w:val="Normal"/>
    <w:qFormat/>
    <w:rsid w:val="009222B6"/>
    <w:pPr>
      <w:keepNext/>
      <w:numPr>
        <w:ilvl w:val="4"/>
        <w:numId w:val="23"/>
      </w:numPr>
      <w:spacing w:before="60" w:after="120"/>
      <w:outlineLvl w:val="4"/>
    </w:pPr>
    <w:rPr>
      <w:rFonts w:ascii="Arial" w:hAnsi="Arial"/>
      <w:bCs/>
      <w:i/>
      <w:iCs/>
      <w:sz w:val="24"/>
      <w:szCs w:val="26"/>
    </w:rPr>
  </w:style>
  <w:style w:type="paragraph" w:styleId="Heading6">
    <w:name w:val="heading 6"/>
    <w:next w:val="Normal"/>
    <w:qFormat/>
    <w:rsid w:val="009222B6"/>
    <w:pPr>
      <w:numPr>
        <w:ilvl w:val="5"/>
        <w:numId w:val="23"/>
      </w:numPr>
      <w:outlineLvl w:val="5"/>
    </w:pPr>
    <w:rPr>
      <w:sz w:val="24"/>
    </w:rPr>
  </w:style>
  <w:style w:type="paragraph" w:styleId="Heading7">
    <w:name w:val="heading 7"/>
    <w:next w:val="Normal"/>
    <w:qFormat/>
    <w:rsid w:val="009222B6"/>
    <w:pPr>
      <w:numPr>
        <w:ilvl w:val="6"/>
        <w:numId w:val="23"/>
      </w:numPr>
      <w:outlineLvl w:val="6"/>
    </w:pPr>
    <w:rPr>
      <w:sz w:val="24"/>
    </w:rPr>
  </w:style>
  <w:style w:type="paragraph" w:styleId="Heading8">
    <w:name w:val="heading 8"/>
    <w:next w:val="Normal"/>
    <w:qFormat/>
    <w:rsid w:val="009222B6"/>
    <w:pPr>
      <w:numPr>
        <w:ilvl w:val="7"/>
        <w:numId w:val="23"/>
      </w:numPr>
      <w:outlineLvl w:val="7"/>
    </w:pPr>
    <w:rPr>
      <w:bCs/>
    </w:rPr>
  </w:style>
  <w:style w:type="paragraph" w:styleId="Heading9">
    <w:name w:val="heading 9"/>
    <w:next w:val="Normal"/>
    <w:qFormat/>
    <w:rsid w:val="009222B6"/>
    <w:pPr>
      <w:numPr>
        <w:ilvl w:val="8"/>
        <w:numId w:val="23"/>
      </w:numPr>
      <w:outlineLvl w:val="8"/>
    </w:pPr>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Main Headings,Main Headings1,Main Headings2,Main Headings3,Main Headings4,h,SJ Head1"/>
    <w:basedOn w:val="Normal"/>
    <w:rsid w:val="009222B6"/>
    <w:pPr>
      <w:tabs>
        <w:tab w:val="center" w:pos="4320"/>
        <w:tab w:val="right" w:pos="8640"/>
      </w:tabs>
    </w:pPr>
  </w:style>
  <w:style w:type="paragraph" w:styleId="TOC1">
    <w:name w:val="toc 1"/>
    <w:next w:val="Normal"/>
    <w:uiPriority w:val="39"/>
    <w:rsid w:val="009222B6"/>
    <w:pPr>
      <w:spacing w:before="120" w:after="120"/>
    </w:pPr>
    <w:rPr>
      <w:rFonts w:ascii="Calibri" w:hAnsi="Calibri" w:cs="Calibri"/>
      <w:b/>
      <w:bCs/>
      <w:caps/>
    </w:rPr>
  </w:style>
  <w:style w:type="paragraph" w:customStyle="1" w:styleId="Title1">
    <w:name w:val="Title 1"/>
    <w:next w:val="Normal"/>
    <w:rsid w:val="009222B6"/>
    <w:pPr>
      <w:spacing w:after="240"/>
    </w:pPr>
    <w:rPr>
      <w:rFonts w:ascii="Arial Bold" w:hAnsi="Arial Bold"/>
      <w:b/>
      <w:sz w:val="36"/>
    </w:rPr>
  </w:style>
  <w:style w:type="character" w:styleId="FollowedHyperlink">
    <w:name w:val="FollowedHyperlink"/>
    <w:basedOn w:val="DefaultParagraphFont"/>
    <w:rsid w:val="009222B6"/>
    <w:rPr>
      <w:color w:val="800080"/>
      <w:u w:val="single"/>
    </w:rPr>
  </w:style>
  <w:style w:type="paragraph" w:customStyle="1" w:styleId="TitleHeader">
    <w:name w:val="Title Header"/>
    <w:next w:val="Normal"/>
    <w:rsid w:val="009222B6"/>
    <w:pPr>
      <w:spacing w:after="1600"/>
      <w:jc w:val="center"/>
    </w:pPr>
  </w:style>
  <w:style w:type="paragraph" w:styleId="TOC2">
    <w:name w:val="toc 2"/>
    <w:basedOn w:val="Normal"/>
    <w:next w:val="Normal"/>
    <w:autoRedefine/>
    <w:uiPriority w:val="39"/>
    <w:rsid w:val="009222B6"/>
    <w:pPr>
      <w:spacing w:before="0" w:after="0"/>
      <w:ind w:left="220"/>
    </w:pPr>
    <w:rPr>
      <w:rFonts w:cs="Calibri"/>
      <w:smallCaps/>
      <w:sz w:val="20"/>
    </w:rPr>
  </w:style>
  <w:style w:type="paragraph" w:customStyle="1" w:styleId="DocTitle">
    <w:name w:val="Doc Title"/>
    <w:next w:val="Normal"/>
    <w:rsid w:val="009222B6"/>
    <w:pPr>
      <w:spacing w:after="120"/>
      <w:jc w:val="center"/>
    </w:pPr>
    <w:rPr>
      <w:rFonts w:ascii="Arial Bold" w:hAnsi="Arial Bold"/>
      <w:b/>
      <w:sz w:val="56"/>
    </w:rPr>
  </w:style>
  <w:style w:type="paragraph" w:styleId="Footer">
    <w:name w:val="footer"/>
    <w:uiPriority w:val="99"/>
    <w:rsid w:val="009222B6"/>
    <w:pPr>
      <w:pBdr>
        <w:top w:val="single" w:sz="4" w:space="1" w:color="auto"/>
      </w:pBdr>
      <w:tabs>
        <w:tab w:val="center" w:pos="4680"/>
        <w:tab w:val="right" w:pos="9360"/>
      </w:tabs>
      <w:spacing w:before="120"/>
    </w:pPr>
    <w:rPr>
      <w:rFonts w:ascii="Arial" w:hAnsi="Arial" w:cs="Arial"/>
      <w:sz w:val="16"/>
    </w:rPr>
  </w:style>
  <w:style w:type="character" w:styleId="PageNumber">
    <w:name w:val="page number"/>
    <w:basedOn w:val="DefaultParagraphFont"/>
    <w:semiHidden/>
    <w:rsid w:val="009222B6"/>
  </w:style>
  <w:style w:type="paragraph" w:styleId="TOC3">
    <w:name w:val="toc 3"/>
    <w:next w:val="Normal"/>
    <w:uiPriority w:val="39"/>
    <w:rsid w:val="009222B6"/>
    <w:pPr>
      <w:ind w:left="440"/>
    </w:pPr>
    <w:rPr>
      <w:rFonts w:ascii="Calibri" w:hAnsi="Calibri" w:cs="Calibri"/>
      <w:i/>
      <w:iCs/>
    </w:rPr>
  </w:style>
  <w:style w:type="paragraph" w:styleId="ListBullet">
    <w:name w:val="List Bullet"/>
    <w:semiHidden/>
    <w:rsid w:val="009222B6"/>
    <w:pPr>
      <w:numPr>
        <w:numId w:val="3"/>
      </w:numPr>
    </w:pPr>
    <w:rPr>
      <w:sz w:val="24"/>
    </w:rPr>
  </w:style>
  <w:style w:type="paragraph" w:customStyle="1" w:styleId="TitleNMCI">
    <w:name w:val="Title NMCI"/>
    <w:next w:val="TitleHeader"/>
    <w:rsid w:val="009222B6"/>
    <w:pPr>
      <w:pBdr>
        <w:bottom w:val="single" w:sz="4" w:space="3" w:color="auto"/>
      </w:pBdr>
      <w:tabs>
        <w:tab w:val="right" w:pos="8460"/>
      </w:tabs>
    </w:pPr>
    <w:rPr>
      <w:rFonts w:ascii="Arial Narrow" w:hAnsi="Arial Narrow"/>
      <w:b/>
      <w:bCs/>
      <w:sz w:val="52"/>
    </w:rPr>
  </w:style>
  <w:style w:type="paragraph" w:styleId="BodyText">
    <w:name w:val="Body Text"/>
    <w:basedOn w:val="Normal"/>
    <w:rsid w:val="009222B6"/>
    <w:rPr>
      <w:color w:val="0000FF"/>
    </w:rPr>
  </w:style>
  <w:style w:type="character" w:styleId="Hyperlink">
    <w:name w:val="Hyperlink"/>
    <w:basedOn w:val="DefaultParagraphFont"/>
    <w:uiPriority w:val="99"/>
    <w:rsid w:val="009222B6"/>
    <w:rPr>
      <w:color w:val="0000FF"/>
      <w:u w:val="single"/>
    </w:rPr>
  </w:style>
  <w:style w:type="paragraph" w:customStyle="1" w:styleId="DocID">
    <w:name w:val="Doc ID"/>
    <w:next w:val="Normal"/>
    <w:rsid w:val="009222B6"/>
    <w:pPr>
      <w:spacing w:before="120" w:after="120"/>
      <w:jc w:val="center"/>
    </w:pPr>
    <w:rPr>
      <w:rFonts w:ascii="Arial Bold" w:hAnsi="Arial Bold"/>
      <w:b/>
      <w:sz w:val="24"/>
    </w:rPr>
  </w:style>
  <w:style w:type="paragraph" w:customStyle="1" w:styleId="HeaderLine1Landscape">
    <w:name w:val="Header Line 1 Landscape"/>
    <w:next w:val="Normal"/>
    <w:rsid w:val="009222B6"/>
    <w:pPr>
      <w:pBdr>
        <w:bottom w:val="single" w:sz="4" w:space="3" w:color="auto"/>
      </w:pBdr>
      <w:tabs>
        <w:tab w:val="right" w:pos="12960"/>
      </w:tabs>
      <w:spacing w:before="360"/>
    </w:pPr>
    <w:rPr>
      <w:rFonts w:ascii="Arial" w:hAnsi="Arial"/>
      <w:spacing w:val="20"/>
    </w:rPr>
  </w:style>
  <w:style w:type="paragraph" w:customStyle="1" w:styleId="HeaderLine2">
    <w:name w:val="Header Line 2"/>
    <w:next w:val="Normal"/>
    <w:rsid w:val="009222B6"/>
    <w:pPr>
      <w:tabs>
        <w:tab w:val="right" w:pos="8640"/>
      </w:tabs>
      <w:spacing w:before="60" w:after="360"/>
    </w:pPr>
    <w:rPr>
      <w:rFonts w:ascii="Arial" w:hAnsi="Arial"/>
      <w:bCs/>
      <w:spacing w:val="10"/>
      <w:sz w:val="16"/>
    </w:rPr>
  </w:style>
  <w:style w:type="paragraph" w:customStyle="1" w:styleId="Note">
    <w:name w:val="Note"/>
    <w:next w:val="Normal"/>
    <w:rsid w:val="009222B6"/>
    <w:pPr>
      <w:numPr>
        <w:numId w:val="22"/>
      </w:numPr>
      <w:spacing w:before="120" w:after="120"/>
    </w:pPr>
    <w:rPr>
      <w:sz w:val="24"/>
    </w:rPr>
  </w:style>
  <w:style w:type="paragraph" w:styleId="TOC4">
    <w:name w:val="toc 4"/>
    <w:next w:val="Normal"/>
    <w:uiPriority w:val="39"/>
    <w:rsid w:val="009222B6"/>
    <w:pPr>
      <w:ind w:left="660"/>
    </w:pPr>
    <w:rPr>
      <w:rFonts w:ascii="Calibri" w:hAnsi="Calibri" w:cs="Calibri"/>
      <w:sz w:val="18"/>
      <w:szCs w:val="18"/>
    </w:rPr>
  </w:style>
  <w:style w:type="paragraph" w:styleId="TOC5">
    <w:name w:val="toc 5"/>
    <w:basedOn w:val="TOC4"/>
    <w:next w:val="Normal"/>
    <w:autoRedefine/>
    <w:uiPriority w:val="39"/>
    <w:rsid w:val="009222B6"/>
    <w:pPr>
      <w:ind w:left="880"/>
    </w:pPr>
  </w:style>
  <w:style w:type="paragraph" w:styleId="TOC6">
    <w:name w:val="toc 6"/>
    <w:basedOn w:val="TOC5"/>
    <w:next w:val="Normal"/>
    <w:autoRedefine/>
    <w:uiPriority w:val="39"/>
    <w:rsid w:val="009222B6"/>
    <w:pPr>
      <w:ind w:left="1100"/>
    </w:pPr>
  </w:style>
  <w:style w:type="paragraph" w:styleId="TOC7">
    <w:name w:val="toc 7"/>
    <w:basedOn w:val="TOC6"/>
    <w:next w:val="Normal"/>
    <w:autoRedefine/>
    <w:uiPriority w:val="39"/>
    <w:rsid w:val="009222B6"/>
    <w:pPr>
      <w:ind w:left="1320"/>
    </w:pPr>
  </w:style>
  <w:style w:type="paragraph" w:styleId="TOC8">
    <w:name w:val="toc 8"/>
    <w:basedOn w:val="TOC7"/>
    <w:next w:val="Normal"/>
    <w:autoRedefine/>
    <w:uiPriority w:val="39"/>
    <w:rsid w:val="009222B6"/>
    <w:pPr>
      <w:ind w:left="1540"/>
    </w:pPr>
  </w:style>
  <w:style w:type="paragraph" w:styleId="TOC9">
    <w:name w:val="toc 9"/>
    <w:basedOn w:val="TOC8"/>
    <w:next w:val="Normal"/>
    <w:autoRedefine/>
    <w:uiPriority w:val="39"/>
    <w:rsid w:val="009222B6"/>
    <w:pPr>
      <w:ind w:left="1760"/>
    </w:pPr>
  </w:style>
  <w:style w:type="paragraph" w:customStyle="1" w:styleId="TableText">
    <w:name w:val="Table Text"/>
    <w:rsid w:val="009222B6"/>
    <w:rPr>
      <w:rFonts w:ascii="Arial" w:hAnsi="Arial"/>
    </w:rPr>
  </w:style>
  <w:style w:type="paragraph" w:customStyle="1" w:styleId="HeaderLine1Portrait">
    <w:name w:val="Header Line 1 Portrait"/>
    <w:next w:val="Normal"/>
    <w:rsid w:val="009222B6"/>
    <w:pPr>
      <w:pBdr>
        <w:bottom w:val="single" w:sz="4" w:space="1" w:color="auto"/>
      </w:pBdr>
      <w:tabs>
        <w:tab w:val="right" w:pos="9360"/>
      </w:tabs>
      <w:spacing w:before="360"/>
    </w:pPr>
    <w:rPr>
      <w:rFonts w:ascii="Arial" w:hAnsi="Arial"/>
    </w:rPr>
  </w:style>
  <w:style w:type="paragraph" w:styleId="ListNumber">
    <w:name w:val="List Number"/>
    <w:semiHidden/>
    <w:rsid w:val="009222B6"/>
    <w:pPr>
      <w:numPr>
        <w:numId w:val="20"/>
      </w:numPr>
    </w:pPr>
    <w:rPr>
      <w:sz w:val="24"/>
    </w:rPr>
  </w:style>
  <w:style w:type="paragraph" w:styleId="Caption">
    <w:name w:val="caption"/>
    <w:next w:val="Normal"/>
    <w:qFormat/>
    <w:rsid w:val="009222B6"/>
    <w:pPr>
      <w:spacing w:before="120" w:after="180"/>
      <w:jc w:val="center"/>
    </w:pPr>
    <w:rPr>
      <w:rFonts w:ascii="Arial Bold" w:hAnsi="Arial Bold"/>
      <w:b/>
      <w:bCs/>
      <w:sz w:val="22"/>
    </w:rPr>
  </w:style>
  <w:style w:type="paragraph" w:customStyle="1" w:styleId="TOCFigure">
    <w:name w:val="TOC Figure"/>
    <w:basedOn w:val="Normal"/>
    <w:rsid w:val="009222B6"/>
    <w:pPr>
      <w:tabs>
        <w:tab w:val="right" w:leader="dot" w:pos="9360"/>
      </w:tabs>
      <w:spacing w:line="280" w:lineRule="exact"/>
      <w:ind w:left="360" w:hanging="360"/>
    </w:pPr>
    <w:rPr>
      <w:rFonts w:ascii="Times" w:hAnsi="Times"/>
    </w:rPr>
  </w:style>
  <w:style w:type="paragraph" w:customStyle="1" w:styleId="TOCTable">
    <w:name w:val="TOC Table"/>
    <w:basedOn w:val="Normal"/>
    <w:rsid w:val="009222B6"/>
    <w:pPr>
      <w:tabs>
        <w:tab w:val="right" w:leader="dot" w:pos="9360"/>
      </w:tabs>
      <w:spacing w:line="280" w:lineRule="exact"/>
      <w:ind w:left="360" w:hanging="360"/>
    </w:pPr>
    <w:rPr>
      <w:rFonts w:ascii="Times" w:hAnsi="Times"/>
    </w:rPr>
  </w:style>
  <w:style w:type="paragraph" w:customStyle="1" w:styleId="AppendixTitle">
    <w:name w:val="Appendix Title"/>
    <w:next w:val="Normal"/>
    <w:rsid w:val="009222B6"/>
    <w:pPr>
      <w:pageBreakBefore/>
      <w:numPr>
        <w:numId w:val="1"/>
      </w:numPr>
      <w:spacing w:after="120"/>
      <w:ind w:left="360" w:hanging="360"/>
    </w:pPr>
    <w:rPr>
      <w:rFonts w:ascii="Arial Bold" w:hAnsi="Arial Bold"/>
      <w:b/>
      <w:caps/>
      <w:sz w:val="36"/>
    </w:rPr>
  </w:style>
  <w:style w:type="paragraph" w:styleId="TableofFigures">
    <w:name w:val="table of figures"/>
    <w:basedOn w:val="Normal"/>
    <w:uiPriority w:val="99"/>
    <w:rsid w:val="009222B6"/>
    <w:pPr>
      <w:tabs>
        <w:tab w:val="right" w:leader="dot" w:pos="9360"/>
      </w:tabs>
      <w:spacing w:before="0" w:after="0"/>
      <w:ind w:left="475" w:hanging="475"/>
    </w:pPr>
    <w:rPr>
      <w:noProof/>
    </w:rPr>
  </w:style>
  <w:style w:type="paragraph" w:customStyle="1" w:styleId="DocDraft-Final">
    <w:name w:val="Doc Draft-Final"/>
    <w:rsid w:val="009222B6"/>
    <w:pPr>
      <w:spacing w:before="120" w:after="120"/>
      <w:jc w:val="center"/>
    </w:pPr>
    <w:rPr>
      <w:rFonts w:ascii="Arial Bold" w:hAnsi="Arial Bold"/>
      <w:b/>
      <w:sz w:val="24"/>
    </w:rPr>
  </w:style>
  <w:style w:type="paragraph" w:customStyle="1" w:styleId="FOUO">
    <w:name w:val="FOUO"/>
    <w:next w:val="Normal"/>
    <w:rsid w:val="009222B6"/>
    <w:pPr>
      <w:jc w:val="center"/>
    </w:pPr>
    <w:rPr>
      <w:rFonts w:ascii="Arial Bold" w:hAnsi="Arial Bold"/>
      <w:b/>
      <w:sz w:val="24"/>
    </w:rPr>
  </w:style>
  <w:style w:type="paragraph" w:customStyle="1" w:styleId="Checklist">
    <w:name w:val="Checklist"/>
    <w:rsid w:val="009222B6"/>
    <w:pPr>
      <w:numPr>
        <w:numId w:val="2"/>
      </w:numPr>
      <w:tabs>
        <w:tab w:val="left" w:pos="360"/>
      </w:tabs>
      <w:spacing w:after="60"/>
    </w:pPr>
    <w:rPr>
      <w:sz w:val="24"/>
    </w:rPr>
  </w:style>
  <w:style w:type="paragraph" w:customStyle="1" w:styleId="Footer-Landscape">
    <w:name w:val="Footer-Landscape"/>
    <w:rsid w:val="009222B6"/>
    <w:pPr>
      <w:pBdr>
        <w:top w:val="single" w:sz="4" w:space="1" w:color="auto"/>
      </w:pBdr>
      <w:tabs>
        <w:tab w:val="center" w:pos="6480"/>
        <w:tab w:val="right" w:pos="12960"/>
      </w:tabs>
      <w:spacing w:before="120"/>
    </w:pPr>
    <w:rPr>
      <w:rFonts w:ascii="Arial" w:hAnsi="Arial" w:cs="Arial"/>
      <w:noProof/>
      <w:sz w:val="16"/>
    </w:rPr>
  </w:style>
  <w:style w:type="paragraph" w:styleId="ListBullet2">
    <w:name w:val="List Bullet 2"/>
    <w:semiHidden/>
    <w:rsid w:val="009222B6"/>
    <w:pPr>
      <w:numPr>
        <w:numId w:val="4"/>
      </w:numPr>
    </w:pPr>
    <w:rPr>
      <w:sz w:val="24"/>
    </w:rPr>
  </w:style>
  <w:style w:type="paragraph" w:styleId="ListBullet3">
    <w:name w:val="List Bullet 3"/>
    <w:semiHidden/>
    <w:rsid w:val="009222B6"/>
    <w:pPr>
      <w:numPr>
        <w:numId w:val="5"/>
      </w:numPr>
    </w:pPr>
    <w:rPr>
      <w:sz w:val="24"/>
    </w:rPr>
  </w:style>
  <w:style w:type="paragraph" w:customStyle="1" w:styleId="ListBulletParagraph">
    <w:name w:val="List Bullet Paragraph"/>
    <w:rsid w:val="009222B6"/>
    <w:pPr>
      <w:numPr>
        <w:numId w:val="6"/>
      </w:numPr>
      <w:spacing w:after="120"/>
    </w:pPr>
    <w:rPr>
      <w:sz w:val="24"/>
    </w:rPr>
  </w:style>
  <w:style w:type="paragraph" w:customStyle="1" w:styleId="ListBulletParagraph2">
    <w:name w:val="List Bullet Paragraph 2"/>
    <w:rsid w:val="009222B6"/>
    <w:pPr>
      <w:numPr>
        <w:numId w:val="7"/>
      </w:numPr>
      <w:spacing w:after="120"/>
    </w:pPr>
    <w:rPr>
      <w:sz w:val="24"/>
    </w:rPr>
  </w:style>
  <w:style w:type="paragraph" w:customStyle="1" w:styleId="ListBulletParagraph3">
    <w:name w:val="List Bullet Paragraph 3"/>
    <w:rsid w:val="009222B6"/>
    <w:pPr>
      <w:numPr>
        <w:numId w:val="8"/>
      </w:numPr>
      <w:spacing w:after="120"/>
    </w:pPr>
    <w:rPr>
      <w:sz w:val="24"/>
    </w:rPr>
  </w:style>
  <w:style w:type="paragraph" w:styleId="ListContinue">
    <w:name w:val="List Continue"/>
    <w:semiHidden/>
    <w:rsid w:val="009222B6"/>
    <w:pPr>
      <w:tabs>
        <w:tab w:val="left" w:pos="360"/>
      </w:tabs>
      <w:spacing w:after="120"/>
      <w:ind w:left="360"/>
    </w:pPr>
    <w:rPr>
      <w:sz w:val="24"/>
    </w:rPr>
  </w:style>
  <w:style w:type="paragraph" w:styleId="ListContinue2">
    <w:name w:val="List Continue 2"/>
    <w:semiHidden/>
    <w:rsid w:val="009222B6"/>
    <w:pPr>
      <w:tabs>
        <w:tab w:val="left" w:pos="720"/>
      </w:tabs>
      <w:spacing w:after="120"/>
      <w:ind w:left="720"/>
    </w:pPr>
    <w:rPr>
      <w:sz w:val="24"/>
    </w:rPr>
  </w:style>
  <w:style w:type="paragraph" w:styleId="ListContinue3">
    <w:name w:val="List Continue 3"/>
    <w:semiHidden/>
    <w:rsid w:val="009222B6"/>
    <w:pPr>
      <w:tabs>
        <w:tab w:val="left" w:pos="1080"/>
      </w:tabs>
      <w:spacing w:after="120"/>
      <w:ind w:left="1080"/>
    </w:pPr>
    <w:rPr>
      <w:sz w:val="24"/>
      <w:szCs w:val="24"/>
    </w:rPr>
  </w:style>
  <w:style w:type="paragraph" w:styleId="ListNumber2">
    <w:name w:val="List Number 2"/>
    <w:aliases w:val="List Number 2 Char"/>
    <w:semiHidden/>
    <w:rsid w:val="009222B6"/>
    <w:pPr>
      <w:numPr>
        <w:numId w:val="18"/>
      </w:numPr>
    </w:pPr>
    <w:rPr>
      <w:sz w:val="24"/>
    </w:rPr>
  </w:style>
  <w:style w:type="paragraph" w:styleId="ListNumber3">
    <w:name w:val="List Number 3"/>
    <w:rsid w:val="009222B6"/>
    <w:pPr>
      <w:numPr>
        <w:numId w:val="9"/>
      </w:numPr>
    </w:pPr>
    <w:rPr>
      <w:sz w:val="24"/>
    </w:rPr>
  </w:style>
  <w:style w:type="paragraph" w:customStyle="1" w:styleId="ListNumberParagraph">
    <w:name w:val="List Number Paragraph"/>
    <w:rsid w:val="009222B6"/>
    <w:pPr>
      <w:numPr>
        <w:numId w:val="10"/>
      </w:numPr>
      <w:spacing w:after="120"/>
    </w:pPr>
    <w:rPr>
      <w:sz w:val="24"/>
    </w:rPr>
  </w:style>
  <w:style w:type="paragraph" w:customStyle="1" w:styleId="ListNumberParagraph2">
    <w:name w:val="List Number Paragraph 2"/>
    <w:rsid w:val="009222B6"/>
    <w:pPr>
      <w:numPr>
        <w:numId w:val="19"/>
      </w:numPr>
      <w:spacing w:after="120"/>
    </w:pPr>
    <w:rPr>
      <w:sz w:val="24"/>
    </w:rPr>
  </w:style>
  <w:style w:type="paragraph" w:customStyle="1" w:styleId="ListNumberParagraph3">
    <w:name w:val="List Number Paragraph 3"/>
    <w:rsid w:val="009222B6"/>
    <w:pPr>
      <w:numPr>
        <w:numId w:val="11"/>
      </w:numPr>
      <w:spacing w:after="120"/>
    </w:pPr>
    <w:rPr>
      <w:sz w:val="24"/>
    </w:rPr>
  </w:style>
  <w:style w:type="paragraph" w:customStyle="1" w:styleId="TableBullet">
    <w:name w:val="Table Bullet"/>
    <w:rsid w:val="009222B6"/>
    <w:pPr>
      <w:numPr>
        <w:numId w:val="12"/>
      </w:numPr>
    </w:pPr>
    <w:rPr>
      <w:rFonts w:ascii="Arial" w:hAnsi="Arial"/>
      <w:b/>
      <w:bCs/>
    </w:rPr>
  </w:style>
  <w:style w:type="paragraph" w:customStyle="1" w:styleId="TableBullet2">
    <w:name w:val="Table Bullet 2"/>
    <w:rsid w:val="009222B6"/>
    <w:pPr>
      <w:numPr>
        <w:numId w:val="13"/>
      </w:numPr>
    </w:pPr>
    <w:rPr>
      <w:rFonts w:ascii="Arial" w:hAnsi="Arial"/>
      <w:sz w:val="18"/>
    </w:rPr>
  </w:style>
  <w:style w:type="paragraph" w:customStyle="1" w:styleId="TableBullet3">
    <w:name w:val="Table Bullet 3"/>
    <w:rsid w:val="009222B6"/>
    <w:pPr>
      <w:numPr>
        <w:numId w:val="14"/>
      </w:numPr>
    </w:pPr>
    <w:rPr>
      <w:rFonts w:ascii="Arial" w:hAnsi="Arial"/>
    </w:rPr>
  </w:style>
  <w:style w:type="paragraph" w:customStyle="1" w:styleId="TableContinue">
    <w:name w:val="Table Continue"/>
    <w:rsid w:val="009222B6"/>
    <w:pPr>
      <w:ind w:left="360"/>
    </w:pPr>
    <w:rPr>
      <w:rFonts w:ascii="Arial" w:hAnsi="Arial"/>
    </w:rPr>
  </w:style>
  <w:style w:type="paragraph" w:customStyle="1" w:styleId="TableContinue2">
    <w:name w:val="Table Continue 2"/>
    <w:rsid w:val="009222B6"/>
    <w:pPr>
      <w:ind w:left="720"/>
    </w:pPr>
    <w:rPr>
      <w:rFonts w:ascii="Arial" w:hAnsi="Arial"/>
    </w:rPr>
  </w:style>
  <w:style w:type="paragraph" w:customStyle="1" w:styleId="TableContinue3">
    <w:name w:val="Table Continue 3"/>
    <w:rsid w:val="009222B6"/>
    <w:pPr>
      <w:ind w:left="1080"/>
    </w:pPr>
    <w:rPr>
      <w:rFonts w:ascii="Arial" w:hAnsi="Arial"/>
    </w:rPr>
  </w:style>
  <w:style w:type="paragraph" w:customStyle="1" w:styleId="TableHead">
    <w:name w:val="Table Head"/>
    <w:rsid w:val="009222B6"/>
    <w:pPr>
      <w:spacing w:before="60" w:after="60"/>
      <w:jc w:val="center"/>
    </w:pPr>
    <w:rPr>
      <w:rFonts w:ascii="Arial Bold" w:hAnsi="Arial Bold"/>
      <w:b/>
      <w:kern w:val="2"/>
      <w:sz w:val="22"/>
    </w:rPr>
  </w:style>
  <w:style w:type="paragraph" w:customStyle="1" w:styleId="TableNumber">
    <w:name w:val="Table Number"/>
    <w:rsid w:val="009222B6"/>
    <w:pPr>
      <w:numPr>
        <w:numId w:val="15"/>
      </w:numPr>
    </w:pPr>
    <w:rPr>
      <w:rFonts w:ascii="Arial" w:hAnsi="Arial"/>
    </w:rPr>
  </w:style>
  <w:style w:type="paragraph" w:customStyle="1" w:styleId="TableNumber2">
    <w:name w:val="Table Number 2"/>
    <w:rsid w:val="009222B6"/>
    <w:pPr>
      <w:numPr>
        <w:numId w:val="16"/>
      </w:numPr>
    </w:pPr>
    <w:rPr>
      <w:rFonts w:ascii="Arial" w:hAnsi="Arial"/>
    </w:rPr>
  </w:style>
  <w:style w:type="paragraph" w:customStyle="1" w:styleId="TableNumber3">
    <w:name w:val="Table Number 3"/>
    <w:rsid w:val="009222B6"/>
    <w:pPr>
      <w:numPr>
        <w:numId w:val="17"/>
      </w:numPr>
      <w:tabs>
        <w:tab w:val="left" w:pos="360"/>
      </w:tabs>
    </w:pPr>
    <w:rPr>
      <w:rFonts w:ascii="Arial" w:hAnsi="Arial"/>
    </w:rPr>
  </w:style>
  <w:style w:type="paragraph" w:customStyle="1" w:styleId="UnnumberedHeader">
    <w:name w:val="Unnumbered Header"/>
    <w:rsid w:val="009222B6"/>
    <w:pPr>
      <w:spacing w:before="60" w:after="60"/>
    </w:pPr>
    <w:rPr>
      <w:rFonts w:ascii="Times New Roman Bold" w:hAnsi="Times New Roman Bold"/>
      <w:b/>
      <w:sz w:val="24"/>
    </w:rPr>
  </w:style>
  <w:style w:type="paragraph" w:customStyle="1" w:styleId="DocVersion">
    <w:name w:val="Doc Version"/>
    <w:next w:val="Normal"/>
    <w:rsid w:val="009222B6"/>
    <w:pPr>
      <w:spacing w:before="120" w:after="120"/>
      <w:jc w:val="center"/>
    </w:pPr>
    <w:rPr>
      <w:rFonts w:ascii="Arial Bold" w:hAnsi="Arial Bold"/>
      <w:b/>
      <w:sz w:val="24"/>
    </w:rPr>
  </w:style>
  <w:style w:type="paragraph" w:customStyle="1" w:styleId="DocDate">
    <w:name w:val="Doc Date"/>
    <w:next w:val="Normal"/>
    <w:rsid w:val="009222B6"/>
    <w:pPr>
      <w:spacing w:before="240" w:after="120"/>
      <w:jc w:val="center"/>
    </w:pPr>
    <w:rPr>
      <w:rFonts w:ascii="Arial Bold" w:hAnsi="Arial Bold"/>
      <w:b/>
      <w:sz w:val="32"/>
    </w:rPr>
  </w:style>
  <w:style w:type="paragraph" w:customStyle="1" w:styleId="FooterStatement">
    <w:name w:val="Footer Statement"/>
    <w:rsid w:val="009222B6"/>
    <w:pPr>
      <w:spacing w:before="120" w:after="120"/>
      <w:jc w:val="center"/>
    </w:pPr>
    <w:rPr>
      <w:rFonts w:ascii="Arial" w:hAnsi="Arial"/>
      <w:sz w:val="16"/>
    </w:rPr>
  </w:style>
  <w:style w:type="paragraph" w:customStyle="1" w:styleId="DocNMCIRelease">
    <w:name w:val="Doc NMCI Release"/>
    <w:rsid w:val="009222B6"/>
    <w:pPr>
      <w:spacing w:before="120" w:after="120"/>
      <w:jc w:val="center"/>
    </w:pPr>
    <w:rPr>
      <w:rFonts w:ascii="Arial" w:hAnsi="Arial" w:cs="Arial"/>
      <w:b/>
      <w:sz w:val="24"/>
    </w:rPr>
  </w:style>
  <w:style w:type="paragraph" w:customStyle="1" w:styleId="Footer-Portrait">
    <w:name w:val="Footer-Portrait"/>
    <w:rsid w:val="009222B6"/>
    <w:pPr>
      <w:pBdr>
        <w:top w:val="single" w:sz="4" w:space="1" w:color="auto"/>
      </w:pBdr>
      <w:tabs>
        <w:tab w:val="center" w:pos="4680"/>
        <w:tab w:val="right" w:pos="9360"/>
      </w:tabs>
      <w:spacing w:before="120"/>
    </w:pPr>
    <w:rPr>
      <w:rFonts w:ascii="Arial" w:hAnsi="Arial"/>
      <w:sz w:val="16"/>
    </w:rPr>
  </w:style>
  <w:style w:type="paragraph" w:styleId="BodyTextIndent">
    <w:name w:val="Body Text Indent"/>
    <w:basedOn w:val="Normal"/>
    <w:rsid w:val="009222B6"/>
    <w:pPr>
      <w:ind w:left="360"/>
    </w:pPr>
  </w:style>
  <w:style w:type="paragraph" w:styleId="BodyText2">
    <w:name w:val="Body Text 2"/>
    <w:aliases w:val="Body Text 2 Char"/>
    <w:basedOn w:val="Normal"/>
    <w:link w:val="BodyText2Char1"/>
    <w:rsid w:val="009222B6"/>
    <w:pPr>
      <w:spacing w:before="0" w:after="0"/>
    </w:pPr>
    <w:rPr>
      <w:rFonts w:ascii="Verdana" w:hAnsi="Verdana"/>
      <w:b/>
      <w:bCs/>
      <w:i/>
      <w:iCs/>
      <w:sz w:val="20"/>
    </w:rPr>
  </w:style>
  <w:style w:type="paragraph" w:customStyle="1" w:styleId="PartLabel">
    <w:name w:val="Part Label"/>
    <w:basedOn w:val="Normal"/>
    <w:next w:val="Normal"/>
    <w:rsid w:val="009222B6"/>
    <w:pPr>
      <w:framePr w:w="1641" w:h="1805" w:hRule="exact" w:hSpace="187" w:vSpace="187" w:wrap="notBeside" w:vAnchor="page" w:hAnchor="page" w:x="1700" w:y="908"/>
      <w:shd w:val="pct20" w:color="auto" w:fill="auto"/>
      <w:spacing w:after="0" w:line="960" w:lineRule="exact"/>
      <w:jc w:val="center"/>
    </w:pPr>
    <w:rPr>
      <w:rFonts w:ascii="Arial Black" w:hAnsi="Arial Black"/>
      <w:color w:val="FFFFFF"/>
      <w:sz w:val="96"/>
    </w:rPr>
  </w:style>
  <w:style w:type="paragraph" w:customStyle="1" w:styleId="Bar">
    <w:name w:val="Bar"/>
    <w:basedOn w:val="TOC1"/>
    <w:autoRedefine/>
    <w:rsid w:val="009222B6"/>
    <w:pPr>
      <w:widowControl w:val="0"/>
      <w:shd w:val="clear" w:color="auto" w:fill="000000"/>
      <w:spacing w:before="0"/>
      <w:jc w:val="center"/>
    </w:pPr>
    <w:rPr>
      <w:rFonts w:ascii="Microstyle Bold Extended ATT" w:hAnsi="Microstyle Bold Extended ATT"/>
      <w:caps w:val="0"/>
    </w:rPr>
  </w:style>
  <w:style w:type="paragraph" w:customStyle="1" w:styleId="PartTitle">
    <w:name w:val="Part Title"/>
    <w:basedOn w:val="Normal"/>
    <w:next w:val="PartLabel"/>
    <w:rsid w:val="009222B6"/>
    <w:pPr>
      <w:keepNext/>
      <w:pageBreakBefore/>
      <w:framePr w:w="1641" w:h="1805" w:hRule="exact" w:hSpace="187" w:vSpace="187" w:wrap="notBeside" w:vAnchor="page" w:hAnchor="page" w:x="1695" w:y="1625"/>
      <w:shd w:val="pct20" w:color="auto" w:fill="606060"/>
      <w:spacing w:before="0" w:after="0" w:line="480" w:lineRule="exact"/>
      <w:jc w:val="center"/>
    </w:pPr>
    <w:rPr>
      <w:rFonts w:ascii="Arial Black" w:hAnsi="Arial Black"/>
      <w:color w:val="FFFFFF"/>
      <w:spacing w:val="-20"/>
      <w:sz w:val="36"/>
    </w:rPr>
  </w:style>
  <w:style w:type="paragraph" w:styleId="BodyText3">
    <w:name w:val="Body Text 3"/>
    <w:basedOn w:val="Normal"/>
    <w:rsid w:val="009222B6"/>
    <w:pPr>
      <w:spacing w:before="0" w:after="0"/>
    </w:pPr>
    <w:rPr>
      <w:rFonts w:ascii="Verdana" w:hAnsi="Verdana"/>
      <w:sz w:val="16"/>
    </w:rPr>
  </w:style>
  <w:style w:type="paragraph" w:styleId="BodyTextIndent2">
    <w:name w:val="Body Text Indent 2"/>
    <w:basedOn w:val="Normal"/>
    <w:rsid w:val="009222B6"/>
    <w:pPr>
      <w:spacing w:before="0" w:after="0"/>
      <w:ind w:left="180" w:hanging="180"/>
    </w:pPr>
    <w:rPr>
      <w:rFonts w:ascii="Arial" w:hAnsi="Arial"/>
      <w:sz w:val="16"/>
    </w:rPr>
  </w:style>
  <w:style w:type="character" w:customStyle="1" w:styleId="ListNumber2Char1">
    <w:name w:val="List Number 2 Char1"/>
    <w:aliases w:val="List Number 2 Char Char"/>
    <w:basedOn w:val="DefaultParagraphFont"/>
    <w:rsid w:val="009222B6"/>
    <w:rPr>
      <w:noProof w:val="0"/>
      <w:sz w:val="24"/>
      <w:lang w:val="en-US" w:eastAsia="en-US" w:bidi="ar-SA"/>
    </w:rPr>
  </w:style>
  <w:style w:type="paragraph" w:styleId="NormalWeb">
    <w:name w:val="Normal (Web)"/>
    <w:basedOn w:val="Normal"/>
    <w:rsid w:val="009222B6"/>
    <w:pPr>
      <w:spacing w:before="100" w:beforeAutospacing="1" w:after="100" w:afterAutospacing="1"/>
    </w:pPr>
    <w:rPr>
      <w:szCs w:val="24"/>
    </w:rPr>
  </w:style>
  <w:style w:type="character" w:customStyle="1" w:styleId="notes1">
    <w:name w:val="notes1"/>
    <w:basedOn w:val="DefaultParagraphFont"/>
    <w:rsid w:val="009222B6"/>
    <w:rPr>
      <w:b/>
      <w:bCs/>
      <w:color w:val="000080"/>
    </w:rPr>
  </w:style>
  <w:style w:type="character" w:styleId="Strong">
    <w:name w:val="Strong"/>
    <w:basedOn w:val="DefaultParagraphFont"/>
    <w:qFormat/>
    <w:rsid w:val="009222B6"/>
    <w:rPr>
      <w:b/>
      <w:bCs/>
    </w:rPr>
  </w:style>
  <w:style w:type="paragraph" w:styleId="DocumentMap">
    <w:name w:val="Document Map"/>
    <w:basedOn w:val="Normal"/>
    <w:semiHidden/>
    <w:rsid w:val="009222B6"/>
    <w:pPr>
      <w:shd w:val="clear" w:color="auto" w:fill="000080"/>
    </w:pPr>
    <w:rPr>
      <w:rFonts w:ascii="Tahoma" w:hAnsi="Tahoma" w:cs="Tahoma"/>
    </w:rPr>
  </w:style>
  <w:style w:type="paragraph" w:customStyle="1" w:styleId="NormalBold">
    <w:name w:val="Normal Bold"/>
    <w:basedOn w:val="Normal"/>
    <w:next w:val="Normal"/>
    <w:rsid w:val="009222B6"/>
    <w:rPr>
      <w:rFonts w:ascii="Arial Bold" w:hAnsi="Arial Bold"/>
      <w:b/>
      <w:sz w:val="28"/>
    </w:rPr>
  </w:style>
  <w:style w:type="paragraph" w:customStyle="1" w:styleId="Default">
    <w:name w:val="Default"/>
    <w:rsid w:val="009222B6"/>
    <w:pPr>
      <w:autoSpaceDE w:val="0"/>
      <w:autoSpaceDN w:val="0"/>
      <w:adjustRightInd w:val="0"/>
    </w:pPr>
    <w:rPr>
      <w:color w:val="000000"/>
      <w:sz w:val="24"/>
      <w:szCs w:val="24"/>
    </w:rPr>
  </w:style>
  <w:style w:type="paragraph" w:styleId="BalloonText">
    <w:name w:val="Balloon Text"/>
    <w:basedOn w:val="Normal"/>
    <w:semiHidden/>
    <w:unhideWhenUsed/>
    <w:rsid w:val="009222B6"/>
    <w:pPr>
      <w:spacing w:before="0" w:after="0"/>
    </w:pPr>
    <w:rPr>
      <w:rFonts w:ascii="Tahoma" w:hAnsi="Tahoma" w:cs="Tahoma"/>
      <w:sz w:val="16"/>
      <w:szCs w:val="16"/>
    </w:rPr>
  </w:style>
  <w:style w:type="character" w:customStyle="1" w:styleId="BalloonTextChar">
    <w:name w:val="Balloon Text Char"/>
    <w:basedOn w:val="DefaultParagraphFont"/>
    <w:semiHidden/>
    <w:rsid w:val="009222B6"/>
    <w:rPr>
      <w:rFonts w:ascii="Tahoma" w:hAnsi="Tahoma" w:cs="Tahoma"/>
      <w:sz w:val="16"/>
      <w:szCs w:val="16"/>
    </w:rPr>
  </w:style>
  <w:style w:type="character" w:styleId="CommentReference">
    <w:name w:val="annotation reference"/>
    <w:basedOn w:val="DefaultParagraphFont"/>
    <w:uiPriority w:val="99"/>
    <w:semiHidden/>
    <w:unhideWhenUsed/>
    <w:rsid w:val="009222B6"/>
    <w:rPr>
      <w:sz w:val="16"/>
      <w:szCs w:val="16"/>
    </w:rPr>
  </w:style>
  <w:style w:type="paragraph" w:styleId="CommentText">
    <w:name w:val="annotation text"/>
    <w:basedOn w:val="Normal"/>
    <w:uiPriority w:val="99"/>
    <w:unhideWhenUsed/>
    <w:rsid w:val="009222B6"/>
    <w:rPr>
      <w:sz w:val="20"/>
    </w:rPr>
  </w:style>
  <w:style w:type="character" w:customStyle="1" w:styleId="CommentTextChar">
    <w:name w:val="Comment Text Char"/>
    <w:basedOn w:val="DefaultParagraphFont"/>
    <w:uiPriority w:val="99"/>
    <w:rsid w:val="009222B6"/>
  </w:style>
  <w:style w:type="paragraph" w:styleId="CommentSubject">
    <w:name w:val="annotation subject"/>
    <w:basedOn w:val="CommentText"/>
    <w:next w:val="CommentText"/>
    <w:semiHidden/>
    <w:unhideWhenUsed/>
    <w:rsid w:val="009222B6"/>
    <w:rPr>
      <w:b/>
      <w:bCs/>
    </w:rPr>
  </w:style>
  <w:style w:type="character" w:customStyle="1" w:styleId="CommentSubjectChar">
    <w:name w:val="Comment Subject Char"/>
    <w:basedOn w:val="CommentTextChar"/>
    <w:semiHidden/>
    <w:rsid w:val="009222B6"/>
    <w:rPr>
      <w:b/>
      <w:bCs/>
    </w:rPr>
  </w:style>
  <w:style w:type="paragraph" w:styleId="Title">
    <w:name w:val="Title"/>
    <w:basedOn w:val="Normal"/>
    <w:qFormat/>
    <w:rsid w:val="009222B6"/>
    <w:pPr>
      <w:pBdr>
        <w:bottom w:val="single" w:sz="4" w:space="4" w:color="auto"/>
      </w:pBdr>
      <w:spacing w:before="960" w:after="480" w:line="240" w:lineRule="atLeast"/>
      <w:jc w:val="center"/>
      <w:outlineLvl w:val="0"/>
    </w:pPr>
    <w:rPr>
      <w:rFonts w:cs="Arial"/>
      <w:b/>
      <w:bCs/>
      <w:kern w:val="28"/>
      <w:sz w:val="28"/>
      <w:szCs w:val="32"/>
    </w:rPr>
  </w:style>
  <w:style w:type="character" w:customStyle="1" w:styleId="TitleChar">
    <w:name w:val="Title Char"/>
    <w:basedOn w:val="DefaultParagraphFont"/>
    <w:rsid w:val="009222B6"/>
    <w:rPr>
      <w:rFonts w:cs="Arial"/>
      <w:b/>
      <w:bCs/>
      <w:kern w:val="28"/>
      <w:sz w:val="28"/>
      <w:szCs w:val="32"/>
    </w:rPr>
  </w:style>
  <w:style w:type="paragraph" w:customStyle="1" w:styleId="mainpara">
    <w:name w:val="main.para"/>
    <w:rsid w:val="009222B6"/>
    <w:pPr>
      <w:spacing w:after="240"/>
      <w:ind w:left="547"/>
    </w:pPr>
    <w:rPr>
      <w:sz w:val="24"/>
    </w:rPr>
  </w:style>
  <w:style w:type="paragraph" w:customStyle="1" w:styleId="FrontTitle">
    <w:name w:val="Front Title"/>
    <w:basedOn w:val="Heading1"/>
    <w:rsid w:val="009222B6"/>
    <w:pPr>
      <w:numPr>
        <w:numId w:val="0"/>
      </w:numPr>
      <w:autoSpaceDE/>
      <w:autoSpaceDN/>
      <w:adjustRightInd/>
      <w:spacing w:line="320" w:lineRule="exact"/>
      <w:outlineLvl w:val="9"/>
    </w:pPr>
    <w:rPr>
      <w:bCs w:val="0"/>
      <w:caps w:val="0"/>
      <w:noProof/>
      <w:color w:val="auto"/>
    </w:rPr>
  </w:style>
  <w:style w:type="paragraph" w:customStyle="1" w:styleId="classleft">
    <w:name w:val="class.left"/>
    <w:next w:val="Normal"/>
    <w:rsid w:val="009222B6"/>
    <w:pPr>
      <w:keepNext/>
      <w:pBdr>
        <w:top w:val="single" w:sz="6" w:space="1" w:color="auto"/>
      </w:pBdr>
      <w:spacing w:after="80"/>
    </w:pPr>
    <w:rPr>
      <w:rFonts w:ascii="Arial" w:hAnsi="Arial"/>
      <w:b/>
    </w:rPr>
  </w:style>
  <w:style w:type="paragraph" w:styleId="TOCHeading">
    <w:name w:val="TOC Heading"/>
    <w:basedOn w:val="Heading1"/>
    <w:next w:val="Normal"/>
    <w:qFormat/>
    <w:rsid w:val="009222B6"/>
    <w:pPr>
      <w:keepLines/>
      <w:numPr>
        <w:numId w:val="0"/>
      </w:numPr>
      <w:autoSpaceDE/>
      <w:autoSpaceDN/>
      <w:adjustRightInd/>
      <w:spacing w:line="276" w:lineRule="auto"/>
      <w:outlineLvl w:val="9"/>
    </w:pPr>
    <w:rPr>
      <w:caps w:val="0"/>
      <w:color w:val="365F91"/>
      <w:szCs w:val="28"/>
    </w:rPr>
  </w:style>
  <w:style w:type="character" w:customStyle="1" w:styleId="FooterChar">
    <w:name w:val="Footer Char"/>
    <w:basedOn w:val="DefaultParagraphFont"/>
    <w:uiPriority w:val="99"/>
    <w:rsid w:val="009222B6"/>
    <w:rPr>
      <w:rFonts w:ascii="Arial" w:hAnsi="Arial" w:cs="Arial"/>
      <w:noProof w:val="0"/>
      <w:sz w:val="16"/>
      <w:lang w:val="en-US" w:eastAsia="en-US" w:bidi="ar-SA"/>
    </w:rPr>
  </w:style>
  <w:style w:type="character" w:customStyle="1" w:styleId="BodyTextChar">
    <w:name w:val="Body Text Char"/>
    <w:basedOn w:val="DefaultParagraphFont"/>
    <w:rsid w:val="009222B6"/>
    <w:rPr>
      <w:color w:val="0000FF"/>
      <w:sz w:val="24"/>
    </w:rPr>
  </w:style>
  <w:style w:type="character" w:customStyle="1" w:styleId="HeaderChar">
    <w:name w:val="Header Char"/>
    <w:aliases w:val="Main Headings Char,Main Headings1 Char,Main Headings2 Char,Main Headings3 Char,Main Headings4 Char,h Char,SJ Head1 Char"/>
    <w:basedOn w:val="DefaultParagraphFont"/>
    <w:uiPriority w:val="99"/>
    <w:rsid w:val="009222B6"/>
    <w:rPr>
      <w:sz w:val="24"/>
    </w:rPr>
  </w:style>
  <w:style w:type="character" w:customStyle="1" w:styleId="bodycontent">
    <w:name w:val="bodycontent"/>
    <w:basedOn w:val="DefaultParagraphFont"/>
    <w:rsid w:val="009222B6"/>
  </w:style>
  <w:style w:type="paragraph" w:styleId="EndnoteText">
    <w:name w:val="endnote text"/>
    <w:basedOn w:val="Normal"/>
    <w:semiHidden/>
    <w:rsid w:val="009222B6"/>
    <w:pPr>
      <w:spacing w:before="0" w:after="200" w:line="276" w:lineRule="auto"/>
    </w:pPr>
    <w:rPr>
      <w:sz w:val="20"/>
    </w:rPr>
  </w:style>
  <w:style w:type="character" w:customStyle="1" w:styleId="EndnoteTextChar">
    <w:name w:val="Endnote Text Char"/>
    <w:basedOn w:val="DefaultParagraphFont"/>
    <w:semiHidden/>
    <w:rsid w:val="009222B6"/>
  </w:style>
  <w:style w:type="character" w:styleId="EndnoteReference">
    <w:name w:val="endnote reference"/>
    <w:basedOn w:val="DefaultParagraphFont"/>
    <w:semiHidden/>
    <w:rsid w:val="009222B6"/>
    <w:rPr>
      <w:rFonts w:cs="Times New Roman"/>
      <w:vertAlign w:val="superscript"/>
    </w:rPr>
  </w:style>
  <w:style w:type="paragraph" w:styleId="ListParagraph">
    <w:name w:val="List Paragraph"/>
    <w:basedOn w:val="Normal"/>
    <w:uiPriority w:val="34"/>
    <w:qFormat/>
    <w:rsid w:val="009222B6"/>
    <w:pPr>
      <w:spacing w:before="0" w:after="0"/>
      <w:ind w:left="720"/>
      <w:contextualSpacing/>
    </w:pPr>
    <w:rPr>
      <w:szCs w:val="24"/>
    </w:rPr>
  </w:style>
  <w:style w:type="paragraph" w:customStyle="1" w:styleId="Lev1-1">
    <w:name w:val="Lev1-1"/>
    <w:basedOn w:val="Normal"/>
    <w:rsid w:val="009222B6"/>
    <w:pPr>
      <w:numPr>
        <w:numId w:val="21"/>
      </w:numPr>
      <w:tabs>
        <w:tab w:val="left" w:pos="1440"/>
        <w:tab w:val="right" w:pos="8640"/>
      </w:tabs>
      <w:spacing w:before="0" w:after="200" w:line="276" w:lineRule="auto"/>
    </w:pPr>
    <w:rPr>
      <w:rFonts w:ascii="Book Antiqua" w:hAnsi="Book Antiqua"/>
      <w:lang w:bidi="en-US"/>
    </w:rPr>
  </w:style>
  <w:style w:type="paragraph" w:styleId="NoSpacing">
    <w:name w:val="No Spacing"/>
    <w:qFormat/>
    <w:rsid w:val="009222B6"/>
    <w:rPr>
      <w:rFonts w:ascii="Calibri" w:hAnsi="Calibri"/>
      <w:sz w:val="22"/>
      <w:szCs w:val="22"/>
    </w:rPr>
  </w:style>
  <w:style w:type="character" w:customStyle="1" w:styleId="NoSpacingChar">
    <w:name w:val="No Spacing Char"/>
    <w:basedOn w:val="DefaultParagraphFont"/>
    <w:rsid w:val="009222B6"/>
    <w:rPr>
      <w:rFonts w:ascii="Calibri" w:hAnsi="Calibri"/>
      <w:noProof w:val="0"/>
      <w:sz w:val="22"/>
      <w:szCs w:val="22"/>
      <w:lang w:val="en-US" w:eastAsia="en-US" w:bidi="ar-SA"/>
    </w:rPr>
  </w:style>
  <w:style w:type="character" w:styleId="BookTitle">
    <w:name w:val="Book Title"/>
    <w:basedOn w:val="DefaultParagraphFont"/>
    <w:qFormat/>
    <w:rsid w:val="009222B6"/>
    <w:rPr>
      <w:b/>
      <w:bCs/>
      <w:smallCaps/>
      <w:spacing w:val="5"/>
    </w:rPr>
  </w:style>
  <w:style w:type="paragraph" w:styleId="BodyTextIndent3">
    <w:name w:val="Body Text Indent 3"/>
    <w:basedOn w:val="Normal"/>
    <w:rsid w:val="009222B6"/>
    <w:pPr>
      <w:ind w:left="360"/>
    </w:pPr>
  </w:style>
  <w:style w:type="paragraph" w:customStyle="1" w:styleId="EquaTerraBody">
    <w:name w:val="EquaTerra Body"/>
    <w:basedOn w:val="Normal"/>
    <w:link w:val="EquaTerraBodyChar"/>
    <w:rsid w:val="00937D7F"/>
    <w:pPr>
      <w:spacing w:before="240"/>
    </w:pPr>
    <w:rPr>
      <w:rFonts w:ascii="Arial" w:hAnsi="Arial"/>
      <w:sz w:val="20"/>
      <w:szCs w:val="24"/>
    </w:rPr>
  </w:style>
  <w:style w:type="character" w:customStyle="1" w:styleId="EquaTerraBodyChar">
    <w:name w:val="EquaTerra Body Char"/>
    <w:basedOn w:val="DefaultParagraphFont"/>
    <w:link w:val="EquaTerraBody"/>
    <w:rsid w:val="00937D7F"/>
    <w:rPr>
      <w:rFonts w:ascii="Arial" w:hAnsi="Arial"/>
      <w:szCs w:val="24"/>
    </w:rPr>
  </w:style>
  <w:style w:type="character" w:customStyle="1" w:styleId="BodyText2Char1">
    <w:name w:val="Body Text 2 Char1"/>
    <w:aliases w:val="Body Text 2 Char Char"/>
    <w:basedOn w:val="DefaultParagraphFont"/>
    <w:link w:val="BodyText2"/>
    <w:rsid w:val="00B5466D"/>
    <w:rPr>
      <w:rFonts w:ascii="Verdana" w:hAnsi="Verdana"/>
      <w:b/>
      <w:bCs/>
      <w:i/>
      <w:iCs/>
    </w:rPr>
  </w:style>
  <w:style w:type="paragraph" w:customStyle="1" w:styleId="Heading1Numbered">
    <w:name w:val="Heading 1 Numbered"/>
    <w:basedOn w:val="Normal"/>
    <w:link w:val="Heading1NumberedChar"/>
    <w:uiPriority w:val="99"/>
    <w:rsid w:val="00B5466D"/>
    <w:pPr>
      <w:numPr>
        <w:numId w:val="24"/>
      </w:numPr>
    </w:pPr>
    <w:rPr>
      <w:rFonts w:ascii="Arial" w:hAnsi="Arial"/>
      <w:b/>
      <w:caps/>
      <w:sz w:val="28"/>
      <w:szCs w:val="24"/>
    </w:rPr>
  </w:style>
  <w:style w:type="character" w:customStyle="1" w:styleId="Heading1NumberedChar">
    <w:name w:val="Heading 1 Numbered Char"/>
    <w:basedOn w:val="DefaultParagraphFont"/>
    <w:link w:val="Heading1Numbered"/>
    <w:uiPriority w:val="99"/>
    <w:rsid w:val="00B5466D"/>
    <w:rPr>
      <w:rFonts w:ascii="Arial" w:hAnsi="Arial"/>
      <w:b/>
      <w:caps/>
      <w:sz w:val="28"/>
      <w:szCs w:val="24"/>
    </w:rPr>
  </w:style>
  <w:style w:type="paragraph" w:customStyle="1" w:styleId="Heading2Numbered">
    <w:name w:val="Heading 2 Numbered"/>
    <w:basedOn w:val="Normal"/>
    <w:rsid w:val="00B5466D"/>
    <w:pPr>
      <w:numPr>
        <w:ilvl w:val="1"/>
        <w:numId w:val="24"/>
      </w:numPr>
      <w:spacing w:before="240" w:after="240"/>
    </w:pPr>
    <w:rPr>
      <w:rFonts w:ascii="Arial" w:hAnsi="Arial"/>
      <w:b/>
      <w:sz w:val="28"/>
      <w:szCs w:val="24"/>
    </w:rPr>
  </w:style>
  <w:style w:type="paragraph" w:customStyle="1" w:styleId="Heading4Numbered">
    <w:name w:val="Heading 4 Numbered"/>
    <w:basedOn w:val="Normal"/>
    <w:uiPriority w:val="99"/>
    <w:rsid w:val="00B5466D"/>
    <w:pPr>
      <w:numPr>
        <w:ilvl w:val="3"/>
        <w:numId w:val="1"/>
      </w:numPr>
      <w:spacing w:before="240" w:after="240"/>
    </w:pPr>
    <w:rPr>
      <w:rFonts w:ascii="Arial" w:hAnsi="Arial"/>
      <w:b/>
      <w:szCs w:val="24"/>
    </w:rPr>
  </w:style>
  <w:style w:type="table" w:styleId="TableGrid">
    <w:name w:val="Table Grid"/>
    <w:basedOn w:val="TableNormal"/>
    <w:rsid w:val="00B5466D"/>
    <w:pPr>
      <w:ind w:left="288"/>
      <w:jc w:val="both"/>
    </w:pPr>
    <w:rPr>
      <w:rFonts w:ascii="CG Times" w:hAnsi="CG Tim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Normal"/>
    <w:link w:val="Style2Char"/>
    <w:rsid w:val="00B5466D"/>
    <w:pPr>
      <w:spacing w:before="0" w:after="0"/>
      <w:ind w:left="144"/>
    </w:pPr>
    <w:rPr>
      <w:rFonts w:ascii="Arial" w:hAnsi="Arial" w:cs="Arial"/>
    </w:rPr>
  </w:style>
  <w:style w:type="character" w:customStyle="1" w:styleId="Style2Char">
    <w:name w:val="Style2 Char"/>
    <w:basedOn w:val="DefaultParagraphFont"/>
    <w:link w:val="Style2"/>
    <w:rsid w:val="00B5466D"/>
    <w:rPr>
      <w:rFonts w:ascii="Arial" w:hAnsi="Arial" w:cs="Arial"/>
      <w:sz w:val="24"/>
    </w:rPr>
  </w:style>
  <w:style w:type="paragraph" w:customStyle="1" w:styleId="BodyLevel1Numbered">
    <w:name w:val="Body Level 1 Numbered"/>
    <w:basedOn w:val="Normal"/>
    <w:rsid w:val="00B5466D"/>
    <w:pPr>
      <w:spacing w:before="240" w:after="240"/>
    </w:pPr>
    <w:rPr>
      <w:rFonts w:ascii="Times New Roman" w:hAnsi="Times New Roman"/>
      <w:szCs w:val="24"/>
    </w:rPr>
  </w:style>
  <w:style w:type="paragraph" w:customStyle="1" w:styleId="BodyLevel2Numbered">
    <w:name w:val="Body Level 2 Numbered"/>
    <w:basedOn w:val="Normal"/>
    <w:rsid w:val="00B5466D"/>
    <w:pPr>
      <w:tabs>
        <w:tab w:val="num" w:pos="936"/>
      </w:tabs>
      <w:spacing w:before="240" w:after="240"/>
      <w:ind w:left="936" w:hanging="878"/>
    </w:pPr>
    <w:rPr>
      <w:rFonts w:ascii="Times New Roman" w:hAnsi="Times New Roman"/>
      <w:szCs w:val="24"/>
    </w:rPr>
  </w:style>
  <w:style w:type="paragraph" w:customStyle="1" w:styleId="BodyLevel3Numbered">
    <w:name w:val="Body Level 3 Numbered"/>
    <w:basedOn w:val="Normal"/>
    <w:rsid w:val="00B5466D"/>
    <w:pPr>
      <w:tabs>
        <w:tab w:val="num" w:pos="1224"/>
      </w:tabs>
      <w:spacing w:before="240" w:after="240"/>
      <w:ind w:left="1224" w:hanging="1138"/>
    </w:pPr>
    <w:rPr>
      <w:rFonts w:ascii="Times New Roman" w:hAnsi="Times New Roman"/>
      <w:szCs w:val="24"/>
    </w:rPr>
  </w:style>
  <w:style w:type="paragraph" w:customStyle="1" w:styleId="BodyLevel4Numbered">
    <w:name w:val="Body Level 4 Numbered"/>
    <w:basedOn w:val="Normal"/>
    <w:rsid w:val="00B5466D"/>
    <w:pPr>
      <w:numPr>
        <w:ilvl w:val="3"/>
        <w:numId w:val="2"/>
      </w:numPr>
      <w:spacing w:before="240" w:after="240"/>
    </w:pPr>
    <w:rPr>
      <w:rFonts w:ascii="Times New Roman" w:hAnsi="Times New Roman"/>
      <w:szCs w:val="24"/>
    </w:rPr>
  </w:style>
  <w:style w:type="paragraph" w:customStyle="1" w:styleId="bullet2">
    <w:name w:val="bullet 2"/>
    <w:basedOn w:val="Normal"/>
    <w:rsid w:val="00B5466D"/>
    <w:pPr>
      <w:tabs>
        <w:tab w:val="num" w:pos="360"/>
      </w:tabs>
      <w:spacing w:before="0" w:after="0" w:line="240" w:lineRule="atLeast"/>
      <w:ind w:left="1440"/>
    </w:pPr>
    <w:rPr>
      <w:rFonts w:ascii="Arial" w:hAnsi="Arial" w:cs="Arial"/>
      <w:sz w:val="20"/>
    </w:rPr>
  </w:style>
  <w:style w:type="paragraph" w:customStyle="1" w:styleId="BodyLevel4Text">
    <w:name w:val="Body Level 4 Text"/>
    <w:basedOn w:val="BodyText"/>
    <w:rsid w:val="00B5466D"/>
    <w:pPr>
      <w:tabs>
        <w:tab w:val="num" w:pos="1440"/>
      </w:tabs>
      <w:spacing w:before="360" w:after="360"/>
      <w:ind w:left="1440" w:hanging="360"/>
    </w:pPr>
    <w:rPr>
      <w:rFonts w:ascii="Times New Roman" w:hAnsi="Times New Roman"/>
      <w:color w:val="auto"/>
      <w:szCs w:val="24"/>
    </w:rPr>
  </w:style>
  <w:style w:type="paragraph" w:customStyle="1" w:styleId="Bullet1BodyText">
    <w:name w:val="Bullet 1 Body Text"/>
    <w:basedOn w:val="Normal"/>
    <w:rsid w:val="00B5466D"/>
    <w:pPr>
      <w:tabs>
        <w:tab w:val="num" w:pos="720"/>
      </w:tabs>
      <w:spacing w:before="240" w:after="240"/>
      <w:ind w:left="720" w:hanging="360"/>
    </w:pPr>
    <w:rPr>
      <w:rFonts w:ascii="Times New Roman" w:hAnsi="Times New Roman"/>
      <w:szCs w:val="24"/>
    </w:rPr>
  </w:style>
  <w:style w:type="paragraph" w:customStyle="1" w:styleId="TableLevel1Numbered">
    <w:name w:val="Table Level 1 Numbered"/>
    <w:basedOn w:val="Normal"/>
    <w:rsid w:val="00B5466D"/>
    <w:pPr>
      <w:numPr>
        <w:numId w:val="27"/>
      </w:numPr>
      <w:tabs>
        <w:tab w:val="clear" w:pos="1800"/>
        <w:tab w:val="num" w:pos="720"/>
      </w:tabs>
      <w:ind w:left="720"/>
    </w:pPr>
    <w:rPr>
      <w:rFonts w:ascii="Times New Roman" w:hAnsi="Times New Roman"/>
      <w:bCs/>
      <w:szCs w:val="24"/>
    </w:rPr>
  </w:style>
  <w:style w:type="paragraph" w:customStyle="1" w:styleId="HeadingTable">
    <w:name w:val="Heading Table"/>
    <w:basedOn w:val="Normal"/>
    <w:rsid w:val="00B5466D"/>
    <w:pPr>
      <w:jc w:val="center"/>
    </w:pPr>
    <w:rPr>
      <w:rFonts w:ascii="Times New Roman Bold" w:hAnsi="Times New Roman Bold"/>
      <w:b/>
      <w:szCs w:val="24"/>
    </w:rPr>
  </w:style>
  <w:style w:type="paragraph" w:customStyle="1" w:styleId="StyleArial12ptJustifiedLinespacingAtleast9pt">
    <w:name w:val="Style Arial 12 pt Justified Line spacing:  At least 9 pt"/>
    <w:basedOn w:val="Normal"/>
    <w:rsid w:val="00B5466D"/>
    <w:pPr>
      <w:spacing w:before="0" w:line="180" w:lineRule="atLeast"/>
    </w:pPr>
    <w:rPr>
      <w:rFonts w:ascii="Arial" w:hAnsi="Arial"/>
    </w:rPr>
  </w:style>
  <w:style w:type="paragraph" w:customStyle="1" w:styleId="Style1">
    <w:name w:val="Style1"/>
    <w:basedOn w:val="BodyTextIndent"/>
    <w:link w:val="Style1Char"/>
    <w:rsid w:val="00B5466D"/>
    <w:pPr>
      <w:spacing w:before="0"/>
      <w:ind w:left="1980"/>
    </w:pPr>
    <w:rPr>
      <w:rFonts w:ascii="Arial" w:hAnsi="Arial" w:cs="Arial"/>
    </w:rPr>
  </w:style>
  <w:style w:type="paragraph" w:customStyle="1" w:styleId="Departmentheader">
    <w:name w:val="Department header"/>
    <w:basedOn w:val="Style1"/>
    <w:link w:val="DepartmentheaderChar"/>
    <w:rsid w:val="00B5466D"/>
  </w:style>
  <w:style w:type="character" w:customStyle="1" w:styleId="Style1Char">
    <w:name w:val="Style1 Char"/>
    <w:basedOn w:val="DefaultParagraphFont"/>
    <w:link w:val="Style1"/>
    <w:rsid w:val="00B5466D"/>
    <w:rPr>
      <w:rFonts w:ascii="Arial" w:hAnsi="Arial" w:cs="Arial"/>
      <w:sz w:val="24"/>
    </w:rPr>
  </w:style>
  <w:style w:type="character" w:customStyle="1" w:styleId="DepartmentheaderChar">
    <w:name w:val="Department header Char"/>
    <w:basedOn w:val="Style1Char"/>
    <w:link w:val="Departmentheader"/>
    <w:rsid w:val="00B5466D"/>
    <w:rPr>
      <w:rFonts w:ascii="Arial" w:hAnsi="Arial" w:cs="Arial"/>
      <w:sz w:val="24"/>
    </w:rPr>
  </w:style>
  <w:style w:type="paragraph" w:customStyle="1" w:styleId="Subsectionheading">
    <w:name w:val="Sub section heading"/>
    <w:basedOn w:val="Heading4"/>
    <w:rsid w:val="00B5466D"/>
    <w:pPr>
      <w:numPr>
        <w:ilvl w:val="0"/>
        <w:numId w:val="0"/>
      </w:numPr>
      <w:spacing w:before="240"/>
      <w:ind w:left="2016"/>
    </w:pPr>
    <w:rPr>
      <w:rFonts w:ascii="Arial" w:hAnsi="Arial"/>
      <w:bCs/>
      <w:iCs w:val="0"/>
      <w:sz w:val="24"/>
    </w:rPr>
  </w:style>
  <w:style w:type="paragraph" w:customStyle="1" w:styleId="Body">
    <w:name w:val="Body"/>
    <w:basedOn w:val="NormalIndent"/>
    <w:autoRedefine/>
    <w:rsid w:val="00B5466D"/>
  </w:style>
  <w:style w:type="paragraph" w:customStyle="1" w:styleId="Bullet1">
    <w:name w:val="Bullet 1"/>
    <w:basedOn w:val="Normal"/>
    <w:autoRedefine/>
    <w:rsid w:val="00B5466D"/>
    <w:pPr>
      <w:widowControl w:val="0"/>
      <w:numPr>
        <w:ilvl w:val="7"/>
        <w:numId w:val="28"/>
      </w:numPr>
      <w:spacing w:before="60" w:after="60"/>
    </w:pPr>
    <w:rPr>
      <w:rFonts w:ascii="Frutiger 45 Light" w:hAnsi="Frutiger 45 Light"/>
    </w:rPr>
  </w:style>
  <w:style w:type="paragraph" w:styleId="NormalIndent">
    <w:name w:val="Normal Indent"/>
    <w:basedOn w:val="Normal"/>
    <w:rsid w:val="00B5466D"/>
    <w:pPr>
      <w:spacing w:before="0" w:after="0"/>
      <w:ind w:left="720"/>
    </w:pPr>
    <w:rPr>
      <w:rFonts w:ascii="Times New Roman" w:hAnsi="Times New Roman"/>
      <w:sz w:val="20"/>
    </w:rPr>
  </w:style>
  <w:style w:type="character" w:customStyle="1" w:styleId="paragraph1">
    <w:name w:val="paragraph1"/>
    <w:basedOn w:val="DefaultParagraphFont"/>
    <w:rsid w:val="00B5466D"/>
    <w:rPr>
      <w:rFonts w:ascii="Arial" w:hAnsi="Arial" w:cs="Arial" w:hint="default"/>
      <w:b w:val="0"/>
      <w:bCs w:val="0"/>
      <w:sz w:val="20"/>
      <w:szCs w:val="20"/>
    </w:rPr>
  </w:style>
  <w:style w:type="paragraph" w:styleId="FootnoteText">
    <w:name w:val="footnote text"/>
    <w:basedOn w:val="Normal"/>
    <w:link w:val="FootnoteTextChar"/>
    <w:semiHidden/>
    <w:rsid w:val="00B5466D"/>
    <w:pPr>
      <w:spacing w:before="0" w:after="0"/>
    </w:pPr>
    <w:rPr>
      <w:rFonts w:ascii="Arial" w:hAnsi="Arial"/>
      <w:sz w:val="20"/>
    </w:rPr>
  </w:style>
  <w:style w:type="character" w:customStyle="1" w:styleId="FootnoteTextChar">
    <w:name w:val="Footnote Text Char"/>
    <w:basedOn w:val="DefaultParagraphFont"/>
    <w:link w:val="FootnoteText"/>
    <w:semiHidden/>
    <w:rsid w:val="00B5466D"/>
    <w:rPr>
      <w:rFonts w:ascii="Arial" w:hAnsi="Arial"/>
    </w:rPr>
  </w:style>
  <w:style w:type="character" w:styleId="FootnoteReference">
    <w:name w:val="footnote reference"/>
    <w:basedOn w:val="DefaultParagraphFont"/>
    <w:semiHidden/>
    <w:rsid w:val="00B5466D"/>
    <w:rPr>
      <w:bdr w:val="none" w:sz="0" w:space="0" w:color="auto"/>
      <w:shd w:val="clear" w:color="auto" w:fill="FFFF00"/>
      <w:vertAlign w:val="superscript"/>
    </w:rPr>
  </w:style>
  <w:style w:type="character" w:styleId="Emphasis">
    <w:name w:val="Emphasis"/>
    <w:basedOn w:val="DefaultParagraphFont"/>
    <w:qFormat/>
    <w:rsid w:val="00B5466D"/>
    <w:rPr>
      <w:i/>
      <w:iCs/>
    </w:rPr>
  </w:style>
  <w:style w:type="paragraph" w:customStyle="1" w:styleId="body10">
    <w:name w:val="body_10"/>
    <w:basedOn w:val="Normal"/>
    <w:rsid w:val="00B5466D"/>
    <w:pPr>
      <w:spacing w:line="225" w:lineRule="atLeast"/>
      <w:textAlignment w:val="top"/>
    </w:pPr>
    <w:rPr>
      <w:rFonts w:ascii="Verdana" w:hAnsi="Verdana"/>
      <w:szCs w:val="24"/>
    </w:rPr>
  </w:style>
  <w:style w:type="paragraph" w:customStyle="1" w:styleId="BodyTextArial">
    <w:name w:val="Body Text_Arial"/>
    <w:rsid w:val="00B5466D"/>
    <w:pPr>
      <w:spacing w:before="60" w:after="180" w:line="312" w:lineRule="auto"/>
    </w:pPr>
    <w:rPr>
      <w:rFonts w:ascii="Arial" w:eastAsia="Calibri" w:hAnsi="Arial"/>
      <w:szCs w:val="22"/>
    </w:rPr>
  </w:style>
  <w:style w:type="paragraph" w:customStyle="1" w:styleId="BodyTextBullet">
    <w:name w:val="Body Text Bullet"/>
    <w:basedOn w:val="Normal"/>
    <w:uiPriority w:val="99"/>
    <w:rsid w:val="00B5466D"/>
    <w:pPr>
      <w:numPr>
        <w:numId w:val="29"/>
      </w:numPr>
    </w:pPr>
    <w:rPr>
      <w:rFonts w:ascii="Times New Roman" w:hAnsi="Times New Roman"/>
      <w:szCs w:val="24"/>
    </w:rPr>
  </w:style>
  <w:style w:type="paragraph" w:customStyle="1" w:styleId="Heading3Numbered">
    <w:name w:val="Heading 3 Numbered"/>
    <w:basedOn w:val="Heading2Numbered"/>
    <w:next w:val="Normal"/>
    <w:rsid w:val="00B5466D"/>
    <w:pPr>
      <w:keepNext/>
      <w:keepLines/>
      <w:numPr>
        <w:ilvl w:val="0"/>
        <w:numId w:val="0"/>
      </w:numPr>
      <w:tabs>
        <w:tab w:val="num" w:pos="1080"/>
      </w:tabs>
      <w:ind w:left="1080" w:hanging="1080"/>
    </w:pPr>
    <w:rPr>
      <w:rFonts w:ascii="Times New Roman Bold" w:hAnsi="Times New Roman Bold"/>
    </w:rPr>
  </w:style>
  <w:style w:type="paragraph" w:customStyle="1" w:styleId="Heading5Numbered">
    <w:name w:val="Heading 5 Numbered"/>
    <w:basedOn w:val="Normal"/>
    <w:rsid w:val="00B5466D"/>
    <w:pPr>
      <w:tabs>
        <w:tab w:val="num" w:pos="720"/>
      </w:tabs>
      <w:ind w:left="720" w:hanging="720"/>
    </w:pPr>
    <w:rPr>
      <w:rFonts w:ascii="Times New Roman" w:hAnsi="Times New Roman"/>
      <w:b/>
      <w:szCs w:val="24"/>
    </w:rPr>
  </w:style>
  <w:style w:type="paragraph" w:customStyle="1" w:styleId="LetterHeading">
    <w:name w:val="Letter Heading"/>
    <w:basedOn w:val="Normal"/>
    <w:qFormat/>
    <w:rsid w:val="00B5466D"/>
    <w:pPr>
      <w:tabs>
        <w:tab w:val="num" w:pos="720"/>
      </w:tabs>
      <w:spacing w:before="0" w:after="200" w:line="276" w:lineRule="auto"/>
      <w:ind w:left="720" w:hanging="720"/>
    </w:pPr>
    <w:rPr>
      <w:rFonts w:ascii="Times New Roman" w:hAnsi="Times New Roman"/>
      <w:b/>
      <w:szCs w:val="22"/>
    </w:rPr>
  </w:style>
  <w:style w:type="paragraph" w:customStyle="1" w:styleId="Indent5">
    <w:name w:val="Indent 5"/>
    <w:basedOn w:val="Normal"/>
    <w:rsid w:val="003B0AC7"/>
    <w:pPr>
      <w:tabs>
        <w:tab w:val="left" w:pos="720"/>
        <w:tab w:val="left" w:pos="1440"/>
      </w:tabs>
      <w:overflowPunct w:val="0"/>
      <w:autoSpaceDE w:val="0"/>
      <w:autoSpaceDN w:val="0"/>
      <w:adjustRightInd w:val="0"/>
      <w:spacing w:before="0" w:after="0"/>
      <w:ind w:left="1440" w:hanging="1440"/>
      <w:textAlignment w:val="baseline"/>
    </w:pPr>
    <w:rPr>
      <w:rFonts w:ascii="Palatino" w:hAnsi="Palatino"/>
    </w:rPr>
  </w:style>
  <w:style w:type="character" w:customStyle="1" w:styleId="a">
    <w:name w:val="À"/>
    <w:basedOn w:val="DefaultParagraphFont"/>
    <w:rsid w:val="0047303F"/>
  </w:style>
  <w:style w:type="paragraph" w:customStyle="1" w:styleId="TableBullet1">
    <w:name w:val="Table Bullet1"/>
    <w:basedOn w:val="Bullet1"/>
    <w:rsid w:val="00915720"/>
    <w:pPr>
      <w:widowControl/>
      <w:numPr>
        <w:ilvl w:val="0"/>
        <w:numId w:val="43"/>
      </w:numPr>
      <w:spacing w:before="40" w:after="0"/>
    </w:pPr>
    <w:rPr>
      <w:rFonts w:ascii="Arial" w:hAnsi="Arial"/>
      <w:sz w:val="20"/>
    </w:rPr>
  </w:style>
  <w:style w:type="paragraph" w:customStyle="1" w:styleId="AGReg1">
    <w:name w:val="AG Reg 1"/>
    <w:basedOn w:val="Normal"/>
    <w:link w:val="AGReg1Char2"/>
    <w:rsid w:val="00EE41BD"/>
    <w:pPr>
      <w:spacing w:before="0" w:after="0"/>
    </w:pPr>
    <w:rPr>
      <w:rFonts w:ascii="Arial" w:eastAsia="Arial Unicode MS" w:hAnsi="Arial"/>
      <w:sz w:val="20"/>
    </w:rPr>
  </w:style>
  <w:style w:type="character" w:customStyle="1" w:styleId="AGReg1Char2">
    <w:name w:val="AG Reg 1 Char2"/>
    <w:basedOn w:val="DefaultParagraphFont"/>
    <w:link w:val="AGReg1"/>
    <w:rsid w:val="00EE41BD"/>
    <w:rPr>
      <w:rFonts w:ascii="Arial" w:eastAsia="Arial Unicode MS" w:hAnsi="Arial"/>
    </w:rPr>
  </w:style>
  <w:style w:type="paragraph" w:customStyle="1" w:styleId="Num25">
    <w:name w:val="Num @ .25"/>
    <w:basedOn w:val="AGReg1"/>
    <w:rsid w:val="009F67F5"/>
    <w:pPr>
      <w:tabs>
        <w:tab w:val="left" w:pos="720"/>
      </w:tabs>
      <w:ind w:left="720" w:hanging="360"/>
    </w:pPr>
  </w:style>
  <w:style w:type="paragraph" w:customStyle="1" w:styleId="bullet25">
    <w:name w:val="bullet @ .25"/>
    <w:basedOn w:val="AGReg1"/>
    <w:rsid w:val="009F67F5"/>
    <w:pPr>
      <w:numPr>
        <w:numId w:val="44"/>
      </w:numPr>
    </w:pPr>
  </w:style>
  <w:style w:type="paragraph" w:customStyle="1" w:styleId="AGReg1BoldHeading">
    <w:name w:val="AG Reg 1 Bold Heading"/>
    <w:basedOn w:val="AGReg1"/>
    <w:rsid w:val="009F67F5"/>
    <w:pPr>
      <w:tabs>
        <w:tab w:val="left" w:pos="360"/>
      </w:tabs>
    </w:pPr>
    <w:rPr>
      <w:b/>
    </w:rPr>
  </w:style>
  <w:style w:type="paragraph" w:customStyle="1" w:styleId="Num-a0">
    <w:name w:val="Num-a. @ 0"/>
    <w:basedOn w:val="AGReg1"/>
    <w:rsid w:val="009F67F5"/>
    <w:pPr>
      <w:tabs>
        <w:tab w:val="left" w:pos="432"/>
      </w:tabs>
      <w:ind w:left="504" w:hanging="504"/>
    </w:pPr>
  </w:style>
  <w:style w:type="paragraph" w:customStyle="1" w:styleId="Bullet0">
    <w:name w:val="Bullet @ 0"/>
    <w:basedOn w:val="bullet25"/>
    <w:rsid w:val="009F67F5"/>
    <w:pPr>
      <w:tabs>
        <w:tab w:val="clear" w:pos="720"/>
        <w:tab w:val="num" w:pos="360"/>
      </w:tabs>
      <w:ind w:left="360"/>
    </w:pPr>
  </w:style>
  <w:style w:type="table" w:customStyle="1" w:styleId="LightList-Accent11">
    <w:name w:val="Light List - Accent 11"/>
    <w:basedOn w:val="TableNormal"/>
    <w:uiPriority w:val="61"/>
    <w:rsid w:val="00EF48F2"/>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Preformatted">
    <w:name w:val="Preformatted"/>
    <w:basedOn w:val="Normal"/>
    <w:uiPriority w:val="99"/>
    <w:rsid w:val="002671E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after="0"/>
    </w:pPr>
    <w:rPr>
      <w:rFonts w:ascii="Arial" w:eastAsia="Arial Unicode MS" w:hAnsi="Arial"/>
      <w:snapToGrid w:val="0"/>
      <w:sz w:val="20"/>
    </w:rPr>
  </w:style>
  <w:style w:type="character" w:customStyle="1" w:styleId="Heading2Char">
    <w:name w:val="Heading 2 Char"/>
    <w:basedOn w:val="DefaultParagraphFont"/>
    <w:link w:val="Heading2"/>
    <w:rsid w:val="00264EDE"/>
    <w:rPr>
      <w:rFonts w:ascii="Cambria" w:hAnsi="Cambria" w:cs="Arial"/>
      <w:b/>
      <w:bCs/>
      <w:iCs/>
      <w:caps/>
      <w:sz w:val="24"/>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header" w:uiPriority="0"/>
    <w:lsdException w:name="caption" w:semiHidden="0" w:uiPriority="0" w:unhideWhenUsed="0" w:qFormat="1"/>
    <w:lsdException w:name="footnote reference" w:uiPriority="0"/>
    <w:lsdException w:name="page number"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916225"/>
    <w:pPr>
      <w:spacing w:before="120" w:after="120"/>
    </w:pPr>
    <w:rPr>
      <w:rFonts w:asciiTheme="minorHAnsi" w:hAnsiTheme="minorHAnsi"/>
      <w:sz w:val="24"/>
    </w:rPr>
  </w:style>
  <w:style w:type="paragraph" w:styleId="Heading1">
    <w:name w:val="heading 1"/>
    <w:basedOn w:val="HeaderLine1Portrait"/>
    <w:next w:val="Normal"/>
    <w:autoRedefine/>
    <w:qFormat/>
    <w:rsid w:val="00FB1401"/>
    <w:pPr>
      <w:keepNext/>
      <w:numPr>
        <w:numId w:val="23"/>
      </w:numPr>
      <w:pBdr>
        <w:bottom w:val="none" w:sz="0" w:space="0" w:color="auto"/>
      </w:pBdr>
      <w:tabs>
        <w:tab w:val="clear" w:pos="9360"/>
      </w:tabs>
      <w:autoSpaceDE w:val="0"/>
      <w:autoSpaceDN w:val="0"/>
      <w:adjustRightInd w:val="0"/>
      <w:spacing w:before="0"/>
      <w:ind w:left="432" w:hanging="432"/>
      <w:jc w:val="both"/>
      <w:outlineLvl w:val="0"/>
    </w:pPr>
    <w:rPr>
      <w:rFonts w:cs="Arial"/>
      <w:b/>
      <w:bCs/>
      <w:caps/>
      <w:color w:val="000000"/>
      <w:sz w:val="24"/>
      <w:szCs w:val="24"/>
      <w:u w:val="single"/>
    </w:rPr>
  </w:style>
  <w:style w:type="paragraph" w:styleId="Heading2">
    <w:name w:val="heading 2"/>
    <w:next w:val="Normal"/>
    <w:link w:val="Heading2Char"/>
    <w:qFormat/>
    <w:rsid w:val="00507EA2"/>
    <w:pPr>
      <w:keepNext/>
      <w:numPr>
        <w:ilvl w:val="1"/>
        <w:numId w:val="23"/>
      </w:numPr>
      <w:spacing w:before="240" w:after="240"/>
      <w:outlineLvl w:val="1"/>
    </w:pPr>
    <w:rPr>
      <w:rFonts w:ascii="Cambria" w:hAnsi="Cambria" w:cs="Arial"/>
      <w:b/>
      <w:bCs/>
      <w:iCs/>
      <w:caps/>
      <w:sz w:val="24"/>
      <w:szCs w:val="28"/>
    </w:rPr>
  </w:style>
  <w:style w:type="paragraph" w:styleId="Heading3">
    <w:name w:val="heading 3"/>
    <w:next w:val="Normal"/>
    <w:qFormat/>
    <w:rsid w:val="009222B6"/>
    <w:pPr>
      <w:keepNext/>
      <w:numPr>
        <w:ilvl w:val="2"/>
        <w:numId w:val="23"/>
      </w:numPr>
      <w:tabs>
        <w:tab w:val="clear" w:pos="1440"/>
        <w:tab w:val="num" w:pos="720"/>
        <w:tab w:val="left" w:pos="749"/>
      </w:tabs>
      <w:spacing w:before="240" w:after="180"/>
      <w:ind w:left="720"/>
      <w:outlineLvl w:val="2"/>
    </w:pPr>
    <w:rPr>
      <w:rFonts w:ascii="Cambria" w:hAnsi="Cambria"/>
      <w:b/>
      <w:bCs/>
      <w:sz w:val="22"/>
      <w:szCs w:val="26"/>
    </w:rPr>
  </w:style>
  <w:style w:type="paragraph" w:styleId="Heading4">
    <w:name w:val="heading 4"/>
    <w:next w:val="Normal"/>
    <w:qFormat/>
    <w:rsid w:val="009222B6"/>
    <w:pPr>
      <w:keepNext/>
      <w:numPr>
        <w:ilvl w:val="3"/>
        <w:numId w:val="23"/>
      </w:numPr>
      <w:spacing w:before="120" w:after="60"/>
      <w:outlineLvl w:val="3"/>
    </w:pPr>
    <w:rPr>
      <w:rFonts w:ascii="Calibri" w:hAnsi="Calibri"/>
      <w:b/>
      <w:iCs/>
      <w:sz w:val="22"/>
      <w:szCs w:val="28"/>
    </w:rPr>
  </w:style>
  <w:style w:type="paragraph" w:styleId="Heading5">
    <w:name w:val="heading 5"/>
    <w:next w:val="Normal"/>
    <w:qFormat/>
    <w:rsid w:val="009222B6"/>
    <w:pPr>
      <w:keepNext/>
      <w:numPr>
        <w:ilvl w:val="4"/>
        <w:numId w:val="23"/>
      </w:numPr>
      <w:spacing w:before="60" w:after="120"/>
      <w:outlineLvl w:val="4"/>
    </w:pPr>
    <w:rPr>
      <w:rFonts w:ascii="Arial" w:hAnsi="Arial"/>
      <w:bCs/>
      <w:i/>
      <w:iCs/>
      <w:sz w:val="24"/>
      <w:szCs w:val="26"/>
    </w:rPr>
  </w:style>
  <w:style w:type="paragraph" w:styleId="Heading6">
    <w:name w:val="heading 6"/>
    <w:next w:val="Normal"/>
    <w:qFormat/>
    <w:rsid w:val="009222B6"/>
    <w:pPr>
      <w:numPr>
        <w:ilvl w:val="5"/>
        <w:numId w:val="23"/>
      </w:numPr>
      <w:outlineLvl w:val="5"/>
    </w:pPr>
    <w:rPr>
      <w:sz w:val="24"/>
    </w:rPr>
  </w:style>
  <w:style w:type="paragraph" w:styleId="Heading7">
    <w:name w:val="heading 7"/>
    <w:next w:val="Normal"/>
    <w:qFormat/>
    <w:rsid w:val="009222B6"/>
    <w:pPr>
      <w:numPr>
        <w:ilvl w:val="6"/>
        <w:numId w:val="23"/>
      </w:numPr>
      <w:outlineLvl w:val="6"/>
    </w:pPr>
    <w:rPr>
      <w:sz w:val="24"/>
    </w:rPr>
  </w:style>
  <w:style w:type="paragraph" w:styleId="Heading8">
    <w:name w:val="heading 8"/>
    <w:next w:val="Normal"/>
    <w:qFormat/>
    <w:rsid w:val="009222B6"/>
    <w:pPr>
      <w:numPr>
        <w:ilvl w:val="7"/>
        <w:numId w:val="23"/>
      </w:numPr>
      <w:outlineLvl w:val="7"/>
    </w:pPr>
    <w:rPr>
      <w:bCs/>
    </w:rPr>
  </w:style>
  <w:style w:type="paragraph" w:styleId="Heading9">
    <w:name w:val="heading 9"/>
    <w:next w:val="Normal"/>
    <w:qFormat/>
    <w:rsid w:val="009222B6"/>
    <w:pPr>
      <w:numPr>
        <w:ilvl w:val="8"/>
        <w:numId w:val="23"/>
      </w:numPr>
      <w:outlineLvl w:val="8"/>
    </w:pPr>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Main Headings,Main Headings1,Main Headings2,Main Headings3,Main Headings4,h,SJ Head1"/>
    <w:basedOn w:val="Normal"/>
    <w:rsid w:val="009222B6"/>
    <w:pPr>
      <w:tabs>
        <w:tab w:val="center" w:pos="4320"/>
        <w:tab w:val="right" w:pos="8640"/>
      </w:tabs>
    </w:pPr>
  </w:style>
  <w:style w:type="paragraph" w:styleId="TOC1">
    <w:name w:val="toc 1"/>
    <w:next w:val="Normal"/>
    <w:uiPriority w:val="39"/>
    <w:rsid w:val="009222B6"/>
    <w:pPr>
      <w:spacing w:before="120" w:after="120"/>
    </w:pPr>
    <w:rPr>
      <w:rFonts w:ascii="Calibri" w:hAnsi="Calibri" w:cs="Calibri"/>
      <w:b/>
      <w:bCs/>
      <w:caps/>
    </w:rPr>
  </w:style>
  <w:style w:type="paragraph" w:customStyle="1" w:styleId="Title1">
    <w:name w:val="Title 1"/>
    <w:next w:val="Normal"/>
    <w:rsid w:val="009222B6"/>
    <w:pPr>
      <w:spacing w:after="240"/>
    </w:pPr>
    <w:rPr>
      <w:rFonts w:ascii="Arial Bold" w:hAnsi="Arial Bold"/>
      <w:b/>
      <w:sz w:val="36"/>
    </w:rPr>
  </w:style>
  <w:style w:type="character" w:styleId="FollowedHyperlink">
    <w:name w:val="FollowedHyperlink"/>
    <w:basedOn w:val="DefaultParagraphFont"/>
    <w:rsid w:val="009222B6"/>
    <w:rPr>
      <w:color w:val="800080"/>
      <w:u w:val="single"/>
    </w:rPr>
  </w:style>
  <w:style w:type="paragraph" w:customStyle="1" w:styleId="TitleHeader">
    <w:name w:val="Title Header"/>
    <w:next w:val="Normal"/>
    <w:rsid w:val="009222B6"/>
    <w:pPr>
      <w:spacing w:after="1600"/>
      <w:jc w:val="center"/>
    </w:pPr>
  </w:style>
  <w:style w:type="paragraph" w:styleId="TOC2">
    <w:name w:val="toc 2"/>
    <w:basedOn w:val="Normal"/>
    <w:next w:val="Normal"/>
    <w:autoRedefine/>
    <w:uiPriority w:val="39"/>
    <w:rsid w:val="009222B6"/>
    <w:pPr>
      <w:spacing w:before="0" w:after="0"/>
      <w:ind w:left="220"/>
    </w:pPr>
    <w:rPr>
      <w:rFonts w:cs="Calibri"/>
      <w:smallCaps/>
      <w:sz w:val="20"/>
    </w:rPr>
  </w:style>
  <w:style w:type="paragraph" w:customStyle="1" w:styleId="DocTitle">
    <w:name w:val="Doc Title"/>
    <w:next w:val="Normal"/>
    <w:rsid w:val="009222B6"/>
    <w:pPr>
      <w:spacing w:after="120"/>
      <w:jc w:val="center"/>
    </w:pPr>
    <w:rPr>
      <w:rFonts w:ascii="Arial Bold" w:hAnsi="Arial Bold"/>
      <w:b/>
      <w:sz w:val="56"/>
    </w:rPr>
  </w:style>
  <w:style w:type="paragraph" w:styleId="Footer">
    <w:name w:val="footer"/>
    <w:uiPriority w:val="99"/>
    <w:rsid w:val="009222B6"/>
    <w:pPr>
      <w:pBdr>
        <w:top w:val="single" w:sz="4" w:space="1" w:color="auto"/>
      </w:pBdr>
      <w:tabs>
        <w:tab w:val="center" w:pos="4680"/>
        <w:tab w:val="right" w:pos="9360"/>
      </w:tabs>
      <w:spacing w:before="120"/>
    </w:pPr>
    <w:rPr>
      <w:rFonts w:ascii="Arial" w:hAnsi="Arial" w:cs="Arial"/>
      <w:sz w:val="16"/>
    </w:rPr>
  </w:style>
  <w:style w:type="character" w:styleId="PageNumber">
    <w:name w:val="page number"/>
    <w:basedOn w:val="DefaultParagraphFont"/>
    <w:semiHidden/>
    <w:rsid w:val="009222B6"/>
  </w:style>
  <w:style w:type="paragraph" w:styleId="TOC3">
    <w:name w:val="toc 3"/>
    <w:next w:val="Normal"/>
    <w:uiPriority w:val="39"/>
    <w:rsid w:val="009222B6"/>
    <w:pPr>
      <w:ind w:left="440"/>
    </w:pPr>
    <w:rPr>
      <w:rFonts w:ascii="Calibri" w:hAnsi="Calibri" w:cs="Calibri"/>
      <w:i/>
      <w:iCs/>
    </w:rPr>
  </w:style>
  <w:style w:type="paragraph" w:styleId="ListBullet">
    <w:name w:val="List Bullet"/>
    <w:semiHidden/>
    <w:rsid w:val="009222B6"/>
    <w:pPr>
      <w:numPr>
        <w:numId w:val="3"/>
      </w:numPr>
    </w:pPr>
    <w:rPr>
      <w:sz w:val="24"/>
    </w:rPr>
  </w:style>
  <w:style w:type="paragraph" w:customStyle="1" w:styleId="TitleNMCI">
    <w:name w:val="Title NMCI"/>
    <w:next w:val="TitleHeader"/>
    <w:rsid w:val="009222B6"/>
    <w:pPr>
      <w:pBdr>
        <w:bottom w:val="single" w:sz="4" w:space="3" w:color="auto"/>
      </w:pBdr>
      <w:tabs>
        <w:tab w:val="right" w:pos="8460"/>
      </w:tabs>
    </w:pPr>
    <w:rPr>
      <w:rFonts w:ascii="Arial Narrow" w:hAnsi="Arial Narrow"/>
      <w:b/>
      <w:bCs/>
      <w:sz w:val="52"/>
    </w:rPr>
  </w:style>
  <w:style w:type="paragraph" w:styleId="BodyText">
    <w:name w:val="Body Text"/>
    <w:basedOn w:val="Normal"/>
    <w:rsid w:val="009222B6"/>
    <w:rPr>
      <w:color w:val="0000FF"/>
    </w:rPr>
  </w:style>
  <w:style w:type="character" w:styleId="Hyperlink">
    <w:name w:val="Hyperlink"/>
    <w:basedOn w:val="DefaultParagraphFont"/>
    <w:uiPriority w:val="99"/>
    <w:rsid w:val="009222B6"/>
    <w:rPr>
      <w:color w:val="0000FF"/>
      <w:u w:val="single"/>
    </w:rPr>
  </w:style>
  <w:style w:type="paragraph" w:customStyle="1" w:styleId="DocID">
    <w:name w:val="Doc ID"/>
    <w:next w:val="Normal"/>
    <w:rsid w:val="009222B6"/>
    <w:pPr>
      <w:spacing w:before="120" w:after="120"/>
      <w:jc w:val="center"/>
    </w:pPr>
    <w:rPr>
      <w:rFonts w:ascii="Arial Bold" w:hAnsi="Arial Bold"/>
      <w:b/>
      <w:sz w:val="24"/>
    </w:rPr>
  </w:style>
  <w:style w:type="paragraph" w:customStyle="1" w:styleId="HeaderLine1Landscape">
    <w:name w:val="Header Line 1 Landscape"/>
    <w:next w:val="Normal"/>
    <w:rsid w:val="009222B6"/>
    <w:pPr>
      <w:pBdr>
        <w:bottom w:val="single" w:sz="4" w:space="3" w:color="auto"/>
      </w:pBdr>
      <w:tabs>
        <w:tab w:val="right" w:pos="12960"/>
      </w:tabs>
      <w:spacing w:before="360"/>
    </w:pPr>
    <w:rPr>
      <w:rFonts w:ascii="Arial" w:hAnsi="Arial"/>
      <w:spacing w:val="20"/>
    </w:rPr>
  </w:style>
  <w:style w:type="paragraph" w:customStyle="1" w:styleId="HeaderLine2">
    <w:name w:val="Header Line 2"/>
    <w:next w:val="Normal"/>
    <w:rsid w:val="009222B6"/>
    <w:pPr>
      <w:tabs>
        <w:tab w:val="right" w:pos="8640"/>
      </w:tabs>
      <w:spacing w:before="60" w:after="360"/>
    </w:pPr>
    <w:rPr>
      <w:rFonts w:ascii="Arial" w:hAnsi="Arial"/>
      <w:bCs/>
      <w:spacing w:val="10"/>
      <w:sz w:val="16"/>
    </w:rPr>
  </w:style>
  <w:style w:type="paragraph" w:customStyle="1" w:styleId="Note">
    <w:name w:val="Note"/>
    <w:next w:val="Normal"/>
    <w:rsid w:val="009222B6"/>
    <w:pPr>
      <w:numPr>
        <w:numId w:val="22"/>
      </w:numPr>
      <w:spacing w:before="120" w:after="120"/>
    </w:pPr>
    <w:rPr>
      <w:sz w:val="24"/>
    </w:rPr>
  </w:style>
  <w:style w:type="paragraph" w:styleId="TOC4">
    <w:name w:val="toc 4"/>
    <w:next w:val="Normal"/>
    <w:uiPriority w:val="39"/>
    <w:rsid w:val="009222B6"/>
    <w:pPr>
      <w:ind w:left="660"/>
    </w:pPr>
    <w:rPr>
      <w:rFonts w:ascii="Calibri" w:hAnsi="Calibri" w:cs="Calibri"/>
      <w:sz w:val="18"/>
      <w:szCs w:val="18"/>
    </w:rPr>
  </w:style>
  <w:style w:type="paragraph" w:styleId="TOC5">
    <w:name w:val="toc 5"/>
    <w:basedOn w:val="TOC4"/>
    <w:next w:val="Normal"/>
    <w:autoRedefine/>
    <w:uiPriority w:val="39"/>
    <w:rsid w:val="009222B6"/>
    <w:pPr>
      <w:ind w:left="880"/>
    </w:pPr>
  </w:style>
  <w:style w:type="paragraph" w:styleId="TOC6">
    <w:name w:val="toc 6"/>
    <w:basedOn w:val="TOC5"/>
    <w:next w:val="Normal"/>
    <w:autoRedefine/>
    <w:uiPriority w:val="39"/>
    <w:rsid w:val="009222B6"/>
    <w:pPr>
      <w:ind w:left="1100"/>
    </w:pPr>
  </w:style>
  <w:style w:type="paragraph" w:styleId="TOC7">
    <w:name w:val="toc 7"/>
    <w:basedOn w:val="TOC6"/>
    <w:next w:val="Normal"/>
    <w:autoRedefine/>
    <w:uiPriority w:val="39"/>
    <w:rsid w:val="009222B6"/>
    <w:pPr>
      <w:ind w:left="1320"/>
    </w:pPr>
  </w:style>
  <w:style w:type="paragraph" w:styleId="TOC8">
    <w:name w:val="toc 8"/>
    <w:basedOn w:val="TOC7"/>
    <w:next w:val="Normal"/>
    <w:autoRedefine/>
    <w:uiPriority w:val="39"/>
    <w:rsid w:val="009222B6"/>
    <w:pPr>
      <w:ind w:left="1540"/>
    </w:pPr>
  </w:style>
  <w:style w:type="paragraph" w:styleId="TOC9">
    <w:name w:val="toc 9"/>
    <w:basedOn w:val="TOC8"/>
    <w:next w:val="Normal"/>
    <w:autoRedefine/>
    <w:uiPriority w:val="39"/>
    <w:rsid w:val="009222B6"/>
    <w:pPr>
      <w:ind w:left="1760"/>
    </w:pPr>
  </w:style>
  <w:style w:type="paragraph" w:customStyle="1" w:styleId="TableText">
    <w:name w:val="Table Text"/>
    <w:rsid w:val="009222B6"/>
    <w:rPr>
      <w:rFonts w:ascii="Arial" w:hAnsi="Arial"/>
    </w:rPr>
  </w:style>
  <w:style w:type="paragraph" w:customStyle="1" w:styleId="HeaderLine1Portrait">
    <w:name w:val="Header Line 1 Portrait"/>
    <w:next w:val="Normal"/>
    <w:rsid w:val="009222B6"/>
    <w:pPr>
      <w:pBdr>
        <w:bottom w:val="single" w:sz="4" w:space="1" w:color="auto"/>
      </w:pBdr>
      <w:tabs>
        <w:tab w:val="right" w:pos="9360"/>
      </w:tabs>
      <w:spacing w:before="360"/>
    </w:pPr>
    <w:rPr>
      <w:rFonts w:ascii="Arial" w:hAnsi="Arial"/>
    </w:rPr>
  </w:style>
  <w:style w:type="paragraph" w:styleId="ListNumber">
    <w:name w:val="List Number"/>
    <w:semiHidden/>
    <w:rsid w:val="009222B6"/>
    <w:pPr>
      <w:numPr>
        <w:numId w:val="20"/>
      </w:numPr>
    </w:pPr>
    <w:rPr>
      <w:sz w:val="24"/>
    </w:rPr>
  </w:style>
  <w:style w:type="paragraph" w:styleId="Caption">
    <w:name w:val="caption"/>
    <w:next w:val="Normal"/>
    <w:qFormat/>
    <w:rsid w:val="009222B6"/>
    <w:pPr>
      <w:spacing w:before="120" w:after="180"/>
      <w:jc w:val="center"/>
    </w:pPr>
    <w:rPr>
      <w:rFonts w:ascii="Arial Bold" w:hAnsi="Arial Bold"/>
      <w:b/>
      <w:bCs/>
      <w:sz w:val="22"/>
    </w:rPr>
  </w:style>
  <w:style w:type="paragraph" w:customStyle="1" w:styleId="TOCFigure">
    <w:name w:val="TOC Figure"/>
    <w:basedOn w:val="Normal"/>
    <w:rsid w:val="009222B6"/>
    <w:pPr>
      <w:tabs>
        <w:tab w:val="right" w:leader="dot" w:pos="9360"/>
      </w:tabs>
      <w:spacing w:line="280" w:lineRule="exact"/>
      <w:ind w:left="360" w:hanging="360"/>
    </w:pPr>
    <w:rPr>
      <w:rFonts w:ascii="Times" w:hAnsi="Times"/>
    </w:rPr>
  </w:style>
  <w:style w:type="paragraph" w:customStyle="1" w:styleId="TOCTable">
    <w:name w:val="TOC Table"/>
    <w:basedOn w:val="Normal"/>
    <w:rsid w:val="009222B6"/>
    <w:pPr>
      <w:tabs>
        <w:tab w:val="right" w:leader="dot" w:pos="9360"/>
      </w:tabs>
      <w:spacing w:line="280" w:lineRule="exact"/>
      <w:ind w:left="360" w:hanging="360"/>
    </w:pPr>
    <w:rPr>
      <w:rFonts w:ascii="Times" w:hAnsi="Times"/>
    </w:rPr>
  </w:style>
  <w:style w:type="paragraph" w:customStyle="1" w:styleId="AppendixTitle">
    <w:name w:val="Appendix Title"/>
    <w:next w:val="Normal"/>
    <w:rsid w:val="009222B6"/>
    <w:pPr>
      <w:pageBreakBefore/>
      <w:numPr>
        <w:numId w:val="1"/>
      </w:numPr>
      <w:spacing w:after="120"/>
      <w:ind w:left="360" w:hanging="360"/>
    </w:pPr>
    <w:rPr>
      <w:rFonts w:ascii="Arial Bold" w:hAnsi="Arial Bold"/>
      <w:b/>
      <w:caps/>
      <w:sz w:val="36"/>
    </w:rPr>
  </w:style>
  <w:style w:type="paragraph" w:styleId="TableofFigures">
    <w:name w:val="table of figures"/>
    <w:basedOn w:val="Normal"/>
    <w:uiPriority w:val="99"/>
    <w:rsid w:val="009222B6"/>
    <w:pPr>
      <w:tabs>
        <w:tab w:val="right" w:leader="dot" w:pos="9360"/>
      </w:tabs>
      <w:spacing w:before="0" w:after="0"/>
      <w:ind w:left="475" w:hanging="475"/>
    </w:pPr>
    <w:rPr>
      <w:noProof/>
    </w:rPr>
  </w:style>
  <w:style w:type="paragraph" w:customStyle="1" w:styleId="DocDraft-Final">
    <w:name w:val="Doc Draft-Final"/>
    <w:rsid w:val="009222B6"/>
    <w:pPr>
      <w:spacing w:before="120" w:after="120"/>
      <w:jc w:val="center"/>
    </w:pPr>
    <w:rPr>
      <w:rFonts w:ascii="Arial Bold" w:hAnsi="Arial Bold"/>
      <w:b/>
      <w:sz w:val="24"/>
    </w:rPr>
  </w:style>
  <w:style w:type="paragraph" w:customStyle="1" w:styleId="FOUO">
    <w:name w:val="FOUO"/>
    <w:next w:val="Normal"/>
    <w:rsid w:val="009222B6"/>
    <w:pPr>
      <w:jc w:val="center"/>
    </w:pPr>
    <w:rPr>
      <w:rFonts w:ascii="Arial Bold" w:hAnsi="Arial Bold"/>
      <w:b/>
      <w:sz w:val="24"/>
    </w:rPr>
  </w:style>
  <w:style w:type="paragraph" w:customStyle="1" w:styleId="Checklist">
    <w:name w:val="Checklist"/>
    <w:rsid w:val="009222B6"/>
    <w:pPr>
      <w:numPr>
        <w:numId w:val="2"/>
      </w:numPr>
      <w:tabs>
        <w:tab w:val="left" w:pos="360"/>
      </w:tabs>
      <w:spacing w:after="60"/>
    </w:pPr>
    <w:rPr>
      <w:sz w:val="24"/>
    </w:rPr>
  </w:style>
  <w:style w:type="paragraph" w:customStyle="1" w:styleId="Footer-Landscape">
    <w:name w:val="Footer-Landscape"/>
    <w:rsid w:val="009222B6"/>
    <w:pPr>
      <w:pBdr>
        <w:top w:val="single" w:sz="4" w:space="1" w:color="auto"/>
      </w:pBdr>
      <w:tabs>
        <w:tab w:val="center" w:pos="6480"/>
        <w:tab w:val="right" w:pos="12960"/>
      </w:tabs>
      <w:spacing w:before="120"/>
    </w:pPr>
    <w:rPr>
      <w:rFonts w:ascii="Arial" w:hAnsi="Arial" w:cs="Arial"/>
      <w:noProof/>
      <w:sz w:val="16"/>
    </w:rPr>
  </w:style>
  <w:style w:type="paragraph" w:styleId="ListBullet2">
    <w:name w:val="List Bullet 2"/>
    <w:semiHidden/>
    <w:rsid w:val="009222B6"/>
    <w:pPr>
      <w:numPr>
        <w:numId w:val="4"/>
      </w:numPr>
    </w:pPr>
    <w:rPr>
      <w:sz w:val="24"/>
    </w:rPr>
  </w:style>
  <w:style w:type="paragraph" w:styleId="ListBullet3">
    <w:name w:val="List Bullet 3"/>
    <w:semiHidden/>
    <w:rsid w:val="009222B6"/>
    <w:pPr>
      <w:numPr>
        <w:numId w:val="5"/>
      </w:numPr>
    </w:pPr>
    <w:rPr>
      <w:sz w:val="24"/>
    </w:rPr>
  </w:style>
  <w:style w:type="paragraph" w:customStyle="1" w:styleId="ListBulletParagraph">
    <w:name w:val="List Bullet Paragraph"/>
    <w:rsid w:val="009222B6"/>
    <w:pPr>
      <w:numPr>
        <w:numId w:val="6"/>
      </w:numPr>
      <w:spacing w:after="120"/>
    </w:pPr>
    <w:rPr>
      <w:sz w:val="24"/>
    </w:rPr>
  </w:style>
  <w:style w:type="paragraph" w:customStyle="1" w:styleId="ListBulletParagraph2">
    <w:name w:val="List Bullet Paragraph 2"/>
    <w:rsid w:val="009222B6"/>
    <w:pPr>
      <w:numPr>
        <w:numId w:val="7"/>
      </w:numPr>
      <w:spacing w:after="120"/>
    </w:pPr>
    <w:rPr>
      <w:sz w:val="24"/>
    </w:rPr>
  </w:style>
  <w:style w:type="paragraph" w:customStyle="1" w:styleId="ListBulletParagraph3">
    <w:name w:val="List Bullet Paragraph 3"/>
    <w:rsid w:val="009222B6"/>
    <w:pPr>
      <w:numPr>
        <w:numId w:val="8"/>
      </w:numPr>
      <w:spacing w:after="120"/>
    </w:pPr>
    <w:rPr>
      <w:sz w:val="24"/>
    </w:rPr>
  </w:style>
  <w:style w:type="paragraph" w:styleId="ListContinue">
    <w:name w:val="List Continue"/>
    <w:semiHidden/>
    <w:rsid w:val="009222B6"/>
    <w:pPr>
      <w:tabs>
        <w:tab w:val="left" w:pos="360"/>
      </w:tabs>
      <w:spacing w:after="120"/>
      <w:ind w:left="360"/>
    </w:pPr>
    <w:rPr>
      <w:sz w:val="24"/>
    </w:rPr>
  </w:style>
  <w:style w:type="paragraph" w:styleId="ListContinue2">
    <w:name w:val="List Continue 2"/>
    <w:semiHidden/>
    <w:rsid w:val="009222B6"/>
    <w:pPr>
      <w:tabs>
        <w:tab w:val="left" w:pos="720"/>
      </w:tabs>
      <w:spacing w:after="120"/>
      <w:ind w:left="720"/>
    </w:pPr>
    <w:rPr>
      <w:sz w:val="24"/>
    </w:rPr>
  </w:style>
  <w:style w:type="paragraph" w:styleId="ListContinue3">
    <w:name w:val="List Continue 3"/>
    <w:semiHidden/>
    <w:rsid w:val="009222B6"/>
    <w:pPr>
      <w:tabs>
        <w:tab w:val="left" w:pos="1080"/>
      </w:tabs>
      <w:spacing w:after="120"/>
      <w:ind w:left="1080"/>
    </w:pPr>
    <w:rPr>
      <w:sz w:val="24"/>
      <w:szCs w:val="24"/>
    </w:rPr>
  </w:style>
  <w:style w:type="paragraph" w:styleId="ListNumber2">
    <w:name w:val="List Number 2"/>
    <w:aliases w:val="List Number 2 Char"/>
    <w:semiHidden/>
    <w:rsid w:val="009222B6"/>
    <w:pPr>
      <w:numPr>
        <w:numId w:val="18"/>
      </w:numPr>
    </w:pPr>
    <w:rPr>
      <w:sz w:val="24"/>
    </w:rPr>
  </w:style>
  <w:style w:type="paragraph" w:styleId="ListNumber3">
    <w:name w:val="List Number 3"/>
    <w:rsid w:val="009222B6"/>
    <w:pPr>
      <w:numPr>
        <w:numId w:val="9"/>
      </w:numPr>
    </w:pPr>
    <w:rPr>
      <w:sz w:val="24"/>
    </w:rPr>
  </w:style>
  <w:style w:type="paragraph" w:customStyle="1" w:styleId="ListNumberParagraph">
    <w:name w:val="List Number Paragraph"/>
    <w:rsid w:val="009222B6"/>
    <w:pPr>
      <w:numPr>
        <w:numId w:val="10"/>
      </w:numPr>
      <w:spacing w:after="120"/>
    </w:pPr>
    <w:rPr>
      <w:sz w:val="24"/>
    </w:rPr>
  </w:style>
  <w:style w:type="paragraph" w:customStyle="1" w:styleId="ListNumberParagraph2">
    <w:name w:val="List Number Paragraph 2"/>
    <w:rsid w:val="009222B6"/>
    <w:pPr>
      <w:numPr>
        <w:numId w:val="19"/>
      </w:numPr>
      <w:spacing w:after="120"/>
    </w:pPr>
    <w:rPr>
      <w:sz w:val="24"/>
    </w:rPr>
  </w:style>
  <w:style w:type="paragraph" w:customStyle="1" w:styleId="ListNumberParagraph3">
    <w:name w:val="List Number Paragraph 3"/>
    <w:rsid w:val="009222B6"/>
    <w:pPr>
      <w:numPr>
        <w:numId w:val="11"/>
      </w:numPr>
      <w:spacing w:after="120"/>
    </w:pPr>
    <w:rPr>
      <w:sz w:val="24"/>
    </w:rPr>
  </w:style>
  <w:style w:type="paragraph" w:customStyle="1" w:styleId="TableBullet">
    <w:name w:val="Table Bullet"/>
    <w:rsid w:val="009222B6"/>
    <w:pPr>
      <w:numPr>
        <w:numId w:val="12"/>
      </w:numPr>
    </w:pPr>
    <w:rPr>
      <w:rFonts w:ascii="Arial" w:hAnsi="Arial"/>
      <w:b/>
      <w:bCs/>
    </w:rPr>
  </w:style>
  <w:style w:type="paragraph" w:customStyle="1" w:styleId="TableBullet2">
    <w:name w:val="Table Bullet 2"/>
    <w:rsid w:val="009222B6"/>
    <w:pPr>
      <w:numPr>
        <w:numId w:val="13"/>
      </w:numPr>
    </w:pPr>
    <w:rPr>
      <w:rFonts w:ascii="Arial" w:hAnsi="Arial"/>
      <w:sz w:val="18"/>
    </w:rPr>
  </w:style>
  <w:style w:type="paragraph" w:customStyle="1" w:styleId="TableBullet3">
    <w:name w:val="Table Bullet 3"/>
    <w:rsid w:val="009222B6"/>
    <w:pPr>
      <w:numPr>
        <w:numId w:val="14"/>
      </w:numPr>
    </w:pPr>
    <w:rPr>
      <w:rFonts w:ascii="Arial" w:hAnsi="Arial"/>
    </w:rPr>
  </w:style>
  <w:style w:type="paragraph" w:customStyle="1" w:styleId="TableContinue">
    <w:name w:val="Table Continue"/>
    <w:rsid w:val="009222B6"/>
    <w:pPr>
      <w:ind w:left="360"/>
    </w:pPr>
    <w:rPr>
      <w:rFonts w:ascii="Arial" w:hAnsi="Arial"/>
    </w:rPr>
  </w:style>
  <w:style w:type="paragraph" w:customStyle="1" w:styleId="TableContinue2">
    <w:name w:val="Table Continue 2"/>
    <w:rsid w:val="009222B6"/>
    <w:pPr>
      <w:ind w:left="720"/>
    </w:pPr>
    <w:rPr>
      <w:rFonts w:ascii="Arial" w:hAnsi="Arial"/>
    </w:rPr>
  </w:style>
  <w:style w:type="paragraph" w:customStyle="1" w:styleId="TableContinue3">
    <w:name w:val="Table Continue 3"/>
    <w:rsid w:val="009222B6"/>
    <w:pPr>
      <w:ind w:left="1080"/>
    </w:pPr>
    <w:rPr>
      <w:rFonts w:ascii="Arial" w:hAnsi="Arial"/>
    </w:rPr>
  </w:style>
  <w:style w:type="paragraph" w:customStyle="1" w:styleId="TableHead">
    <w:name w:val="Table Head"/>
    <w:rsid w:val="009222B6"/>
    <w:pPr>
      <w:spacing w:before="60" w:after="60"/>
      <w:jc w:val="center"/>
    </w:pPr>
    <w:rPr>
      <w:rFonts w:ascii="Arial Bold" w:hAnsi="Arial Bold"/>
      <w:b/>
      <w:kern w:val="2"/>
      <w:sz w:val="22"/>
    </w:rPr>
  </w:style>
  <w:style w:type="paragraph" w:customStyle="1" w:styleId="TableNumber">
    <w:name w:val="Table Number"/>
    <w:rsid w:val="009222B6"/>
    <w:pPr>
      <w:numPr>
        <w:numId w:val="15"/>
      </w:numPr>
    </w:pPr>
    <w:rPr>
      <w:rFonts w:ascii="Arial" w:hAnsi="Arial"/>
    </w:rPr>
  </w:style>
  <w:style w:type="paragraph" w:customStyle="1" w:styleId="TableNumber2">
    <w:name w:val="Table Number 2"/>
    <w:rsid w:val="009222B6"/>
    <w:pPr>
      <w:numPr>
        <w:numId w:val="16"/>
      </w:numPr>
    </w:pPr>
    <w:rPr>
      <w:rFonts w:ascii="Arial" w:hAnsi="Arial"/>
    </w:rPr>
  </w:style>
  <w:style w:type="paragraph" w:customStyle="1" w:styleId="TableNumber3">
    <w:name w:val="Table Number 3"/>
    <w:rsid w:val="009222B6"/>
    <w:pPr>
      <w:numPr>
        <w:numId w:val="17"/>
      </w:numPr>
      <w:tabs>
        <w:tab w:val="left" w:pos="360"/>
      </w:tabs>
    </w:pPr>
    <w:rPr>
      <w:rFonts w:ascii="Arial" w:hAnsi="Arial"/>
    </w:rPr>
  </w:style>
  <w:style w:type="paragraph" w:customStyle="1" w:styleId="UnnumberedHeader">
    <w:name w:val="Unnumbered Header"/>
    <w:rsid w:val="009222B6"/>
    <w:pPr>
      <w:spacing w:before="60" w:after="60"/>
    </w:pPr>
    <w:rPr>
      <w:rFonts w:ascii="Times New Roman Bold" w:hAnsi="Times New Roman Bold"/>
      <w:b/>
      <w:sz w:val="24"/>
    </w:rPr>
  </w:style>
  <w:style w:type="paragraph" w:customStyle="1" w:styleId="DocVersion">
    <w:name w:val="Doc Version"/>
    <w:next w:val="Normal"/>
    <w:rsid w:val="009222B6"/>
    <w:pPr>
      <w:spacing w:before="120" w:after="120"/>
      <w:jc w:val="center"/>
    </w:pPr>
    <w:rPr>
      <w:rFonts w:ascii="Arial Bold" w:hAnsi="Arial Bold"/>
      <w:b/>
      <w:sz w:val="24"/>
    </w:rPr>
  </w:style>
  <w:style w:type="paragraph" w:customStyle="1" w:styleId="DocDate">
    <w:name w:val="Doc Date"/>
    <w:next w:val="Normal"/>
    <w:rsid w:val="009222B6"/>
    <w:pPr>
      <w:spacing w:before="240" w:after="120"/>
      <w:jc w:val="center"/>
    </w:pPr>
    <w:rPr>
      <w:rFonts w:ascii="Arial Bold" w:hAnsi="Arial Bold"/>
      <w:b/>
      <w:sz w:val="32"/>
    </w:rPr>
  </w:style>
  <w:style w:type="paragraph" w:customStyle="1" w:styleId="FooterStatement">
    <w:name w:val="Footer Statement"/>
    <w:rsid w:val="009222B6"/>
    <w:pPr>
      <w:spacing w:before="120" w:after="120"/>
      <w:jc w:val="center"/>
    </w:pPr>
    <w:rPr>
      <w:rFonts w:ascii="Arial" w:hAnsi="Arial"/>
      <w:sz w:val="16"/>
    </w:rPr>
  </w:style>
  <w:style w:type="paragraph" w:customStyle="1" w:styleId="DocNMCIRelease">
    <w:name w:val="Doc NMCI Release"/>
    <w:rsid w:val="009222B6"/>
    <w:pPr>
      <w:spacing w:before="120" w:after="120"/>
      <w:jc w:val="center"/>
    </w:pPr>
    <w:rPr>
      <w:rFonts w:ascii="Arial" w:hAnsi="Arial" w:cs="Arial"/>
      <w:b/>
      <w:sz w:val="24"/>
    </w:rPr>
  </w:style>
  <w:style w:type="paragraph" w:customStyle="1" w:styleId="Footer-Portrait">
    <w:name w:val="Footer-Portrait"/>
    <w:rsid w:val="009222B6"/>
    <w:pPr>
      <w:pBdr>
        <w:top w:val="single" w:sz="4" w:space="1" w:color="auto"/>
      </w:pBdr>
      <w:tabs>
        <w:tab w:val="center" w:pos="4680"/>
        <w:tab w:val="right" w:pos="9360"/>
      </w:tabs>
      <w:spacing w:before="120"/>
    </w:pPr>
    <w:rPr>
      <w:rFonts w:ascii="Arial" w:hAnsi="Arial"/>
      <w:sz w:val="16"/>
    </w:rPr>
  </w:style>
  <w:style w:type="paragraph" w:styleId="BodyTextIndent">
    <w:name w:val="Body Text Indent"/>
    <w:basedOn w:val="Normal"/>
    <w:rsid w:val="009222B6"/>
    <w:pPr>
      <w:ind w:left="360"/>
    </w:pPr>
  </w:style>
  <w:style w:type="paragraph" w:styleId="BodyText2">
    <w:name w:val="Body Text 2"/>
    <w:aliases w:val="Body Text 2 Char"/>
    <w:basedOn w:val="Normal"/>
    <w:link w:val="BodyText2Char1"/>
    <w:rsid w:val="009222B6"/>
    <w:pPr>
      <w:spacing w:before="0" w:after="0"/>
    </w:pPr>
    <w:rPr>
      <w:rFonts w:ascii="Verdana" w:hAnsi="Verdana"/>
      <w:b/>
      <w:bCs/>
      <w:i/>
      <w:iCs/>
      <w:sz w:val="20"/>
    </w:rPr>
  </w:style>
  <w:style w:type="paragraph" w:customStyle="1" w:styleId="PartLabel">
    <w:name w:val="Part Label"/>
    <w:basedOn w:val="Normal"/>
    <w:next w:val="Normal"/>
    <w:rsid w:val="009222B6"/>
    <w:pPr>
      <w:framePr w:w="1641" w:h="1805" w:hRule="exact" w:hSpace="187" w:vSpace="187" w:wrap="notBeside" w:vAnchor="page" w:hAnchor="page" w:x="1700" w:y="908"/>
      <w:shd w:val="pct20" w:color="auto" w:fill="auto"/>
      <w:spacing w:after="0" w:line="960" w:lineRule="exact"/>
      <w:jc w:val="center"/>
    </w:pPr>
    <w:rPr>
      <w:rFonts w:ascii="Arial Black" w:hAnsi="Arial Black"/>
      <w:color w:val="FFFFFF"/>
      <w:sz w:val="96"/>
    </w:rPr>
  </w:style>
  <w:style w:type="paragraph" w:customStyle="1" w:styleId="Bar">
    <w:name w:val="Bar"/>
    <w:basedOn w:val="TOC1"/>
    <w:autoRedefine/>
    <w:rsid w:val="009222B6"/>
    <w:pPr>
      <w:widowControl w:val="0"/>
      <w:shd w:val="clear" w:color="auto" w:fill="000000"/>
      <w:spacing w:before="0"/>
      <w:jc w:val="center"/>
    </w:pPr>
    <w:rPr>
      <w:rFonts w:ascii="Microstyle Bold Extended ATT" w:hAnsi="Microstyle Bold Extended ATT"/>
      <w:caps w:val="0"/>
    </w:rPr>
  </w:style>
  <w:style w:type="paragraph" w:customStyle="1" w:styleId="PartTitle">
    <w:name w:val="Part Title"/>
    <w:basedOn w:val="Normal"/>
    <w:next w:val="PartLabel"/>
    <w:rsid w:val="009222B6"/>
    <w:pPr>
      <w:keepNext/>
      <w:pageBreakBefore/>
      <w:framePr w:w="1641" w:h="1805" w:hRule="exact" w:hSpace="187" w:vSpace="187" w:wrap="notBeside" w:vAnchor="page" w:hAnchor="page" w:x="1695" w:y="1625"/>
      <w:shd w:val="pct20" w:color="auto" w:fill="606060"/>
      <w:spacing w:before="0" w:after="0" w:line="480" w:lineRule="exact"/>
      <w:jc w:val="center"/>
    </w:pPr>
    <w:rPr>
      <w:rFonts w:ascii="Arial Black" w:hAnsi="Arial Black"/>
      <w:color w:val="FFFFFF"/>
      <w:spacing w:val="-20"/>
      <w:sz w:val="36"/>
    </w:rPr>
  </w:style>
  <w:style w:type="paragraph" w:styleId="BodyText3">
    <w:name w:val="Body Text 3"/>
    <w:basedOn w:val="Normal"/>
    <w:rsid w:val="009222B6"/>
    <w:pPr>
      <w:spacing w:before="0" w:after="0"/>
    </w:pPr>
    <w:rPr>
      <w:rFonts w:ascii="Verdana" w:hAnsi="Verdana"/>
      <w:sz w:val="16"/>
    </w:rPr>
  </w:style>
  <w:style w:type="paragraph" w:styleId="BodyTextIndent2">
    <w:name w:val="Body Text Indent 2"/>
    <w:basedOn w:val="Normal"/>
    <w:rsid w:val="009222B6"/>
    <w:pPr>
      <w:spacing w:before="0" w:after="0"/>
      <w:ind w:left="180" w:hanging="180"/>
    </w:pPr>
    <w:rPr>
      <w:rFonts w:ascii="Arial" w:hAnsi="Arial"/>
      <w:sz w:val="16"/>
    </w:rPr>
  </w:style>
  <w:style w:type="character" w:customStyle="1" w:styleId="ListNumber2Char1">
    <w:name w:val="List Number 2 Char1"/>
    <w:aliases w:val="List Number 2 Char Char"/>
    <w:basedOn w:val="DefaultParagraphFont"/>
    <w:rsid w:val="009222B6"/>
    <w:rPr>
      <w:noProof w:val="0"/>
      <w:sz w:val="24"/>
      <w:lang w:val="en-US" w:eastAsia="en-US" w:bidi="ar-SA"/>
    </w:rPr>
  </w:style>
  <w:style w:type="paragraph" w:styleId="NormalWeb">
    <w:name w:val="Normal (Web)"/>
    <w:basedOn w:val="Normal"/>
    <w:rsid w:val="009222B6"/>
    <w:pPr>
      <w:spacing w:before="100" w:beforeAutospacing="1" w:after="100" w:afterAutospacing="1"/>
    </w:pPr>
    <w:rPr>
      <w:szCs w:val="24"/>
    </w:rPr>
  </w:style>
  <w:style w:type="character" w:customStyle="1" w:styleId="notes1">
    <w:name w:val="notes1"/>
    <w:basedOn w:val="DefaultParagraphFont"/>
    <w:rsid w:val="009222B6"/>
    <w:rPr>
      <w:b/>
      <w:bCs/>
      <w:color w:val="000080"/>
    </w:rPr>
  </w:style>
  <w:style w:type="character" w:styleId="Strong">
    <w:name w:val="Strong"/>
    <w:basedOn w:val="DefaultParagraphFont"/>
    <w:qFormat/>
    <w:rsid w:val="009222B6"/>
    <w:rPr>
      <w:b/>
      <w:bCs/>
    </w:rPr>
  </w:style>
  <w:style w:type="paragraph" w:styleId="DocumentMap">
    <w:name w:val="Document Map"/>
    <w:basedOn w:val="Normal"/>
    <w:semiHidden/>
    <w:rsid w:val="009222B6"/>
    <w:pPr>
      <w:shd w:val="clear" w:color="auto" w:fill="000080"/>
    </w:pPr>
    <w:rPr>
      <w:rFonts w:ascii="Tahoma" w:hAnsi="Tahoma" w:cs="Tahoma"/>
    </w:rPr>
  </w:style>
  <w:style w:type="paragraph" w:customStyle="1" w:styleId="NormalBold">
    <w:name w:val="Normal Bold"/>
    <w:basedOn w:val="Normal"/>
    <w:next w:val="Normal"/>
    <w:rsid w:val="009222B6"/>
    <w:rPr>
      <w:rFonts w:ascii="Arial Bold" w:hAnsi="Arial Bold"/>
      <w:b/>
      <w:sz w:val="28"/>
    </w:rPr>
  </w:style>
  <w:style w:type="paragraph" w:customStyle="1" w:styleId="Default">
    <w:name w:val="Default"/>
    <w:rsid w:val="009222B6"/>
    <w:pPr>
      <w:autoSpaceDE w:val="0"/>
      <w:autoSpaceDN w:val="0"/>
      <w:adjustRightInd w:val="0"/>
    </w:pPr>
    <w:rPr>
      <w:color w:val="000000"/>
      <w:sz w:val="24"/>
      <w:szCs w:val="24"/>
    </w:rPr>
  </w:style>
  <w:style w:type="paragraph" w:styleId="BalloonText">
    <w:name w:val="Balloon Text"/>
    <w:basedOn w:val="Normal"/>
    <w:semiHidden/>
    <w:unhideWhenUsed/>
    <w:rsid w:val="009222B6"/>
    <w:pPr>
      <w:spacing w:before="0" w:after="0"/>
    </w:pPr>
    <w:rPr>
      <w:rFonts w:ascii="Tahoma" w:hAnsi="Tahoma" w:cs="Tahoma"/>
      <w:sz w:val="16"/>
      <w:szCs w:val="16"/>
    </w:rPr>
  </w:style>
  <w:style w:type="character" w:customStyle="1" w:styleId="BalloonTextChar">
    <w:name w:val="Balloon Text Char"/>
    <w:basedOn w:val="DefaultParagraphFont"/>
    <w:semiHidden/>
    <w:rsid w:val="009222B6"/>
    <w:rPr>
      <w:rFonts w:ascii="Tahoma" w:hAnsi="Tahoma" w:cs="Tahoma"/>
      <w:sz w:val="16"/>
      <w:szCs w:val="16"/>
    </w:rPr>
  </w:style>
  <w:style w:type="character" w:styleId="CommentReference">
    <w:name w:val="annotation reference"/>
    <w:basedOn w:val="DefaultParagraphFont"/>
    <w:uiPriority w:val="99"/>
    <w:semiHidden/>
    <w:unhideWhenUsed/>
    <w:rsid w:val="009222B6"/>
    <w:rPr>
      <w:sz w:val="16"/>
      <w:szCs w:val="16"/>
    </w:rPr>
  </w:style>
  <w:style w:type="paragraph" w:styleId="CommentText">
    <w:name w:val="annotation text"/>
    <w:basedOn w:val="Normal"/>
    <w:uiPriority w:val="99"/>
    <w:unhideWhenUsed/>
    <w:rsid w:val="009222B6"/>
    <w:rPr>
      <w:sz w:val="20"/>
    </w:rPr>
  </w:style>
  <w:style w:type="character" w:customStyle="1" w:styleId="CommentTextChar">
    <w:name w:val="Comment Text Char"/>
    <w:basedOn w:val="DefaultParagraphFont"/>
    <w:uiPriority w:val="99"/>
    <w:rsid w:val="009222B6"/>
  </w:style>
  <w:style w:type="paragraph" w:styleId="CommentSubject">
    <w:name w:val="annotation subject"/>
    <w:basedOn w:val="CommentText"/>
    <w:next w:val="CommentText"/>
    <w:semiHidden/>
    <w:unhideWhenUsed/>
    <w:rsid w:val="009222B6"/>
    <w:rPr>
      <w:b/>
      <w:bCs/>
    </w:rPr>
  </w:style>
  <w:style w:type="character" w:customStyle="1" w:styleId="CommentSubjectChar">
    <w:name w:val="Comment Subject Char"/>
    <w:basedOn w:val="CommentTextChar"/>
    <w:semiHidden/>
    <w:rsid w:val="009222B6"/>
    <w:rPr>
      <w:b/>
      <w:bCs/>
    </w:rPr>
  </w:style>
  <w:style w:type="paragraph" w:styleId="Title">
    <w:name w:val="Title"/>
    <w:basedOn w:val="Normal"/>
    <w:qFormat/>
    <w:rsid w:val="009222B6"/>
    <w:pPr>
      <w:pBdr>
        <w:bottom w:val="single" w:sz="4" w:space="4" w:color="auto"/>
      </w:pBdr>
      <w:spacing w:before="960" w:after="480" w:line="240" w:lineRule="atLeast"/>
      <w:jc w:val="center"/>
      <w:outlineLvl w:val="0"/>
    </w:pPr>
    <w:rPr>
      <w:rFonts w:cs="Arial"/>
      <w:b/>
      <w:bCs/>
      <w:kern w:val="28"/>
      <w:sz w:val="28"/>
      <w:szCs w:val="32"/>
    </w:rPr>
  </w:style>
  <w:style w:type="character" w:customStyle="1" w:styleId="TitleChar">
    <w:name w:val="Title Char"/>
    <w:basedOn w:val="DefaultParagraphFont"/>
    <w:rsid w:val="009222B6"/>
    <w:rPr>
      <w:rFonts w:cs="Arial"/>
      <w:b/>
      <w:bCs/>
      <w:kern w:val="28"/>
      <w:sz w:val="28"/>
      <w:szCs w:val="32"/>
    </w:rPr>
  </w:style>
  <w:style w:type="paragraph" w:customStyle="1" w:styleId="mainpara">
    <w:name w:val="main.para"/>
    <w:rsid w:val="009222B6"/>
    <w:pPr>
      <w:spacing w:after="240"/>
      <w:ind w:left="547"/>
    </w:pPr>
    <w:rPr>
      <w:sz w:val="24"/>
    </w:rPr>
  </w:style>
  <w:style w:type="paragraph" w:customStyle="1" w:styleId="FrontTitle">
    <w:name w:val="Front Title"/>
    <w:basedOn w:val="Heading1"/>
    <w:rsid w:val="009222B6"/>
    <w:pPr>
      <w:numPr>
        <w:numId w:val="0"/>
      </w:numPr>
      <w:autoSpaceDE/>
      <w:autoSpaceDN/>
      <w:adjustRightInd/>
      <w:spacing w:line="320" w:lineRule="exact"/>
      <w:outlineLvl w:val="9"/>
    </w:pPr>
    <w:rPr>
      <w:bCs w:val="0"/>
      <w:caps w:val="0"/>
      <w:noProof/>
      <w:color w:val="auto"/>
    </w:rPr>
  </w:style>
  <w:style w:type="paragraph" w:customStyle="1" w:styleId="classleft">
    <w:name w:val="class.left"/>
    <w:next w:val="Normal"/>
    <w:rsid w:val="009222B6"/>
    <w:pPr>
      <w:keepNext/>
      <w:pBdr>
        <w:top w:val="single" w:sz="6" w:space="1" w:color="auto"/>
      </w:pBdr>
      <w:spacing w:after="80"/>
    </w:pPr>
    <w:rPr>
      <w:rFonts w:ascii="Arial" w:hAnsi="Arial"/>
      <w:b/>
    </w:rPr>
  </w:style>
  <w:style w:type="paragraph" w:styleId="TOCHeading">
    <w:name w:val="TOC Heading"/>
    <w:basedOn w:val="Heading1"/>
    <w:next w:val="Normal"/>
    <w:qFormat/>
    <w:rsid w:val="009222B6"/>
    <w:pPr>
      <w:keepLines/>
      <w:numPr>
        <w:numId w:val="0"/>
      </w:numPr>
      <w:autoSpaceDE/>
      <w:autoSpaceDN/>
      <w:adjustRightInd/>
      <w:spacing w:line="276" w:lineRule="auto"/>
      <w:outlineLvl w:val="9"/>
    </w:pPr>
    <w:rPr>
      <w:caps w:val="0"/>
      <w:color w:val="365F91"/>
      <w:szCs w:val="28"/>
    </w:rPr>
  </w:style>
  <w:style w:type="character" w:customStyle="1" w:styleId="FooterChar">
    <w:name w:val="Footer Char"/>
    <w:basedOn w:val="DefaultParagraphFont"/>
    <w:uiPriority w:val="99"/>
    <w:rsid w:val="009222B6"/>
    <w:rPr>
      <w:rFonts w:ascii="Arial" w:hAnsi="Arial" w:cs="Arial"/>
      <w:noProof w:val="0"/>
      <w:sz w:val="16"/>
      <w:lang w:val="en-US" w:eastAsia="en-US" w:bidi="ar-SA"/>
    </w:rPr>
  </w:style>
  <w:style w:type="character" w:customStyle="1" w:styleId="BodyTextChar">
    <w:name w:val="Body Text Char"/>
    <w:basedOn w:val="DefaultParagraphFont"/>
    <w:rsid w:val="009222B6"/>
    <w:rPr>
      <w:color w:val="0000FF"/>
      <w:sz w:val="24"/>
    </w:rPr>
  </w:style>
  <w:style w:type="character" w:customStyle="1" w:styleId="HeaderChar">
    <w:name w:val="Header Char"/>
    <w:aliases w:val="Main Headings Char,Main Headings1 Char,Main Headings2 Char,Main Headings3 Char,Main Headings4 Char,h Char,SJ Head1 Char"/>
    <w:basedOn w:val="DefaultParagraphFont"/>
    <w:uiPriority w:val="99"/>
    <w:rsid w:val="009222B6"/>
    <w:rPr>
      <w:sz w:val="24"/>
    </w:rPr>
  </w:style>
  <w:style w:type="character" w:customStyle="1" w:styleId="bodycontent">
    <w:name w:val="bodycontent"/>
    <w:basedOn w:val="DefaultParagraphFont"/>
    <w:rsid w:val="009222B6"/>
  </w:style>
  <w:style w:type="paragraph" w:styleId="EndnoteText">
    <w:name w:val="endnote text"/>
    <w:basedOn w:val="Normal"/>
    <w:semiHidden/>
    <w:rsid w:val="009222B6"/>
    <w:pPr>
      <w:spacing w:before="0" w:after="200" w:line="276" w:lineRule="auto"/>
    </w:pPr>
    <w:rPr>
      <w:sz w:val="20"/>
    </w:rPr>
  </w:style>
  <w:style w:type="character" w:customStyle="1" w:styleId="EndnoteTextChar">
    <w:name w:val="Endnote Text Char"/>
    <w:basedOn w:val="DefaultParagraphFont"/>
    <w:semiHidden/>
    <w:rsid w:val="009222B6"/>
  </w:style>
  <w:style w:type="character" w:styleId="EndnoteReference">
    <w:name w:val="endnote reference"/>
    <w:basedOn w:val="DefaultParagraphFont"/>
    <w:semiHidden/>
    <w:rsid w:val="009222B6"/>
    <w:rPr>
      <w:rFonts w:cs="Times New Roman"/>
      <w:vertAlign w:val="superscript"/>
    </w:rPr>
  </w:style>
  <w:style w:type="paragraph" w:styleId="ListParagraph">
    <w:name w:val="List Paragraph"/>
    <w:basedOn w:val="Normal"/>
    <w:uiPriority w:val="34"/>
    <w:qFormat/>
    <w:rsid w:val="009222B6"/>
    <w:pPr>
      <w:spacing w:before="0" w:after="0"/>
      <w:ind w:left="720"/>
      <w:contextualSpacing/>
    </w:pPr>
    <w:rPr>
      <w:szCs w:val="24"/>
    </w:rPr>
  </w:style>
  <w:style w:type="paragraph" w:customStyle="1" w:styleId="Lev1-1">
    <w:name w:val="Lev1-1"/>
    <w:basedOn w:val="Normal"/>
    <w:rsid w:val="009222B6"/>
    <w:pPr>
      <w:numPr>
        <w:numId w:val="21"/>
      </w:numPr>
      <w:tabs>
        <w:tab w:val="left" w:pos="1440"/>
        <w:tab w:val="right" w:pos="8640"/>
      </w:tabs>
      <w:spacing w:before="0" w:after="200" w:line="276" w:lineRule="auto"/>
    </w:pPr>
    <w:rPr>
      <w:rFonts w:ascii="Book Antiqua" w:hAnsi="Book Antiqua"/>
      <w:lang w:bidi="en-US"/>
    </w:rPr>
  </w:style>
  <w:style w:type="paragraph" w:styleId="NoSpacing">
    <w:name w:val="No Spacing"/>
    <w:qFormat/>
    <w:rsid w:val="009222B6"/>
    <w:rPr>
      <w:rFonts w:ascii="Calibri" w:hAnsi="Calibri"/>
      <w:sz w:val="22"/>
      <w:szCs w:val="22"/>
    </w:rPr>
  </w:style>
  <w:style w:type="character" w:customStyle="1" w:styleId="NoSpacingChar">
    <w:name w:val="No Spacing Char"/>
    <w:basedOn w:val="DefaultParagraphFont"/>
    <w:rsid w:val="009222B6"/>
    <w:rPr>
      <w:rFonts w:ascii="Calibri" w:hAnsi="Calibri"/>
      <w:noProof w:val="0"/>
      <w:sz w:val="22"/>
      <w:szCs w:val="22"/>
      <w:lang w:val="en-US" w:eastAsia="en-US" w:bidi="ar-SA"/>
    </w:rPr>
  </w:style>
  <w:style w:type="character" w:styleId="BookTitle">
    <w:name w:val="Book Title"/>
    <w:basedOn w:val="DefaultParagraphFont"/>
    <w:qFormat/>
    <w:rsid w:val="009222B6"/>
    <w:rPr>
      <w:b/>
      <w:bCs/>
      <w:smallCaps/>
      <w:spacing w:val="5"/>
    </w:rPr>
  </w:style>
  <w:style w:type="paragraph" w:styleId="BodyTextIndent3">
    <w:name w:val="Body Text Indent 3"/>
    <w:basedOn w:val="Normal"/>
    <w:rsid w:val="009222B6"/>
    <w:pPr>
      <w:ind w:left="360"/>
    </w:pPr>
  </w:style>
  <w:style w:type="paragraph" w:customStyle="1" w:styleId="EquaTerraBody">
    <w:name w:val="EquaTerra Body"/>
    <w:basedOn w:val="Normal"/>
    <w:link w:val="EquaTerraBodyChar"/>
    <w:rsid w:val="00937D7F"/>
    <w:pPr>
      <w:spacing w:before="240"/>
    </w:pPr>
    <w:rPr>
      <w:rFonts w:ascii="Arial" w:hAnsi="Arial"/>
      <w:sz w:val="20"/>
      <w:szCs w:val="24"/>
    </w:rPr>
  </w:style>
  <w:style w:type="character" w:customStyle="1" w:styleId="EquaTerraBodyChar">
    <w:name w:val="EquaTerra Body Char"/>
    <w:basedOn w:val="DefaultParagraphFont"/>
    <w:link w:val="EquaTerraBody"/>
    <w:rsid w:val="00937D7F"/>
    <w:rPr>
      <w:rFonts w:ascii="Arial" w:hAnsi="Arial"/>
      <w:szCs w:val="24"/>
    </w:rPr>
  </w:style>
  <w:style w:type="character" w:customStyle="1" w:styleId="BodyText2Char1">
    <w:name w:val="Body Text 2 Char1"/>
    <w:aliases w:val="Body Text 2 Char Char"/>
    <w:basedOn w:val="DefaultParagraphFont"/>
    <w:link w:val="BodyText2"/>
    <w:rsid w:val="00B5466D"/>
    <w:rPr>
      <w:rFonts w:ascii="Verdana" w:hAnsi="Verdana"/>
      <w:b/>
      <w:bCs/>
      <w:i/>
      <w:iCs/>
    </w:rPr>
  </w:style>
  <w:style w:type="paragraph" w:customStyle="1" w:styleId="Heading1Numbered">
    <w:name w:val="Heading 1 Numbered"/>
    <w:basedOn w:val="Normal"/>
    <w:link w:val="Heading1NumberedChar"/>
    <w:uiPriority w:val="99"/>
    <w:rsid w:val="00B5466D"/>
    <w:pPr>
      <w:numPr>
        <w:numId w:val="24"/>
      </w:numPr>
    </w:pPr>
    <w:rPr>
      <w:rFonts w:ascii="Arial" w:hAnsi="Arial"/>
      <w:b/>
      <w:caps/>
      <w:sz w:val="28"/>
      <w:szCs w:val="24"/>
    </w:rPr>
  </w:style>
  <w:style w:type="character" w:customStyle="1" w:styleId="Heading1NumberedChar">
    <w:name w:val="Heading 1 Numbered Char"/>
    <w:basedOn w:val="DefaultParagraphFont"/>
    <w:link w:val="Heading1Numbered"/>
    <w:uiPriority w:val="99"/>
    <w:rsid w:val="00B5466D"/>
    <w:rPr>
      <w:rFonts w:ascii="Arial" w:hAnsi="Arial"/>
      <w:b/>
      <w:caps/>
      <w:sz w:val="28"/>
      <w:szCs w:val="24"/>
    </w:rPr>
  </w:style>
  <w:style w:type="paragraph" w:customStyle="1" w:styleId="Heading2Numbered">
    <w:name w:val="Heading 2 Numbered"/>
    <w:basedOn w:val="Normal"/>
    <w:rsid w:val="00B5466D"/>
    <w:pPr>
      <w:numPr>
        <w:ilvl w:val="1"/>
        <w:numId w:val="24"/>
      </w:numPr>
      <w:spacing w:before="240" w:after="240"/>
    </w:pPr>
    <w:rPr>
      <w:rFonts w:ascii="Arial" w:hAnsi="Arial"/>
      <w:b/>
      <w:sz w:val="28"/>
      <w:szCs w:val="24"/>
    </w:rPr>
  </w:style>
  <w:style w:type="paragraph" w:customStyle="1" w:styleId="Heading4Numbered">
    <w:name w:val="Heading 4 Numbered"/>
    <w:basedOn w:val="Normal"/>
    <w:uiPriority w:val="99"/>
    <w:rsid w:val="00B5466D"/>
    <w:pPr>
      <w:numPr>
        <w:ilvl w:val="3"/>
        <w:numId w:val="1"/>
      </w:numPr>
      <w:spacing w:before="240" w:after="240"/>
    </w:pPr>
    <w:rPr>
      <w:rFonts w:ascii="Arial" w:hAnsi="Arial"/>
      <w:b/>
      <w:szCs w:val="24"/>
    </w:rPr>
  </w:style>
  <w:style w:type="table" w:styleId="TableGrid">
    <w:name w:val="Table Grid"/>
    <w:basedOn w:val="TableNormal"/>
    <w:rsid w:val="00B5466D"/>
    <w:pPr>
      <w:ind w:left="288"/>
      <w:jc w:val="both"/>
    </w:pPr>
    <w:rPr>
      <w:rFonts w:ascii="CG Times" w:hAnsi="CG Tim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Normal"/>
    <w:link w:val="Style2Char"/>
    <w:rsid w:val="00B5466D"/>
    <w:pPr>
      <w:spacing w:before="0" w:after="0"/>
      <w:ind w:left="144"/>
    </w:pPr>
    <w:rPr>
      <w:rFonts w:ascii="Arial" w:hAnsi="Arial" w:cs="Arial"/>
    </w:rPr>
  </w:style>
  <w:style w:type="character" w:customStyle="1" w:styleId="Style2Char">
    <w:name w:val="Style2 Char"/>
    <w:basedOn w:val="DefaultParagraphFont"/>
    <w:link w:val="Style2"/>
    <w:rsid w:val="00B5466D"/>
    <w:rPr>
      <w:rFonts w:ascii="Arial" w:hAnsi="Arial" w:cs="Arial"/>
      <w:sz w:val="24"/>
    </w:rPr>
  </w:style>
  <w:style w:type="paragraph" w:customStyle="1" w:styleId="BodyLevel1Numbered">
    <w:name w:val="Body Level 1 Numbered"/>
    <w:basedOn w:val="Normal"/>
    <w:rsid w:val="00B5466D"/>
    <w:pPr>
      <w:spacing w:before="240" w:after="240"/>
    </w:pPr>
    <w:rPr>
      <w:rFonts w:ascii="Times New Roman" w:hAnsi="Times New Roman"/>
      <w:szCs w:val="24"/>
    </w:rPr>
  </w:style>
  <w:style w:type="paragraph" w:customStyle="1" w:styleId="BodyLevel2Numbered">
    <w:name w:val="Body Level 2 Numbered"/>
    <w:basedOn w:val="Normal"/>
    <w:rsid w:val="00B5466D"/>
    <w:pPr>
      <w:tabs>
        <w:tab w:val="num" w:pos="936"/>
      </w:tabs>
      <w:spacing w:before="240" w:after="240"/>
      <w:ind w:left="936" w:hanging="878"/>
    </w:pPr>
    <w:rPr>
      <w:rFonts w:ascii="Times New Roman" w:hAnsi="Times New Roman"/>
      <w:szCs w:val="24"/>
    </w:rPr>
  </w:style>
  <w:style w:type="paragraph" w:customStyle="1" w:styleId="BodyLevel3Numbered">
    <w:name w:val="Body Level 3 Numbered"/>
    <w:basedOn w:val="Normal"/>
    <w:rsid w:val="00B5466D"/>
    <w:pPr>
      <w:tabs>
        <w:tab w:val="num" w:pos="1224"/>
      </w:tabs>
      <w:spacing w:before="240" w:after="240"/>
      <w:ind w:left="1224" w:hanging="1138"/>
    </w:pPr>
    <w:rPr>
      <w:rFonts w:ascii="Times New Roman" w:hAnsi="Times New Roman"/>
      <w:szCs w:val="24"/>
    </w:rPr>
  </w:style>
  <w:style w:type="paragraph" w:customStyle="1" w:styleId="BodyLevel4Numbered">
    <w:name w:val="Body Level 4 Numbered"/>
    <w:basedOn w:val="Normal"/>
    <w:rsid w:val="00B5466D"/>
    <w:pPr>
      <w:numPr>
        <w:ilvl w:val="3"/>
        <w:numId w:val="2"/>
      </w:numPr>
      <w:spacing w:before="240" w:after="240"/>
    </w:pPr>
    <w:rPr>
      <w:rFonts w:ascii="Times New Roman" w:hAnsi="Times New Roman"/>
      <w:szCs w:val="24"/>
    </w:rPr>
  </w:style>
  <w:style w:type="paragraph" w:customStyle="1" w:styleId="bullet2">
    <w:name w:val="bullet 2"/>
    <w:basedOn w:val="Normal"/>
    <w:rsid w:val="00B5466D"/>
    <w:pPr>
      <w:tabs>
        <w:tab w:val="num" w:pos="360"/>
      </w:tabs>
      <w:spacing w:before="0" w:after="0" w:line="240" w:lineRule="atLeast"/>
      <w:ind w:left="1440"/>
    </w:pPr>
    <w:rPr>
      <w:rFonts w:ascii="Arial" w:hAnsi="Arial" w:cs="Arial"/>
      <w:sz w:val="20"/>
    </w:rPr>
  </w:style>
  <w:style w:type="paragraph" w:customStyle="1" w:styleId="BodyLevel4Text">
    <w:name w:val="Body Level 4 Text"/>
    <w:basedOn w:val="BodyText"/>
    <w:rsid w:val="00B5466D"/>
    <w:pPr>
      <w:tabs>
        <w:tab w:val="num" w:pos="1440"/>
      </w:tabs>
      <w:spacing w:before="360" w:after="360"/>
      <w:ind w:left="1440" w:hanging="360"/>
    </w:pPr>
    <w:rPr>
      <w:rFonts w:ascii="Times New Roman" w:hAnsi="Times New Roman"/>
      <w:color w:val="auto"/>
      <w:szCs w:val="24"/>
    </w:rPr>
  </w:style>
  <w:style w:type="paragraph" w:customStyle="1" w:styleId="Bullet1BodyText">
    <w:name w:val="Bullet 1 Body Text"/>
    <w:basedOn w:val="Normal"/>
    <w:rsid w:val="00B5466D"/>
    <w:pPr>
      <w:tabs>
        <w:tab w:val="num" w:pos="720"/>
      </w:tabs>
      <w:spacing w:before="240" w:after="240"/>
      <w:ind w:left="720" w:hanging="360"/>
    </w:pPr>
    <w:rPr>
      <w:rFonts w:ascii="Times New Roman" w:hAnsi="Times New Roman"/>
      <w:szCs w:val="24"/>
    </w:rPr>
  </w:style>
  <w:style w:type="paragraph" w:customStyle="1" w:styleId="TableLevel1Numbered">
    <w:name w:val="Table Level 1 Numbered"/>
    <w:basedOn w:val="Normal"/>
    <w:rsid w:val="00B5466D"/>
    <w:pPr>
      <w:numPr>
        <w:numId w:val="27"/>
      </w:numPr>
      <w:tabs>
        <w:tab w:val="clear" w:pos="1800"/>
        <w:tab w:val="num" w:pos="720"/>
      </w:tabs>
      <w:ind w:left="720"/>
    </w:pPr>
    <w:rPr>
      <w:rFonts w:ascii="Times New Roman" w:hAnsi="Times New Roman"/>
      <w:bCs/>
      <w:szCs w:val="24"/>
    </w:rPr>
  </w:style>
  <w:style w:type="paragraph" w:customStyle="1" w:styleId="HeadingTable">
    <w:name w:val="Heading Table"/>
    <w:basedOn w:val="Normal"/>
    <w:rsid w:val="00B5466D"/>
    <w:pPr>
      <w:jc w:val="center"/>
    </w:pPr>
    <w:rPr>
      <w:rFonts w:ascii="Times New Roman Bold" w:hAnsi="Times New Roman Bold"/>
      <w:b/>
      <w:szCs w:val="24"/>
    </w:rPr>
  </w:style>
  <w:style w:type="paragraph" w:customStyle="1" w:styleId="StyleArial12ptJustifiedLinespacingAtleast9pt">
    <w:name w:val="Style Arial 12 pt Justified Line spacing:  At least 9 pt"/>
    <w:basedOn w:val="Normal"/>
    <w:rsid w:val="00B5466D"/>
    <w:pPr>
      <w:spacing w:before="0" w:line="180" w:lineRule="atLeast"/>
    </w:pPr>
    <w:rPr>
      <w:rFonts w:ascii="Arial" w:hAnsi="Arial"/>
    </w:rPr>
  </w:style>
  <w:style w:type="paragraph" w:customStyle="1" w:styleId="Style1">
    <w:name w:val="Style1"/>
    <w:basedOn w:val="BodyTextIndent"/>
    <w:link w:val="Style1Char"/>
    <w:rsid w:val="00B5466D"/>
    <w:pPr>
      <w:spacing w:before="0"/>
      <w:ind w:left="1980"/>
    </w:pPr>
    <w:rPr>
      <w:rFonts w:ascii="Arial" w:hAnsi="Arial" w:cs="Arial"/>
    </w:rPr>
  </w:style>
  <w:style w:type="paragraph" w:customStyle="1" w:styleId="Departmentheader">
    <w:name w:val="Department header"/>
    <w:basedOn w:val="Style1"/>
    <w:link w:val="DepartmentheaderChar"/>
    <w:rsid w:val="00B5466D"/>
  </w:style>
  <w:style w:type="character" w:customStyle="1" w:styleId="Style1Char">
    <w:name w:val="Style1 Char"/>
    <w:basedOn w:val="DefaultParagraphFont"/>
    <w:link w:val="Style1"/>
    <w:rsid w:val="00B5466D"/>
    <w:rPr>
      <w:rFonts w:ascii="Arial" w:hAnsi="Arial" w:cs="Arial"/>
      <w:sz w:val="24"/>
    </w:rPr>
  </w:style>
  <w:style w:type="character" w:customStyle="1" w:styleId="DepartmentheaderChar">
    <w:name w:val="Department header Char"/>
    <w:basedOn w:val="Style1Char"/>
    <w:link w:val="Departmentheader"/>
    <w:rsid w:val="00B5466D"/>
    <w:rPr>
      <w:rFonts w:ascii="Arial" w:hAnsi="Arial" w:cs="Arial"/>
      <w:sz w:val="24"/>
    </w:rPr>
  </w:style>
  <w:style w:type="paragraph" w:customStyle="1" w:styleId="Subsectionheading">
    <w:name w:val="Sub section heading"/>
    <w:basedOn w:val="Heading4"/>
    <w:rsid w:val="00B5466D"/>
    <w:pPr>
      <w:numPr>
        <w:ilvl w:val="0"/>
        <w:numId w:val="0"/>
      </w:numPr>
      <w:spacing w:before="240"/>
      <w:ind w:left="2016"/>
    </w:pPr>
    <w:rPr>
      <w:rFonts w:ascii="Arial" w:hAnsi="Arial"/>
      <w:bCs/>
      <w:iCs w:val="0"/>
      <w:sz w:val="24"/>
    </w:rPr>
  </w:style>
  <w:style w:type="paragraph" w:customStyle="1" w:styleId="Body">
    <w:name w:val="Body"/>
    <w:basedOn w:val="NormalIndent"/>
    <w:autoRedefine/>
    <w:rsid w:val="00B5466D"/>
  </w:style>
  <w:style w:type="paragraph" w:customStyle="1" w:styleId="Bullet1">
    <w:name w:val="Bullet 1"/>
    <w:basedOn w:val="Normal"/>
    <w:autoRedefine/>
    <w:rsid w:val="00B5466D"/>
    <w:pPr>
      <w:widowControl w:val="0"/>
      <w:numPr>
        <w:ilvl w:val="7"/>
        <w:numId w:val="28"/>
      </w:numPr>
      <w:spacing w:before="60" w:after="60"/>
    </w:pPr>
    <w:rPr>
      <w:rFonts w:ascii="Frutiger 45 Light" w:hAnsi="Frutiger 45 Light"/>
    </w:rPr>
  </w:style>
  <w:style w:type="paragraph" w:styleId="NormalIndent">
    <w:name w:val="Normal Indent"/>
    <w:basedOn w:val="Normal"/>
    <w:rsid w:val="00B5466D"/>
    <w:pPr>
      <w:spacing w:before="0" w:after="0"/>
      <w:ind w:left="720"/>
    </w:pPr>
    <w:rPr>
      <w:rFonts w:ascii="Times New Roman" w:hAnsi="Times New Roman"/>
      <w:sz w:val="20"/>
    </w:rPr>
  </w:style>
  <w:style w:type="character" w:customStyle="1" w:styleId="paragraph1">
    <w:name w:val="paragraph1"/>
    <w:basedOn w:val="DefaultParagraphFont"/>
    <w:rsid w:val="00B5466D"/>
    <w:rPr>
      <w:rFonts w:ascii="Arial" w:hAnsi="Arial" w:cs="Arial" w:hint="default"/>
      <w:b w:val="0"/>
      <w:bCs w:val="0"/>
      <w:sz w:val="20"/>
      <w:szCs w:val="20"/>
    </w:rPr>
  </w:style>
  <w:style w:type="paragraph" w:styleId="FootnoteText">
    <w:name w:val="footnote text"/>
    <w:basedOn w:val="Normal"/>
    <w:link w:val="FootnoteTextChar"/>
    <w:semiHidden/>
    <w:rsid w:val="00B5466D"/>
    <w:pPr>
      <w:spacing w:before="0" w:after="0"/>
    </w:pPr>
    <w:rPr>
      <w:rFonts w:ascii="Arial" w:hAnsi="Arial"/>
      <w:sz w:val="20"/>
    </w:rPr>
  </w:style>
  <w:style w:type="character" w:customStyle="1" w:styleId="FootnoteTextChar">
    <w:name w:val="Footnote Text Char"/>
    <w:basedOn w:val="DefaultParagraphFont"/>
    <w:link w:val="FootnoteText"/>
    <w:semiHidden/>
    <w:rsid w:val="00B5466D"/>
    <w:rPr>
      <w:rFonts w:ascii="Arial" w:hAnsi="Arial"/>
    </w:rPr>
  </w:style>
  <w:style w:type="character" w:styleId="FootnoteReference">
    <w:name w:val="footnote reference"/>
    <w:basedOn w:val="DefaultParagraphFont"/>
    <w:semiHidden/>
    <w:rsid w:val="00B5466D"/>
    <w:rPr>
      <w:bdr w:val="none" w:sz="0" w:space="0" w:color="auto"/>
      <w:shd w:val="clear" w:color="auto" w:fill="FFFF00"/>
      <w:vertAlign w:val="superscript"/>
    </w:rPr>
  </w:style>
  <w:style w:type="character" w:styleId="Emphasis">
    <w:name w:val="Emphasis"/>
    <w:basedOn w:val="DefaultParagraphFont"/>
    <w:qFormat/>
    <w:rsid w:val="00B5466D"/>
    <w:rPr>
      <w:i/>
      <w:iCs/>
    </w:rPr>
  </w:style>
  <w:style w:type="paragraph" w:customStyle="1" w:styleId="body10">
    <w:name w:val="body_10"/>
    <w:basedOn w:val="Normal"/>
    <w:rsid w:val="00B5466D"/>
    <w:pPr>
      <w:spacing w:line="225" w:lineRule="atLeast"/>
      <w:textAlignment w:val="top"/>
    </w:pPr>
    <w:rPr>
      <w:rFonts w:ascii="Verdana" w:hAnsi="Verdana"/>
      <w:szCs w:val="24"/>
    </w:rPr>
  </w:style>
  <w:style w:type="paragraph" w:customStyle="1" w:styleId="BodyTextArial">
    <w:name w:val="Body Text_Arial"/>
    <w:rsid w:val="00B5466D"/>
    <w:pPr>
      <w:spacing w:before="60" w:after="180" w:line="312" w:lineRule="auto"/>
    </w:pPr>
    <w:rPr>
      <w:rFonts w:ascii="Arial" w:eastAsia="Calibri" w:hAnsi="Arial"/>
      <w:szCs w:val="22"/>
    </w:rPr>
  </w:style>
  <w:style w:type="paragraph" w:customStyle="1" w:styleId="BodyTextBullet">
    <w:name w:val="Body Text Bullet"/>
    <w:basedOn w:val="Normal"/>
    <w:uiPriority w:val="99"/>
    <w:rsid w:val="00B5466D"/>
    <w:pPr>
      <w:numPr>
        <w:numId w:val="29"/>
      </w:numPr>
    </w:pPr>
    <w:rPr>
      <w:rFonts w:ascii="Times New Roman" w:hAnsi="Times New Roman"/>
      <w:szCs w:val="24"/>
    </w:rPr>
  </w:style>
  <w:style w:type="paragraph" w:customStyle="1" w:styleId="Heading3Numbered">
    <w:name w:val="Heading 3 Numbered"/>
    <w:basedOn w:val="Heading2Numbered"/>
    <w:next w:val="Normal"/>
    <w:rsid w:val="00B5466D"/>
    <w:pPr>
      <w:keepNext/>
      <w:keepLines/>
      <w:numPr>
        <w:ilvl w:val="0"/>
        <w:numId w:val="0"/>
      </w:numPr>
      <w:tabs>
        <w:tab w:val="num" w:pos="1080"/>
      </w:tabs>
      <w:ind w:left="1080" w:hanging="1080"/>
    </w:pPr>
    <w:rPr>
      <w:rFonts w:ascii="Times New Roman Bold" w:hAnsi="Times New Roman Bold"/>
    </w:rPr>
  </w:style>
  <w:style w:type="paragraph" w:customStyle="1" w:styleId="Heading5Numbered">
    <w:name w:val="Heading 5 Numbered"/>
    <w:basedOn w:val="Normal"/>
    <w:rsid w:val="00B5466D"/>
    <w:pPr>
      <w:tabs>
        <w:tab w:val="num" w:pos="720"/>
      </w:tabs>
      <w:ind w:left="720" w:hanging="720"/>
    </w:pPr>
    <w:rPr>
      <w:rFonts w:ascii="Times New Roman" w:hAnsi="Times New Roman"/>
      <w:b/>
      <w:szCs w:val="24"/>
    </w:rPr>
  </w:style>
  <w:style w:type="paragraph" w:customStyle="1" w:styleId="LetterHeading">
    <w:name w:val="Letter Heading"/>
    <w:basedOn w:val="Normal"/>
    <w:qFormat/>
    <w:rsid w:val="00B5466D"/>
    <w:pPr>
      <w:tabs>
        <w:tab w:val="num" w:pos="720"/>
      </w:tabs>
      <w:spacing w:before="0" w:after="200" w:line="276" w:lineRule="auto"/>
      <w:ind w:left="720" w:hanging="720"/>
    </w:pPr>
    <w:rPr>
      <w:rFonts w:ascii="Times New Roman" w:hAnsi="Times New Roman"/>
      <w:b/>
      <w:szCs w:val="22"/>
    </w:rPr>
  </w:style>
  <w:style w:type="paragraph" w:customStyle="1" w:styleId="Indent5">
    <w:name w:val="Indent 5"/>
    <w:basedOn w:val="Normal"/>
    <w:rsid w:val="003B0AC7"/>
    <w:pPr>
      <w:tabs>
        <w:tab w:val="left" w:pos="720"/>
        <w:tab w:val="left" w:pos="1440"/>
      </w:tabs>
      <w:overflowPunct w:val="0"/>
      <w:autoSpaceDE w:val="0"/>
      <w:autoSpaceDN w:val="0"/>
      <w:adjustRightInd w:val="0"/>
      <w:spacing w:before="0" w:after="0"/>
      <w:ind w:left="1440" w:hanging="1440"/>
      <w:textAlignment w:val="baseline"/>
    </w:pPr>
    <w:rPr>
      <w:rFonts w:ascii="Palatino" w:hAnsi="Palatino"/>
    </w:rPr>
  </w:style>
  <w:style w:type="character" w:customStyle="1" w:styleId="a">
    <w:name w:val="À"/>
    <w:basedOn w:val="DefaultParagraphFont"/>
    <w:rsid w:val="0047303F"/>
  </w:style>
  <w:style w:type="paragraph" w:customStyle="1" w:styleId="TableBullet1">
    <w:name w:val="Table Bullet1"/>
    <w:basedOn w:val="Bullet1"/>
    <w:rsid w:val="00915720"/>
    <w:pPr>
      <w:widowControl/>
      <w:numPr>
        <w:ilvl w:val="0"/>
        <w:numId w:val="43"/>
      </w:numPr>
      <w:spacing w:before="40" w:after="0"/>
    </w:pPr>
    <w:rPr>
      <w:rFonts w:ascii="Arial" w:hAnsi="Arial"/>
      <w:sz w:val="20"/>
    </w:rPr>
  </w:style>
  <w:style w:type="paragraph" w:customStyle="1" w:styleId="AGReg1">
    <w:name w:val="AG Reg 1"/>
    <w:basedOn w:val="Normal"/>
    <w:link w:val="AGReg1Char2"/>
    <w:rsid w:val="00EE41BD"/>
    <w:pPr>
      <w:spacing w:before="0" w:after="0"/>
    </w:pPr>
    <w:rPr>
      <w:rFonts w:ascii="Arial" w:eastAsia="Arial Unicode MS" w:hAnsi="Arial"/>
      <w:sz w:val="20"/>
    </w:rPr>
  </w:style>
  <w:style w:type="character" w:customStyle="1" w:styleId="AGReg1Char2">
    <w:name w:val="AG Reg 1 Char2"/>
    <w:basedOn w:val="DefaultParagraphFont"/>
    <w:link w:val="AGReg1"/>
    <w:rsid w:val="00EE41BD"/>
    <w:rPr>
      <w:rFonts w:ascii="Arial" w:eastAsia="Arial Unicode MS" w:hAnsi="Arial"/>
    </w:rPr>
  </w:style>
  <w:style w:type="paragraph" w:customStyle="1" w:styleId="Num25">
    <w:name w:val="Num @ .25"/>
    <w:basedOn w:val="AGReg1"/>
    <w:rsid w:val="009F67F5"/>
    <w:pPr>
      <w:tabs>
        <w:tab w:val="left" w:pos="720"/>
      </w:tabs>
      <w:ind w:left="720" w:hanging="360"/>
    </w:pPr>
  </w:style>
  <w:style w:type="paragraph" w:customStyle="1" w:styleId="bullet25">
    <w:name w:val="bullet @ .25"/>
    <w:basedOn w:val="AGReg1"/>
    <w:rsid w:val="009F67F5"/>
    <w:pPr>
      <w:numPr>
        <w:numId w:val="44"/>
      </w:numPr>
    </w:pPr>
  </w:style>
  <w:style w:type="paragraph" w:customStyle="1" w:styleId="AGReg1BoldHeading">
    <w:name w:val="AG Reg 1 Bold Heading"/>
    <w:basedOn w:val="AGReg1"/>
    <w:rsid w:val="009F67F5"/>
    <w:pPr>
      <w:tabs>
        <w:tab w:val="left" w:pos="360"/>
      </w:tabs>
    </w:pPr>
    <w:rPr>
      <w:b/>
    </w:rPr>
  </w:style>
  <w:style w:type="paragraph" w:customStyle="1" w:styleId="Num-a0">
    <w:name w:val="Num-a. @ 0"/>
    <w:basedOn w:val="AGReg1"/>
    <w:rsid w:val="009F67F5"/>
    <w:pPr>
      <w:tabs>
        <w:tab w:val="left" w:pos="432"/>
      </w:tabs>
      <w:ind w:left="504" w:hanging="504"/>
    </w:pPr>
  </w:style>
  <w:style w:type="paragraph" w:customStyle="1" w:styleId="Bullet0">
    <w:name w:val="Bullet @ 0"/>
    <w:basedOn w:val="bullet25"/>
    <w:rsid w:val="009F67F5"/>
    <w:pPr>
      <w:tabs>
        <w:tab w:val="clear" w:pos="720"/>
        <w:tab w:val="num" w:pos="360"/>
      </w:tabs>
      <w:ind w:left="360"/>
    </w:pPr>
  </w:style>
  <w:style w:type="table" w:customStyle="1" w:styleId="LightList-Accent11">
    <w:name w:val="Light List - Accent 11"/>
    <w:basedOn w:val="TableNormal"/>
    <w:uiPriority w:val="61"/>
    <w:rsid w:val="00EF48F2"/>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Preformatted">
    <w:name w:val="Preformatted"/>
    <w:basedOn w:val="Normal"/>
    <w:uiPriority w:val="99"/>
    <w:rsid w:val="002671E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after="0"/>
    </w:pPr>
    <w:rPr>
      <w:rFonts w:ascii="Arial" w:eastAsia="Arial Unicode MS" w:hAnsi="Arial"/>
      <w:snapToGrid w:val="0"/>
      <w:sz w:val="20"/>
    </w:rPr>
  </w:style>
  <w:style w:type="character" w:customStyle="1" w:styleId="Heading2Char">
    <w:name w:val="Heading 2 Char"/>
    <w:basedOn w:val="DefaultParagraphFont"/>
    <w:link w:val="Heading2"/>
    <w:rsid w:val="00264EDE"/>
    <w:rPr>
      <w:rFonts w:ascii="Cambria" w:hAnsi="Cambria" w:cs="Arial"/>
      <w:b/>
      <w:bCs/>
      <w:iCs/>
      <w:caps/>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1403838">
      <w:bodyDiv w:val="1"/>
      <w:marLeft w:val="0"/>
      <w:marRight w:val="0"/>
      <w:marTop w:val="0"/>
      <w:marBottom w:val="0"/>
      <w:divBdr>
        <w:top w:val="none" w:sz="0" w:space="0" w:color="auto"/>
        <w:left w:val="none" w:sz="0" w:space="0" w:color="auto"/>
        <w:bottom w:val="none" w:sz="0" w:space="0" w:color="auto"/>
        <w:right w:val="none" w:sz="0" w:space="0" w:color="auto"/>
      </w:divBdr>
    </w:div>
    <w:div w:id="992372738">
      <w:bodyDiv w:val="1"/>
      <w:marLeft w:val="0"/>
      <w:marRight w:val="0"/>
      <w:marTop w:val="0"/>
      <w:marBottom w:val="0"/>
      <w:divBdr>
        <w:top w:val="none" w:sz="0" w:space="0" w:color="auto"/>
        <w:left w:val="none" w:sz="0" w:space="0" w:color="auto"/>
        <w:bottom w:val="none" w:sz="0" w:space="0" w:color="auto"/>
        <w:right w:val="none" w:sz="0" w:space="0" w:color="auto"/>
      </w:divBdr>
    </w:div>
    <w:div w:id="1059129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bid4michigan.com"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bid4michigan.com" TargetMode="External"/><Relationship Id="rId17" Type="http://schemas.openxmlformats.org/officeDocument/2006/relationships/hyperlink" Target="http://www.michiganadvantage.org/Transparency/"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bid4michigan.co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bid4michigan.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michigan.gov/micontractconnect" TargetMode="External"/><Relationship Id="rId23" Type="http://schemas.openxmlformats.org/officeDocument/2006/relationships/footer" Target="footer3.xml"/><Relationship Id="rId10" Type="http://schemas.openxmlformats.org/officeDocument/2006/relationships/hyperlink" Target="http://www.bid4michigan.com"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motzs@michigan.gov" TargetMode="External"/><Relationship Id="rId14" Type="http://schemas.openxmlformats.org/officeDocument/2006/relationships/hyperlink" Target="http://uptimeinstitute.com/"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35</Pages>
  <Words>13648</Words>
  <Characters>77794</Characters>
  <Application>Microsoft Office Word</Application>
  <DocSecurity>0</DocSecurity>
  <Lines>648</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91260</CharactersWithSpaces>
  <SharedDoc>false</SharedDoc>
  <HLinks>
    <vt:vector size="102" baseType="variant">
      <vt:variant>
        <vt:i4>1310772</vt:i4>
      </vt:variant>
      <vt:variant>
        <vt:i4>98</vt:i4>
      </vt:variant>
      <vt:variant>
        <vt:i4>0</vt:i4>
      </vt:variant>
      <vt:variant>
        <vt:i4>5</vt:i4>
      </vt:variant>
      <vt:variant>
        <vt:lpwstr/>
      </vt:variant>
      <vt:variant>
        <vt:lpwstr>_Toc275431019</vt:lpwstr>
      </vt:variant>
      <vt:variant>
        <vt:i4>1310772</vt:i4>
      </vt:variant>
      <vt:variant>
        <vt:i4>92</vt:i4>
      </vt:variant>
      <vt:variant>
        <vt:i4>0</vt:i4>
      </vt:variant>
      <vt:variant>
        <vt:i4>5</vt:i4>
      </vt:variant>
      <vt:variant>
        <vt:lpwstr/>
      </vt:variant>
      <vt:variant>
        <vt:lpwstr>_Toc275431018</vt:lpwstr>
      </vt:variant>
      <vt:variant>
        <vt:i4>1310772</vt:i4>
      </vt:variant>
      <vt:variant>
        <vt:i4>86</vt:i4>
      </vt:variant>
      <vt:variant>
        <vt:i4>0</vt:i4>
      </vt:variant>
      <vt:variant>
        <vt:i4>5</vt:i4>
      </vt:variant>
      <vt:variant>
        <vt:lpwstr/>
      </vt:variant>
      <vt:variant>
        <vt:lpwstr>_Toc275431017</vt:lpwstr>
      </vt:variant>
      <vt:variant>
        <vt:i4>1310772</vt:i4>
      </vt:variant>
      <vt:variant>
        <vt:i4>80</vt:i4>
      </vt:variant>
      <vt:variant>
        <vt:i4>0</vt:i4>
      </vt:variant>
      <vt:variant>
        <vt:i4>5</vt:i4>
      </vt:variant>
      <vt:variant>
        <vt:lpwstr/>
      </vt:variant>
      <vt:variant>
        <vt:lpwstr>_Toc275431016</vt:lpwstr>
      </vt:variant>
      <vt:variant>
        <vt:i4>1310772</vt:i4>
      </vt:variant>
      <vt:variant>
        <vt:i4>74</vt:i4>
      </vt:variant>
      <vt:variant>
        <vt:i4>0</vt:i4>
      </vt:variant>
      <vt:variant>
        <vt:i4>5</vt:i4>
      </vt:variant>
      <vt:variant>
        <vt:lpwstr/>
      </vt:variant>
      <vt:variant>
        <vt:lpwstr>_Toc275431015</vt:lpwstr>
      </vt:variant>
      <vt:variant>
        <vt:i4>1310772</vt:i4>
      </vt:variant>
      <vt:variant>
        <vt:i4>68</vt:i4>
      </vt:variant>
      <vt:variant>
        <vt:i4>0</vt:i4>
      </vt:variant>
      <vt:variant>
        <vt:i4>5</vt:i4>
      </vt:variant>
      <vt:variant>
        <vt:lpwstr/>
      </vt:variant>
      <vt:variant>
        <vt:lpwstr>_Toc275431014</vt:lpwstr>
      </vt:variant>
      <vt:variant>
        <vt:i4>1310772</vt:i4>
      </vt:variant>
      <vt:variant>
        <vt:i4>62</vt:i4>
      </vt:variant>
      <vt:variant>
        <vt:i4>0</vt:i4>
      </vt:variant>
      <vt:variant>
        <vt:i4>5</vt:i4>
      </vt:variant>
      <vt:variant>
        <vt:lpwstr/>
      </vt:variant>
      <vt:variant>
        <vt:lpwstr>_Toc275431013</vt:lpwstr>
      </vt:variant>
      <vt:variant>
        <vt:i4>1310772</vt:i4>
      </vt:variant>
      <vt:variant>
        <vt:i4>56</vt:i4>
      </vt:variant>
      <vt:variant>
        <vt:i4>0</vt:i4>
      </vt:variant>
      <vt:variant>
        <vt:i4>5</vt:i4>
      </vt:variant>
      <vt:variant>
        <vt:lpwstr/>
      </vt:variant>
      <vt:variant>
        <vt:lpwstr>_Toc275431012</vt:lpwstr>
      </vt:variant>
      <vt:variant>
        <vt:i4>1310772</vt:i4>
      </vt:variant>
      <vt:variant>
        <vt:i4>50</vt:i4>
      </vt:variant>
      <vt:variant>
        <vt:i4>0</vt:i4>
      </vt:variant>
      <vt:variant>
        <vt:i4>5</vt:i4>
      </vt:variant>
      <vt:variant>
        <vt:lpwstr/>
      </vt:variant>
      <vt:variant>
        <vt:lpwstr>_Toc275431011</vt:lpwstr>
      </vt:variant>
      <vt:variant>
        <vt:i4>1310772</vt:i4>
      </vt:variant>
      <vt:variant>
        <vt:i4>44</vt:i4>
      </vt:variant>
      <vt:variant>
        <vt:i4>0</vt:i4>
      </vt:variant>
      <vt:variant>
        <vt:i4>5</vt:i4>
      </vt:variant>
      <vt:variant>
        <vt:lpwstr/>
      </vt:variant>
      <vt:variant>
        <vt:lpwstr>_Toc275431010</vt:lpwstr>
      </vt:variant>
      <vt:variant>
        <vt:i4>1376308</vt:i4>
      </vt:variant>
      <vt:variant>
        <vt:i4>38</vt:i4>
      </vt:variant>
      <vt:variant>
        <vt:i4>0</vt:i4>
      </vt:variant>
      <vt:variant>
        <vt:i4>5</vt:i4>
      </vt:variant>
      <vt:variant>
        <vt:lpwstr/>
      </vt:variant>
      <vt:variant>
        <vt:lpwstr>_Toc275431009</vt:lpwstr>
      </vt:variant>
      <vt:variant>
        <vt:i4>1376308</vt:i4>
      </vt:variant>
      <vt:variant>
        <vt:i4>32</vt:i4>
      </vt:variant>
      <vt:variant>
        <vt:i4>0</vt:i4>
      </vt:variant>
      <vt:variant>
        <vt:i4>5</vt:i4>
      </vt:variant>
      <vt:variant>
        <vt:lpwstr/>
      </vt:variant>
      <vt:variant>
        <vt:lpwstr>_Toc275431008</vt:lpwstr>
      </vt:variant>
      <vt:variant>
        <vt:i4>1376308</vt:i4>
      </vt:variant>
      <vt:variant>
        <vt:i4>26</vt:i4>
      </vt:variant>
      <vt:variant>
        <vt:i4>0</vt:i4>
      </vt:variant>
      <vt:variant>
        <vt:i4>5</vt:i4>
      </vt:variant>
      <vt:variant>
        <vt:lpwstr/>
      </vt:variant>
      <vt:variant>
        <vt:lpwstr>_Toc275431007</vt:lpwstr>
      </vt:variant>
      <vt:variant>
        <vt:i4>1376308</vt:i4>
      </vt:variant>
      <vt:variant>
        <vt:i4>20</vt:i4>
      </vt:variant>
      <vt:variant>
        <vt:i4>0</vt:i4>
      </vt:variant>
      <vt:variant>
        <vt:i4>5</vt:i4>
      </vt:variant>
      <vt:variant>
        <vt:lpwstr/>
      </vt:variant>
      <vt:variant>
        <vt:lpwstr>_Toc275431006</vt:lpwstr>
      </vt:variant>
      <vt:variant>
        <vt:i4>1376308</vt:i4>
      </vt:variant>
      <vt:variant>
        <vt:i4>14</vt:i4>
      </vt:variant>
      <vt:variant>
        <vt:i4>0</vt:i4>
      </vt:variant>
      <vt:variant>
        <vt:i4>5</vt:i4>
      </vt:variant>
      <vt:variant>
        <vt:lpwstr/>
      </vt:variant>
      <vt:variant>
        <vt:lpwstr>_Toc275431005</vt:lpwstr>
      </vt:variant>
      <vt:variant>
        <vt:i4>1376308</vt:i4>
      </vt:variant>
      <vt:variant>
        <vt:i4>8</vt:i4>
      </vt:variant>
      <vt:variant>
        <vt:i4>0</vt:i4>
      </vt:variant>
      <vt:variant>
        <vt:i4>5</vt:i4>
      </vt:variant>
      <vt:variant>
        <vt:lpwstr/>
      </vt:variant>
      <vt:variant>
        <vt:lpwstr>_Toc275431004</vt:lpwstr>
      </vt:variant>
      <vt:variant>
        <vt:i4>1376308</vt:i4>
      </vt:variant>
      <vt:variant>
        <vt:i4>2</vt:i4>
      </vt:variant>
      <vt:variant>
        <vt:i4>0</vt:i4>
      </vt:variant>
      <vt:variant>
        <vt:i4>5</vt:i4>
      </vt:variant>
      <vt:variant>
        <vt:lpwstr/>
      </vt:variant>
      <vt:variant>
        <vt:lpwstr>_Toc275431003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Motz, Steve (DTMB)</cp:lastModifiedBy>
  <cp:revision>2</cp:revision>
  <dcterms:created xsi:type="dcterms:W3CDTF">2013-01-18T19:03:00Z</dcterms:created>
  <dcterms:modified xsi:type="dcterms:W3CDTF">2013-01-18T19:03:00Z</dcterms:modified>
</cp:coreProperties>
</file>